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1777974777"/>
        <w:docPartObj>
          <w:docPartGallery w:val="Cover Pages"/>
          <w:docPartUnique/>
        </w:docPartObj>
      </w:sdtPr>
      <w:sdtEndPr>
        <w:rPr>
          <w:rFonts w:cs="B Zar"/>
          <w:b/>
          <w:bCs/>
          <w:sz w:val="32"/>
          <w:szCs w:val="32"/>
          <w:rtl w:val="0"/>
        </w:rPr>
      </w:sdtEndPr>
      <w:sdtContent>
        <w:p w:rsidR="00910FD4" w:rsidRDefault="00910FD4" w:rsidP="002B668D">
          <w:pPr>
            <w:spacing w:before="0" w:after="0"/>
          </w:pPr>
        </w:p>
        <w:p w:rsidR="00CE2E77" w:rsidRDefault="00045E97" w:rsidP="002B668D">
          <w:pPr>
            <w:bidi w:val="0"/>
            <w:spacing w:before="0" w:after="0"/>
            <w:jc w:val="left"/>
            <w:rPr>
              <w:rFonts w:cs="B Zar"/>
              <w:b/>
              <w:bCs/>
              <w:sz w:val="32"/>
              <w:szCs w:val="32"/>
              <w:rtl/>
            </w:rPr>
          </w:pPr>
          <w:r>
            <w:rPr>
              <w:noProof/>
              <w:rtl/>
            </w:rPr>
            <w:pict>
              <v:group id="Group 125" o:spid="_x0000_s1026" style="position:absolute;margin-left:0;margin-top:0;width:540pt;height:556.55pt;z-index:-251649024;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style="mso-next-textbox:#Freeform 10" inset="1in,86.4pt,86.4pt,86.4pt">
                    <w:txbxContent>
                      <w:p w:rsidR="00A40087" w:rsidRDefault="00A40087" w:rsidP="00CE2E77">
                        <w:pPr>
                          <w:jc w:val="center"/>
                          <w:rPr>
                            <w:rFonts w:cs="B Zar"/>
                            <w:b/>
                            <w:bCs/>
                            <w:color w:val="FFFFFF" w:themeColor="background1"/>
                            <w:sz w:val="40"/>
                            <w:szCs w:val="40"/>
                            <w:rtl/>
                          </w:rPr>
                        </w:pPr>
                        <w:r w:rsidRPr="00BC121A">
                          <w:rPr>
                            <w:rFonts w:cs="B Zar" w:hint="cs"/>
                            <w:b/>
                            <w:bCs/>
                            <w:color w:val="FFFFFF" w:themeColor="background1"/>
                            <w:sz w:val="40"/>
                            <w:szCs w:val="40"/>
                            <w:rtl/>
                          </w:rPr>
                          <w:t>باسمه تعالی</w:t>
                        </w:r>
                      </w:p>
                      <w:p w:rsidR="00A40087" w:rsidRDefault="00A40087" w:rsidP="002B668D">
                        <w:pPr>
                          <w:jc w:val="center"/>
                          <w:rPr>
                            <w:rFonts w:cs="B Zar"/>
                            <w:b/>
                            <w:bCs/>
                            <w:color w:val="FFFFFF" w:themeColor="background1"/>
                            <w:sz w:val="40"/>
                            <w:szCs w:val="40"/>
                            <w:rtl/>
                          </w:rPr>
                        </w:pPr>
                      </w:p>
                      <w:p w:rsidR="00A40087" w:rsidRDefault="00A40087" w:rsidP="002B668D">
                        <w:pPr>
                          <w:jc w:val="center"/>
                          <w:rPr>
                            <w:rFonts w:cs="B Jadid"/>
                            <w:b/>
                            <w:color w:val="002060"/>
                            <w:spacing w:val="10"/>
                            <w:sz w:val="28"/>
                            <w:szCs w:val="28"/>
                            <w:rtl/>
                          </w:rPr>
                        </w:pPr>
                        <w:r>
                          <w:rPr>
                            <w:rFonts w:cs="B Zar" w:hint="cs"/>
                            <w:b/>
                            <w:bCs/>
                            <w:color w:val="FFFFFF" w:themeColor="background1"/>
                            <w:sz w:val="96"/>
                            <w:szCs w:val="96"/>
                            <w:rtl/>
                          </w:rPr>
                          <w:t>تفاهم نامه</w:t>
                        </w:r>
                        <w:r w:rsidRPr="00515EDA">
                          <w:rPr>
                            <w:rFonts w:cs="B Jadid" w:hint="cs"/>
                            <w:b/>
                            <w:color w:val="002060"/>
                            <w:spacing w:val="10"/>
                            <w:sz w:val="28"/>
                            <w:szCs w:val="28"/>
                            <w:rtl/>
                          </w:rPr>
                          <w:t xml:space="preserve"> </w:t>
                        </w:r>
                      </w:p>
                      <w:p w:rsidR="00FC7FB1" w:rsidRPr="00A43558" w:rsidRDefault="00A40087" w:rsidP="000426E0">
                        <w:pPr>
                          <w:jc w:val="center"/>
                          <w:rPr>
                            <w:rFonts w:cs="B Jadid" w:hint="cs"/>
                            <w:b/>
                            <w:color w:val="FFFFFF" w:themeColor="background1"/>
                            <w:spacing w:val="10"/>
                            <w:sz w:val="28"/>
                            <w:szCs w:val="28"/>
                            <w:rtl/>
                          </w:rPr>
                        </w:pPr>
                        <w:r w:rsidRPr="00A43558">
                          <w:rPr>
                            <w:rFonts w:cs="B Jadid" w:hint="cs"/>
                            <w:b/>
                            <w:color w:val="FFFFFF" w:themeColor="background1"/>
                            <w:spacing w:val="10"/>
                            <w:sz w:val="28"/>
                            <w:szCs w:val="28"/>
                            <w:rtl/>
                          </w:rPr>
                          <w:t xml:space="preserve">همکاری </w:t>
                        </w:r>
                        <w:r w:rsidR="00FC7FB1" w:rsidRPr="00A43558">
                          <w:rPr>
                            <w:rFonts w:cs="B Jadid" w:hint="cs"/>
                            <w:b/>
                            <w:color w:val="FFFFFF" w:themeColor="background1"/>
                            <w:spacing w:val="10"/>
                            <w:sz w:val="28"/>
                            <w:szCs w:val="28"/>
                            <w:rtl/>
                          </w:rPr>
                          <w:t>در</w:t>
                        </w:r>
                        <w:r w:rsidRPr="00A43558">
                          <w:rPr>
                            <w:rFonts w:cs="B Jadid" w:hint="cs"/>
                            <w:b/>
                            <w:color w:val="FFFFFF" w:themeColor="background1"/>
                            <w:spacing w:val="10"/>
                            <w:sz w:val="28"/>
                            <w:szCs w:val="28"/>
                            <w:rtl/>
                          </w:rPr>
                          <w:t xml:space="preserve"> </w:t>
                        </w:r>
                        <w:r w:rsidR="000426E0" w:rsidRPr="00A43558">
                          <w:rPr>
                            <w:rFonts w:cs="B Jadid" w:hint="cs"/>
                            <w:b/>
                            <w:color w:val="FFFFFF" w:themeColor="background1"/>
                            <w:spacing w:val="10"/>
                            <w:sz w:val="28"/>
                            <w:szCs w:val="28"/>
                            <w:rtl/>
                          </w:rPr>
                          <w:t xml:space="preserve">تامین کلیه خدمات مورد نیاز چاپی وانتشار محتوای </w:t>
                        </w:r>
                      </w:p>
                      <w:p w:rsidR="00A40087" w:rsidRPr="00A43558" w:rsidRDefault="000426E0" w:rsidP="00FC7FB1">
                        <w:pPr>
                          <w:jc w:val="center"/>
                          <w:rPr>
                            <w:rFonts w:cs="B Zar"/>
                            <w:b/>
                            <w:bCs/>
                            <w:color w:val="FFFFFF" w:themeColor="background1"/>
                            <w:sz w:val="96"/>
                            <w:szCs w:val="96"/>
                            <w:rtl/>
                          </w:rPr>
                        </w:pPr>
                        <w:r w:rsidRPr="00A43558">
                          <w:rPr>
                            <w:rFonts w:cs="B Jadid" w:hint="cs"/>
                            <w:b/>
                            <w:color w:val="FFFFFF" w:themeColor="background1"/>
                            <w:spacing w:val="10"/>
                            <w:sz w:val="28"/>
                            <w:szCs w:val="28"/>
                            <w:rtl/>
                          </w:rPr>
                          <w:t xml:space="preserve">کاربردی حوزه بازرگانی دولتی </w:t>
                        </w: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w:r>
        </w:p>
        <w:p w:rsidR="00CE2E77" w:rsidRPr="00CE2E77" w:rsidRDefault="00CE2E77" w:rsidP="00CE2E77">
          <w:pPr>
            <w:bidi w:val="0"/>
            <w:rPr>
              <w:rFonts w:cs="B Zar"/>
              <w:sz w:val="32"/>
              <w:szCs w:val="32"/>
              <w:rtl/>
            </w:rPr>
          </w:pPr>
        </w:p>
        <w:p w:rsidR="00CE2E77" w:rsidRPr="00CE2E77" w:rsidRDefault="00CE2E77" w:rsidP="00CE2E77">
          <w:pPr>
            <w:bidi w:val="0"/>
            <w:rPr>
              <w:rFonts w:cs="B Zar"/>
              <w:sz w:val="32"/>
              <w:szCs w:val="32"/>
              <w:rtl/>
            </w:rPr>
          </w:pPr>
        </w:p>
        <w:p w:rsidR="00CE2E77" w:rsidRPr="00CE2E77" w:rsidRDefault="00CE2E77" w:rsidP="00CE2E77">
          <w:pPr>
            <w:bidi w:val="0"/>
            <w:rPr>
              <w:rFonts w:cs="B Zar"/>
              <w:sz w:val="32"/>
              <w:szCs w:val="32"/>
              <w:rtl/>
            </w:rPr>
          </w:pPr>
        </w:p>
        <w:p w:rsidR="00CE2E77" w:rsidRPr="00CE2E77" w:rsidRDefault="00CE2E77" w:rsidP="00CE2E77">
          <w:pPr>
            <w:bidi w:val="0"/>
            <w:rPr>
              <w:rFonts w:cs="B Zar"/>
              <w:sz w:val="32"/>
              <w:szCs w:val="32"/>
              <w:rtl/>
            </w:rPr>
          </w:pPr>
        </w:p>
        <w:p w:rsidR="00CE2E77" w:rsidRPr="00CE2E77" w:rsidRDefault="00CE2E77" w:rsidP="00CE2E77">
          <w:pPr>
            <w:bidi w:val="0"/>
            <w:rPr>
              <w:rFonts w:cs="B Zar"/>
              <w:sz w:val="32"/>
              <w:szCs w:val="32"/>
              <w:rtl/>
            </w:rPr>
          </w:pPr>
        </w:p>
        <w:p w:rsidR="00CE2E77" w:rsidRPr="00CE2E77" w:rsidRDefault="00CE2E77" w:rsidP="00CE2E77">
          <w:pPr>
            <w:bidi w:val="0"/>
            <w:rPr>
              <w:rFonts w:cs="B Zar"/>
              <w:sz w:val="32"/>
              <w:szCs w:val="32"/>
              <w:rtl/>
            </w:rPr>
          </w:pPr>
        </w:p>
        <w:p w:rsidR="00CE2E77" w:rsidRPr="00CE2E77" w:rsidRDefault="00CE2E77" w:rsidP="00CE2E77">
          <w:pPr>
            <w:bidi w:val="0"/>
            <w:rPr>
              <w:rFonts w:cs="B Zar"/>
              <w:sz w:val="32"/>
              <w:szCs w:val="32"/>
              <w:rtl/>
            </w:rPr>
          </w:pPr>
        </w:p>
        <w:p w:rsidR="00CE2E77" w:rsidRPr="00CE2E77" w:rsidRDefault="00CE2E77" w:rsidP="00CE2E77">
          <w:pPr>
            <w:bidi w:val="0"/>
            <w:rPr>
              <w:rFonts w:cs="B Zar"/>
              <w:sz w:val="32"/>
              <w:szCs w:val="32"/>
              <w:rtl/>
            </w:rPr>
          </w:pPr>
        </w:p>
        <w:p w:rsidR="00CE2E77" w:rsidRPr="00CE2E77" w:rsidRDefault="00CE2E77" w:rsidP="00CE2E77">
          <w:pPr>
            <w:bidi w:val="0"/>
            <w:rPr>
              <w:rFonts w:cs="B Zar"/>
              <w:sz w:val="32"/>
              <w:szCs w:val="32"/>
              <w:rtl/>
            </w:rPr>
          </w:pPr>
        </w:p>
        <w:p w:rsidR="00CE2E77" w:rsidRPr="00CE2E77" w:rsidRDefault="00CE2E77" w:rsidP="00CE2E77">
          <w:pPr>
            <w:bidi w:val="0"/>
            <w:rPr>
              <w:rFonts w:cs="B Zar"/>
              <w:sz w:val="32"/>
              <w:szCs w:val="32"/>
              <w:rtl/>
            </w:rPr>
          </w:pPr>
        </w:p>
        <w:p w:rsidR="00CE2E77" w:rsidRPr="00CE2E77" w:rsidRDefault="00CE2E77" w:rsidP="00CE2E77">
          <w:pPr>
            <w:bidi w:val="0"/>
            <w:rPr>
              <w:rFonts w:cs="B Zar"/>
              <w:sz w:val="32"/>
              <w:szCs w:val="32"/>
              <w:rtl/>
            </w:rPr>
          </w:pPr>
        </w:p>
        <w:p w:rsidR="00CE2E77" w:rsidRPr="00CE2E77" w:rsidRDefault="00CE2E77" w:rsidP="00CE2E77">
          <w:pPr>
            <w:bidi w:val="0"/>
            <w:rPr>
              <w:rFonts w:cs="B Zar"/>
              <w:sz w:val="32"/>
              <w:szCs w:val="32"/>
              <w:rtl/>
            </w:rPr>
          </w:pPr>
        </w:p>
        <w:p w:rsidR="00CE2E77" w:rsidRPr="00CE2E77" w:rsidRDefault="00CE2E77" w:rsidP="00CE2E77">
          <w:pPr>
            <w:bidi w:val="0"/>
            <w:rPr>
              <w:rFonts w:cs="B Zar"/>
              <w:sz w:val="32"/>
              <w:szCs w:val="32"/>
              <w:rtl/>
            </w:rPr>
          </w:pPr>
        </w:p>
        <w:p w:rsidR="00CE2E77" w:rsidRPr="00CE2E77" w:rsidRDefault="00CE2E77" w:rsidP="00CE2E77">
          <w:pPr>
            <w:bidi w:val="0"/>
            <w:rPr>
              <w:rFonts w:cs="B Zar"/>
              <w:sz w:val="32"/>
              <w:szCs w:val="32"/>
              <w:rtl/>
            </w:rPr>
          </w:pPr>
        </w:p>
        <w:p w:rsidR="00CE2E77" w:rsidRPr="00CE2E77" w:rsidRDefault="00CE2E77" w:rsidP="00CE2E77">
          <w:pPr>
            <w:bidi w:val="0"/>
            <w:rPr>
              <w:rFonts w:cs="B Zar"/>
              <w:sz w:val="32"/>
              <w:szCs w:val="32"/>
              <w:rtl/>
            </w:rPr>
          </w:pPr>
        </w:p>
        <w:p w:rsidR="00CE2E77" w:rsidRPr="00CE2E77" w:rsidRDefault="00CE2E77" w:rsidP="00CE2E77">
          <w:pPr>
            <w:bidi w:val="0"/>
            <w:rPr>
              <w:rFonts w:cs="B Zar"/>
              <w:sz w:val="32"/>
              <w:szCs w:val="32"/>
              <w:rtl/>
            </w:rPr>
          </w:pPr>
        </w:p>
        <w:p w:rsidR="00CE2E77" w:rsidRPr="00CE2E77" w:rsidRDefault="00CE2E77" w:rsidP="00CE2E77">
          <w:pPr>
            <w:bidi w:val="0"/>
            <w:rPr>
              <w:rFonts w:cs="B Zar"/>
              <w:sz w:val="32"/>
              <w:szCs w:val="32"/>
              <w:rtl/>
            </w:rPr>
          </w:pPr>
        </w:p>
        <w:p w:rsidR="00CE2E77" w:rsidRDefault="00CE2E77" w:rsidP="002B668D">
          <w:pPr>
            <w:bidi w:val="0"/>
            <w:spacing w:before="0" w:after="0"/>
            <w:jc w:val="left"/>
            <w:rPr>
              <w:rFonts w:cs="B Zar"/>
              <w:sz w:val="32"/>
              <w:szCs w:val="32"/>
              <w:rtl/>
            </w:rPr>
          </w:pPr>
        </w:p>
        <w:p w:rsidR="00CE2E77" w:rsidRDefault="00CE2E77" w:rsidP="00CE2E77">
          <w:pPr>
            <w:tabs>
              <w:tab w:val="left" w:pos="5864"/>
            </w:tabs>
            <w:bidi w:val="0"/>
            <w:spacing w:before="0" w:after="0"/>
            <w:jc w:val="left"/>
            <w:rPr>
              <w:rFonts w:cs="B Zar"/>
              <w:sz w:val="32"/>
              <w:szCs w:val="32"/>
              <w:rtl/>
            </w:rPr>
          </w:pPr>
          <w:r w:rsidRPr="00CE2E77">
            <w:rPr>
              <w:rFonts w:cs="B Zar"/>
              <w:noProof/>
              <w:sz w:val="32"/>
              <w:szCs w:val="32"/>
              <w:lang w:bidi="ar-SA"/>
            </w:rPr>
            <w:drawing>
              <wp:inline distT="0" distB="0" distL="0" distR="0">
                <wp:extent cx="2421331" cy="2026311"/>
                <wp:effectExtent l="0" t="0" r="0" b="0"/>
                <wp:docPr id="9" name="Picture 0" descr="logo (3)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 - Copy.jpg"/>
                        <pic:cNvPicPr/>
                      </pic:nvPicPr>
                      <pic:blipFill>
                        <a:blip r:embed="rId10" cstate="print"/>
                        <a:stretch>
                          <a:fillRect/>
                        </a:stretch>
                      </pic:blipFill>
                      <pic:spPr>
                        <a:xfrm>
                          <a:off x="0" y="0"/>
                          <a:ext cx="2428976" cy="2032709"/>
                        </a:xfrm>
                        <a:prstGeom prst="rect">
                          <a:avLst/>
                        </a:prstGeom>
                      </pic:spPr>
                    </pic:pic>
                  </a:graphicData>
                </a:graphic>
              </wp:inline>
            </w:drawing>
          </w:r>
          <w:r>
            <w:rPr>
              <w:rFonts w:cs="B Zar"/>
              <w:sz w:val="32"/>
              <w:szCs w:val="32"/>
            </w:rPr>
            <w:tab/>
          </w:r>
          <w:r w:rsidR="00FC6D1A">
            <w:rPr>
              <w:rFonts w:cs="B Titr" w:hint="cs"/>
              <w:b/>
              <w:bCs/>
              <w:noProof/>
              <w:sz w:val="20"/>
              <w:rtl/>
              <w:lang w:bidi="ar-SA"/>
            </w:rPr>
            <w:drawing>
              <wp:inline distT="0" distB="0" distL="0" distR="0" wp14:anchorId="1661084B" wp14:editId="2387EB28">
                <wp:extent cx="1741018" cy="1287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گوی مادر تخصصی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1379" cy="1295137"/>
                        </a:xfrm>
                        <a:prstGeom prst="rect">
                          <a:avLst/>
                        </a:prstGeom>
                      </pic:spPr>
                    </pic:pic>
                  </a:graphicData>
                </a:graphic>
              </wp:inline>
            </w:drawing>
          </w:r>
        </w:p>
        <w:p w:rsidR="00910FD4" w:rsidRDefault="00910FD4" w:rsidP="002B668D">
          <w:pPr>
            <w:bidi w:val="0"/>
            <w:spacing w:before="0" w:after="0"/>
            <w:jc w:val="left"/>
            <w:rPr>
              <w:rFonts w:asciiTheme="minorHAnsi" w:eastAsiaTheme="minorHAnsi" w:hAnsiTheme="minorHAnsi" w:cs="B Zar"/>
              <w:b/>
              <w:bCs/>
              <w:sz w:val="32"/>
              <w:szCs w:val="32"/>
              <w:rtl/>
              <w:lang w:bidi="ar-SA"/>
            </w:rPr>
          </w:pPr>
          <w:r w:rsidRPr="00CE2E77">
            <w:rPr>
              <w:rFonts w:cs="B Zar"/>
              <w:sz w:val="32"/>
              <w:szCs w:val="32"/>
              <w:rtl/>
            </w:rPr>
            <w:br w:type="page"/>
          </w:r>
        </w:p>
      </w:sdtContent>
    </w:sdt>
    <w:p w:rsidR="00941E32" w:rsidRPr="00341308" w:rsidRDefault="00014187" w:rsidP="00895EB0">
      <w:pPr>
        <w:pStyle w:val="NormalWeb"/>
        <w:bidi/>
        <w:spacing w:before="0" w:beforeAutospacing="0" w:after="0" w:afterAutospacing="0"/>
        <w:jc w:val="both"/>
        <w:rPr>
          <w:rFonts w:ascii="Yagut-s" w:hAnsi="Yagut-s" w:cs="B Nazanin"/>
          <w:sz w:val="28"/>
          <w:szCs w:val="28"/>
          <w:rtl/>
        </w:rPr>
      </w:pPr>
      <w:r w:rsidRPr="0009056C">
        <w:rPr>
          <w:rFonts w:ascii="Book Antiqua" w:hAnsi="Book Antiqua" w:cs="B Nazanin" w:hint="cs"/>
          <w:sz w:val="28"/>
          <w:szCs w:val="28"/>
          <w:rtl/>
        </w:rPr>
        <w:lastRenderedPageBreak/>
        <w:t>این تفاهم نامه</w:t>
      </w:r>
      <w:r w:rsidR="00426CA4" w:rsidRPr="0009056C">
        <w:rPr>
          <w:rFonts w:ascii="Book Antiqua" w:hAnsi="Book Antiqua" w:cs="B Nazanin"/>
          <w:sz w:val="28"/>
          <w:szCs w:val="28"/>
        </w:rPr>
        <w:t xml:space="preserve"> </w:t>
      </w:r>
      <w:r w:rsidR="00941E32" w:rsidRPr="0009056C">
        <w:rPr>
          <w:rFonts w:ascii="Book Antiqua" w:hAnsi="Book Antiqua" w:cs="B Nazanin" w:hint="cs"/>
          <w:sz w:val="28"/>
          <w:szCs w:val="28"/>
          <w:rtl/>
        </w:rPr>
        <w:t>في‏مابین</w:t>
      </w:r>
      <w:r w:rsidR="00426CA4">
        <w:rPr>
          <w:rFonts w:ascii="Book Antiqua" w:hAnsi="Book Antiqua" w:cs="B Nazanin"/>
          <w:sz w:val="28"/>
          <w:szCs w:val="28"/>
        </w:rPr>
        <w:t xml:space="preserve"> </w:t>
      </w:r>
      <w:r w:rsidR="00DB4AD9">
        <w:rPr>
          <w:rFonts w:ascii="Book Antiqua" w:hAnsi="Book Antiqua" w:cs="B Nazanin" w:hint="cs"/>
          <w:sz w:val="28"/>
          <w:szCs w:val="28"/>
          <w:rtl/>
        </w:rPr>
        <w:t>شرکت مادر تخصص بازرگ</w:t>
      </w:r>
      <w:r w:rsidR="00895EB0">
        <w:rPr>
          <w:rFonts w:ascii="Book Antiqua" w:hAnsi="Book Antiqua" w:cs="B Nazanin" w:hint="cs"/>
          <w:sz w:val="28"/>
          <w:szCs w:val="28"/>
          <w:rtl/>
        </w:rPr>
        <w:t>ا</w:t>
      </w:r>
      <w:r w:rsidR="00DB4AD9">
        <w:rPr>
          <w:rFonts w:ascii="Book Antiqua" w:hAnsi="Book Antiqua" w:cs="B Nazanin" w:hint="cs"/>
          <w:sz w:val="28"/>
          <w:szCs w:val="28"/>
          <w:rtl/>
        </w:rPr>
        <w:t xml:space="preserve">نی دولتی ایران </w:t>
      </w:r>
      <w:r w:rsidR="00426CA4">
        <w:rPr>
          <w:rFonts w:ascii="Book Antiqua" w:hAnsi="Book Antiqua" w:cs="B Nazanin"/>
          <w:sz w:val="28"/>
          <w:szCs w:val="28"/>
        </w:rPr>
        <w:t xml:space="preserve"> </w:t>
      </w:r>
      <w:r w:rsidR="00944248" w:rsidRPr="005A1B76">
        <w:rPr>
          <w:rFonts w:ascii="Book Antiqua" w:hAnsi="Book Antiqua" w:cs="B Nazanin" w:hint="cs"/>
          <w:sz w:val="28"/>
          <w:szCs w:val="28"/>
          <w:rtl/>
        </w:rPr>
        <w:t xml:space="preserve">به نمایندگی </w:t>
      </w:r>
      <w:r w:rsidR="00FC7FB1">
        <w:rPr>
          <w:rFonts w:ascii="Book Antiqua" w:hAnsi="Book Antiqua" w:cs="B Nazanin" w:hint="cs"/>
          <w:sz w:val="28"/>
          <w:szCs w:val="28"/>
          <w:rtl/>
        </w:rPr>
        <w:t xml:space="preserve">آقای </w:t>
      </w:r>
      <w:r w:rsidR="00DB4AD9">
        <w:rPr>
          <w:rFonts w:ascii="Book Antiqua" w:hAnsi="Book Antiqua" w:cs="B Nazanin" w:hint="cs"/>
          <w:sz w:val="28"/>
          <w:szCs w:val="28"/>
          <w:rtl/>
        </w:rPr>
        <w:t xml:space="preserve">یزدان سیف </w:t>
      </w:r>
      <w:r w:rsidR="00FC7FB1">
        <w:rPr>
          <w:rFonts w:ascii="Book Antiqua" w:hAnsi="Book Antiqua" w:cs="B Nazanin" w:hint="cs"/>
          <w:sz w:val="28"/>
          <w:szCs w:val="28"/>
          <w:rtl/>
        </w:rPr>
        <w:t xml:space="preserve"> </w:t>
      </w:r>
      <w:r w:rsidR="00944248" w:rsidRPr="005A1B76">
        <w:rPr>
          <w:rFonts w:ascii="Book Antiqua" w:hAnsi="Book Antiqua" w:cs="B Nazanin" w:hint="cs"/>
          <w:sz w:val="28"/>
          <w:szCs w:val="28"/>
          <w:rtl/>
        </w:rPr>
        <w:t>به</w:t>
      </w:r>
      <w:r w:rsidR="00426CA4">
        <w:rPr>
          <w:rFonts w:ascii="Book Antiqua" w:hAnsi="Book Antiqua" w:cs="B Nazanin"/>
          <w:sz w:val="28"/>
          <w:szCs w:val="28"/>
        </w:rPr>
        <w:t xml:space="preserve"> </w:t>
      </w:r>
      <w:r w:rsidR="00944248" w:rsidRPr="005A1B76">
        <w:rPr>
          <w:rFonts w:ascii="Book Antiqua" w:hAnsi="Book Antiqua" w:cs="B Nazanin" w:hint="cs"/>
          <w:sz w:val="28"/>
          <w:szCs w:val="28"/>
          <w:rtl/>
        </w:rPr>
        <w:t>نشانی</w:t>
      </w:r>
      <w:r w:rsidR="00944248" w:rsidRPr="005A1B76">
        <w:rPr>
          <w:rFonts w:ascii="Book Antiqua" w:hAnsi="Book Antiqua" w:cs="B Nazanin"/>
          <w:sz w:val="28"/>
          <w:szCs w:val="28"/>
          <w:rtl/>
        </w:rPr>
        <w:t xml:space="preserve">: تهران - خیابان </w:t>
      </w:r>
      <w:r w:rsidR="00DB4AD9">
        <w:rPr>
          <w:rFonts w:ascii="Book Antiqua" w:hAnsi="Book Antiqua" w:cs="B Nazanin" w:hint="cs"/>
          <w:sz w:val="28"/>
          <w:szCs w:val="28"/>
          <w:rtl/>
        </w:rPr>
        <w:t xml:space="preserve">فاطمی </w:t>
      </w:r>
      <w:r w:rsidR="00DB4AD9">
        <w:rPr>
          <w:rFonts w:hint="cs"/>
          <w:sz w:val="28"/>
          <w:szCs w:val="28"/>
          <w:rtl/>
        </w:rPr>
        <w:t>–</w:t>
      </w:r>
      <w:r w:rsidR="00944248" w:rsidRPr="005A1B76">
        <w:rPr>
          <w:rFonts w:ascii="Book Antiqua" w:hAnsi="Book Antiqua" w:cs="B Nazanin"/>
          <w:sz w:val="28"/>
          <w:szCs w:val="28"/>
          <w:rtl/>
        </w:rPr>
        <w:t xml:space="preserve"> </w:t>
      </w:r>
      <w:r w:rsidR="00DB4AD9">
        <w:rPr>
          <w:rFonts w:ascii="Book Antiqua" w:hAnsi="Book Antiqua" w:cs="B Nazanin" w:hint="cs"/>
          <w:sz w:val="28"/>
          <w:szCs w:val="28"/>
          <w:rtl/>
        </w:rPr>
        <w:t>میدان جهاد</w:t>
      </w:r>
      <w:r w:rsidR="00944248" w:rsidRPr="005A1B76">
        <w:rPr>
          <w:rFonts w:ascii="Book Antiqua" w:hAnsi="Book Antiqua" w:cs="B Nazanin"/>
          <w:sz w:val="28"/>
          <w:szCs w:val="28"/>
          <w:rtl/>
        </w:rPr>
        <w:t xml:space="preserve"> </w:t>
      </w:r>
      <w:r w:rsidR="00DB4AD9">
        <w:rPr>
          <w:rFonts w:hint="cs"/>
          <w:sz w:val="28"/>
          <w:szCs w:val="28"/>
          <w:rtl/>
        </w:rPr>
        <w:t>–</w:t>
      </w:r>
      <w:r w:rsidR="00944248" w:rsidRPr="005A1B76">
        <w:rPr>
          <w:rFonts w:ascii="Book Antiqua" w:hAnsi="Book Antiqua" w:cs="B Nazanin"/>
          <w:sz w:val="28"/>
          <w:szCs w:val="28"/>
          <w:rtl/>
        </w:rPr>
        <w:t xml:space="preserve"> </w:t>
      </w:r>
      <w:r w:rsidR="00DB4AD9">
        <w:rPr>
          <w:rFonts w:ascii="Book Antiqua" w:hAnsi="Book Antiqua" w:cs="B Nazanin" w:hint="cs"/>
          <w:sz w:val="28"/>
          <w:szCs w:val="28"/>
          <w:rtl/>
        </w:rPr>
        <w:t xml:space="preserve">ساختمان شرکت مادرتخصص بازرگانی دولتی ایران </w:t>
      </w:r>
      <w:r w:rsidR="00944248" w:rsidRPr="005A1B76">
        <w:rPr>
          <w:rFonts w:ascii="Book Antiqua" w:hAnsi="Book Antiqua" w:cs="B Nazanin" w:hint="cs"/>
          <w:sz w:val="28"/>
          <w:szCs w:val="28"/>
          <w:rtl/>
        </w:rPr>
        <w:t xml:space="preserve"> </w:t>
      </w:r>
      <w:r w:rsidR="00944248" w:rsidRPr="00341308">
        <w:rPr>
          <w:rFonts w:ascii="Yagut-s" w:hAnsi="Yagut-s" w:cs="B Nazanin" w:hint="cs"/>
          <w:sz w:val="28"/>
          <w:szCs w:val="28"/>
          <w:rtl/>
        </w:rPr>
        <w:t>تلفن</w:t>
      </w:r>
      <w:r w:rsidR="00DB4AD9" w:rsidRPr="00341308">
        <w:rPr>
          <w:rFonts w:ascii="Yagut-s" w:hAnsi="Yagut-s" w:cs="B Nazanin"/>
          <w:sz w:val="28"/>
          <w:szCs w:val="28"/>
          <w:rtl/>
        </w:rPr>
        <w:t>88957459</w:t>
      </w:r>
      <w:r w:rsidR="00944248" w:rsidRPr="00341308">
        <w:rPr>
          <w:rFonts w:ascii="Yagut-s" w:hAnsi="Yagut-s" w:cs="B Nazanin" w:hint="cs"/>
          <w:sz w:val="28"/>
          <w:szCs w:val="28"/>
          <w:rtl/>
        </w:rPr>
        <w:t>که</w:t>
      </w:r>
      <w:r w:rsidR="00815873" w:rsidRPr="00341308">
        <w:rPr>
          <w:rFonts w:ascii="Yagut-s" w:hAnsi="Yagut-s" w:cs="B Nazanin" w:hint="cs"/>
          <w:sz w:val="28"/>
          <w:szCs w:val="28"/>
          <w:rtl/>
        </w:rPr>
        <w:t xml:space="preserve"> </w:t>
      </w:r>
      <w:r w:rsidR="00944248" w:rsidRPr="00341308">
        <w:rPr>
          <w:rFonts w:ascii="Yagut-s" w:hAnsi="Yagut-s" w:cs="B Nazanin" w:hint="cs"/>
          <w:sz w:val="28"/>
          <w:szCs w:val="28"/>
          <w:rtl/>
        </w:rPr>
        <w:t>از</w:t>
      </w:r>
      <w:r w:rsidR="005C0D33" w:rsidRPr="00341308">
        <w:rPr>
          <w:rFonts w:ascii="Yagut-s" w:hAnsi="Yagut-s" w:cs="B Nazanin" w:hint="cs"/>
          <w:sz w:val="28"/>
          <w:szCs w:val="28"/>
          <w:rtl/>
        </w:rPr>
        <w:t xml:space="preserve"> </w:t>
      </w:r>
      <w:r w:rsidR="00944248" w:rsidRPr="00341308">
        <w:rPr>
          <w:rFonts w:ascii="Yagut-s" w:hAnsi="Yagut-s" w:cs="B Nazanin" w:hint="cs"/>
          <w:sz w:val="28"/>
          <w:szCs w:val="28"/>
          <w:rtl/>
        </w:rPr>
        <w:t>این</w:t>
      </w:r>
      <w:r w:rsidR="00815873" w:rsidRPr="00341308">
        <w:rPr>
          <w:rFonts w:ascii="Yagut-s" w:hAnsi="Yagut-s" w:cs="B Nazanin" w:hint="cs"/>
          <w:sz w:val="28"/>
          <w:szCs w:val="28"/>
          <w:rtl/>
        </w:rPr>
        <w:t xml:space="preserve"> </w:t>
      </w:r>
      <w:r w:rsidR="00944248" w:rsidRPr="00341308">
        <w:rPr>
          <w:rFonts w:ascii="Yagut-s" w:hAnsi="Yagut-s" w:cs="B Nazanin" w:hint="cs"/>
          <w:sz w:val="28"/>
          <w:szCs w:val="28"/>
          <w:rtl/>
        </w:rPr>
        <w:t>پس</w:t>
      </w:r>
      <w:r w:rsidR="00815873" w:rsidRPr="00341308">
        <w:rPr>
          <w:rFonts w:ascii="Yagut-s" w:hAnsi="Yagut-s" w:cs="B Nazanin" w:hint="cs"/>
          <w:sz w:val="28"/>
          <w:szCs w:val="28"/>
          <w:rtl/>
        </w:rPr>
        <w:t xml:space="preserve"> </w:t>
      </w:r>
      <w:r w:rsidR="00944248" w:rsidRPr="00341308">
        <w:rPr>
          <w:rFonts w:ascii="Yagut-s" w:hAnsi="Yagut-s" w:cs="B Nazanin" w:hint="cs"/>
          <w:sz w:val="28"/>
          <w:szCs w:val="28"/>
          <w:rtl/>
        </w:rPr>
        <w:t>در این تفاهم نامه«</w:t>
      </w:r>
      <w:r w:rsidR="00DB4AD9" w:rsidRPr="00341308">
        <w:rPr>
          <w:rFonts w:ascii="Yagut-s" w:hAnsi="Yagut-s" w:cs="B Nazanin" w:hint="cs"/>
          <w:sz w:val="28"/>
          <w:szCs w:val="28"/>
          <w:rtl/>
        </w:rPr>
        <w:t>شرکت</w:t>
      </w:r>
      <w:r w:rsidR="00C62C6F">
        <w:rPr>
          <w:rFonts w:ascii="Yagut-s" w:hAnsi="Yagut-s" w:cs="B Nazanin" w:hint="cs"/>
          <w:sz w:val="28"/>
          <w:szCs w:val="28"/>
          <w:rtl/>
        </w:rPr>
        <w:t xml:space="preserve"> بازگانی دولتی</w:t>
      </w:r>
      <w:r w:rsidR="00944248" w:rsidRPr="00341308">
        <w:rPr>
          <w:rFonts w:ascii="Yagut-s" w:hAnsi="Yagut-s" w:cs="B Nazanin" w:hint="cs"/>
          <w:sz w:val="28"/>
          <w:szCs w:val="28"/>
          <w:rtl/>
        </w:rPr>
        <w:t>»نامیده</w:t>
      </w:r>
      <w:r w:rsidR="00426CA4" w:rsidRPr="00341308">
        <w:rPr>
          <w:rFonts w:ascii="Yagut-s" w:hAnsi="Yagut-s" w:cs="B Nazanin"/>
          <w:sz w:val="28"/>
          <w:szCs w:val="28"/>
        </w:rPr>
        <w:t xml:space="preserve"> </w:t>
      </w:r>
      <w:r w:rsidR="00944248" w:rsidRPr="00341308">
        <w:rPr>
          <w:rFonts w:ascii="Yagut-s" w:hAnsi="Yagut-s" w:cs="B Nazanin" w:hint="cs"/>
          <w:sz w:val="28"/>
          <w:szCs w:val="28"/>
          <w:rtl/>
        </w:rPr>
        <w:t>می</w:t>
      </w:r>
      <w:r w:rsidR="00944248" w:rsidRPr="00341308">
        <w:rPr>
          <w:rFonts w:ascii="Yagut-s" w:hAnsi="Yagut-s" w:cs="B Nazanin" w:hint="cs"/>
          <w:sz w:val="28"/>
          <w:szCs w:val="28"/>
          <w:rtl/>
        </w:rPr>
        <w:softHyphen/>
        <w:t>شود</w:t>
      </w:r>
      <w:r w:rsidR="005A1B76" w:rsidRPr="00341308">
        <w:rPr>
          <w:rFonts w:ascii="Yagut-s" w:hAnsi="Yagut-s" w:cs="B Nazanin" w:hint="cs"/>
          <w:sz w:val="28"/>
          <w:szCs w:val="28"/>
          <w:rtl/>
        </w:rPr>
        <w:t xml:space="preserve"> ازیک</w:t>
      </w:r>
      <w:r w:rsidR="00D54A65" w:rsidRPr="00341308">
        <w:rPr>
          <w:rFonts w:ascii="Yagut-s" w:hAnsi="Yagut-s" w:cs="B Nazanin"/>
          <w:sz w:val="28"/>
          <w:szCs w:val="28"/>
          <w:rtl/>
        </w:rPr>
        <w:softHyphen/>
      </w:r>
      <w:r w:rsidR="00F748E8" w:rsidRPr="00341308">
        <w:rPr>
          <w:rFonts w:ascii="Yagut-s" w:hAnsi="Yagut-s" w:cs="B Nazanin"/>
          <w:sz w:val="28"/>
          <w:szCs w:val="28"/>
          <w:rtl/>
        </w:rPr>
        <w:softHyphen/>
      </w:r>
      <w:r w:rsidR="00F748E8" w:rsidRPr="00341308">
        <w:rPr>
          <w:rFonts w:ascii="Yagut-s" w:hAnsi="Yagut-s" w:cs="B Nazanin" w:hint="cs"/>
          <w:sz w:val="28"/>
          <w:szCs w:val="28"/>
          <w:rtl/>
        </w:rPr>
        <w:t xml:space="preserve"> </w:t>
      </w:r>
      <w:r w:rsidR="00426CA4" w:rsidRPr="00341308">
        <w:rPr>
          <w:rFonts w:ascii="Yagut-s" w:hAnsi="Yagut-s" w:cs="B Nazanin" w:hint="cs"/>
          <w:sz w:val="28"/>
          <w:szCs w:val="28"/>
          <w:rtl/>
        </w:rPr>
        <w:t>طرف و شرکت چاپ و نشر بازرگانی</w:t>
      </w:r>
      <w:r w:rsidR="00941E32" w:rsidRPr="00341308">
        <w:rPr>
          <w:rFonts w:ascii="Yagut-s" w:hAnsi="Yagut-s" w:cs="B Nazanin" w:hint="cs"/>
          <w:sz w:val="28"/>
          <w:szCs w:val="28"/>
          <w:rtl/>
        </w:rPr>
        <w:t xml:space="preserve"> </w:t>
      </w:r>
      <w:r w:rsidR="00BE4B34" w:rsidRPr="00341308">
        <w:rPr>
          <w:rFonts w:ascii="Yagut-s" w:hAnsi="Yagut-s" w:cs="B Nazanin" w:hint="cs"/>
          <w:sz w:val="28"/>
          <w:szCs w:val="28"/>
          <w:rtl/>
        </w:rPr>
        <w:t>به نمایندگی</w:t>
      </w:r>
      <w:r w:rsidR="00F748E8" w:rsidRPr="00341308">
        <w:rPr>
          <w:rFonts w:ascii="Yagut-s" w:hAnsi="Yagut-s" w:cs="B Nazanin"/>
          <w:sz w:val="28"/>
          <w:szCs w:val="28"/>
          <w:rtl/>
        </w:rPr>
        <w:softHyphen/>
      </w:r>
      <w:r w:rsidR="00426CA4" w:rsidRPr="00341308">
        <w:rPr>
          <w:rFonts w:ascii="Yagut-s" w:hAnsi="Yagut-s" w:cs="B Nazanin" w:hint="cs"/>
          <w:sz w:val="28"/>
          <w:szCs w:val="28"/>
          <w:rtl/>
        </w:rPr>
        <w:t xml:space="preserve">آقای </w:t>
      </w:r>
      <w:r w:rsidR="00F748E8" w:rsidRPr="00341308">
        <w:rPr>
          <w:rFonts w:ascii="Yagut-s" w:hAnsi="Yagut-s" w:cs="B Nazanin" w:hint="cs"/>
          <w:sz w:val="28"/>
          <w:szCs w:val="28"/>
          <w:rtl/>
        </w:rPr>
        <w:t xml:space="preserve">یوسف </w:t>
      </w:r>
      <w:r w:rsidR="00426CA4" w:rsidRPr="00341308">
        <w:rPr>
          <w:rFonts w:ascii="Yagut-s" w:hAnsi="Yagut-s" w:cs="B Nazanin" w:hint="cs"/>
          <w:sz w:val="28"/>
          <w:szCs w:val="28"/>
          <w:rtl/>
        </w:rPr>
        <w:t>حسن پور کارسالاری</w:t>
      </w:r>
      <w:r w:rsidR="00941E32" w:rsidRPr="00341308">
        <w:rPr>
          <w:rFonts w:ascii="Yagut-s" w:hAnsi="Yagut-s" w:cs="B Nazanin" w:hint="cs"/>
          <w:sz w:val="28"/>
          <w:szCs w:val="28"/>
          <w:rtl/>
        </w:rPr>
        <w:t xml:space="preserve"> به</w:t>
      </w:r>
      <w:r w:rsidR="00426CA4" w:rsidRPr="00341308">
        <w:rPr>
          <w:rFonts w:ascii="Yagut-s" w:hAnsi="Yagut-s" w:cs="B Nazanin" w:hint="cs"/>
          <w:sz w:val="28"/>
          <w:szCs w:val="28"/>
          <w:rtl/>
        </w:rPr>
        <w:t xml:space="preserve"> </w:t>
      </w:r>
      <w:r w:rsidR="00941E32" w:rsidRPr="00341308">
        <w:rPr>
          <w:rFonts w:ascii="Yagut-s" w:hAnsi="Yagut-s" w:cs="B Nazanin" w:hint="cs"/>
          <w:sz w:val="28"/>
          <w:szCs w:val="28"/>
          <w:rtl/>
        </w:rPr>
        <w:t>نشانی</w:t>
      </w:r>
      <w:r w:rsidR="00426CA4" w:rsidRPr="00341308">
        <w:rPr>
          <w:rFonts w:ascii="Yagut-s" w:hAnsi="Yagut-s" w:cs="B Nazanin" w:hint="cs"/>
          <w:sz w:val="28"/>
          <w:szCs w:val="28"/>
          <w:rtl/>
        </w:rPr>
        <w:t xml:space="preserve"> </w:t>
      </w:r>
      <w:r w:rsidR="00941E32" w:rsidRPr="00341308">
        <w:rPr>
          <w:rFonts w:ascii="Yagut-s" w:hAnsi="Yagut-s" w:cs="B Nazanin" w:hint="cs"/>
          <w:sz w:val="28"/>
          <w:szCs w:val="28"/>
          <w:rtl/>
        </w:rPr>
        <w:t>تهران- خیابان کارگر</w:t>
      </w:r>
      <w:r w:rsidR="00615692" w:rsidRPr="00341308">
        <w:rPr>
          <w:rFonts w:ascii="Yagut-s" w:hAnsi="Yagut-s" w:cs="B Nazanin" w:hint="cs"/>
          <w:sz w:val="28"/>
          <w:szCs w:val="28"/>
          <w:rtl/>
        </w:rPr>
        <w:t xml:space="preserve"> شمالی</w:t>
      </w:r>
      <w:r w:rsidR="00941E32" w:rsidRPr="00341308">
        <w:rPr>
          <w:rFonts w:ascii="Yagut-s" w:hAnsi="Yagut-s" w:cs="B Nazanin" w:hint="cs"/>
          <w:sz w:val="28"/>
          <w:szCs w:val="28"/>
          <w:rtl/>
        </w:rPr>
        <w:t>- روبروی پارک لال</w:t>
      </w:r>
      <w:r w:rsidR="0013152A" w:rsidRPr="00341308">
        <w:rPr>
          <w:rFonts w:ascii="Yagut-s" w:hAnsi="Yagut-s" w:cs="B Nazanin" w:hint="cs"/>
          <w:sz w:val="28"/>
          <w:szCs w:val="28"/>
          <w:rtl/>
        </w:rPr>
        <w:t xml:space="preserve">ه- نبش کوچه همدان- پلاک 1204- </w:t>
      </w:r>
      <w:r w:rsidR="00515EDA" w:rsidRPr="00341308">
        <w:rPr>
          <w:rFonts w:ascii="Yagut-s" w:hAnsi="Yagut-s" w:cs="B Nazanin" w:hint="cs"/>
          <w:sz w:val="28"/>
          <w:szCs w:val="28"/>
          <w:rtl/>
        </w:rPr>
        <w:t xml:space="preserve">  </w:t>
      </w:r>
      <w:r w:rsidR="0013152A" w:rsidRPr="00341308">
        <w:rPr>
          <w:rFonts w:ascii="Yagut-s" w:hAnsi="Yagut-s" w:cs="B Nazanin" w:hint="cs"/>
          <w:sz w:val="28"/>
          <w:szCs w:val="28"/>
          <w:rtl/>
        </w:rPr>
        <w:t>کد</w:t>
      </w:r>
      <w:r w:rsidR="00941E32" w:rsidRPr="00341308">
        <w:rPr>
          <w:rFonts w:ascii="Yagut-s" w:hAnsi="Yagut-s" w:cs="B Nazanin" w:hint="cs"/>
          <w:sz w:val="28"/>
          <w:szCs w:val="28"/>
          <w:rtl/>
        </w:rPr>
        <w:t>پستی 1418693983 تلفن</w:t>
      </w:r>
      <w:r w:rsidR="0013152A" w:rsidRPr="00341308">
        <w:rPr>
          <w:rFonts w:ascii="Yagut-s" w:hAnsi="Yagut-s" w:cs="B Nazanin" w:hint="cs"/>
          <w:sz w:val="28"/>
          <w:szCs w:val="28"/>
          <w:rtl/>
        </w:rPr>
        <w:t xml:space="preserve"> </w:t>
      </w:r>
      <w:r w:rsidR="00426CA4" w:rsidRPr="00341308">
        <w:rPr>
          <w:rFonts w:ascii="Yagut-s" w:hAnsi="Yagut-s" w:cs="B Nazanin" w:hint="cs"/>
          <w:sz w:val="28"/>
          <w:szCs w:val="28"/>
          <w:rtl/>
        </w:rPr>
        <w:t>66439201</w:t>
      </w:r>
      <w:r w:rsidR="00941E32" w:rsidRPr="00341308">
        <w:rPr>
          <w:rFonts w:ascii="Yagut-s" w:hAnsi="Yagut-s" w:cs="B Nazanin" w:hint="cs"/>
          <w:sz w:val="28"/>
          <w:szCs w:val="28"/>
          <w:rtl/>
        </w:rPr>
        <w:t xml:space="preserve"> که</w:t>
      </w:r>
      <w:r w:rsidR="00426CA4" w:rsidRPr="00341308">
        <w:rPr>
          <w:rFonts w:ascii="Yagut-s" w:hAnsi="Yagut-s" w:cs="B Nazanin" w:hint="cs"/>
          <w:sz w:val="28"/>
          <w:szCs w:val="28"/>
          <w:rtl/>
        </w:rPr>
        <w:t xml:space="preserve"> </w:t>
      </w:r>
      <w:r w:rsidR="00941E32" w:rsidRPr="00341308">
        <w:rPr>
          <w:rFonts w:ascii="Yagut-s" w:hAnsi="Yagut-s" w:cs="B Nazanin" w:hint="cs"/>
          <w:sz w:val="28"/>
          <w:szCs w:val="28"/>
          <w:rtl/>
        </w:rPr>
        <w:t>ازاین</w:t>
      </w:r>
      <w:r w:rsidR="00426CA4" w:rsidRPr="00341308">
        <w:rPr>
          <w:rFonts w:ascii="Yagut-s" w:hAnsi="Yagut-s" w:cs="B Nazanin" w:hint="cs"/>
          <w:sz w:val="28"/>
          <w:szCs w:val="28"/>
          <w:rtl/>
        </w:rPr>
        <w:t xml:space="preserve"> </w:t>
      </w:r>
      <w:r w:rsidR="00941E32" w:rsidRPr="00341308">
        <w:rPr>
          <w:rFonts w:ascii="Yagut-s" w:hAnsi="Yagut-s" w:cs="B Nazanin" w:hint="cs"/>
          <w:sz w:val="28"/>
          <w:szCs w:val="28"/>
          <w:rtl/>
        </w:rPr>
        <w:t>پس</w:t>
      </w:r>
      <w:r w:rsidR="0013152A" w:rsidRPr="00341308">
        <w:rPr>
          <w:rFonts w:ascii="Yagut-s" w:hAnsi="Yagut-s" w:cs="B Nazanin" w:hint="cs"/>
          <w:sz w:val="28"/>
          <w:szCs w:val="28"/>
          <w:rtl/>
        </w:rPr>
        <w:t>«</w:t>
      </w:r>
      <w:r w:rsidR="00426CA4" w:rsidRPr="00341308">
        <w:rPr>
          <w:rFonts w:ascii="Yagut-s" w:hAnsi="Yagut-s" w:cs="B Nazanin" w:hint="cs"/>
          <w:sz w:val="28"/>
          <w:szCs w:val="28"/>
          <w:rtl/>
        </w:rPr>
        <w:t>شرکت</w:t>
      </w:r>
      <w:r w:rsidR="0013152A" w:rsidRPr="00341308">
        <w:rPr>
          <w:rFonts w:ascii="Yagut-s" w:hAnsi="Yagut-s" w:cs="B Nazanin" w:hint="cs"/>
          <w:sz w:val="28"/>
          <w:szCs w:val="28"/>
          <w:rtl/>
        </w:rPr>
        <w:t>»</w:t>
      </w:r>
      <w:r w:rsidR="00941E32" w:rsidRPr="00341308">
        <w:rPr>
          <w:rFonts w:ascii="Yagut-s" w:hAnsi="Yagut-s" w:cs="B Nazanin" w:hint="cs"/>
          <w:sz w:val="28"/>
          <w:szCs w:val="28"/>
          <w:rtl/>
        </w:rPr>
        <w:t>نامیده</w:t>
      </w:r>
      <w:r w:rsidR="00937288" w:rsidRPr="00341308">
        <w:rPr>
          <w:rFonts w:ascii="Yagut-s" w:hAnsi="Yagut-s" w:cs="B Nazanin" w:hint="cs"/>
          <w:sz w:val="28"/>
          <w:szCs w:val="28"/>
          <w:rtl/>
        </w:rPr>
        <w:t xml:space="preserve"> </w:t>
      </w:r>
      <w:r w:rsidR="00941E32" w:rsidRPr="00341308">
        <w:rPr>
          <w:rFonts w:ascii="Yagut-s" w:hAnsi="Yagut-s" w:cs="B Nazanin" w:hint="cs"/>
          <w:sz w:val="28"/>
          <w:szCs w:val="28"/>
          <w:rtl/>
        </w:rPr>
        <w:t>می</w:t>
      </w:r>
      <w:r w:rsidR="0013152A" w:rsidRPr="00341308">
        <w:rPr>
          <w:rFonts w:ascii="Yagut-s" w:hAnsi="Yagut-s" w:cs="B Nazanin"/>
          <w:sz w:val="28"/>
          <w:szCs w:val="28"/>
          <w:rtl/>
        </w:rPr>
        <w:softHyphen/>
      </w:r>
      <w:r w:rsidR="00941E32" w:rsidRPr="00341308">
        <w:rPr>
          <w:rFonts w:ascii="Yagut-s" w:hAnsi="Yagut-s" w:cs="B Nazanin" w:hint="cs"/>
          <w:sz w:val="28"/>
          <w:szCs w:val="28"/>
          <w:rtl/>
        </w:rPr>
        <w:t xml:space="preserve">شود </w:t>
      </w:r>
      <w:r w:rsidR="005A1B76" w:rsidRPr="00341308">
        <w:rPr>
          <w:rFonts w:ascii="Yagut-s" w:hAnsi="Yagut-s" w:cs="B Nazanin" w:hint="cs"/>
          <w:sz w:val="28"/>
          <w:szCs w:val="28"/>
          <w:rtl/>
        </w:rPr>
        <w:t>از طرف دیگر،</w:t>
      </w:r>
      <w:r w:rsidR="00941E32" w:rsidRPr="00341308">
        <w:rPr>
          <w:rFonts w:ascii="Yagut-s" w:hAnsi="Yagut-s" w:cs="B Nazanin" w:hint="cs"/>
          <w:sz w:val="28"/>
          <w:szCs w:val="28"/>
          <w:rtl/>
        </w:rPr>
        <w:t xml:space="preserve"> منعقد می</w:t>
      </w:r>
      <w:r w:rsidR="00941E32" w:rsidRPr="00341308">
        <w:rPr>
          <w:rFonts w:ascii="Yagut-s" w:hAnsi="Yagut-s" w:cs="B Nazanin" w:hint="cs"/>
          <w:sz w:val="28"/>
          <w:szCs w:val="28"/>
          <w:rtl/>
        </w:rPr>
        <w:softHyphen/>
        <w:t>گردد.</w:t>
      </w:r>
    </w:p>
    <w:p w:rsidR="00BB7BF7" w:rsidRPr="00341308" w:rsidRDefault="00BB7BF7" w:rsidP="00BB7BF7">
      <w:pPr>
        <w:spacing w:before="0" w:after="0" w:line="264" w:lineRule="auto"/>
        <w:jc w:val="both"/>
        <w:rPr>
          <w:rFonts w:ascii="Yagut-s" w:eastAsiaTheme="minorEastAsia" w:hAnsi="Yagut-s" w:cs="B Nazanin"/>
          <w:sz w:val="28"/>
          <w:szCs w:val="28"/>
          <w:rtl/>
          <w:lang w:bidi="ar-SA"/>
        </w:rPr>
      </w:pPr>
    </w:p>
    <w:p w:rsidR="00941E32" w:rsidRPr="0009056C" w:rsidRDefault="00941E32" w:rsidP="005A1B76">
      <w:pPr>
        <w:pStyle w:val="Heading2"/>
        <w:spacing w:before="0" w:line="264" w:lineRule="auto"/>
        <w:rPr>
          <w:rFonts w:ascii="Yagut-s" w:eastAsiaTheme="minorEastAsia" w:hAnsi="Yagut-s" w:cs="B Titr"/>
          <w:b/>
          <w:bCs/>
          <w:color w:val="auto"/>
          <w:rtl/>
          <w:lang w:bidi="ar-SA"/>
        </w:rPr>
      </w:pPr>
      <w:r w:rsidRPr="0009056C">
        <w:rPr>
          <w:rFonts w:ascii="Yagut-s" w:eastAsiaTheme="minorEastAsia" w:hAnsi="Yagut-s" w:cs="B Titr" w:hint="cs"/>
          <w:b/>
          <w:bCs/>
          <w:color w:val="auto"/>
          <w:rtl/>
          <w:lang w:bidi="ar-SA"/>
        </w:rPr>
        <w:t xml:space="preserve">ماده </w:t>
      </w:r>
      <w:r w:rsidR="005A1B76" w:rsidRPr="0009056C">
        <w:rPr>
          <w:rFonts w:ascii="Yagut-s" w:eastAsiaTheme="minorEastAsia" w:hAnsi="Yagut-s" w:cs="B Titr" w:hint="cs"/>
          <w:b/>
          <w:bCs/>
          <w:color w:val="auto"/>
          <w:rtl/>
          <w:lang w:bidi="ar-SA"/>
        </w:rPr>
        <w:t>یک</w:t>
      </w:r>
      <w:r w:rsidRPr="0009056C">
        <w:rPr>
          <w:rFonts w:ascii="Yagut-s" w:eastAsiaTheme="minorEastAsia" w:hAnsi="Yagut-s" w:cs="B Titr" w:hint="cs"/>
          <w:b/>
          <w:bCs/>
          <w:color w:val="auto"/>
          <w:rtl/>
          <w:lang w:bidi="ar-SA"/>
        </w:rPr>
        <w:t xml:space="preserve"> ـ</w:t>
      </w:r>
      <w:r w:rsidR="00937288" w:rsidRPr="0009056C">
        <w:rPr>
          <w:rFonts w:ascii="Yagut-s" w:eastAsiaTheme="minorEastAsia" w:hAnsi="Yagut-s" w:cs="B Titr" w:hint="cs"/>
          <w:b/>
          <w:bCs/>
          <w:color w:val="auto"/>
          <w:rtl/>
          <w:lang w:bidi="ar-SA"/>
        </w:rPr>
        <w:t xml:space="preserve"> </w:t>
      </w:r>
      <w:r w:rsidRPr="0009056C">
        <w:rPr>
          <w:rFonts w:ascii="Yagut-s" w:eastAsiaTheme="minorEastAsia" w:hAnsi="Yagut-s" w:cs="B Titr" w:hint="cs"/>
          <w:b/>
          <w:bCs/>
          <w:color w:val="auto"/>
          <w:rtl/>
          <w:lang w:bidi="ar-SA"/>
        </w:rPr>
        <w:t xml:space="preserve">موضوع </w:t>
      </w:r>
      <w:r w:rsidR="00014187" w:rsidRPr="0009056C">
        <w:rPr>
          <w:rFonts w:ascii="Yagut-s" w:eastAsiaTheme="minorEastAsia" w:hAnsi="Yagut-s" w:cs="B Titr" w:hint="cs"/>
          <w:b/>
          <w:bCs/>
          <w:color w:val="auto"/>
          <w:rtl/>
          <w:lang w:bidi="ar-SA"/>
        </w:rPr>
        <w:t>تفاهم نامه</w:t>
      </w:r>
    </w:p>
    <w:p w:rsidR="009D3017" w:rsidRPr="001B5868" w:rsidRDefault="00F748E8" w:rsidP="00E178F7">
      <w:pPr>
        <w:pStyle w:val="NormalWeb"/>
        <w:shd w:val="clear" w:color="auto" w:fill="FFFFFF"/>
        <w:bidi/>
        <w:spacing w:before="0" w:beforeAutospacing="0" w:after="115" w:afterAutospacing="0"/>
        <w:jc w:val="both"/>
        <w:rPr>
          <w:rFonts w:ascii="Yagut-s" w:hAnsi="Yagut-s" w:cs="B Nazanin"/>
          <w:sz w:val="28"/>
          <w:szCs w:val="28"/>
          <w:rtl/>
        </w:rPr>
      </w:pPr>
      <w:r w:rsidRPr="00341308">
        <w:rPr>
          <w:rFonts w:ascii="Yagut-s" w:hAnsi="Yagut-s" w:cs="B Nazanin" w:hint="cs"/>
          <w:sz w:val="28"/>
          <w:szCs w:val="28"/>
          <w:rtl/>
        </w:rPr>
        <w:t xml:space="preserve">انتشار محتوای کاربردی </w:t>
      </w:r>
      <w:r w:rsidR="00277E79">
        <w:rPr>
          <w:rFonts w:ascii="Yagut-s" w:hAnsi="Yagut-s" w:cs="B Nazanin" w:hint="cs"/>
          <w:sz w:val="28"/>
          <w:szCs w:val="28"/>
          <w:rtl/>
        </w:rPr>
        <w:t>تامین کلیه خدمات موردنیاز چاپی وپشتیبانی محتوایی وچاپی همایش</w:t>
      </w:r>
      <w:r w:rsidR="00277E79">
        <w:rPr>
          <w:rFonts w:ascii="Yagut-s" w:hAnsi="Yagut-s" w:cs="B Nazanin"/>
          <w:sz w:val="28"/>
          <w:szCs w:val="28"/>
          <w:rtl/>
        </w:rPr>
        <w:softHyphen/>
      </w:r>
      <w:r w:rsidR="00277E79">
        <w:rPr>
          <w:rFonts w:ascii="Yagut-s" w:hAnsi="Yagut-s" w:cs="B Nazanin" w:hint="cs"/>
          <w:sz w:val="28"/>
          <w:szCs w:val="28"/>
          <w:rtl/>
        </w:rPr>
        <w:t xml:space="preserve">ها </w:t>
      </w:r>
      <w:r w:rsidR="00A43558">
        <w:rPr>
          <w:rFonts w:ascii="Yagut-s" w:hAnsi="Yagut-s" w:cs="B Nazanin" w:hint="cs"/>
          <w:sz w:val="28"/>
          <w:szCs w:val="28"/>
          <w:rtl/>
        </w:rPr>
        <w:t>ورویدادها</w:t>
      </w:r>
      <w:r w:rsidR="00E178F7">
        <w:rPr>
          <w:rFonts w:ascii="Yagut-s" w:hAnsi="Yagut-s" w:cs="B Nazanin" w:hint="cs"/>
          <w:sz w:val="28"/>
          <w:szCs w:val="28"/>
          <w:rtl/>
        </w:rPr>
        <w:t xml:space="preserve">ی </w:t>
      </w:r>
      <w:r w:rsidR="00277E79">
        <w:rPr>
          <w:rFonts w:ascii="Yagut-s" w:hAnsi="Yagut-s" w:cs="B Nazanin" w:hint="cs"/>
          <w:sz w:val="28"/>
          <w:szCs w:val="28"/>
          <w:rtl/>
        </w:rPr>
        <w:t xml:space="preserve">شرکت مادرتخصصی بازرگانی دولتی ایران وانتشار محتوای کاربردی درحوزه بازرگانی دولتی </w:t>
      </w:r>
      <w:r w:rsidR="00646657" w:rsidRPr="00E178F7">
        <w:rPr>
          <w:rFonts w:ascii="Yagut-s" w:hAnsi="Yagut-s" w:cs="B Titr" w:hint="cs"/>
          <w:sz w:val="28"/>
          <w:szCs w:val="28"/>
          <w:rtl/>
        </w:rPr>
        <w:t>(پیوست 1)</w:t>
      </w:r>
    </w:p>
    <w:p w:rsidR="00F92E56" w:rsidRPr="001B5868" w:rsidRDefault="00F92E56" w:rsidP="00F92E56">
      <w:pPr>
        <w:pStyle w:val="NormalWeb"/>
        <w:shd w:val="clear" w:color="auto" w:fill="FFFFFF"/>
        <w:bidi/>
        <w:spacing w:before="0" w:beforeAutospacing="0" w:after="115" w:afterAutospacing="0"/>
        <w:jc w:val="both"/>
        <w:rPr>
          <w:rFonts w:ascii="Yagut-s" w:hAnsi="Yagut-s" w:cs="B Nazanin"/>
          <w:sz w:val="28"/>
          <w:szCs w:val="28"/>
          <w:rtl/>
        </w:rPr>
      </w:pPr>
    </w:p>
    <w:p w:rsidR="00941E32" w:rsidRPr="0009056C" w:rsidRDefault="00941E32" w:rsidP="0009056C">
      <w:pPr>
        <w:pStyle w:val="Heading2"/>
        <w:spacing w:before="0" w:line="264" w:lineRule="auto"/>
        <w:rPr>
          <w:rFonts w:ascii="Yagut-s" w:eastAsiaTheme="minorEastAsia" w:hAnsi="Yagut-s" w:cs="B Titr"/>
          <w:b/>
          <w:bCs/>
          <w:color w:val="auto"/>
          <w:rtl/>
          <w:lang w:bidi="ar-SA"/>
        </w:rPr>
      </w:pPr>
      <w:r w:rsidRPr="0009056C">
        <w:rPr>
          <w:rFonts w:ascii="Yagut-s" w:eastAsiaTheme="minorEastAsia" w:hAnsi="Yagut-s" w:cs="B Titr" w:hint="cs"/>
          <w:b/>
          <w:bCs/>
          <w:color w:val="auto"/>
          <w:rtl/>
          <w:lang w:bidi="ar-SA"/>
        </w:rPr>
        <w:t xml:space="preserve">ماده </w:t>
      </w:r>
      <w:r w:rsidR="005A1B76" w:rsidRPr="0009056C">
        <w:rPr>
          <w:rFonts w:ascii="Yagut-s" w:eastAsiaTheme="minorEastAsia" w:hAnsi="Yagut-s" w:cs="B Titr" w:hint="cs"/>
          <w:b/>
          <w:bCs/>
          <w:color w:val="auto"/>
          <w:rtl/>
          <w:lang w:bidi="ar-SA"/>
        </w:rPr>
        <w:t>دو</w:t>
      </w:r>
      <w:r w:rsidR="00EC74C9" w:rsidRPr="0009056C">
        <w:rPr>
          <w:rFonts w:ascii="Yagut-s" w:eastAsiaTheme="minorEastAsia" w:hAnsi="Yagut-s" w:cs="B Titr" w:hint="cs"/>
          <w:b/>
          <w:bCs/>
          <w:color w:val="auto"/>
          <w:rtl/>
          <w:lang w:bidi="ar-SA"/>
        </w:rPr>
        <w:t xml:space="preserve">- </w:t>
      </w:r>
      <w:r w:rsidRPr="0009056C">
        <w:rPr>
          <w:rFonts w:ascii="Yagut-s" w:eastAsiaTheme="minorEastAsia" w:hAnsi="Yagut-s" w:cs="B Titr" w:hint="cs"/>
          <w:b/>
          <w:bCs/>
          <w:color w:val="auto"/>
          <w:rtl/>
          <w:lang w:bidi="ar-SA"/>
        </w:rPr>
        <w:t xml:space="preserve">مدت </w:t>
      </w:r>
      <w:r w:rsidR="00014187" w:rsidRPr="0009056C">
        <w:rPr>
          <w:rFonts w:ascii="Yagut-s" w:eastAsiaTheme="minorEastAsia" w:hAnsi="Yagut-s" w:cs="B Titr" w:hint="cs"/>
          <w:b/>
          <w:bCs/>
          <w:color w:val="auto"/>
          <w:rtl/>
          <w:lang w:bidi="ar-SA"/>
        </w:rPr>
        <w:t>تفاهم نامه</w:t>
      </w:r>
    </w:p>
    <w:p w:rsidR="00941E32" w:rsidRPr="001B5868" w:rsidRDefault="00941E32" w:rsidP="005C0D33">
      <w:pPr>
        <w:spacing w:before="0" w:after="0" w:line="264" w:lineRule="auto"/>
        <w:jc w:val="both"/>
        <w:rPr>
          <w:rFonts w:ascii="Yagut-s" w:eastAsiaTheme="minorEastAsia" w:hAnsi="Yagut-s" w:cs="B Nazanin"/>
          <w:sz w:val="28"/>
          <w:szCs w:val="28"/>
          <w:rtl/>
          <w:lang w:bidi="ar-SA"/>
        </w:rPr>
      </w:pPr>
      <w:r w:rsidRPr="001B5868">
        <w:rPr>
          <w:rFonts w:ascii="Yagut-s" w:eastAsiaTheme="minorEastAsia" w:hAnsi="Yagut-s" w:cs="B Nazanin" w:hint="cs"/>
          <w:sz w:val="28"/>
          <w:szCs w:val="28"/>
          <w:rtl/>
          <w:lang w:bidi="ar-SA"/>
        </w:rPr>
        <w:t xml:space="preserve">مدت </w:t>
      </w:r>
      <w:r w:rsidR="00014187" w:rsidRPr="001B5868">
        <w:rPr>
          <w:rFonts w:ascii="Yagut-s" w:eastAsiaTheme="minorEastAsia" w:hAnsi="Yagut-s" w:cs="B Nazanin" w:hint="cs"/>
          <w:sz w:val="28"/>
          <w:szCs w:val="28"/>
          <w:rtl/>
          <w:lang w:bidi="ar-SA"/>
        </w:rPr>
        <w:t>تفاهم نامه</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 xml:space="preserve">از تاريخ </w:t>
      </w:r>
      <w:r w:rsidR="005A1B76" w:rsidRPr="001B5868">
        <w:rPr>
          <w:rFonts w:ascii="Yagut-s" w:eastAsiaTheme="minorEastAsia" w:hAnsi="Yagut-s" w:cs="B Nazanin" w:hint="cs"/>
          <w:sz w:val="28"/>
          <w:szCs w:val="28"/>
          <w:rtl/>
          <w:lang w:bidi="ar-SA"/>
        </w:rPr>
        <w:t>01/1</w:t>
      </w:r>
      <w:r w:rsidR="005C0D33" w:rsidRPr="001B5868">
        <w:rPr>
          <w:rFonts w:ascii="Yagut-s" w:eastAsiaTheme="minorEastAsia" w:hAnsi="Yagut-s" w:cs="B Nazanin" w:hint="cs"/>
          <w:sz w:val="28"/>
          <w:szCs w:val="28"/>
          <w:rtl/>
          <w:lang w:bidi="ar-SA"/>
        </w:rPr>
        <w:t>1</w:t>
      </w:r>
      <w:r w:rsidRPr="001B5868">
        <w:rPr>
          <w:rFonts w:ascii="Yagut-s" w:eastAsiaTheme="minorEastAsia" w:hAnsi="Yagut-s" w:cs="B Nazanin" w:hint="cs"/>
          <w:sz w:val="28"/>
          <w:szCs w:val="28"/>
          <w:rtl/>
          <w:lang w:bidi="ar-SA"/>
        </w:rPr>
        <w:t>/139</w:t>
      </w:r>
      <w:r w:rsidR="00DF38BA" w:rsidRPr="001B5868">
        <w:rPr>
          <w:rFonts w:ascii="Yagut-s" w:eastAsiaTheme="minorEastAsia" w:hAnsi="Yagut-s" w:cs="B Nazanin" w:hint="cs"/>
          <w:sz w:val="28"/>
          <w:szCs w:val="28"/>
          <w:rtl/>
          <w:lang w:bidi="ar-SA"/>
        </w:rPr>
        <w:t>8</w:t>
      </w:r>
      <w:r w:rsidRPr="001B5868">
        <w:rPr>
          <w:rFonts w:ascii="Yagut-s" w:eastAsiaTheme="minorEastAsia" w:hAnsi="Yagut-s" w:cs="B Nazanin" w:hint="cs"/>
          <w:sz w:val="28"/>
          <w:szCs w:val="28"/>
          <w:rtl/>
          <w:lang w:bidi="ar-SA"/>
        </w:rPr>
        <w:t xml:space="preserve"> تا </w:t>
      </w:r>
      <w:r w:rsidR="005C0D33" w:rsidRPr="001B5868">
        <w:rPr>
          <w:rFonts w:ascii="Yagut-s" w:eastAsiaTheme="minorEastAsia" w:hAnsi="Yagut-s" w:cs="B Nazanin" w:hint="cs"/>
          <w:sz w:val="28"/>
          <w:szCs w:val="28"/>
          <w:rtl/>
          <w:lang w:bidi="ar-SA"/>
        </w:rPr>
        <w:t>01</w:t>
      </w:r>
      <w:r w:rsidRPr="001B5868">
        <w:rPr>
          <w:rFonts w:ascii="Yagut-s" w:eastAsiaTheme="minorEastAsia" w:hAnsi="Yagut-s" w:cs="B Nazanin" w:hint="cs"/>
          <w:sz w:val="28"/>
          <w:szCs w:val="28"/>
          <w:rtl/>
          <w:lang w:bidi="ar-SA"/>
        </w:rPr>
        <w:t>/</w:t>
      </w:r>
      <w:r w:rsidR="005C0D33" w:rsidRPr="001B5868">
        <w:rPr>
          <w:rFonts w:ascii="Yagut-s" w:eastAsiaTheme="minorEastAsia" w:hAnsi="Yagut-s" w:cs="B Nazanin" w:hint="cs"/>
          <w:sz w:val="28"/>
          <w:szCs w:val="28"/>
          <w:rtl/>
          <w:lang w:bidi="ar-SA"/>
        </w:rPr>
        <w:t>11</w:t>
      </w:r>
      <w:r w:rsidRPr="001B5868">
        <w:rPr>
          <w:rFonts w:ascii="Yagut-s" w:eastAsiaTheme="minorEastAsia" w:hAnsi="Yagut-s" w:cs="B Nazanin" w:hint="cs"/>
          <w:sz w:val="28"/>
          <w:szCs w:val="28"/>
          <w:rtl/>
          <w:lang w:bidi="ar-SA"/>
        </w:rPr>
        <w:t>/</w:t>
      </w:r>
      <w:r w:rsidR="0064295C"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1400</w:t>
      </w:r>
      <w:r w:rsidR="0064295C"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 xml:space="preserve">به مدت </w:t>
      </w:r>
      <w:r w:rsidR="00DF38BA" w:rsidRPr="001B5868">
        <w:rPr>
          <w:rFonts w:ascii="Yagut-s" w:eastAsiaTheme="minorEastAsia" w:hAnsi="Yagut-s" w:cs="B Nazanin" w:hint="cs"/>
          <w:sz w:val="28"/>
          <w:szCs w:val="28"/>
          <w:rtl/>
          <w:lang w:bidi="ar-SA"/>
        </w:rPr>
        <w:t>دو</w:t>
      </w:r>
      <w:r w:rsidRPr="001B5868">
        <w:rPr>
          <w:rFonts w:ascii="Yagut-s" w:eastAsiaTheme="minorEastAsia" w:hAnsi="Yagut-s" w:cs="B Nazanin" w:hint="cs"/>
          <w:sz w:val="28"/>
          <w:szCs w:val="28"/>
          <w:rtl/>
          <w:lang w:bidi="ar-SA"/>
        </w:rPr>
        <w:t xml:space="preserve"> سال شمسی مي‌باشد. </w:t>
      </w:r>
    </w:p>
    <w:p w:rsidR="00941E32" w:rsidRPr="001B5868" w:rsidRDefault="00C62B82" w:rsidP="00034BE4">
      <w:pPr>
        <w:spacing w:after="0" w:line="264" w:lineRule="auto"/>
        <w:jc w:val="both"/>
        <w:rPr>
          <w:rFonts w:ascii="Yagut-s" w:eastAsiaTheme="minorEastAsia" w:hAnsi="Yagut-s" w:cs="B Nazanin"/>
          <w:sz w:val="28"/>
          <w:szCs w:val="28"/>
          <w:rtl/>
          <w:lang w:bidi="ar-SA"/>
        </w:rPr>
      </w:pPr>
      <w:r w:rsidRPr="001B5868">
        <w:rPr>
          <w:rFonts w:ascii="Yagut-s" w:eastAsiaTheme="minorEastAsia" w:hAnsi="Yagut-s" w:cs="B Nazanin" w:hint="cs"/>
          <w:sz w:val="28"/>
          <w:szCs w:val="28"/>
          <w:rtl/>
          <w:lang w:bidi="ar-SA"/>
        </w:rPr>
        <w:t>تبصره</w:t>
      </w:r>
      <w:r w:rsidR="00EC74C9" w:rsidRPr="001B5868">
        <w:rPr>
          <w:rFonts w:ascii="Yagut-s" w:eastAsiaTheme="minorEastAsia" w:hAnsi="Yagut-s" w:cs="B Nazanin" w:hint="cs"/>
          <w:sz w:val="28"/>
          <w:szCs w:val="28"/>
          <w:rtl/>
          <w:lang w:bidi="ar-SA"/>
        </w:rPr>
        <w:t xml:space="preserve"> </w:t>
      </w:r>
      <w:r w:rsidR="005D2564" w:rsidRPr="001B5868">
        <w:rPr>
          <w:rFonts w:ascii="Yagut-s" w:eastAsiaTheme="minorEastAsia" w:hAnsi="Yagut-s" w:cs="B Nazanin" w:hint="cs"/>
          <w:sz w:val="28"/>
          <w:szCs w:val="28"/>
          <w:rtl/>
          <w:lang w:bidi="ar-SA"/>
        </w:rPr>
        <w:t>1</w:t>
      </w:r>
      <w:r w:rsidR="00941E32" w:rsidRPr="001B5868">
        <w:rPr>
          <w:rFonts w:ascii="Yagut-s" w:eastAsiaTheme="minorEastAsia" w:hAnsi="Yagut-s" w:cs="B Nazanin" w:hint="cs"/>
          <w:sz w:val="28"/>
          <w:szCs w:val="28"/>
          <w:rtl/>
          <w:lang w:bidi="ar-SA"/>
        </w:rPr>
        <w:t>:</w:t>
      </w:r>
      <w:r w:rsidRPr="001B5868">
        <w:rPr>
          <w:rFonts w:ascii="Yagut-s" w:eastAsiaTheme="minorEastAsia" w:hAnsi="Yagut-s" w:cs="B Nazanin" w:hint="cs"/>
          <w:sz w:val="28"/>
          <w:szCs w:val="28"/>
          <w:rtl/>
          <w:lang w:bidi="ar-SA"/>
        </w:rPr>
        <w:t xml:space="preserve"> </w:t>
      </w:r>
      <w:r w:rsidR="00E04FE8" w:rsidRPr="001B5868">
        <w:rPr>
          <w:rFonts w:ascii="Yagut-s" w:eastAsiaTheme="minorEastAsia" w:hAnsi="Yagut-s" w:cs="B Nazanin" w:hint="cs"/>
          <w:sz w:val="28"/>
          <w:szCs w:val="28"/>
          <w:rtl/>
          <w:lang w:bidi="ar-SA"/>
        </w:rPr>
        <w:t>با</w:t>
      </w:r>
      <w:r w:rsidR="00941E32" w:rsidRPr="001B5868">
        <w:rPr>
          <w:rFonts w:ascii="Yagut-s" w:eastAsiaTheme="minorEastAsia" w:hAnsi="Yagut-s" w:cs="B Nazanin" w:hint="cs"/>
          <w:sz w:val="28"/>
          <w:szCs w:val="28"/>
          <w:rtl/>
          <w:lang w:bidi="ar-SA"/>
        </w:rPr>
        <w:t xml:space="preserve"> توافق کتبی طرفین، مدت این </w:t>
      </w:r>
      <w:r w:rsidR="00014187" w:rsidRPr="001B5868">
        <w:rPr>
          <w:rFonts w:ascii="Yagut-s" w:eastAsiaTheme="minorEastAsia" w:hAnsi="Yagut-s" w:cs="B Nazanin" w:hint="cs"/>
          <w:sz w:val="28"/>
          <w:szCs w:val="28"/>
          <w:rtl/>
          <w:lang w:bidi="ar-SA"/>
        </w:rPr>
        <w:t>تفاهم</w:t>
      </w:r>
      <w:r w:rsidR="00E04FE8" w:rsidRPr="001B5868">
        <w:rPr>
          <w:rFonts w:ascii="Yagut-s" w:eastAsiaTheme="minorEastAsia" w:hAnsi="Yagut-s" w:cs="B Nazanin"/>
          <w:sz w:val="28"/>
          <w:szCs w:val="28"/>
          <w:rtl/>
          <w:lang w:bidi="ar-SA"/>
        </w:rPr>
        <w:softHyphen/>
      </w:r>
      <w:r w:rsidR="00014187" w:rsidRPr="001B5868">
        <w:rPr>
          <w:rFonts w:ascii="Yagut-s" w:eastAsiaTheme="minorEastAsia" w:hAnsi="Yagut-s" w:cs="B Nazanin" w:hint="cs"/>
          <w:sz w:val="28"/>
          <w:szCs w:val="28"/>
          <w:rtl/>
          <w:lang w:bidi="ar-SA"/>
        </w:rPr>
        <w:t>نامه</w:t>
      </w:r>
      <w:r w:rsidR="00941E32" w:rsidRPr="001B5868">
        <w:rPr>
          <w:rFonts w:ascii="Yagut-s" w:eastAsiaTheme="minorEastAsia" w:hAnsi="Yagut-s" w:cs="B Nazanin" w:hint="cs"/>
          <w:sz w:val="28"/>
          <w:szCs w:val="28"/>
          <w:rtl/>
          <w:lang w:bidi="ar-SA"/>
        </w:rPr>
        <w:t xml:space="preserve"> قابل تمدید خواهد بود.</w:t>
      </w:r>
    </w:p>
    <w:p w:rsidR="00F92E56" w:rsidRPr="001B5868" w:rsidRDefault="00F92E56" w:rsidP="00034BE4">
      <w:pPr>
        <w:spacing w:after="0" w:line="264" w:lineRule="auto"/>
        <w:jc w:val="both"/>
        <w:rPr>
          <w:rFonts w:ascii="Yagut-s" w:eastAsiaTheme="minorEastAsia" w:hAnsi="Yagut-s" w:cs="B Nazanin"/>
          <w:sz w:val="28"/>
          <w:szCs w:val="28"/>
          <w:lang w:bidi="ar-SA"/>
        </w:rPr>
      </w:pPr>
    </w:p>
    <w:p w:rsidR="00900D38" w:rsidRPr="001B5868" w:rsidRDefault="00900D38" w:rsidP="00261770">
      <w:pPr>
        <w:spacing w:before="0" w:after="0" w:line="264" w:lineRule="auto"/>
        <w:jc w:val="both"/>
        <w:rPr>
          <w:rFonts w:ascii="Yagut-s" w:eastAsiaTheme="minorEastAsia" w:hAnsi="Yagut-s" w:cs="B Nazanin"/>
          <w:sz w:val="28"/>
          <w:szCs w:val="28"/>
          <w:rtl/>
          <w:lang w:bidi="ar-SA"/>
        </w:rPr>
      </w:pPr>
      <w:r w:rsidRPr="001B5868">
        <w:rPr>
          <w:rFonts w:ascii="Yagut-s" w:eastAsiaTheme="minorEastAsia" w:hAnsi="Yagut-s" w:cs="B Nazanin" w:hint="cs"/>
          <w:sz w:val="28"/>
          <w:szCs w:val="28"/>
          <w:rtl/>
          <w:lang w:bidi="ar-SA"/>
        </w:rPr>
        <w:t xml:space="preserve">ماده </w:t>
      </w:r>
      <w:r w:rsidR="00E04FE8" w:rsidRPr="001B5868">
        <w:rPr>
          <w:rFonts w:ascii="Yagut-s" w:eastAsiaTheme="minorEastAsia" w:hAnsi="Yagut-s" w:cs="B Nazanin" w:hint="cs"/>
          <w:sz w:val="28"/>
          <w:szCs w:val="28"/>
          <w:rtl/>
          <w:lang w:bidi="ar-SA"/>
        </w:rPr>
        <w:t>سه</w:t>
      </w:r>
      <w:r w:rsidRPr="001B5868">
        <w:rPr>
          <w:rFonts w:ascii="Yagut-s" w:eastAsiaTheme="minorEastAsia" w:hAnsi="Yagut-s" w:cs="B Nazanin" w:hint="cs"/>
          <w:sz w:val="28"/>
          <w:szCs w:val="28"/>
          <w:rtl/>
          <w:lang w:bidi="ar-SA"/>
        </w:rPr>
        <w:t xml:space="preserve">- </w:t>
      </w:r>
      <w:r w:rsidR="00422716" w:rsidRPr="001B5868">
        <w:rPr>
          <w:rFonts w:ascii="Yagut-s" w:eastAsiaTheme="minorEastAsia" w:hAnsi="Yagut-s" w:cs="B Nazanin" w:hint="cs"/>
          <w:sz w:val="28"/>
          <w:szCs w:val="28"/>
          <w:rtl/>
          <w:lang w:bidi="ar-SA"/>
        </w:rPr>
        <w:t xml:space="preserve">مراحل </w:t>
      </w:r>
      <w:r w:rsidR="009D3017" w:rsidRPr="001B5868">
        <w:rPr>
          <w:rFonts w:ascii="Yagut-s" w:eastAsiaTheme="minorEastAsia" w:hAnsi="Yagut-s" w:cs="B Nazanin" w:hint="cs"/>
          <w:sz w:val="28"/>
          <w:szCs w:val="28"/>
          <w:rtl/>
          <w:lang w:bidi="ar-SA"/>
        </w:rPr>
        <w:t xml:space="preserve">اجرایی </w:t>
      </w:r>
      <w:r w:rsidR="00E04FE8" w:rsidRPr="001B5868">
        <w:rPr>
          <w:rFonts w:ascii="Yagut-s" w:eastAsiaTheme="minorEastAsia" w:hAnsi="Yagut-s" w:cs="B Nazanin" w:hint="cs"/>
          <w:sz w:val="28"/>
          <w:szCs w:val="28"/>
          <w:rtl/>
          <w:lang w:bidi="ar-SA"/>
        </w:rPr>
        <w:t>فر</w:t>
      </w:r>
      <w:r w:rsidR="00422716" w:rsidRPr="001B5868">
        <w:rPr>
          <w:rFonts w:ascii="Yagut-s" w:eastAsiaTheme="minorEastAsia" w:hAnsi="Yagut-s" w:cs="B Nazanin" w:hint="cs"/>
          <w:sz w:val="28"/>
          <w:szCs w:val="28"/>
          <w:rtl/>
          <w:lang w:bidi="ar-SA"/>
        </w:rPr>
        <w:t>آ</w:t>
      </w:r>
      <w:r w:rsidR="00E04FE8" w:rsidRPr="001B5868">
        <w:rPr>
          <w:rFonts w:ascii="Yagut-s" w:eastAsiaTheme="minorEastAsia" w:hAnsi="Yagut-s" w:cs="B Nazanin" w:hint="cs"/>
          <w:sz w:val="28"/>
          <w:szCs w:val="28"/>
          <w:rtl/>
          <w:lang w:bidi="ar-SA"/>
        </w:rPr>
        <w:t>یند</w:t>
      </w:r>
      <w:r w:rsidRPr="001B5868">
        <w:rPr>
          <w:rFonts w:ascii="Yagut-s" w:eastAsiaTheme="minorEastAsia" w:hAnsi="Yagut-s" w:cs="B Nazanin" w:hint="cs"/>
          <w:sz w:val="28"/>
          <w:szCs w:val="28"/>
          <w:rtl/>
          <w:lang w:bidi="ar-SA"/>
        </w:rPr>
        <w:t xml:space="preserve"> </w:t>
      </w:r>
      <w:r w:rsidR="00261770" w:rsidRPr="001B5868">
        <w:rPr>
          <w:rFonts w:ascii="Yagut-s" w:eastAsiaTheme="minorEastAsia" w:hAnsi="Yagut-s" w:cs="B Nazanin" w:hint="cs"/>
          <w:sz w:val="28"/>
          <w:szCs w:val="28"/>
          <w:rtl/>
          <w:lang w:bidi="ar-SA"/>
        </w:rPr>
        <w:t xml:space="preserve">موضوع تفاهم نامه </w:t>
      </w:r>
      <w:r w:rsidR="00E04FE8" w:rsidRPr="001B5868">
        <w:rPr>
          <w:rFonts w:ascii="Yagut-s" w:eastAsiaTheme="minorEastAsia" w:hAnsi="Yagut-s" w:cs="B Nazanin" w:hint="cs"/>
          <w:sz w:val="28"/>
          <w:szCs w:val="28"/>
          <w:rtl/>
          <w:lang w:bidi="ar-SA"/>
        </w:rPr>
        <w:t xml:space="preserve"> و مسئولیتهای طرفین</w:t>
      </w:r>
    </w:p>
    <w:p w:rsidR="009B361A" w:rsidRPr="001B5868" w:rsidRDefault="00E04FE8" w:rsidP="00646657">
      <w:pPr>
        <w:spacing w:before="0" w:after="0" w:line="264" w:lineRule="auto"/>
        <w:jc w:val="both"/>
        <w:rPr>
          <w:rFonts w:ascii="Yagut-s" w:eastAsiaTheme="minorEastAsia" w:hAnsi="Yagut-s" w:cs="B Nazanin"/>
          <w:sz w:val="28"/>
          <w:szCs w:val="28"/>
          <w:rtl/>
          <w:lang w:bidi="ar-SA"/>
        </w:rPr>
      </w:pPr>
      <w:r w:rsidRPr="001B5868">
        <w:rPr>
          <w:rFonts w:ascii="Yagut-s" w:eastAsiaTheme="minorEastAsia" w:hAnsi="Yagut-s" w:cs="B Nazanin" w:hint="cs"/>
          <w:sz w:val="28"/>
          <w:szCs w:val="28"/>
          <w:rtl/>
          <w:lang w:bidi="ar-SA"/>
        </w:rPr>
        <w:t xml:space="preserve">فرآیند </w:t>
      </w:r>
      <w:r w:rsidR="00261770" w:rsidRPr="001B5868">
        <w:rPr>
          <w:rFonts w:ascii="Yagut-s" w:eastAsiaTheme="minorEastAsia" w:hAnsi="Yagut-s" w:cs="B Nazanin" w:hint="cs"/>
          <w:sz w:val="28"/>
          <w:szCs w:val="28"/>
          <w:rtl/>
          <w:lang w:bidi="ar-SA"/>
        </w:rPr>
        <w:t xml:space="preserve">موضوع تفاهم نامه  </w:t>
      </w:r>
      <w:r w:rsidRPr="001B5868">
        <w:rPr>
          <w:rFonts w:ascii="Yagut-s" w:eastAsiaTheme="minorEastAsia" w:hAnsi="Yagut-s" w:cs="B Nazanin" w:hint="cs"/>
          <w:sz w:val="28"/>
          <w:szCs w:val="28"/>
          <w:rtl/>
          <w:lang w:bidi="ar-SA"/>
        </w:rPr>
        <w:t xml:space="preserve">و مسئولیتهای طرفین مطابق </w:t>
      </w:r>
      <w:r w:rsidR="00646657" w:rsidRPr="0009056C">
        <w:rPr>
          <w:rFonts w:ascii="Yagut-s" w:eastAsiaTheme="minorEastAsia" w:hAnsi="Yagut-s" w:cs="B Titr" w:hint="cs"/>
          <w:sz w:val="28"/>
          <w:szCs w:val="28"/>
          <w:rtl/>
          <w:lang w:bidi="ar-SA"/>
        </w:rPr>
        <w:t>(</w:t>
      </w:r>
      <w:r w:rsidRPr="0009056C">
        <w:rPr>
          <w:rFonts w:ascii="Yagut-s" w:eastAsiaTheme="minorEastAsia" w:hAnsi="Yagut-s" w:cs="B Titr" w:hint="cs"/>
          <w:sz w:val="28"/>
          <w:szCs w:val="28"/>
          <w:rtl/>
          <w:lang w:bidi="ar-SA"/>
        </w:rPr>
        <w:t>پیوست</w:t>
      </w:r>
      <w:r w:rsidR="00034BE4" w:rsidRPr="0009056C">
        <w:rPr>
          <w:rFonts w:ascii="Yagut-s" w:eastAsiaTheme="minorEastAsia" w:hAnsi="Yagut-s" w:cs="B Titr"/>
          <w:sz w:val="28"/>
          <w:szCs w:val="28"/>
          <w:rtl/>
          <w:lang w:bidi="ar-SA"/>
        </w:rPr>
        <w:softHyphen/>
      </w:r>
      <w:r w:rsidR="00034BE4" w:rsidRPr="0009056C">
        <w:rPr>
          <w:rFonts w:ascii="Yagut-s" w:eastAsiaTheme="minorEastAsia" w:hAnsi="Yagut-s" w:cs="B Titr" w:hint="cs"/>
          <w:sz w:val="28"/>
          <w:szCs w:val="28"/>
          <w:rtl/>
          <w:lang w:bidi="ar-SA"/>
        </w:rPr>
        <w:t xml:space="preserve"> 2</w:t>
      </w:r>
      <w:r w:rsidRPr="0009056C">
        <w:rPr>
          <w:rFonts w:ascii="Yagut-s" w:eastAsiaTheme="minorEastAsia" w:hAnsi="Yagut-s" w:cs="B Titr" w:hint="cs"/>
          <w:sz w:val="28"/>
          <w:szCs w:val="28"/>
          <w:rtl/>
          <w:lang w:bidi="ar-SA"/>
        </w:rPr>
        <w:t xml:space="preserve"> </w:t>
      </w:r>
      <w:r w:rsidR="00646657" w:rsidRPr="0009056C">
        <w:rPr>
          <w:rFonts w:ascii="Yagut-s" w:eastAsiaTheme="minorEastAsia" w:hAnsi="Yagut-s" w:cs="B Titr" w:hint="cs"/>
          <w:sz w:val="28"/>
          <w:szCs w:val="28"/>
          <w:rtl/>
          <w:lang w:bidi="ar-SA"/>
        </w:rPr>
        <w:t>)</w:t>
      </w:r>
      <w:r w:rsidR="0064665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 xml:space="preserve">خواهد بود. </w:t>
      </w:r>
    </w:p>
    <w:p w:rsidR="00F92E56" w:rsidRPr="001B5868" w:rsidRDefault="00F92E56" w:rsidP="00646657">
      <w:pPr>
        <w:spacing w:before="0" w:after="0" w:line="264" w:lineRule="auto"/>
        <w:jc w:val="both"/>
        <w:rPr>
          <w:rFonts w:ascii="Yagut-s" w:eastAsiaTheme="minorEastAsia" w:hAnsi="Yagut-s" w:cs="B Nazanin"/>
          <w:sz w:val="28"/>
          <w:szCs w:val="28"/>
          <w:rtl/>
          <w:lang w:bidi="ar-SA"/>
        </w:rPr>
      </w:pPr>
    </w:p>
    <w:p w:rsidR="00D54A65" w:rsidRPr="0009056C" w:rsidRDefault="00D54A65" w:rsidP="0009056C">
      <w:pPr>
        <w:pStyle w:val="Heading2"/>
        <w:spacing w:before="0" w:line="264" w:lineRule="auto"/>
        <w:rPr>
          <w:rFonts w:ascii="Yagut-s" w:eastAsiaTheme="minorEastAsia" w:hAnsi="Yagut-s" w:cs="B Titr"/>
          <w:b/>
          <w:bCs/>
          <w:color w:val="auto"/>
          <w:lang w:bidi="ar-SA"/>
        </w:rPr>
      </w:pPr>
      <w:r w:rsidRPr="0009056C">
        <w:rPr>
          <w:rFonts w:ascii="Yagut-s" w:eastAsiaTheme="minorEastAsia" w:hAnsi="Yagut-s" w:cs="B Titr" w:hint="cs"/>
          <w:b/>
          <w:bCs/>
          <w:color w:val="auto"/>
          <w:rtl/>
          <w:lang w:bidi="ar-SA"/>
        </w:rPr>
        <w:t xml:space="preserve">ماده </w:t>
      </w:r>
      <w:r w:rsidR="00034BE4" w:rsidRPr="0009056C">
        <w:rPr>
          <w:rFonts w:ascii="Yagut-s" w:eastAsiaTheme="minorEastAsia" w:hAnsi="Yagut-s" w:cs="B Titr" w:hint="cs"/>
          <w:b/>
          <w:bCs/>
          <w:color w:val="auto"/>
          <w:rtl/>
          <w:lang w:bidi="ar-SA"/>
        </w:rPr>
        <w:t>چهار</w:t>
      </w:r>
      <w:r w:rsidRPr="0009056C">
        <w:rPr>
          <w:rFonts w:ascii="Yagut-s" w:eastAsiaTheme="minorEastAsia" w:hAnsi="Yagut-s" w:cs="B Titr" w:hint="cs"/>
          <w:b/>
          <w:bCs/>
          <w:color w:val="auto"/>
          <w:rtl/>
          <w:lang w:bidi="ar-SA"/>
        </w:rPr>
        <w:t>- امور مالی</w:t>
      </w:r>
    </w:p>
    <w:p w:rsidR="00A3294F" w:rsidRPr="001B5868" w:rsidRDefault="00A3294F" w:rsidP="00FC7FB1">
      <w:pPr>
        <w:spacing w:before="0" w:after="0" w:line="264" w:lineRule="auto"/>
        <w:jc w:val="both"/>
        <w:rPr>
          <w:rFonts w:ascii="Yagut-s" w:eastAsiaTheme="minorEastAsia" w:hAnsi="Yagut-s" w:cs="B Nazanin"/>
          <w:sz w:val="28"/>
          <w:szCs w:val="28"/>
          <w:rtl/>
          <w:lang w:bidi="ar-SA"/>
        </w:rPr>
      </w:pPr>
      <w:r w:rsidRPr="001B5868">
        <w:rPr>
          <w:rFonts w:ascii="Yagut-s" w:eastAsiaTheme="minorEastAsia" w:hAnsi="Yagut-s" w:cs="B Nazanin" w:hint="cs"/>
          <w:sz w:val="28"/>
          <w:szCs w:val="28"/>
          <w:rtl/>
          <w:lang w:bidi="ar-SA"/>
        </w:rPr>
        <w:t>1-</w:t>
      </w:r>
      <w:r w:rsidR="00034BE4" w:rsidRPr="001B5868">
        <w:rPr>
          <w:rFonts w:ascii="Yagut-s" w:eastAsiaTheme="minorEastAsia" w:hAnsi="Yagut-s" w:cs="B Nazanin" w:hint="cs"/>
          <w:sz w:val="28"/>
          <w:szCs w:val="28"/>
          <w:rtl/>
          <w:lang w:bidi="ar-SA"/>
        </w:rPr>
        <w:t>4</w:t>
      </w:r>
      <w:r w:rsidRPr="001B5868">
        <w:rPr>
          <w:rFonts w:ascii="Yagut-s" w:eastAsiaTheme="minorEastAsia" w:hAnsi="Yagut-s" w:cs="B Nazanin" w:hint="cs"/>
          <w:sz w:val="28"/>
          <w:szCs w:val="28"/>
          <w:rtl/>
          <w:lang w:bidi="ar-SA"/>
        </w:rPr>
        <w:t xml:space="preserve">- </w:t>
      </w:r>
      <w:r w:rsidR="009D3017" w:rsidRPr="001B5868">
        <w:rPr>
          <w:rFonts w:ascii="Yagut-s" w:eastAsiaTheme="minorEastAsia" w:hAnsi="Yagut-s" w:cs="B Nazanin" w:hint="cs"/>
          <w:sz w:val="28"/>
          <w:szCs w:val="28"/>
          <w:rtl/>
          <w:lang w:bidi="ar-SA"/>
        </w:rPr>
        <w:t xml:space="preserve">شرکت </w:t>
      </w:r>
      <w:r w:rsidRPr="001B5868">
        <w:rPr>
          <w:rFonts w:ascii="Yagut-s" w:eastAsiaTheme="minorEastAsia" w:hAnsi="Yagut-s" w:cs="B Nazanin" w:hint="cs"/>
          <w:sz w:val="28"/>
          <w:szCs w:val="28"/>
          <w:rtl/>
          <w:lang w:bidi="ar-SA"/>
        </w:rPr>
        <w:t xml:space="preserve"> </w:t>
      </w:r>
      <w:r w:rsidR="00034BE4" w:rsidRPr="001B5868">
        <w:rPr>
          <w:rFonts w:ascii="Yagut-s" w:eastAsiaTheme="minorEastAsia" w:hAnsi="Yagut-s" w:cs="B Nazanin" w:hint="cs"/>
          <w:sz w:val="28"/>
          <w:szCs w:val="28"/>
          <w:rtl/>
          <w:lang w:bidi="ar-SA"/>
        </w:rPr>
        <w:t xml:space="preserve">هزینه </w:t>
      </w:r>
      <w:r w:rsidR="009D3017" w:rsidRPr="001B5868">
        <w:rPr>
          <w:rFonts w:ascii="Yagut-s" w:eastAsiaTheme="minorEastAsia" w:hAnsi="Yagut-s" w:cs="B Nazanin" w:hint="cs"/>
          <w:sz w:val="28"/>
          <w:szCs w:val="28"/>
          <w:rtl/>
          <w:lang w:bidi="ar-SA"/>
        </w:rPr>
        <w:t xml:space="preserve">های مربوط به موضوع تفاهم نامه از طریق اسناد مثبته </w:t>
      </w:r>
      <w:r w:rsidR="00034BE4" w:rsidRPr="001B5868">
        <w:rPr>
          <w:rFonts w:ascii="Yagut-s" w:eastAsiaTheme="minorEastAsia" w:hAnsi="Yagut-s" w:cs="B Nazanin" w:hint="cs"/>
          <w:sz w:val="28"/>
          <w:szCs w:val="28"/>
          <w:rtl/>
          <w:lang w:bidi="ar-SA"/>
        </w:rPr>
        <w:t>برگزاری</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 xml:space="preserve">را </w:t>
      </w:r>
      <w:r w:rsidR="001369E3" w:rsidRPr="001B5868">
        <w:rPr>
          <w:rFonts w:ascii="Yagut-s" w:eastAsiaTheme="minorEastAsia" w:hAnsi="Yagut-s" w:cs="B Nazanin" w:hint="cs"/>
          <w:sz w:val="28"/>
          <w:szCs w:val="28"/>
          <w:rtl/>
          <w:lang w:bidi="ar-SA"/>
        </w:rPr>
        <w:t xml:space="preserve">پس از اتمام هر </w:t>
      </w:r>
      <w:r w:rsidR="009D3017" w:rsidRPr="001B5868">
        <w:rPr>
          <w:rFonts w:ascii="Yagut-s" w:eastAsiaTheme="minorEastAsia" w:hAnsi="Yagut-s" w:cs="B Nazanin" w:hint="cs"/>
          <w:sz w:val="28"/>
          <w:szCs w:val="28"/>
          <w:rtl/>
          <w:lang w:bidi="ar-SA"/>
        </w:rPr>
        <w:t xml:space="preserve">مرحله </w:t>
      </w:r>
      <w:r w:rsidR="001369E3"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 xml:space="preserve">برای سازمان </w:t>
      </w:r>
      <w:r w:rsidR="00BE4B34" w:rsidRPr="001B5868">
        <w:rPr>
          <w:rFonts w:ascii="Yagut-s" w:eastAsiaTheme="minorEastAsia" w:hAnsi="Yagut-s" w:cs="B Nazanin" w:hint="cs"/>
          <w:sz w:val="28"/>
          <w:szCs w:val="28"/>
          <w:rtl/>
          <w:lang w:bidi="ar-SA"/>
        </w:rPr>
        <w:t xml:space="preserve">طی </w:t>
      </w:r>
      <w:r w:rsidR="009D3017" w:rsidRPr="001B5868">
        <w:rPr>
          <w:rFonts w:ascii="Yagut-s" w:eastAsiaTheme="minorEastAsia" w:hAnsi="Yagut-s" w:cs="B Nazanin" w:hint="cs"/>
          <w:sz w:val="28"/>
          <w:szCs w:val="28"/>
          <w:rtl/>
          <w:lang w:bidi="ar-SA"/>
        </w:rPr>
        <w:t>صورتحساب</w:t>
      </w:r>
      <w:r w:rsidR="00BE4B34"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 xml:space="preserve">ارسال خواهد نمود. </w:t>
      </w:r>
    </w:p>
    <w:p w:rsidR="00A3294F" w:rsidRPr="001B5868" w:rsidRDefault="00A3294F" w:rsidP="00034BE4">
      <w:pPr>
        <w:spacing w:before="0" w:after="0" w:line="264" w:lineRule="auto"/>
        <w:jc w:val="both"/>
        <w:rPr>
          <w:rFonts w:ascii="Yagut-s" w:eastAsiaTheme="minorEastAsia" w:hAnsi="Yagut-s" w:cs="B Nazanin"/>
          <w:sz w:val="28"/>
          <w:szCs w:val="28"/>
          <w:rtl/>
          <w:lang w:bidi="ar-SA"/>
        </w:rPr>
      </w:pPr>
      <w:r w:rsidRPr="001B5868">
        <w:rPr>
          <w:rFonts w:ascii="Yagut-s" w:eastAsiaTheme="minorEastAsia" w:hAnsi="Yagut-s" w:cs="B Nazanin" w:hint="cs"/>
          <w:sz w:val="28"/>
          <w:szCs w:val="28"/>
          <w:rtl/>
          <w:lang w:bidi="ar-SA"/>
        </w:rPr>
        <w:t>2-</w:t>
      </w:r>
      <w:r w:rsidR="00034BE4" w:rsidRPr="001B5868">
        <w:rPr>
          <w:rFonts w:ascii="Yagut-s" w:eastAsiaTheme="minorEastAsia" w:hAnsi="Yagut-s" w:cs="B Nazanin" w:hint="cs"/>
          <w:sz w:val="28"/>
          <w:szCs w:val="28"/>
          <w:rtl/>
          <w:lang w:bidi="ar-SA"/>
        </w:rPr>
        <w:t>4</w:t>
      </w:r>
      <w:r w:rsidRPr="001B5868">
        <w:rPr>
          <w:rFonts w:ascii="Yagut-s" w:eastAsiaTheme="minorEastAsia" w:hAnsi="Yagut-s" w:cs="B Nazanin" w:hint="cs"/>
          <w:sz w:val="28"/>
          <w:szCs w:val="28"/>
          <w:rtl/>
          <w:lang w:bidi="ar-SA"/>
        </w:rPr>
        <w:t xml:space="preserve">- سازمان پس از تایید ناظر، نسبت به پرداخت اقدام خواهد نمود. </w:t>
      </w:r>
    </w:p>
    <w:p w:rsidR="00F92E56" w:rsidRPr="001B5868" w:rsidRDefault="00F92E56" w:rsidP="00034BE4">
      <w:pPr>
        <w:spacing w:before="0" w:after="0" w:line="264" w:lineRule="auto"/>
        <w:jc w:val="both"/>
        <w:rPr>
          <w:rFonts w:ascii="Yagut-s" w:eastAsiaTheme="minorEastAsia" w:hAnsi="Yagut-s" w:cs="B Nazanin"/>
          <w:sz w:val="28"/>
          <w:szCs w:val="28"/>
          <w:rtl/>
          <w:lang w:bidi="ar-SA"/>
        </w:rPr>
      </w:pPr>
    </w:p>
    <w:p w:rsidR="00941E32" w:rsidRPr="0009056C" w:rsidRDefault="00941E32" w:rsidP="001369E3">
      <w:pPr>
        <w:pStyle w:val="Heading2"/>
        <w:spacing w:before="0" w:line="264" w:lineRule="auto"/>
        <w:rPr>
          <w:rFonts w:ascii="Yagut-s" w:eastAsiaTheme="minorEastAsia" w:hAnsi="Yagut-s" w:cs="B Titr"/>
          <w:b/>
          <w:bCs/>
          <w:color w:val="auto"/>
          <w:rtl/>
          <w:lang w:bidi="ar-SA"/>
        </w:rPr>
      </w:pPr>
      <w:r w:rsidRPr="0009056C">
        <w:rPr>
          <w:rFonts w:ascii="Yagut-s" w:eastAsiaTheme="minorEastAsia" w:hAnsi="Yagut-s" w:cs="B Titr" w:hint="cs"/>
          <w:b/>
          <w:bCs/>
          <w:color w:val="auto"/>
          <w:rtl/>
          <w:lang w:bidi="ar-SA"/>
        </w:rPr>
        <w:t xml:space="preserve">ماده </w:t>
      </w:r>
      <w:r w:rsidR="001369E3" w:rsidRPr="0009056C">
        <w:rPr>
          <w:rFonts w:ascii="Yagut-s" w:eastAsiaTheme="minorEastAsia" w:hAnsi="Yagut-s" w:cs="B Titr" w:hint="cs"/>
          <w:b/>
          <w:bCs/>
          <w:color w:val="auto"/>
          <w:rtl/>
          <w:lang w:bidi="ar-SA"/>
        </w:rPr>
        <w:t>پنج</w:t>
      </w:r>
      <w:r w:rsidR="006E13DB" w:rsidRPr="0009056C">
        <w:rPr>
          <w:rFonts w:ascii="Yagut-s" w:eastAsiaTheme="minorEastAsia" w:hAnsi="Yagut-s" w:cs="B Titr" w:hint="cs"/>
          <w:b/>
          <w:bCs/>
          <w:color w:val="auto"/>
          <w:rtl/>
          <w:lang w:bidi="ar-SA"/>
        </w:rPr>
        <w:t xml:space="preserve"> - </w:t>
      </w:r>
      <w:r w:rsidRPr="0009056C">
        <w:rPr>
          <w:rFonts w:ascii="Yagut-s" w:eastAsiaTheme="minorEastAsia" w:hAnsi="Yagut-s" w:cs="B Titr" w:hint="cs"/>
          <w:b/>
          <w:bCs/>
          <w:color w:val="auto"/>
          <w:rtl/>
          <w:lang w:bidi="ar-SA"/>
        </w:rPr>
        <w:t xml:space="preserve">تعهدات </w:t>
      </w:r>
      <w:r w:rsidR="00C62B82" w:rsidRPr="0009056C">
        <w:rPr>
          <w:rFonts w:ascii="Yagut-s" w:eastAsiaTheme="minorEastAsia" w:hAnsi="Yagut-s" w:cs="B Titr" w:hint="cs"/>
          <w:b/>
          <w:bCs/>
          <w:color w:val="auto"/>
          <w:rtl/>
          <w:lang w:bidi="ar-SA"/>
        </w:rPr>
        <w:t>طرفین</w:t>
      </w:r>
    </w:p>
    <w:p w:rsidR="00941E32" w:rsidRPr="001B5868" w:rsidRDefault="004958A4" w:rsidP="005B60E5">
      <w:pPr>
        <w:spacing w:before="0" w:after="0" w:line="264" w:lineRule="auto"/>
        <w:jc w:val="both"/>
        <w:rPr>
          <w:rFonts w:ascii="Yagut-s" w:eastAsiaTheme="minorEastAsia" w:hAnsi="Yagut-s" w:cs="B Nazanin"/>
          <w:sz w:val="28"/>
          <w:szCs w:val="28"/>
          <w:lang w:bidi="ar-SA"/>
        </w:rPr>
      </w:pPr>
      <w:r w:rsidRPr="001B5868">
        <w:rPr>
          <w:rFonts w:ascii="Yagut-s" w:eastAsiaTheme="minorEastAsia" w:hAnsi="Yagut-s" w:cs="B Nazanin" w:hint="cs"/>
          <w:sz w:val="28"/>
          <w:szCs w:val="28"/>
          <w:rtl/>
          <w:lang w:bidi="ar-SA"/>
        </w:rPr>
        <w:t>1-</w:t>
      </w:r>
      <w:r w:rsidR="001369E3" w:rsidRPr="001B5868">
        <w:rPr>
          <w:rFonts w:ascii="Yagut-s" w:eastAsiaTheme="minorEastAsia" w:hAnsi="Yagut-s" w:cs="B Nazanin" w:hint="cs"/>
          <w:sz w:val="28"/>
          <w:szCs w:val="28"/>
          <w:rtl/>
          <w:lang w:bidi="ar-SA"/>
        </w:rPr>
        <w:t>5</w:t>
      </w:r>
      <w:r w:rsidRPr="001B5868">
        <w:rPr>
          <w:rFonts w:ascii="Yagut-s" w:eastAsiaTheme="minorEastAsia" w:hAnsi="Yagut-s" w:cs="B Nazanin" w:hint="cs"/>
          <w:sz w:val="28"/>
          <w:szCs w:val="28"/>
          <w:rtl/>
          <w:lang w:bidi="ar-SA"/>
        </w:rPr>
        <w:t>-</w:t>
      </w:r>
      <w:r w:rsidR="00941E32" w:rsidRPr="001B5868">
        <w:rPr>
          <w:rFonts w:ascii="Yagut-s" w:eastAsiaTheme="minorEastAsia" w:hAnsi="Yagut-s" w:cs="B Nazanin" w:hint="cs"/>
          <w:sz w:val="28"/>
          <w:szCs w:val="28"/>
          <w:rtl/>
          <w:lang w:bidi="ar-SA"/>
        </w:rPr>
        <w:t xml:space="preserve">طرفین متعهد گردیدند در طول مدت اجرای </w:t>
      </w:r>
      <w:r w:rsidR="00014187" w:rsidRPr="001B5868">
        <w:rPr>
          <w:rFonts w:ascii="Yagut-s" w:eastAsiaTheme="minorEastAsia" w:hAnsi="Yagut-s" w:cs="B Nazanin" w:hint="cs"/>
          <w:sz w:val="28"/>
          <w:szCs w:val="28"/>
          <w:rtl/>
          <w:lang w:bidi="ar-SA"/>
        </w:rPr>
        <w:t>تفاهم</w:t>
      </w:r>
      <w:r w:rsidR="00F67F38" w:rsidRPr="001B5868">
        <w:rPr>
          <w:rFonts w:ascii="Yagut-s" w:eastAsiaTheme="minorEastAsia" w:hAnsi="Yagut-s" w:cs="B Nazanin"/>
          <w:sz w:val="28"/>
          <w:szCs w:val="28"/>
          <w:rtl/>
          <w:lang w:bidi="ar-SA"/>
        </w:rPr>
        <w:softHyphen/>
      </w:r>
      <w:r w:rsidR="00014187" w:rsidRPr="001B5868">
        <w:rPr>
          <w:rFonts w:ascii="Yagut-s" w:eastAsiaTheme="minorEastAsia" w:hAnsi="Yagut-s" w:cs="B Nazanin" w:hint="cs"/>
          <w:sz w:val="28"/>
          <w:szCs w:val="28"/>
          <w:rtl/>
          <w:lang w:bidi="ar-SA"/>
        </w:rPr>
        <w:t>نامه</w:t>
      </w:r>
      <w:r w:rsidR="00941E32" w:rsidRPr="001B5868">
        <w:rPr>
          <w:rFonts w:ascii="Yagut-s" w:eastAsiaTheme="minorEastAsia" w:hAnsi="Yagut-s" w:cs="B Nazanin" w:hint="cs"/>
          <w:sz w:val="28"/>
          <w:szCs w:val="28"/>
          <w:rtl/>
          <w:lang w:bidi="ar-SA"/>
        </w:rPr>
        <w:t xml:space="preserve"> هر </w:t>
      </w:r>
      <w:r w:rsidR="005B60E5" w:rsidRPr="001B5868">
        <w:rPr>
          <w:rFonts w:ascii="Yagut-s" w:eastAsiaTheme="minorEastAsia" w:hAnsi="Yagut-s" w:cs="B Nazanin" w:hint="cs"/>
          <w:sz w:val="28"/>
          <w:szCs w:val="28"/>
          <w:rtl/>
          <w:lang w:bidi="ar-SA"/>
        </w:rPr>
        <w:t xml:space="preserve">سه ماه </w:t>
      </w:r>
      <w:r w:rsidR="00941E32" w:rsidRPr="001B5868">
        <w:rPr>
          <w:rFonts w:ascii="Yagut-s" w:eastAsiaTheme="minorEastAsia" w:hAnsi="Yagut-s" w:cs="B Nazanin" w:hint="cs"/>
          <w:sz w:val="28"/>
          <w:szCs w:val="28"/>
          <w:rtl/>
          <w:lang w:bidi="ar-SA"/>
        </w:rPr>
        <w:t xml:space="preserve"> و یا هر زمان که نیاز باشد، جهت پیگیری تعهدات و وظایف یکدیگر و تسهیل نیل به اهداف </w:t>
      </w:r>
      <w:r w:rsidR="00014187" w:rsidRPr="001B5868">
        <w:rPr>
          <w:rFonts w:ascii="Yagut-s" w:eastAsiaTheme="minorEastAsia" w:hAnsi="Yagut-s" w:cs="B Nazanin" w:hint="cs"/>
          <w:sz w:val="28"/>
          <w:szCs w:val="28"/>
          <w:rtl/>
          <w:lang w:bidi="ar-SA"/>
        </w:rPr>
        <w:t>تفاهم</w:t>
      </w:r>
      <w:r w:rsidR="00F67F38" w:rsidRPr="001B5868">
        <w:rPr>
          <w:rFonts w:ascii="Yagut-s" w:eastAsiaTheme="minorEastAsia" w:hAnsi="Yagut-s" w:cs="B Nazanin"/>
          <w:sz w:val="28"/>
          <w:szCs w:val="28"/>
          <w:rtl/>
          <w:lang w:bidi="ar-SA"/>
        </w:rPr>
        <w:softHyphen/>
      </w:r>
      <w:r w:rsidR="00014187" w:rsidRPr="001B5868">
        <w:rPr>
          <w:rFonts w:ascii="Yagut-s" w:eastAsiaTheme="minorEastAsia" w:hAnsi="Yagut-s" w:cs="B Nazanin" w:hint="cs"/>
          <w:sz w:val="28"/>
          <w:szCs w:val="28"/>
          <w:rtl/>
          <w:lang w:bidi="ar-SA"/>
        </w:rPr>
        <w:t>نامه</w:t>
      </w:r>
      <w:r w:rsidR="00BF0861" w:rsidRPr="001B5868">
        <w:rPr>
          <w:rFonts w:ascii="Yagut-s" w:eastAsiaTheme="minorEastAsia" w:hAnsi="Yagut-s" w:cs="B Nazanin" w:hint="cs"/>
          <w:sz w:val="28"/>
          <w:szCs w:val="28"/>
          <w:rtl/>
          <w:lang w:bidi="ar-SA"/>
        </w:rPr>
        <w:t>،</w:t>
      </w:r>
      <w:r w:rsidR="00941E32" w:rsidRPr="001B5868">
        <w:rPr>
          <w:rFonts w:ascii="Yagut-s" w:eastAsiaTheme="minorEastAsia" w:hAnsi="Yagut-s" w:cs="B Nazanin" w:hint="cs"/>
          <w:sz w:val="28"/>
          <w:szCs w:val="28"/>
          <w:rtl/>
          <w:lang w:bidi="ar-SA"/>
        </w:rPr>
        <w:t xml:space="preserve"> نسبت به برگزاری جلسه و تنظیم صورتجلسه و امضای آن اقدام نمایند. بدیهی است مفاد صورتجلسات مذکور نسبت به طرفین لازم</w:t>
      </w:r>
      <w:r w:rsidR="00941E32" w:rsidRPr="001B5868">
        <w:rPr>
          <w:rFonts w:ascii="Yagut-s" w:eastAsiaTheme="minorEastAsia" w:hAnsi="Yagut-s" w:cs="B Nazanin" w:hint="eastAsia"/>
          <w:sz w:val="28"/>
          <w:szCs w:val="28"/>
          <w:rtl/>
          <w:lang w:bidi="ar-SA"/>
        </w:rPr>
        <w:t>‌</w:t>
      </w:r>
      <w:r w:rsidR="00941E32" w:rsidRPr="001B5868">
        <w:rPr>
          <w:rFonts w:ascii="Yagut-s" w:eastAsiaTheme="minorEastAsia" w:hAnsi="Yagut-s" w:cs="B Nazanin" w:hint="cs"/>
          <w:sz w:val="28"/>
          <w:szCs w:val="28"/>
          <w:rtl/>
          <w:lang w:bidi="ar-SA"/>
        </w:rPr>
        <w:t>الرعایه می</w:t>
      </w:r>
      <w:r w:rsidR="00941E32" w:rsidRPr="001B5868">
        <w:rPr>
          <w:rFonts w:ascii="Yagut-s" w:eastAsiaTheme="minorEastAsia" w:hAnsi="Yagut-s" w:cs="B Nazanin" w:hint="eastAsia"/>
          <w:sz w:val="28"/>
          <w:szCs w:val="28"/>
          <w:rtl/>
          <w:lang w:bidi="ar-SA"/>
        </w:rPr>
        <w:t>‌</w:t>
      </w:r>
      <w:r w:rsidR="00941E32" w:rsidRPr="001B5868">
        <w:rPr>
          <w:rFonts w:ascii="Yagut-s" w:eastAsiaTheme="minorEastAsia" w:hAnsi="Yagut-s" w:cs="B Nazanin" w:hint="cs"/>
          <w:sz w:val="28"/>
          <w:szCs w:val="28"/>
          <w:rtl/>
          <w:lang w:bidi="ar-SA"/>
        </w:rPr>
        <w:t>باشد.</w:t>
      </w:r>
    </w:p>
    <w:p w:rsidR="00941E32" w:rsidRPr="001B5868" w:rsidRDefault="004958A4" w:rsidP="00271505">
      <w:pPr>
        <w:spacing w:before="0" w:after="0" w:line="264" w:lineRule="auto"/>
        <w:jc w:val="both"/>
        <w:rPr>
          <w:rFonts w:ascii="Yagut-s" w:eastAsiaTheme="minorEastAsia" w:hAnsi="Yagut-s" w:cs="B Nazanin"/>
          <w:sz w:val="28"/>
          <w:szCs w:val="28"/>
          <w:lang w:bidi="ar-SA"/>
        </w:rPr>
      </w:pPr>
      <w:r w:rsidRPr="001B5868">
        <w:rPr>
          <w:rFonts w:ascii="Yagut-s" w:eastAsiaTheme="minorEastAsia" w:hAnsi="Yagut-s" w:cs="B Nazanin" w:hint="cs"/>
          <w:sz w:val="28"/>
          <w:szCs w:val="28"/>
          <w:rtl/>
          <w:lang w:bidi="ar-SA"/>
        </w:rPr>
        <w:lastRenderedPageBreak/>
        <w:t>2-</w:t>
      </w:r>
      <w:r w:rsidR="001369E3" w:rsidRPr="001B5868">
        <w:rPr>
          <w:rFonts w:ascii="Yagut-s" w:eastAsiaTheme="minorEastAsia" w:hAnsi="Yagut-s" w:cs="B Nazanin" w:hint="cs"/>
          <w:sz w:val="28"/>
          <w:szCs w:val="28"/>
          <w:rtl/>
          <w:lang w:bidi="ar-SA"/>
        </w:rPr>
        <w:t>5</w:t>
      </w:r>
      <w:r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 xml:space="preserve">طرفین توافق نمودند که هرگونه </w:t>
      </w:r>
      <w:r w:rsidR="00BF0861" w:rsidRPr="001B5868">
        <w:rPr>
          <w:rFonts w:ascii="Yagut-s" w:eastAsiaTheme="minorEastAsia" w:hAnsi="Yagut-s" w:cs="B Nazanin" w:hint="cs"/>
          <w:sz w:val="28"/>
          <w:szCs w:val="28"/>
          <w:rtl/>
          <w:lang w:bidi="ar-SA"/>
        </w:rPr>
        <w:t xml:space="preserve">تعبیر و تفسیر مفاد </w:t>
      </w:r>
      <w:r w:rsidR="00014187" w:rsidRPr="001B5868">
        <w:rPr>
          <w:rFonts w:ascii="Yagut-s" w:eastAsiaTheme="minorEastAsia" w:hAnsi="Yagut-s" w:cs="B Nazanin" w:hint="cs"/>
          <w:sz w:val="28"/>
          <w:szCs w:val="28"/>
          <w:rtl/>
          <w:lang w:bidi="ar-SA"/>
        </w:rPr>
        <w:t>تفاهم</w:t>
      </w:r>
      <w:r w:rsidR="00F67F38" w:rsidRPr="001B5868">
        <w:rPr>
          <w:rFonts w:ascii="Yagut-s" w:eastAsiaTheme="minorEastAsia" w:hAnsi="Yagut-s" w:cs="B Nazanin"/>
          <w:sz w:val="28"/>
          <w:szCs w:val="28"/>
          <w:rtl/>
          <w:lang w:bidi="ar-SA"/>
        </w:rPr>
        <w:softHyphen/>
      </w:r>
      <w:r w:rsidR="00014187" w:rsidRPr="001B5868">
        <w:rPr>
          <w:rFonts w:ascii="Yagut-s" w:eastAsiaTheme="minorEastAsia" w:hAnsi="Yagut-s" w:cs="B Nazanin" w:hint="cs"/>
          <w:sz w:val="28"/>
          <w:szCs w:val="28"/>
          <w:rtl/>
          <w:lang w:bidi="ar-SA"/>
        </w:rPr>
        <w:t>نامه</w:t>
      </w:r>
      <w:r w:rsidR="00BF0861" w:rsidRPr="001B5868">
        <w:rPr>
          <w:rFonts w:ascii="Yagut-s" w:eastAsiaTheme="minorEastAsia" w:hAnsi="Yagut-s" w:cs="B Nazanin" w:hint="cs"/>
          <w:sz w:val="28"/>
          <w:szCs w:val="28"/>
          <w:rtl/>
          <w:lang w:bidi="ar-SA"/>
        </w:rPr>
        <w:t xml:space="preserve"> و هر</w:t>
      </w:r>
      <w:r w:rsidR="00941E32" w:rsidRPr="001B5868">
        <w:rPr>
          <w:rFonts w:ascii="Yagut-s" w:eastAsiaTheme="minorEastAsia" w:hAnsi="Yagut-s" w:cs="B Nazanin" w:hint="cs"/>
          <w:sz w:val="28"/>
          <w:szCs w:val="28"/>
          <w:rtl/>
          <w:lang w:bidi="ar-SA"/>
        </w:rPr>
        <w:t xml:space="preserve">گونه موضوعی درخصوص چگونگی اجرای آن باید با ملاحظه موضوع و اهداف </w:t>
      </w:r>
      <w:r w:rsidR="00014187" w:rsidRPr="001B5868">
        <w:rPr>
          <w:rFonts w:ascii="Yagut-s" w:eastAsiaTheme="minorEastAsia" w:hAnsi="Yagut-s" w:cs="B Nazanin" w:hint="cs"/>
          <w:sz w:val="28"/>
          <w:szCs w:val="28"/>
          <w:rtl/>
          <w:lang w:bidi="ar-SA"/>
        </w:rPr>
        <w:t>تفاهم نامه</w:t>
      </w:r>
      <w:r w:rsidR="00941E32" w:rsidRPr="001B5868">
        <w:rPr>
          <w:rFonts w:ascii="Yagut-s" w:eastAsiaTheme="minorEastAsia" w:hAnsi="Yagut-s" w:cs="B Nazanin" w:hint="cs"/>
          <w:sz w:val="28"/>
          <w:szCs w:val="28"/>
          <w:rtl/>
          <w:lang w:bidi="ar-SA"/>
        </w:rPr>
        <w:t xml:space="preserve"> که نتیجه </w:t>
      </w:r>
      <w:r w:rsidR="00271505" w:rsidRPr="001B5868">
        <w:rPr>
          <w:rFonts w:ascii="Yagut-s" w:eastAsiaTheme="minorEastAsia" w:hAnsi="Yagut-s" w:cs="B Nazanin" w:hint="cs"/>
          <w:sz w:val="28"/>
          <w:szCs w:val="28"/>
          <w:rtl/>
          <w:lang w:bidi="ar-SA"/>
        </w:rPr>
        <w:t>توافق</w:t>
      </w:r>
      <w:r w:rsidR="00941E32" w:rsidRPr="001B5868">
        <w:rPr>
          <w:rFonts w:ascii="Yagut-s" w:eastAsiaTheme="minorEastAsia" w:hAnsi="Yagut-s" w:cs="B Nazanin" w:hint="cs"/>
          <w:sz w:val="28"/>
          <w:szCs w:val="28"/>
          <w:rtl/>
          <w:lang w:bidi="ar-SA"/>
        </w:rPr>
        <w:t xml:space="preserve"> طرفین می</w:t>
      </w:r>
      <w:r w:rsidR="00941E32" w:rsidRPr="001B5868">
        <w:rPr>
          <w:rFonts w:ascii="Yagut-s" w:eastAsiaTheme="minorEastAsia" w:hAnsi="Yagut-s" w:cs="B Nazanin" w:hint="eastAsia"/>
          <w:sz w:val="28"/>
          <w:szCs w:val="28"/>
          <w:rtl/>
          <w:lang w:bidi="ar-SA"/>
        </w:rPr>
        <w:t>‌</w:t>
      </w:r>
      <w:r w:rsidR="00941E32" w:rsidRPr="001B5868">
        <w:rPr>
          <w:rFonts w:ascii="Yagut-s" w:eastAsiaTheme="minorEastAsia" w:hAnsi="Yagut-s" w:cs="B Nazanin" w:hint="cs"/>
          <w:sz w:val="28"/>
          <w:szCs w:val="28"/>
          <w:rtl/>
          <w:lang w:bidi="ar-SA"/>
        </w:rPr>
        <w:t xml:space="preserve">باشد، انجام شود. </w:t>
      </w:r>
    </w:p>
    <w:p w:rsidR="00D014CD" w:rsidRPr="001B5868" w:rsidRDefault="001F5E5B" w:rsidP="00D014CD">
      <w:pPr>
        <w:spacing w:before="0" w:after="0" w:line="264" w:lineRule="auto"/>
        <w:jc w:val="both"/>
        <w:rPr>
          <w:rFonts w:ascii="Yagut-s" w:eastAsiaTheme="minorEastAsia" w:hAnsi="Yagut-s" w:cs="B Nazanin"/>
          <w:sz w:val="28"/>
          <w:szCs w:val="28"/>
          <w:rtl/>
          <w:lang w:bidi="ar-SA"/>
        </w:rPr>
      </w:pPr>
      <w:r w:rsidRPr="001B5868">
        <w:rPr>
          <w:rFonts w:ascii="Yagut-s" w:eastAsiaTheme="minorEastAsia" w:hAnsi="Yagut-s" w:cs="B Nazanin" w:hint="cs"/>
          <w:sz w:val="28"/>
          <w:szCs w:val="28"/>
          <w:rtl/>
          <w:lang w:bidi="ar-SA"/>
        </w:rPr>
        <w:t>3</w:t>
      </w:r>
      <w:r w:rsidR="00D014CD" w:rsidRPr="001B5868">
        <w:rPr>
          <w:rFonts w:ascii="Yagut-s" w:eastAsiaTheme="minorEastAsia" w:hAnsi="Yagut-s" w:cs="B Nazanin" w:hint="cs"/>
          <w:sz w:val="28"/>
          <w:szCs w:val="28"/>
          <w:rtl/>
          <w:lang w:bidi="ar-SA"/>
        </w:rPr>
        <w:t>-5- طرفین متعهد می</w:t>
      </w:r>
      <w:r w:rsidR="00D014CD" w:rsidRPr="001B5868">
        <w:rPr>
          <w:rFonts w:ascii="Yagut-s" w:eastAsiaTheme="minorEastAsia" w:hAnsi="Yagut-s" w:cs="B Nazanin"/>
          <w:sz w:val="28"/>
          <w:szCs w:val="28"/>
          <w:rtl/>
          <w:lang w:bidi="ar-SA"/>
        </w:rPr>
        <w:softHyphen/>
      </w:r>
      <w:r w:rsidR="00D014CD" w:rsidRPr="001B5868">
        <w:rPr>
          <w:rFonts w:ascii="Yagut-s" w:eastAsiaTheme="minorEastAsia" w:hAnsi="Yagut-s" w:cs="B Nazanin" w:hint="cs"/>
          <w:sz w:val="28"/>
          <w:szCs w:val="28"/>
          <w:rtl/>
          <w:lang w:bidi="ar-SA"/>
        </w:rPr>
        <w:t>گردند لوگو و آدرس وب</w:t>
      </w:r>
      <w:r w:rsidR="00D014CD" w:rsidRPr="001B5868">
        <w:rPr>
          <w:rFonts w:ascii="Yagut-s" w:eastAsiaTheme="minorEastAsia" w:hAnsi="Yagut-s" w:cs="B Nazanin"/>
          <w:sz w:val="28"/>
          <w:szCs w:val="28"/>
          <w:rtl/>
          <w:lang w:bidi="ar-SA"/>
        </w:rPr>
        <w:softHyphen/>
      </w:r>
      <w:r w:rsidR="00D014CD" w:rsidRPr="001B5868">
        <w:rPr>
          <w:rFonts w:ascii="Yagut-s" w:eastAsiaTheme="minorEastAsia" w:hAnsi="Yagut-s" w:cs="B Nazanin" w:hint="cs"/>
          <w:sz w:val="28"/>
          <w:szCs w:val="28"/>
          <w:rtl/>
          <w:lang w:bidi="ar-SA"/>
        </w:rPr>
        <w:t>سایتهای یکدیگر را در وب</w:t>
      </w:r>
      <w:r w:rsidR="00D014CD" w:rsidRPr="001B5868">
        <w:rPr>
          <w:rFonts w:ascii="Yagut-s" w:eastAsiaTheme="minorEastAsia" w:hAnsi="Yagut-s" w:cs="B Nazanin"/>
          <w:sz w:val="28"/>
          <w:szCs w:val="28"/>
          <w:rtl/>
          <w:lang w:bidi="ar-SA"/>
        </w:rPr>
        <w:softHyphen/>
      </w:r>
      <w:r w:rsidR="00D014CD" w:rsidRPr="001B5868">
        <w:rPr>
          <w:rFonts w:ascii="Yagut-s" w:eastAsiaTheme="minorEastAsia" w:hAnsi="Yagut-s" w:cs="B Nazanin" w:hint="cs"/>
          <w:sz w:val="28"/>
          <w:szCs w:val="28"/>
          <w:rtl/>
          <w:lang w:bidi="ar-SA"/>
        </w:rPr>
        <w:t xml:space="preserve">سایت خود درج نمایند. </w:t>
      </w:r>
    </w:p>
    <w:p w:rsidR="00DB5D5C" w:rsidRPr="001B5868" w:rsidRDefault="001F5E5B" w:rsidP="005B60E5">
      <w:pPr>
        <w:spacing w:before="0" w:after="0" w:line="264" w:lineRule="auto"/>
        <w:jc w:val="both"/>
        <w:rPr>
          <w:rFonts w:ascii="Yagut-s" w:eastAsiaTheme="minorEastAsia" w:hAnsi="Yagut-s" w:cs="B Nazanin"/>
          <w:sz w:val="28"/>
          <w:szCs w:val="28"/>
          <w:rtl/>
          <w:lang w:bidi="ar-SA"/>
        </w:rPr>
      </w:pPr>
      <w:r w:rsidRPr="001B5868">
        <w:rPr>
          <w:rFonts w:ascii="Yagut-s" w:eastAsiaTheme="minorEastAsia" w:hAnsi="Yagut-s" w:cs="B Nazanin" w:hint="cs"/>
          <w:sz w:val="28"/>
          <w:szCs w:val="28"/>
          <w:rtl/>
          <w:lang w:bidi="ar-SA"/>
        </w:rPr>
        <w:t>4</w:t>
      </w:r>
      <w:r w:rsidR="00DB5D5C" w:rsidRPr="001B5868">
        <w:rPr>
          <w:rFonts w:ascii="Yagut-s" w:eastAsiaTheme="minorEastAsia" w:hAnsi="Yagut-s" w:cs="B Nazanin" w:hint="cs"/>
          <w:sz w:val="28"/>
          <w:szCs w:val="28"/>
          <w:rtl/>
          <w:lang w:bidi="ar-SA"/>
        </w:rPr>
        <w:t>-5- طرفین متعهد می</w:t>
      </w:r>
      <w:r w:rsidR="00DB5D5C" w:rsidRPr="001B5868">
        <w:rPr>
          <w:rFonts w:ascii="Yagut-s" w:eastAsiaTheme="minorEastAsia" w:hAnsi="Yagut-s" w:cs="B Nazanin"/>
          <w:sz w:val="28"/>
          <w:szCs w:val="28"/>
          <w:rtl/>
          <w:lang w:bidi="ar-SA"/>
        </w:rPr>
        <w:softHyphen/>
      </w:r>
      <w:r w:rsidR="00DB5D5C" w:rsidRPr="001B5868">
        <w:rPr>
          <w:rFonts w:ascii="Yagut-s" w:eastAsiaTheme="minorEastAsia" w:hAnsi="Yagut-s" w:cs="B Nazanin" w:hint="cs"/>
          <w:sz w:val="28"/>
          <w:szCs w:val="28"/>
          <w:rtl/>
          <w:lang w:bidi="ar-SA"/>
        </w:rPr>
        <w:t>گردند بعد از امضای تفاهم</w:t>
      </w:r>
      <w:r w:rsidR="00DB5D5C" w:rsidRPr="001B5868">
        <w:rPr>
          <w:rFonts w:ascii="Yagut-s" w:eastAsiaTheme="minorEastAsia" w:hAnsi="Yagut-s" w:cs="B Nazanin"/>
          <w:sz w:val="28"/>
          <w:szCs w:val="28"/>
          <w:rtl/>
          <w:lang w:bidi="ar-SA"/>
        </w:rPr>
        <w:softHyphen/>
      </w:r>
      <w:r w:rsidR="00DB5D5C" w:rsidRPr="001B5868">
        <w:rPr>
          <w:rFonts w:ascii="Yagut-s" w:eastAsiaTheme="minorEastAsia" w:hAnsi="Yagut-s" w:cs="B Nazanin" w:hint="cs"/>
          <w:sz w:val="28"/>
          <w:szCs w:val="28"/>
          <w:rtl/>
          <w:lang w:bidi="ar-SA"/>
        </w:rPr>
        <w:t>نامه</w:t>
      </w:r>
      <w:r w:rsidRPr="001B5868">
        <w:rPr>
          <w:rFonts w:ascii="Yagut-s" w:eastAsiaTheme="minorEastAsia" w:hAnsi="Yagut-s" w:cs="B Nazanin" w:hint="cs"/>
          <w:sz w:val="28"/>
          <w:szCs w:val="28"/>
          <w:rtl/>
          <w:lang w:bidi="ar-SA"/>
        </w:rPr>
        <w:t xml:space="preserve"> و در راستای توسعه محدوده این تفاهم</w:t>
      </w:r>
      <w:r w:rsidRPr="001B5868">
        <w:rPr>
          <w:rFonts w:ascii="Yagut-s" w:eastAsiaTheme="minorEastAsia" w:hAnsi="Yagut-s" w:cs="B Nazanin"/>
          <w:sz w:val="28"/>
          <w:szCs w:val="28"/>
          <w:rtl/>
          <w:lang w:bidi="ar-SA"/>
        </w:rPr>
        <w:softHyphen/>
      </w:r>
      <w:r w:rsidRPr="001B5868">
        <w:rPr>
          <w:rFonts w:ascii="Yagut-s" w:eastAsiaTheme="minorEastAsia" w:hAnsi="Yagut-s" w:cs="B Nazanin" w:hint="cs"/>
          <w:sz w:val="28"/>
          <w:szCs w:val="28"/>
          <w:rtl/>
          <w:lang w:bidi="ar-SA"/>
        </w:rPr>
        <w:t>نامه</w:t>
      </w:r>
      <w:r w:rsidR="00DB5D5C" w:rsidRPr="001B5868">
        <w:rPr>
          <w:rFonts w:ascii="Yagut-s" w:eastAsiaTheme="minorEastAsia" w:hAnsi="Yagut-s" w:cs="B Nazanin" w:hint="cs"/>
          <w:sz w:val="28"/>
          <w:szCs w:val="28"/>
          <w:rtl/>
          <w:lang w:bidi="ar-SA"/>
        </w:rPr>
        <w:t xml:space="preserve">، سازوکاری جهت </w:t>
      </w:r>
      <w:r w:rsidRPr="001B5868">
        <w:rPr>
          <w:rFonts w:ascii="Yagut-s" w:eastAsiaTheme="minorEastAsia" w:hAnsi="Yagut-s" w:cs="B Nazanin" w:hint="cs"/>
          <w:sz w:val="28"/>
          <w:szCs w:val="28"/>
          <w:rtl/>
          <w:lang w:bidi="ar-SA"/>
        </w:rPr>
        <w:t>امکان سنجی همکاری</w:t>
      </w:r>
      <w:r w:rsidR="005B60E5" w:rsidRPr="001B5868">
        <w:rPr>
          <w:rFonts w:ascii="Yagut-s" w:eastAsiaTheme="minorEastAsia" w:hAnsi="Yagut-s" w:cs="B Nazanin"/>
          <w:sz w:val="28"/>
          <w:szCs w:val="28"/>
          <w:rtl/>
          <w:lang w:bidi="ar-SA"/>
        </w:rPr>
        <w:softHyphen/>
      </w:r>
      <w:r w:rsidR="005B60E5" w:rsidRPr="001B5868">
        <w:rPr>
          <w:rFonts w:ascii="Yagut-s" w:eastAsiaTheme="minorEastAsia" w:hAnsi="Yagut-s" w:cs="B Nazanin" w:hint="cs"/>
          <w:sz w:val="28"/>
          <w:szCs w:val="28"/>
          <w:rtl/>
          <w:lang w:bidi="ar-SA"/>
        </w:rPr>
        <w:t>های</w:t>
      </w:r>
      <w:r w:rsidRPr="001B5868">
        <w:rPr>
          <w:rFonts w:ascii="Yagut-s" w:eastAsiaTheme="minorEastAsia" w:hAnsi="Yagut-s" w:cs="B Nazanin" w:hint="cs"/>
          <w:sz w:val="28"/>
          <w:szCs w:val="28"/>
          <w:rtl/>
          <w:lang w:bidi="ar-SA"/>
        </w:rPr>
        <w:t xml:space="preserve"> </w:t>
      </w:r>
      <w:r w:rsidR="005B60E5" w:rsidRPr="001B5868">
        <w:rPr>
          <w:rFonts w:ascii="Yagut-s" w:eastAsiaTheme="minorEastAsia" w:hAnsi="Yagut-s" w:cs="B Nazanin" w:hint="cs"/>
          <w:sz w:val="28"/>
          <w:szCs w:val="28"/>
          <w:rtl/>
          <w:lang w:bidi="ar-SA"/>
        </w:rPr>
        <w:t xml:space="preserve">جدید </w:t>
      </w:r>
      <w:r w:rsidR="00DB5D5C" w:rsidRPr="001B5868">
        <w:rPr>
          <w:rFonts w:ascii="Yagut-s" w:eastAsiaTheme="minorEastAsia" w:hAnsi="Yagut-s" w:cs="B Nazanin" w:hint="cs"/>
          <w:sz w:val="28"/>
          <w:szCs w:val="28"/>
          <w:rtl/>
          <w:lang w:bidi="ar-SA"/>
        </w:rPr>
        <w:t xml:space="preserve">تنظیم و اجرایی نمایند. </w:t>
      </w:r>
    </w:p>
    <w:p w:rsidR="00230458" w:rsidRPr="001B5868" w:rsidRDefault="001F5E5B" w:rsidP="005B60E5">
      <w:pPr>
        <w:spacing w:before="0" w:after="0" w:line="264" w:lineRule="auto"/>
        <w:jc w:val="both"/>
        <w:rPr>
          <w:rFonts w:ascii="Yagut-s" w:eastAsiaTheme="minorEastAsia" w:hAnsi="Yagut-s" w:cs="B Nazanin"/>
          <w:sz w:val="28"/>
          <w:szCs w:val="28"/>
          <w:rtl/>
          <w:lang w:bidi="ar-SA"/>
        </w:rPr>
      </w:pPr>
      <w:r w:rsidRPr="001B5868">
        <w:rPr>
          <w:rFonts w:ascii="Yagut-s" w:eastAsiaTheme="minorEastAsia" w:hAnsi="Yagut-s" w:cs="B Nazanin" w:hint="cs"/>
          <w:sz w:val="28"/>
          <w:szCs w:val="28"/>
          <w:rtl/>
          <w:lang w:bidi="ar-SA"/>
        </w:rPr>
        <w:t>5</w:t>
      </w:r>
      <w:r w:rsidR="00230458" w:rsidRPr="001B5868">
        <w:rPr>
          <w:rFonts w:ascii="Yagut-s" w:eastAsiaTheme="minorEastAsia" w:hAnsi="Yagut-s" w:cs="B Nazanin" w:hint="cs"/>
          <w:sz w:val="28"/>
          <w:szCs w:val="28"/>
          <w:rtl/>
          <w:lang w:bidi="ar-SA"/>
        </w:rPr>
        <w:t>-5- سازمان متعهد می</w:t>
      </w:r>
      <w:r w:rsidR="00230458" w:rsidRPr="001B5868">
        <w:rPr>
          <w:rFonts w:ascii="Yagut-s" w:eastAsiaTheme="minorEastAsia" w:hAnsi="Yagut-s" w:cs="B Nazanin"/>
          <w:sz w:val="28"/>
          <w:szCs w:val="28"/>
          <w:rtl/>
          <w:lang w:bidi="ar-SA"/>
        </w:rPr>
        <w:softHyphen/>
      </w:r>
      <w:r w:rsidR="00230458" w:rsidRPr="001B5868">
        <w:rPr>
          <w:rFonts w:ascii="Yagut-s" w:eastAsiaTheme="minorEastAsia" w:hAnsi="Yagut-s" w:cs="B Nazanin" w:hint="cs"/>
          <w:sz w:val="28"/>
          <w:szCs w:val="28"/>
          <w:rtl/>
          <w:lang w:bidi="ar-SA"/>
        </w:rPr>
        <w:t>گردد ناظر خود را مرتبط با این تفاهم</w:t>
      </w:r>
      <w:r w:rsidR="00230458" w:rsidRPr="001B5868">
        <w:rPr>
          <w:rFonts w:ascii="Yagut-s" w:eastAsiaTheme="minorEastAsia" w:hAnsi="Yagut-s" w:cs="B Nazanin"/>
          <w:sz w:val="28"/>
          <w:szCs w:val="28"/>
          <w:rtl/>
          <w:lang w:bidi="ar-SA"/>
        </w:rPr>
        <w:softHyphen/>
      </w:r>
      <w:r w:rsidR="00230458" w:rsidRPr="001B5868">
        <w:rPr>
          <w:rFonts w:ascii="Yagut-s" w:eastAsiaTheme="minorEastAsia" w:hAnsi="Yagut-s" w:cs="B Nazanin" w:hint="cs"/>
          <w:sz w:val="28"/>
          <w:szCs w:val="28"/>
          <w:rtl/>
          <w:lang w:bidi="ar-SA"/>
        </w:rPr>
        <w:t>نامه ظرف مدت یک</w:t>
      </w:r>
      <w:r w:rsidR="00230458" w:rsidRPr="001B5868">
        <w:rPr>
          <w:rFonts w:ascii="Yagut-s" w:eastAsiaTheme="minorEastAsia" w:hAnsi="Yagut-s" w:cs="B Nazanin"/>
          <w:sz w:val="28"/>
          <w:szCs w:val="28"/>
          <w:rtl/>
          <w:lang w:bidi="ar-SA"/>
        </w:rPr>
        <w:softHyphen/>
      </w:r>
      <w:r w:rsidR="00230458" w:rsidRPr="001B5868">
        <w:rPr>
          <w:rFonts w:ascii="Yagut-s" w:eastAsiaTheme="minorEastAsia" w:hAnsi="Yagut-s" w:cs="B Nazanin" w:hint="cs"/>
          <w:sz w:val="28"/>
          <w:szCs w:val="28"/>
          <w:rtl/>
          <w:lang w:bidi="ar-SA"/>
        </w:rPr>
        <w:t xml:space="preserve">ماه پس از انعقاد به </w:t>
      </w:r>
      <w:r w:rsidR="005B60E5" w:rsidRPr="001B5868">
        <w:rPr>
          <w:rFonts w:ascii="Yagut-s" w:eastAsiaTheme="minorEastAsia" w:hAnsi="Yagut-s" w:cs="B Nazanin" w:hint="cs"/>
          <w:sz w:val="28"/>
          <w:szCs w:val="28"/>
          <w:rtl/>
          <w:lang w:bidi="ar-SA"/>
        </w:rPr>
        <w:t>شرکت</w:t>
      </w:r>
      <w:r w:rsidR="00230458" w:rsidRPr="001B5868">
        <w:rPr>
          <w:rFonts w:ascii="Yagut-s" w:eastAsiaTheme="minorEastAsia" w:hAnsi="Yagut-s" w:cs="B Nazanin" w:hint="cs"/>
          <w:sz w:val="28"/>
          <w:szCs w:val="28"/>
          <w:rtl/>
          <w:lang w:bidi="ar-SA"/>
        </w:rPr>
        <w:t xml:space="preserve"> معرفی نماید. </w:t>
      </w:r>
    </w:p>
    <w:p w:rsidR="00D014CD" w:rsidRPr="001B5868" w:rsidRDefault="00D014CD" w:rsidP="00D014CD">
      <w:pPr>
        <w:spacing w:before="0" w:after="0" w:line="264" w:lineRule="auto"/>
        <w:jc w:val="both"/>
        <w:rPr>
          <w:rFonts w:ascii="Yagut-s" w:eastAsiaTheme="minorEastAsia" w:hAnsi="Yagut-s" w:cs="B Nazanin"/>
          <w:sz w:val="28"/>
          <w:szCs w:val="28"/>
          <w:lang w:bidi="ar-SA"/>
        </w:rPr>
      </w:pPr>
    </w:p>
    <w:p w:rsidR="00941E32" w:rsidRPr="0009056C" w:rsidRDefault="00941E32" w:rsidP="001369E3">
      <w:pPr>
        <w:pStyle w:val="Heading2"/>
        <w:spacing w:before="0" w:line="264" w:lineRule="auto"/>
        <w:rPr>
          <w:rFonts w:ascii="Yagut-s" w:eastAsiaTheme="minorEastAsia" w:hAnsi="Yagut-s" w:cs="B Titr"/>
          <w:b/>
          <w:bCs/>
          <w:color w:val="auto"/>
          <w:rtl/>
          <w:lang w:bidi="ar-SA"/>
        </w:rPr>
      </w:pPr>
      <w:r w:rsidRPr="0009056C">
        <w:rPr>
          <w:rFonts w:ascii="Yagut-s" w:eastAsiaTheme="minorEastAsia" w:hAnsi="Yagut-s" w:cs="B Titr" w:hint="cs"/>
          <w:b/>
          <w:bCs/>
          <w:color w:val="auto"/>
          <w:rtl/>
          <w:lang w:bidi="ar-SA"/>
        </w:rPr>
        <w:t xml:space="preserve">ماده </w:t>
      </w:r>
      <w:r w:rsidR="001369E3" w:rsidRPr="0009056C">
        <w:rPr>
          <w:rFonts w:ascii="Yagut-s" w:eastAsiaTheme="minorEastAsia" w:hAnsi="Yagut-s" w:cs="B Titr" w:hint="cs"/>
          <w:b/>
          <w:bCs/>
          <w:color w:val="auto"/>
          <w:rtl/>
          <w:lang w:bidi="ar-SA"/>
        </w:rPr>
        <w:t>شش</w:t>
      </w:r>
      <w:r w:rsidR="006E13DB" w:rsidRPr="0009056C">
        <w:rPr>
          <w:rFonts w:ascii="Yagut-s" w:eastAsiaTheme="minorEastAsia" w:hAnsi="Yagut-s" w:cs="B Titr" w:hint="cs"/>
          <w:b/>
          <w:bCs/>
          <w:color w:val="auto"/>
          <w:rtl/>
          <w:lang w:bidi="ar-SA"/>
        </w:rPr>
        <w:t xml:space="preserve">- </w:t>
      </w:r>
      <w:r w:rsidRPr="0009056C">
        <w:rPr>
          <w:rFonts w:ascii="Yagut-s" w:eastAsiaTheme="minorEastAsia" w:hAnsi="Yagut-s" w:cs="B Titr" w:hint="cs"/>
          <w:b/>
          <w:bCs/>
          <w:color w:val="auto"/>
          <w:rtl/>
          <w:lang w:bidi="ar-SA"/>
        </w:rPr>
        <w:t xml:space="preserve">فسخ </w:t>
      </w:r>
      <w:r w:rsidR="00014187" w:rsidRPr="0009056C">
        <w:rPr>
          <w:rFonts w:ascii="Yagut-s" w:eastAsiaTheme="minorEastAsia" w:hAnsi="Yagut-s" w:cs="B Titr" w:hint="cs"/>
          <w:b/>
          <w:bCs/>
          <w:color w:val="auto"/>
          <w:rtl/>
          <w:lang w:bidi="ar-SA"/>
        </w:rPr>
        <w:t>تفاهم نامه</w:t>
      </w:r>
    </w:p>
    <w:p w:rsidR="00941E32" w:rsidRPr="001B5868" w:rsidRDefault="00941E32" w:rsidP="00F67F38">
      <w:pPr>
        <w:spacing w:before="0" w:after="0" w:line="264" w:lineRule="auto"/>
        <w:jc w:val="both"/>
        <w:rPr>
          <w:rFonts w:ascii="Yagut-s" w:eastAsiaTheme="minorEastAsia" w:hAnsi="Yagut-s" w:cs="B Nazanin"/>
          <w:sz w:val="28"/>
          <w:szCs w:val="28"/>
          <w:rtl/>
          <w:lang w:bidi="ar-SA"/>
        </w:rPr>
      </w:pPr>
      <w:r w:rsidRPr="001B5868">
        <w:rPr>
          <w:rFonts w:ascii="Yagut-s" w:eastAsiaTheme="minorEastAsia" w:hAnsi="Yagut-s" w:cs="B Nazanin" w:hint="cs"/>
          <w:sz w:val="28"/>
          <w:szCs w:val="28"/>
          <w:rtl/>
          <w:lang w:bidi="ar-SA"/>
        </w:rPr>
        <w:t>هیچ</w:t>
      </w:r>
      <w:r w:rsidR="00BF0861" w:rsidRPr="001B5868">
        <w:rPr>
          <w:rFonts w:ascii="Yagut-s" w:eastAsiaTheme="minorEastAsia" w:hAnsi="Yagut-s" w:cs="B Nazanin"/>
          <w:sz w:val="28"/>
          <w:szCs w:val="28"/>
          <w:rtl/>
          <w:lang w:bidi="ar-SA"/>
        </w:rPr>
        <w:softHyphen/>
      </w:r>
      <w:r w:rsidRPr="001B5868">
        <w:rPr>
          <w:rFonts w:ascii="Yagut-s" w:eastAsiaTheme="minorEastAsia" w:hAnsi="Yagut-s" w:cs="B Nazanin" w:hint="cs"/>
          <w:sz w:val="28"/>
          <w:szCs w:val="28"/>
          <w:rtl/>
          <w:lang w:bidi="ar-SA"/>
        </w:rPr>
        <w:t xml:space="preserve">یک از طرفین حق فسخ </w:t>
      </w:r>
      <w:r w:rsidR="00014187" w:rsidRPr="001B5868">
        <w:rPr>
          <w:rFonts w:ascii="Yagut-s" w:eastAsiaTheme="minorEastAsia" w:hAnsi="Yagut-s" w:cs="B Nazanin" w:hint="cs"/>
          <w:sz w:val="28"/>
          <w:szCs w:val="28"/>
          <w:rtl/>
          <w:lang w:bidi="ar-SA"/>
        </w:rPr>
        <w:t>تفاهم</w:t>
      </w:r>
      <w:r w:rsidR="00F67F38" w:rsidRPr="001B5868">
        <w:rPr>
          <w:rFonts w:ascii="Yagut-s" w:eastAsiaTheme="minorEastAsia" w:hAnsi="Yagut-s" w:cs="B Nazanin"/>
          <w:sz w:val="28"/>
          <w:szCs w:val="28"/>
          <w:rtl/>
          <w:lang w:bidi="ar-SA"/>
        </w:rPr>
        <w:softHyphen/>
      </w:r>
      <w:r w:rsidR="00014187" w:rsidRPr="001B5868">
        <w:rPr>
          <w:rFonts w:ascii="Yagut-s" w:eastAsiaTheme="minorEastAsia" w:hAnsi="Yagut-s" w:cs="B Nazanin" w:hint="cs"/>
          <w:sz w:val="28"/>
          <w:szCs w:val="28"/>
          <w:rtl/>
          <w:lang w:bidi="ar-SA"/>
        </w:rPr>
        <w:t>نامه</w:t>
      </w:r>
      <w:r w:rsidRPr="001B5868">
        <w:rPr>
          <w:rFonts w:ascii="Yagut-s" w:eastAsiaTheme="minorEastAsia" w:hAnsi="Yagut-s" w:cs="B Nazanin" w:hint="cs"/>
          <w:sz w:val="28"/>
          <w:szCs w:val="28"/>
          <w:rtl/>
          <w:lang w:bidi="ar-SA"/>
        </w:rPr>
        <w:t xml:space="preserve"> را بطور یک</w:t>
      </w:r>
      <w:r w:rsidRPr="001B5868">
        <w:rPr>
          <w:rFonts w:ascii="Yagut-s" w:eastAsiaTheme="minorEastAsia" w:hAnsi="Yagut-s" w:cs="B Nazanin" w:hint="eastAsia"/>
          <w:sz w:val="28"/>
          <w:szCs w:val="28"/>
          <w:rtl/>
          <w:lang w:bidi="ar-SA"/>
        </w:rPr>
        <w:t>‌</w:t>
      </w:r>
      <w:r w:rsidRPr="001B5868">
        <w:rPr>
          <w:rFonts w:ascii="Yagut-s" w:eastAsiaTheme="minorEastAsia" w:hAnsi="Yagut-s" w:cs="B Nazanin" w:hint="cs"/>
          <w:sz w:val="28"/>
          <w:szCs w:val="28"/>
          <w:rtl/>
          <w:lang w:bidi="ar-SA"/>
        </w:rPr>
        <w:t xml:space="preserve">جانبه ندارد. تنها در صورت توافق کتبی و طرفینی تفاسخ </w:t>
      </w:r>
      <w:r w:rsidR="00014187" w:rsidRPr="001B5868">
        <w:rPr>
          <w:rFonts w:ascii="Yagut-s" w:eastAsiaTheme="minorEastAsia" w:hAnsi="Yagut-s" w:cs="B Nazanin" w:hint="cs"/>
          <w:sz w:val="28"/>
          <w:szCs w:val="28"/>
          <w:rtl/>
          <w:lang w:bidi="ar-SA"/>
        </w:rPr>
        <w:t>تفاهم</w:t>
      </w:r>
      <w:r w:rsidR="00F67F38" w:rsidRPr="001B5868">
        <w:rPr>
          <w:rFonts w:ascii="Yagut-s" w:eastAsiaTheme="minorEastAsia" w:hAnsi="Yagut-s" w:cs="B Nazanin"/>
          <w:sz w:val="28"/>
          <w:szCs w:val="28"/>
          <w:rtl/>
          <w:lang w:bidi="ar-SA"/>
        </w:rPr>
        <w:softHyphen/>
      </w:r>
      <w:r w:rsidR="00014187" w:rsidRPr="001B5868">
        <w:rPr>
          <w:rFonts w:ascii="Yagut-s" w:eastAsiaTheme="minorEastAsia" w:hAnsi="Yagut-s" w:cs="B Nazanin" w:hint="cs"/>
          <w:sz w:val="28"/>
          <w:szCs w:val="28"/>
          <w:rtl/>
          <w:lang w:bidi="ar-SA"/>
        </w:rPr>
        <w:t>نامه</w:t>
      </w:r>
      <w:r w:rsidRPr="001B5868">
        <w:rPr>
          <w:rFonts w:ascii="Yagut-s" w:eastAsiaTheme="minorEastAsia" w:hAnsi="Yagut-s" w:cs="B Nazanin" w:hint="cs"/>
          <w:sz w:val="28"/>
          <w:szCs w:val="28"/>
          <w:rtl/>
          <w:lang w:bidi="ar-SA"/>
        </w:rPr>
        <w:t xml:space="preserve"> امکان</w:t>
      </w:r>
      <w:r w:rsidR="00BF0861" w:rsidRPr="001B5868">
        <w:rPr>
          <w:rFonts w:ascii="Yagut-s" w:eastAsiaTheme="minorEastAsia" w:hAnsi="Yagut-s" w:cs="B Nazanin"/>
          <w:sz w:val="28"/>
          <w:szCs w:val="28"/>
          <w:rtl/>
          <w:lang w:bidi="ar-SA"/>
        </w:rPr>
        <w:softHyphen/>
      </w:r>
      <w:r w:rsidRPr="001B5868">
        <w:rPr>
          <w:rFonts w:ascii="Yagut-s" w:eastAsiaTheme="minorEastAsia" w:hAnsi="Yagut-s" w:cs="B Nazanin" w:hint="cs"/>
          <w:sz w:val="28"/>
          <w:szCs w:val="28"/>
          <w:rtl/>
          <w:lang w:bidi="ar-SA"/>
        </w:rPr>
        <w:t>پذیر می</w:t>
      </w:r>
      <w:r w:rsidRPr="001B5868">
        <w:rPr>
          <w:rFonts w:ascii="Yagut-s" w:eastAsiaTheme="minorEastAsia" w:hAnsi="Yagut-s" w:cs="B Nazanin" w:hint="eastAsia"/>
          <w:sz w:val="28"/>
          <w:szCs w:val="28"/>
          <w:rtl/>
          <w:lang w:bidi="ar-SA"/>
        </w:rPr>
        <w:t>‌</w:t>
      </w:r>
      <w:r w:rsidRPr="001B5868">
        <w:rPr>
          <w:rFonts w:ascii="Yagut-s" w:eastAsiaTheme="minorEastAsia" w:hAnsi="Yagut-s" w:cs="B Nazanin" w:hint="cs"/>
          <w:sz w:val="28"/>
          <w:szCs w:val="28"/>
          <w:rtl/>
          <w:lang w:bidi="ar-SA"/>
        </w:rPr>
        <w:t>باشد. در فاصله انجام مذاکرات جهت تفاسخ، طرفین مکلفند تعهدات جاری و تسویه حساب خود را به نحو کامل انجام داده و یا برای انجام آن با توافق یکدیگر مهلت تعیین نمایند. مهلت مزبور نباید از یک ماه تجاوز نماید.</w:t>
      </w:r>
    </w:p>
    <w:p w:rsidR="00F92E56" w:rsidRPr="001B5868" w:rsidRDefault="00F92E56" w:rsidP="00F67F38">
      <w:pPr>
        <w:spacing w:before="0" w:after="0" w:line="264" w:lineRule="auto"/>
        <w:jc w:val="both"/>
        <w:rPr>
          <w:rFonts w:ascii="Yagut-s" w:eastAsiaTheme="minorEastAsia" w:hAnsi="Yagut-s" w:cs="B Nazanin"/>
          <w:sz w:val="28"/>
          <w:szCs w:val="28"/>
          <w:rtl/>
          <w:lang w:bidi="ar-SA"/>
        </w:rPr>
      </w:pPr>
    </w:p>
    <w:p w:rsidR="00941E32" w:rsidRPr="0009056C" w:rsidRDefault="00941E32" w:rsidP="0009056C">
      <w:pPr>
        <w:pStyle w:val="Heading2"/>
        <w:spacing w:before="0" w:line="264" w:lineRule="auto"/>
        <w:rPr>
          <w:rFonts w:ascii="Yagut-s" w:eastAsiaTheme="minorEastAsia" w:hAnsi="Yagut-s" w:cs="B Titr"/>
          <w:b/>
          <w:bCs/>
          <w:color w:val="auto"/>
          <w:rtl/>
          <w:lang w:bidi="ar-SA"/>
        </w:rPr>
      </w:pPr>
      <w:r w:rsidRPr="0009056C">
        <w:rPr>
          <w:rFonts w:ascii="Yagut-s" w:eastAsiaTheme="minorEastAsia" w:hAnsi="Yagut-s" w:cs="B Titr" w:hint="cs"/>
          <w:b/>
          <w:bCs/>
          <w:color w:val="auto"/>
          <w:rtl/>
          <w:lang w:bidi="ar-SA"/>
        </w:rPr>
        <w:t xml:space="preserve">ماده </w:t>
      </w:r>
      <w:r w:rsidR="00A3294F" w:rsidRPr="0009056C">
        <w:rPr>
          <w:rFonts w:ascii="Yagut-s" w:eastAsiaTheme="minorEastAsia" w:hAnsi="Yagut-s" w:cs="B Titr" w:hint="cs"/>
          <w:b/>
          <w:bCs/>
          <w:color w:val="auto"/>
          <w:rtl/>
          <w:lang w:bidi="ar-SA"/>
        </w:rPr>
        <w:t>ه</w:t>
      </w:r>
      <w:r w:rsidR="001369E3" w:rsidRPr="0009056C">
        <w:rPr>
          <w:rFonts w:ascii="Yagut-s" w:eastAsiaTheme="minorEastAsia" w:hAnsi="Yagut-s" w:cs="B Titr" w:hint="cs"/>
          <w:b/>
          <w:bCs/>
          <w:color w:val="auto"/>
          <w:rtl/>
          <w:lang w:bidi="ar-SA"/>
        </w:rPr>
        <w:t>ف</w:t>
      </w:r>
      <w:r w:rsidR="00A3294F" w:rsidRPr="0009056C">
        <w:rPr>
          <w:rFonts w:ascii="Yagut-s" w:eastAsiaTheme="minorEastAsia" w:hAnsi="Yagut-s" w:cs="B Titr" w:hint="cs"/>
          <w:b/>
          <w:bCs/>
          <w:color w:val="auto"/>
          <w:rtl/>
          <w:lang w:bidi="ar-SA"/>
        </w:rPr>
        <w:t>ت</w:t>
      </w:r>
      <w:r w:rsidR="006E13DB" w:rsidRPr="0009056C">
        <w:rPr>
          <w:rFonts w:ascii="Yagut-s" w:eastAsiaTheme="minorEastAsia" w:hAnsi="Yagut-s" w:cs="B Titr" w:hint="cs"/>
          <w:b/>
          <w:bCs/>
          <w:color w:val="auto"/>
          <w:rtl/>
          <w:lang w:bidi="ar-SA"/>
        </w:rPr>
        <w:t xml:space="preserve">- </w:t>
      </w:r>
      <w:r w:rsidRPr="0009056C">
        <w:rPr>
          <w:rFonts w:ascii="Yagut-s" w:eastAsiaTheme="minorEastAsia" w:hAnsi="Yagut-s" w:cs="B Titr" w:hint="cs"/>
          <w:b/>
          <w:bCs/>
          <w:color w:val="auto"/>
          <w:rtl/>
          <w:lang w:bidi="ar-SA"/>
        </w:rPr>
        <w:t>شیوه</w:t>
      </w:r>
      <w:r w:rsidRPr="0009056C">
        <w:rPr>
          <w:rFonts w:ascii="Yagut-s" w:eastAsiaTheme="minorEastAsia" w:hAnsi="Yagut-s" w:cs="B Titr"/>
          <w:b/>
          <w:bCs/>
          <w:color w:val="auto"/>
          <w:rtl/>
          <w:lang w:bidi="ar-SA"/>
        </w:rPr>
        <w:softHyphen/>
      </w:r>
      <w:r w:rsidRPr="0009056C">
        <w:rPr>
          <w:rFonts w:ascii="Yagut-s" w:eastAsiaTheme="minorEastAsia" w:hAnsi="Yagut-s" w:cs="B Titr" w:hint="cs"/>
          <w:b/>
          <w:bCs/>
          <w:color w:val="auto"/>
          <w:rtl/>
          <w:lang w:bidi="ar-SA"/>
        </w:rPr>
        <w:t>های ارتباطی مکاتبه و مراسله</w:t>
      </w:r>
    </w:p>
    <w:p w:rsidR="00941E32" w:rsidRDefault="00941E32" w:rsidP="00DB5D5C">
      <w:pPr>
        <w:tabs>
          <w:tab w:val="left" w:pos="289"/>
        </w:tabs>
        <w:spacing w:before="0" w:after="0" w:line="264" w:lineRule="auto"/>
        <w:jc w:val="both"/>
        <w:rPr>
          <w:rFonts w:ascii="Yagut-s" w:eastAsiaTheme="minorEastAsia" w:hAnsi="Yagut-s" w:cs="B Nazanin" w:hint="cs"/>
          <w:sz w:val="28"/>
          <w:szCs w:val="28"/>
          <w:rtl/>
          <w:lang w:bidi="ar-SA"/>
        </w:rPr>
      </w:pPr>
      <w:r w:rsidRPr="001B5868">
        <w:rPr>
          <w:rFonts w:ascii="Yagut-s" w:eastAsiaTheme="minorEastAsia" w:hAnsi="Yagut-s" w:cs="B Nazanin" w:hint="cs"/>
          <w:sz w:val="28"/>
          <w:szCs w:val="28"/>
          <w:rtl/>
          <w:lang w:bidi="ar-SA"/>
        </w:rPr>
        <w:t>طرفین توافق می</w:t>
      </w:r>
      <w:r w:rsidRPr="001B5868">
        <w:rPr>
          <w:rFonts w:ascii="Yagut-s" w:eastAsiaTheme="minorEastAsia" w:hAnsi="Yagut-s" w:cs="B Nazanin" w:hint="eastAsia"/>
          <w:sz w:val="28"/>
          <w:szCs w:val="28"/>
          <w:rtl/>
          <w:lang w:bidi="ar-SA"/>
        </w:rPr>
        <w:t>‌</w:t>
      </w:r>
      <w:r w:rsidRPr="001B5868">
        <w:rPr>
          <w:rFonts w:ascii="Yagut-s" w:eastAsiaTheme="minorEastAsia" w:hAnsi="Yagut-s" w:cs="B Nazanin" w:hint="cs"/>
          <w:sz w:val="28"/>
          <w:szCs w:val="28"/>
          <w:rtl/>
          <w:lang w:bidi="ar-SA"/>
        </w:rPr>
        <w:t>نمایند کلیه ارتباطات و هماهنگی</w:t>
      </w:r>
      <w:r w:rsidRPr="001B5868">
        <w:rPr>
          <w:rFonts w:ascii="Yagut-s" w:eastAsiaTheme="minorEastAsia" w:hAnsi="Yagut-s" w:cs="B Nazanin" w:hint="eastAsia"/>
          <w:sz w:val="28"/>
          <w:szCs w:val="28"/>
          <w:rtl/>
          <w:lang w:bidi="ar-SA"/>
        </w:rPr>
        <w:t>‌</w:t>
      </w:r>
      <w:r w:rsidRPr="001B5868">
        <w:rPr>
          <w:rFonts w:ascii="Yagut-s" w:eastAsiaTheme="minorEastAsia" w:hAnsi="Yagut-s" w:cs="B Nazanin" w:hint="cs"/>
          <w:sz w:val="28"/>
          <w:szCs w:val="28"/>
          <w:rtl/>
          <w:lang w:bidi="ar-SA"/>
        </w:rPr>
        <w:t xml:space="preserve">های بعدی </w:t>
      </w:r>
      <w:r w:rsidR="00DB5D5C" w:rsidRPr="001B5868">
        <w:rPr>
          <w:rFonts w:ascii="Yagut-s" w:eastAsiaTheme="minorEastAsia" w:hAnsi="Yagut-s" w:cs="B Nazanin" w:hint="cs"/>
          <w:sz w:val="28"/>
          <w:szCs w:val="28"/>
          <w:rtl/>
          <w:lang w:bidi="ar-SA"/>
        </w:rPr>
        <w:t xml:space="preserve">از </w:t>
      </w:r>
      <w:r w:rsidR="00BF0861" w:rsidRPr="001B5868">
        <w:rPr>
          <w:rFonts w:ascii="Yagut-s" w:eastAsiaTheme="minorEastAsia" w:hAnsi="Yagut-s" w:cs="B Nazanin" w:hint="cs"/>
          <w:sz w:val="28"/>
          <w:szCs w:val="28"/>
          <w:rtl/>
          <w:lang w:bidi="ar-SA"/>
        </w:rPr>
        <w:t xml:space="preserve">طریق </w:t>
      </w:r>
      <w:r w:rsidRPr="001B5868">
        <w:rPr>
          <w:rFonts w:ascii="Yagut-s" w:eastAsiaTheme="minorEastAsia" w:hAnsi="Yagut-s" w:cs="B Nazanin" w:hint="cs"/>
          <w:sz w:val="28"/>
          <w:szCs w:val="28"/>
          <w:rtl/>
          <w:lang w:bidi="ar-SA"/>
        </w:rPr>
        <w:t>مکاتبه رسمی اجرایی گردد. بنابراین هرگونه توافق، اصلاح و یا تغییر غیر از این معتبر نمی</w:t>
      </w:r>
      <w:r w:rsidRPr="001B5868">
        <w:rPr>
          <w:rFonts w:ascii="Yagut-s" w:eastAsiaTheme="minorEastAsia" w:hAnsi="Yagut-s" w:cs="B Nazanin" w:hint="eastAsia"/>
          <w:sz w:val="28"/>
          <w:szCs w:val="28"/>
          <w:rtl/>
          <w:lang w:bidi="ar-SA"/>
        </w:rPr>
        <w:t>‌</w:t>
      </w:r>
      <w:r w:rsidRPr="001B5868">
        <w:rPr>
          <w:rFonts w:ascii="Yagut-s" w:eastAsiaTheme="minorEastAsia" w:hAnsi="Yagut-s" w:cs="B Nazanin" w:hint="cs"/>
          <w:sz w:val="28"/>
          <w:szCs w:val="28"/>
          <w:rtl/>
          <w:lang w:bidi="ar-SA"/>
        </w:rPr>
        <w:t>باشد.</w:t>
      </w:r>
    </w:p>
    <w:p w:rsidR="0009056C" w:rsidRPr="001B5868" w:rsidRDefault="0009056C" w:rsidP="00DB5D5C">
      <w:pPr>
        <w:tabs>
          <w:tab w:val="left" w:pos="289"/>
        </w:tabs>
        <w:spacing w:before="0" w:after="0" w:line="264" w:lineRule="auto"/>
        <w:jc w:val="both"/>
        <w:rPr>
          <w:rFonts w:ascii="Yagut-s" w:eastAsiaTheme="minorEastAsia" w:hAnsi="Yagut-s" w:cs="B Nazanin"/>
          <w:sz w:val="28"/>
          <w:szCs w:val="28"/>
          <w:rtl/>
          <w:lang w:bidi="ar-SA"/>
        </w:rPr>
      </w:pPr>
    </w:p>
    <w:p w:rsidR="00941E32" w:rsidRPr="0009056C" w:rsidRDefault="00941E32" w:rsidP="0009056C">
      <w:pPr>
        <w:pStyle w:val="Heading2"/>
        <w:spacing w:before="0" w:line="264" w:lineRule="auto"/>
        <w:rPr>
          <w:rFonts w:ascii="Yagut-s" w:eastAsiaTheme="minorEastAsia" w:hAnsi="Yagut-s" w:cs="B Titr"/>
          <w:b/>
          <w:bCs/>
          <w:color w:val="auto"/>
          <w:rtl/>
          <w:lang w:bidi="ar-SA"/>
        </w:rPr>
      </w:pPr>
      <w:r w:rsidRPr="0009056C">
        <w:rPr>
          <w:rFonts w:ascii="Yagut-s" w:eastAsiaTheme="minorEastAsia" w:hAnsi="Yagut-s" w:cs="B Titr" w:hint="cs"/>
          <w:b/>
          <w:bCs/>
          <w:color w:val="auto"/>
          <w:rtl/>
          <w:lang w:bidi="ar-SA"/>
        </w:rPr>
        <w:t>ماده</w:t>
      </w:r>
      <w:r w:rsidR="00C62B82" w:rsidRPr="0009056C">
        <w:rPr>
          <w:rFonts w:ascii="Yagut-s" w:eastAsiaTheme="minorEastAsia" w:hAnsi="Yagut-s" w:cs="B Titr" w:hint="cs"/>
          <w:b/>
          <w:bCs/>
          <w:color w:val="auto"/>
          <w:rtl/>
          <w:lang w:bidi="ar-SA"/>
        </w:rPr>
        <w:t xml:space="preserve"> </w:t>
      </w:r>
      <w:r w:rsidR="001369E3" w:rsidRPr="0009056C">
        <w:rPr>
          <w:rFonts w:ascii="Yagut-s" w:eastAsiaTheme="minorEastAsia" w:hAnsi="Yagut-s" w:cs="B Titr" w:hint="cs"/>
          <w:b/>
          <w:bCs/>
          <w:color w:val="auto"/>
          <w:rtl/>
          <w:lang w:bidi="ar-SA"/>
        </w:rPr>
        <w:t>هشت</w:t>
      </w:r>
      <w:r w:rsidR="006E13DB" w:rsidRPr="0009056C">
        <w:rPr>
          <w:rFonts w:ascii="Yagut-s" w:eastAsiaTheme="minorEastAsia" w:hAnsi="Yagut-s" w:cs="B Titr" w:hint="cs"/>
          <w:b/>
          <w:bCs/>
          <w:color w:val="auto"/>
          <w:rtl/>
          <w:lang w:bidi="ar-SA"/>
        </w:rPr>
        <w:t xml:space="preserve"> </w:t>
      </w:r>
      <w:r w:rsidR="00C62B82" w:rsidRPr="0009056C">
        <w:rPr>
          <w:rFonts w:ascii="Yagut-s" w:eastAsiaTheme="minorEastAsia" w:hAnsi="Yagut-s" w:cs="B Titr" w:hint="cs"/>
          <w:b/>
          <w:bCs/>
          <w:color w:val="auto"/>
          <w:rtl/>
          <w:lang w:bidi="ar-SA"/>
        </w:rPr>
        <w:t>–</w:t>
      </w:r>
      <w:r w:rsidR="006E13DB" w:rsidRPr="0009056C">
        <w:rPr>
          <w:rFonts w:ascii="Yagut-s" w:eastAsiaTheme="minorEastAsia" w:hAnsi="Yagut-s" w:cs="B Titr" w:hint="cs"/>
          <w:b/>
          <w:bCs/>
          <w:color w:val="auto"/>
          <w:rtl/>
          <w:lang w:bidi="ar-SA"/>
        </w:rPr>
        <w:t xml:space="preserve"> </w:t>
      </w:r>
      <w:r w:rsidRPr="0009056C">
        <w:rPr>
          <w:rFonts w:ascii="Yagut-s" w:eastAsiaTheme="minorEastAsia" w:hAnsi="Yagut-s" w:cs="B Titr" w:hint="cs"/>
          <w:b/>
          <w:bCs/>
          <w:color w:val="auto"/>
          <w:rtl/>
          <w:lang w:bidi="ar-SA"/>
        </w:rPr>
        <w:t>حل</w:t>
      </w:r>
      <w:r w:rsidR="00C62B82" w:rsidRPr="0009056C">
        <w:rPr>
          <w:rFonts w:ascii="Yagut-s" w:eastAsiaTheme="minorEastAsia" w:hAnsi="Yagut-s" w:cs="B Titr" w:hint="cs"/>
          <w:b/>
          <w:bCs/>
          <w:color w:val="auto"/>
          <w:rtl/>
          <w:lang w:bidi="ar-SA"/>
        </w:rPr>
        <w:t xml:space="preserve"> </w:t>
      </w:r>
      <w:r w:rsidRPr="0009056C">
        <w:rPr>
          <w:rFonts w:ascii="Yagut-s" w:eastAsiaTheme="minorEastAsia" w:hAnsi="Yagut-s" w:cs="B Titr" w:hint="cs"/>
          <w:b/>
          <w:bCs/>
          <w:color w:val="auto"/>
          <w:rtl/>
          <w:lang w:bidi="ar-SA"/>
        </w:rPr>
        <w:t>اختلاف</w:t>
      </w:r>
    </w:p>
    <w:p w:rsidR="00941E32" w:rsidRDefault="00941E32" w:rsidP="002A551C">
      <w:pPr>
        <w:tabs>
          <w:tab w:val="left" w:pos="289"/>
        </w:tabs>
        <w:spacing w:before="0" w:after="0" w:line="264" w:lineRule="auto"/>
        <w:jc w:val="both"/>
        <w:rPr>
          <w:rFonts w:ascii="Yagut-s" w:eastAsiaTheme="minorEastAsia" w:hAnsi="Yagut-s" w:cs="B Nazanin" w:hint="cs"/>
          <w:sz w:val="28"/>
          <w:szCs w:val="28"/>
          <w:rtl/>
          <w:lang w:bidi="ar-SA"/>
        </w:rPr>
      </w:pPr>
      <w:r w:rsidRPr="001B5868">
        <w:rPr>
          <w:rFonts w:ascii="Yagut-s" w:eastAsiaTheme="minorEastAsia" w:hAnsi="Yagut-s" w:cs="B Nazanin" w:hint="cs"/>
          <w:sz w:val="28"/>
          <w:szCs w:val="28"/>
          <w:rtl/>
          <w:lang w:bidi="ar-SA"/>
        </w:rPr>
        <w:t>درصورت</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بروز</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هرگونه</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اختلاف طرفین</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تمامی</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تلاش</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خودرا</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خواهند</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نمود</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تا</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درابتدا</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ازطریق</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مذاکره</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حضوری</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نسبت</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به</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حل</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وفصل</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اختلافات</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اقدام</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نمایند</w:t>
      </w:r>
      <w:r w:rsidRPr="001B5868">
        <w:rPr>
          <w:rFonts w:ascii="Yagut-s" w:eastAsiaTheme="minorEastAsia" w:hAnsi="Yagut-s" w:cs="B Nazanin"/>
          <w:sz w:val="28"/>
          <w:szCs w:val="28"/>
          <w:rtl/>
          <w:lang w:bidi="ar-SA"/>
        </w:rPr>
        <w:t xml:space="preserve">. </w:t>
      </w:r>
      <w:r w:rsidRPr="001B5868">
        <w:rPr>
          <w:rFonts w:ascii="Yagut-s" w:eastAsiaTheme="minorEastAsia" w:hAnsi="Yagut-s" w:cs="B Nazanin" w:hint="cs"/>
          <w:sz w:val="28"/>
          <w:szCs w:val="28"/>
          <w:rtl/>
          <w:lang w:bidi="ar-SA"/>
        </w:rPr>
        <w:t>چنانچه</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ظرف</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مدت</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دوماه</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تقویمی</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ازتاریخ</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شروع</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مذاکرات</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نتیجه</w:t>
      </w:r>
      <w:r w:rsidRPr="001B5868">
        <w:rPr>
          <w:rFonts w:ascii="Yagut-s" w:eastAsiaTheme="minorEastAsia" w:hAnsi="Yagut-s" w:cs="B Nazanin" w:hint="eastAsia"/>
          <w:sz w:val="28"/>
          <w:szCs w:val="28"/>
          <w:rtl/>
          <w:lang w:bidi="ar-SA"/>
        </w:rPr>
        <w:t>‌</w:t>
      </w:r>
      <w:r w:rsidRPr="001B5868">
        <w:rPr>
          <w:rFonts w:ascii="Yagut-s" w:eastAsiaTheme="minorEastAsia" w:hAnsi="Yagut-s" w:cs="B Nazanin" w:hint="cs"/>
          <w:sz w:val="28"/>
          <w:szCs w:val="28"/>
          <w:rtl/>
          <w:lang w:bidi="ar-SA"/>
        </w:rPr>
        <w:t>ای</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حاصل</w:t>
      </w:r>
      <w:r w:rsidR="002A551C"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نگردید</w:t>
      </w:r>
      <w:r w:rsidR="00C37ABA" w:rsidRPr="001B5868">
        <w:rPr>
          <w:rFonts w:ascii="Yagut-s" w:eastAsiaTheme="minorEastAsia" w:hAnsi="Yagut-s" w:cs="B Nazanin" w:hint="cs"/>
          <w:sz w:val="28"/>
          <w:szCs w:val="28"/>
          <w:rtl/>
          <w:lang w:bidi="ar-SA"/>
        </w:rPr>
        <w:t>،</w:t>
      </w:r>
      <w:r w:rsidRPr="001B5868">
        <w:rPr>
          <w:rFonts w:ascii="Yagut-s" w:eastAsiaTheme="minorEastAsia" w:hAnsi="Yagut-s" w:cs="B Nazanin" w:hint="cs"/>
          <w:sz w:val="28"/>
          <w:szCs w:val="28"/>
          <w:rtl/>
          <w:lang w:bidi="ar-SA"/>
        </w:rPr>
        <w:t>طرفین</w:t>
      </w:r>
      <w:r w:rsidR="00BC79A7" w:rsidRPr="001B5868">
        <w:rPr>
          <w:rFonts w:ascii="Yagut-s" w:eastAsiaTheme="minorEastAsia" w:hAnsi="Yagut-s" w:cs="B Nazanin" w:hint="cs"/>
          <w:sz w:val="28"/>
          <w:szCs w:val="28"/>
          <w:rtl/>
          <w:lang w:bidi="ar-SA"/>
        </w:rPr>
        <w:t xml:space="preserve"> </w:t>
      </w:r>
      <w:r w:rsidR="00FE72C3" w:rsidRPr="001B5868">
        <w:rPr>
          <w:rFonts w:ascii="Yagut-s" w:eastAsiaTheme="minorEastAsia" w:hAnsi="Yagut-s" w:cs="B Nazanin" w:hint="cs"/>
          <w:sz w:val="28"/>
          <w:szCs w:val="28"/>
          <w:rtl/>
          <w:lang w:bidi="ar-SA"/>
        </w:rPr>
        <w:t>از طریق روسای دو سازمان مشکل را حل خواهند نمود. چنانچه از این طریق نیز مشکل حل نگردد، با مراجعه به داور مرضی</w:t>
      </w:r>
      <w:r w:rsidR="00F67F38" w:rsidRPr="001B5868">
        <w:rPr>
          <w:rFonts w:ascii="Yagut-s" w:eastAsiaTheme="minorEastAsia" w:hAnsi="Yagut-s" w:cs="B Nazanin"/>
          <w:sz w:val="28"/>
          <w:szCs w:val="28"/>
          <w:rtl/>
          <w:lang w:bidi="ar-SA"/>
        </w:rPr>
        <w:softHyphen/>
      </w:r>
      <w:r w:rsidR="00FE72C3" w:rsidRPr="001B5868">
        <w:rPr>
          <w:rFonts w:ascii="Yagut-s" w:eastAsiaTheme="minorEastAsia" w:hAnsi="Yagut-s" w:cs="B Nazanin" w:hint="cs"/>
          <w:sz w:val="28"/>
          <w:szCs w:val="28"/>
          <w:rtl/>
          <w:lang w:bidi="ar-SA"/>
        </w:rPr>
        <w:t>الطرفین مسائل طرح خواهد گردید. بدیهی است حکم داور مذکور برای طرفین قطعی و لازم الاجرا خواهد بود.</w:t>
      </w:r>
    </w:p>
    <w:p w:rsidR="00A43558" w:rsidRDefault="00A43558" w:rsidP="002A551C">
      <w:pPr>
        <w:tabs>
          <w:tab w:val="left" w:pos="289"/>
        </w:tabs>
        <w:spacing w:before="0" w:after="0" w:line="264" w:lineRule="auto"/>
        <w:jc w:val="both"/>
        <w:rPr>
          <w:rFonts w:ascii="Yagut-s" w:eastAsiaTheme="minorEastAsia" w:hAnsi="Yagut-s" w:cs="B Nazanin" w:hint="cs"/>
          <w:sz w:val="28"/>
          <w:szCs w:val="28"/>
          <w:rtl/>
          <w:lang w:bidi="ar-SA"/>
        </w:rPr>
      </w:pPr>
    </w:p>
    <w:p w:rsidR="00A43558" w:rsidRDefault="00A43558" w:rsidP="002A551C">
      <w:pPr>
        <w:tabs>
          <w:tab w:val="left" w:pos="289"/>
        </w:tabs>
        <w:spacing w:before="0" w:after="0" w:line="264" w:lineRule="auto"/>
        <w:jc w:val="both"/>
        <w:rPr>
          <w:rFonts w:ascii="Yagut-s" w:eastAsiaTheme="minorEastAsia" w:hAnsi="Yagut-s" w:cs="B Nazanin" w:hint="cs"/>
          <w:sz w:val="28"/>
          <w:szCs w:val="28"/>
          <w:rtl/>
          <w:lang w:bidi="ar-SA"/>
        </w:rPr>
      </w:pPr>
    </w:p>
    <w:p w:rsidR="00A43558" w:rsidRPr="001B5868" w:rsidRDefault="00A43558" w:rsidP="002A551C">
      <w:pPr>
        <w:tabs>
          <w:tab w:val="left" w:pos="289"/>
        </w:tabs>
        <w:spacing w:before="0" w:after="0" w:line="264" w:lineRule="auto"/>
        <w:jc w:val="both"/>
        <w:rPr>
          <w:rFonts w:ascii="Yagut-s" w:eastAsiaTheme="minorEastAsia" w:hAnsi="Yagut-s" w:cs="B Nazanin"/>
          <w:sz w:val="28"/>
          <w:szCs w:val="28"/>
          <w:rtl/>
          <w:lang w:bidi="ar-SA"/>
        </w:rPr>
      </w:pPr>
    </w:p>
    <w:p w:rsidR="00F92E56" w:rsidRPr="001B5868" w:rsidRDefault="00F92E56" w:rsidP="002A551C">
      <w:pPr>
        <w:tabs>
          <w:tab w:val="left" w:pos="289"/>
        </w:tabs>
        <w:spacing w:before="0" w:after="0" w:line="264" w:lineRule="auto"/>
        <w:jc w:val="both"/>
        <w:rPr>
          <w:rFonts w:ascii="Yagut-s" w:eastAsiaTheme="minorEastAsia" w:hAnsi="Yagut-s" w:cs="B Nazanin"/>
          <w:sz w:val="28"/>
          <w:szCs w:val="28"/>
          <w:rtl/>
          <w:lang w:bidi="ar-SA"/>
        </w:rPr>
      </w:pPr>
    </w:p>
    <w:p w:rsidR="00941E32" w:rsidRPr="0009056C" w:rsidRDefault="00941E32" w:rsidP="0009056C">
      <w:pPr>
        <w:pStyle w:val="Heading2"/>
        <w:spacing w:before="0" w:line="264" w:lineRule="auto"/>
        <w:rPr>
          <w:rFonts w:ascii="Yagut-s" w:eastAsiaTheme="minorEastAsia" w:hAnsi="Yagut-s" w:cs="B Titr"/>
          <w:b/>
          <w:bCs/>
          <w:color w:val="auto"/>
          <w:rtl/>
          <w:lang w:bidi="ar-SA"/>
        </w:rPr>
      </w:pPr>
      <w:r w:rsidRPr="0009056C">
        <w:rPr>
          <w:rFonts w:ascii="Yagut-s" w:eastAsiaTheme="minorEastAsia" w:hAnsi="Yagut-s" w:cs="B Titr" w:hint="cs"/>
          <w:b/>
          <w:bCs/>
          <w:color w:val="auto"/>
          <w:rtl/>
          <w:lang w:bidi="ar-SA"/>
        </w:rPr>
        <w:t xml:space="preserve">ماده </w:t>
      </w:r>
      <w:r w:rsidR="001369E3" w:rsidRPr="0009056C">
        <w:rPr>
          <w:rFonts w:ascii="Yagut-s" w:eastAsiaTheme="minorEastAsia" w:hAnsi="Yagut-s" w:cs="B Titr" w:hint="cs"/>
          <w:b/>
          <w:bCs/>
          <w:color w:val="auto"/>
          <w:rtl/>
          <w:lang w:bidi="ar-SA"/>
        </w:rPr>
        <w:t>ن</w:t>
      </w:r>
      <w:r w:rsidR="00A3294F" w:rsidRPr="0009056C">
        <w:rPr>
          <w:rFonts w:ascii="Yagut-s" w:eastAsiaTheme="minorEastAsia" w:hAnsi="Yagut-s" w:cs="B Titr" w:hint="cs"/>
          <w:b/>
          <w:bCs/>
          <w:color w:val="auto"/>
          <w:rtl/>
          <w:lang w:bidi="ar-SA"/>
        </w:rPr>
        <w:t>ه</w:t>
      </w:r>
      <w:r w:rsidR="006E13DB" w:rsidRPr="0009056C">
        <w:rPr>
          <w:rFonts w:ascii="Yagut-s" w:eastAsiaTheme="minorEastAsia" w:hAnsi="Yagut-s" w:cs="B Titr" w:hint="cs"/>
          <w:b/>
          <w:bCs/>
          <w:color w:val="auto"/>
          <w:rtl/>
          <w:lang w:bidi="ar-SA"/>
        </w:rPr>
        <w:t xml:space="preserve"> - </w:t>
      </w:r>
      <w:r w:rsidRPr="0009056C">
        <w:rPr>
          <w:rFonts w:ascii="Yagut-s" w:eastAsiaTheme="minorEastAsia" w:hAnsi="Yagut-s" w:cs="B Titr" w:hint="cs"/>
          <w:b/>
          <w:bCs/>
          <w:color w:val="auto"/>
          <w:rtl/>
          <w:lang w:bidi="ar-SA"/>
        </w:rPr>
        <w:t xml:space="preserve">یکپارچگی </w:t>
      </w:r>
      <w:r w:rsidR="00014187" w:rsidRPr="0009056C">
        <w:rPr>
          <w:rFonts w:ascii="Yagut-s" w:eastAsiaTheme="minorEastAsia" w:hAnsi="Yagut-s" w:cs="B Titr" w:hint="cs"/>
          <w:b/>
          <w:bCs/>
          <w:color w:val="auto"/>
          <w:rtl/>
          <w:lang w:bidi="ar-SA"/>
        </w:rPr>
        <w:t>تفاهم نامه</w:t>
      </w:r>
    </w:p>
    <w:p w:rsidR="00A3294F" w:rsidRPr="001B5868" w:rsidRDefault="00014187" w:rsidP="00105FEF">
      <w:pPr>
        <w:tabs>
          <w:tab w:val="left" w:pos="289"/>
        </w:tabs>
        <w:spacing w:before="0" w:after="0" w:line="264" w:lineRule="auto"/>
        <w:jc w:val="both"/>
        <w:rPr>
          <w:rFonts w:ascii="Yagut-s" w:eastAsiaTheme="minorEastAsia" w:hAnsi="Yagut-s" w:cs="B Nazanin"/>
          <w:sz w:val="28"/>
          <w:szCs w:val="28"/>
          <w:rtl/>
          <w:lang w:bidi="ar-SA"/>
        </w:rPr>
      </w:pPr>
      <w:r w:rsidRPr="001B5868">
        <w:rPr>
          <w:rFonts w:ascii="Yagut-s" w:eastAsiaTheme="minorEastAsia" w:hAnsi="Yagut-s" w:cs="B Nazanin" w:hint="cs"/>
          <w:sz w:val="28"/>
          <w:szCs w:val="28"/>
          <w:rtl/>
          <w:lang w:bidi="ar-SA"/>
        </w:rPr>
        <w:t>تفاهم نامه</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وپيوست</w:t>
      </w:r>
      <w:r w:rsidR="00941E32" w:rsidRPr="001B5868">
        <w:rPr>
          <w:rFonts w:ascii="Yagut-s" w:eastAsiaTheme="minorEastAsia" w:hAnsi="Yagut-s" w:cs="B Nazanin" w:hint="eastAsia"/>
          <w:sz w:val="28"/>
          <w:szCs w:val="28"/>
          <w:rtl/>
          <w:lang w:bidi="ar-SA"/>
        </w:rPr>
        <w:t>‌</w:t>
      </w:r>
      <w:r w:rsidR="00941E32" w:rsidRPr="001B5868">
        <w:rPr>
          <w:rFonts w:ascii="Yagut-s" w:eastAsiaTheme="minorEastAsia" w:hAnsi="Yagut-s" w:cs="B Nazanin" w:hint="cs"/>
          <w:sz w:val="28"/>
          <w:szCs w:val="28"/>
          <w:rtl/>
          <w:lang w:bidi="ar-SA"/>
        </w:rPr>
        <w:t>های</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آن</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يك</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مجموعه</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جامع</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ويكپارچه</w:t>
      </w:r>
      <w:r w:rsidR="00941E32" w:rsidRPr="001B5868">
        <w:rPr>
          <w:rFonts w:ascii="Yagut-s" w:eastAsiaTheme="minorEastAsia" w:hAnsi="Yagut-s" w:cs="B Nazanin" w:hint="eastAsia"/>
          <w:sz w:val="28"/>
          <w:szCs w:val="28"/>
          <w:rtl/>
          <w:lang w:bidi="ar-SA"/>
        </w:rPr>
        <w:t>‌</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اي</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را</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تشكيل</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مي</w:t>
      </w:r>
      <w:r w:rsidR="00941E32" w:rsidRPr="001B5868">
        <w:rPr>
          <w:rFonts w:ascii="Yagut-s" w:eastAsiaTheme="minorEastAsia" w:hAnsi="Yagut-s" w:cs="B Nazanin" w:hint="eastAsia"/>
          <w:sz w:val="28"/>
          <w:szCs w:val="28"/>
          <w:rtl/>
          <w:lang w:bidi="ar-SA"/>
        </w:rPr>
        <w:t>‌</w:t>
      </w:r>
      <w:r w:rsidR="00941E32" w:rsidRPr="001B5868">
        <w:rPr>
          <w:rFonts w:ascii="Yagut-s" w:eastAsiaTheme="minorEastAsia" w:hAnsi="Yagut-s" w:cs="B Nazanin" w:hint="cs"/>
          <w:sz w:val="28"/>
          <w:szCs w:val="28"/>
          <w:rtl/>
          <w:lang w:bidi="ar-SA"/>
        </w:rPr>
        <w:t>دهندكه</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بين</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طرفين</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موردتوافق</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و</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تأیيد</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قرارگرفته</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است</w:t>
      </w:r>
      <w:r w:rsidR="00941E32" w:rsidRPr="001B5868">
        <w:rPr>
          <w:rFonts w:ascii="Yagut-s" w:eastAsiaTheme="minorEastAsia" w:hAnsi="Yagut-s" w:cs="B Nazanin"/>
          <w:sz w:val="28"/>
          <w:szCs w:val="28"/>
          <w:rtl/>
          <w:lang w:bidi="ar-SA"/>
        </w:rPr>
        <w:t xml:space="preserve">. </w:t>
      </w:r>
      <w:r w:rsidRPr="001B5868">
        <w:rPr>
          <w:rFonts w:ascii="Yagut-s" w:eastAsiaTheme="minorEastAsia" w:hAnsi="Yagut-s" w:cs="B Nazanin" w:hint="cs"/>
          <w:sz w:val="28"/>
          <w:szCs w:val="28"/>
          <w:rtl/>
          <w:lang w:bidi="ar-SA"/>
        </w:rPr>
        <w:t>تفاهم نامه</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مذكورجايگزين</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كليه</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تفاهم نامه</w:t>
      </w:r>
      <w:r w:rsidR="00C22164" w:rsidRPr="001B5868">
        <w:rPr>
          <w:rFonts w:ascii="Yagut-s" w:eastAsiaTheme="minorEastAsia" w:hAnsi="Yagut-s" w:cs="B Nazanin"/>
          <w:sz w:val="28"/>
          <w:szCs w:val="28"/>
          <w:rtl/>
          <w:lang w:bidi="ar-SA"/>
        </w:rPr>
        <w:softHyphen/>
      </w:r>
      <w:r w:rsidR="00941E32" w:rsidRPr="001B5868">
        <w:rPr>
          <w:rFonts w:ascii="Yagut-s" w:eastAsiaTheme="minorEastAsia" w:hAnsi="Yagut-s" w:cs="B Nazanin" w:hint="cs"/>
          <w:sz w:val="28"/>
          <w:szCs w:val="28"/>
          <w:rtl/>
          <w:lang w:bidi="ar-SA"/>
        </w:rPr>
        <w:t>ها،</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ترتيبات،مكاتبات</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و</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ارتباطات</w:t>
      </w:r>
      <w:r w:rsidR="00941E32" w:rsidRPr="001B5868">
        <w:rPr>
          <w:rFonts w:ascii="Yagut-s" w:eastAsiaTheme="minorEastAsia" w:hAnsi="Yagut-s" w:cs="B Nazanin"/>
          <w:sz w:val="28"/>
          <w:szCs w:val="28"/>
          <w:rtl/>
          <w:lang w:bidi="ar-SA"/>
        </w:rPr>
        <w:t xml:space="preserve"> (</w:t>
      </w:r>
      <w:r w:rsidR="00941E32" w:rsidRPr="001B5868">
        <w:rPr>
          <w:rFonts w:ascii="Yagut-s" w:eastAsiaTheme="minorEastAsia" w:hAnsi="Yagut-s" w:cs="B Nazanin" w:hint="cs"/>
          <w:sz w:val="28"/>
          <w:szCs w:val="28"/>
          <w:rtl/>
          <w:lang w:bidi="ar-SA"/>
        </w:rPr>
        <w:t>چه</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شفاهي</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وكتبي</w:t>
      </w:r>
      <w:r w:rsidR="00941E32" w:rsidRPr="001B5868">
        <w:rPr>
          <w:rFonts w:ascii="Yagut-s" w:eastAsiaTheme="minorEastAsia" w:hAnsi="Yagut-s" w:cs="B Nazanin"/>
          <w:sz w:val="28"/>
          <w:szCs w:val="28"/>
          <w:rtl/>
          <w:lang w:bidi="ar-SA"/>
        </w:rPr>
        <w:t xml:space="preserve">) </w:t>
      </w:r>
      <w:r w:rsidR="00941E32" w:rsidRPr="001B5868">
        <w:rPr>
          <w:rFonts w:ascii="Yagut-s" w:eastAsiaTheme="minorEastAsia" w:hAnsi="Yagut-s" w:cs="B Nazanin" w:hint="cs"/>
          <w:sz w:val="28"/>
          <w:szCs w:val="28"/>
          <w:rtl/>
          <w:lang w:bidi="ar-SA"/>
        </w:rPr>
        <w:t>قبلي</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كه</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بين</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طرفين درارتباط</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با</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موضوع</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تفاهم نامه</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وجود</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داشته</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است،</w:t>
      </w:r>
      <w:r w:rsidR="00C62B82" w:rsidRPr="001B5868">
        <w:rPr>
          <w:rFonts w:ascii="Yagut-s" w:eastAsiaTheme="minorEastAsia" w:hAnsi="Yagut-s" w:cs="B Nazanin" w:hint="cs"/>
          <w:sz w:val="28"/>
          <w:szCs w:val="28"/>
          <w:rtl/>
          <w:lang w:bidi="ar-SA"/>
        </w:rPr>
        <w:t xml:space="preserve"> </w:t>
      </w:r>
      <w:r w:rsidR="00941E32" w:rsidRPr="001B5868">
        <w:rPr>
          <w:rFonts w:ascii="Yagut-s" w:eastAsiaTheme="minorEastAsia" w:hAnsi="Yagut-s" w:cs="B Nazanin" w:hint="cs"/>
          <w:sz w:val="28"/>
          <w:szCs w:val="28"/>
          <w:rtl/>
          <w:lang w:bidi="ar-SA"/>
        </w:rPr>
        <w:t>مي</w:t>
      </w:r>
      <w:r w:rsidR="00941E32" w:rsidRPr="001B5868">
        <w:rPr>
          <w:rFonts w:ascii="Yagut-s" w:eastAsiaTheme="minorEastAsia" w:hAnsi="Yagut-s" w:cs="B Nazanin" w:hint="eastAsia"/>
          <w:sz w:val="28"/>
          <w:szCs w:val="28"/>
          <w:rtl/>
          <w:lang w:bidi="ar-SA"/>
        </w:rPr>
        <w:t>‌</w:t>
      </w:r>
      <w:r w:rsidR="00941E32" w:rsidRPr="001B5868">
        <w:rPr>
          <w:rFonts w:ascii="Yagut-s" w:eastAsiaTheme="minorEastAsia" w:hAnsi="Yagut-s" w:cs="B Nazanin" w:hint="cs"/>
          <w:sz w:val="28"/>
          <w:szCs w:val="28"/>
          <w:rtl/>
          <w:lang w:bidi="ar-SA"/>
        </w:rPr>
        <w:t>گردد</w:t>
      </w:r>
      <w:r w:rsidR="00941E32" w:rsidRPr="001B5868">
        <w:rPr>
          <w:rFonts w:ascii="Yagut-s" w:eastAsiaTheme="minorEastAsia" w:hAnsi="Yagut-s" w:cs="B Nazanin"/>
          <w:sz w:val="28"/>
          <w:szCs w:val="28"/>
          <w:rtl/>
          <w:lang w:bidi="ar-SA"/>
        </w:rPr>
        <w:t>.</w:t>
      </w:r>
    </w:p>
    <w:p w:rsidR="00F92E56" w:rsidRPr="0009056C" w:rsidRDefault="00F92E56" w:rsidP="0009056C">
      <w:pPr>
        <w:pStyle w:val="Heading2"/>
        <w:spacing w:before="0" w:line="264" w:lineRule="auto"/>
        <w:rPr>
          <w:rFonts w:ascii="Yagut-s" w:eastAsiaTheme="minorEastAsia" w:hAnsi="Yagut-s" w:cs="B Titr"/>
          <w:b/>
          <w:bCs/>
          <w:color w:val="auto"/>
          <w:rtl/>
          <w:lang w:bidi="ar-SA"/>
        </w:rPr>
      </w:pPr>
    </w:p>
    <w:p w:rsidR="00941E32" w:rsidRPr="0009056C" w:rsidRDefault="00941E32" w:rsidP="0009056C">
      <w:pPr>
        <w:pStyle w:val="Heading2"/>
        <w:spacing w:before="0" w:line="264" w:lineRule="auto"/>
        <w:rPr>
          <w:rFonts w:ascii="Yagut-s" w:eastAsiaTheme="minorEastAsia" w:hAnsi="Yagut-s" w:cs="B Titr"/>
          <w:b/>
          <w:bCs/>
          <w:color w:val="auto"/>
          <w:rtl/>
          <w:lang w:bidi="ar-SA"/>
        </w:rPr>
      </w:pPr>
      <w:r w:rsidRPr="0009056C">
        <w:rPr>
          <w:rFonts w:ascii="Yagut-s" w:eastAsiaTheme="minorEastAsia" w:hAnsi="Yagut-s" w:cs="B Titr" w:hint="cs"/>
          <w:b/>
          <w:bCs/>
          <w:color w:val="auto"/>
          <w:rtl/>
          <w:lang w:bidi="ar-SA"/>
        </w:rPr>
        <w:t xml:space="preserve">ماده </w:t>
      </w:r>
      <w:r w:rsidR="00A3294F" w:rsidRPr="0009056C">
        <w:rPr>
          <w:rFonts w:ascii="Yagut-s" w:eastAsiaTheme="minorEastAsia" w:hAnsi="Yagut-s" w:cs="B Titr" w:hint="cs"/>
          <w:b/>
          <w:bCs/>
          <w:color w:val="auto"/>
          <w:rtl/>
          <w:lang w:bidi="ar-SA"/>
        </w:rPr>
        <w:t>د</w:t>
      </w:r>
      <w:r w:rsidR="006E13DB" w:rsidRPr="0009056C">
        <w:rPr>
          <w:rFonts w:ascii="Yagut-s" w:eastAsiaTheme="minorEastAsia" w:hAnsi="Yagut-s" w:cs="B Titr" w:hint="cs"/>
          <w:b/>
          <w:bCs/>
          <w:color w:val="auto"/>
          <w:rtl/>
          <w:lang w:bidi="ar-SA"/>
        </w:rPr>
        <w:t xml:space="preserve">ه - </w:t>
      </w:r>
      <w:r w:rsidRPr="0009056C">
        <w:rPr>
          <w:rFonts w:ascii="Yagut-s" w:eastAsiaTheme="minorEastAsia" w:hAnsi="Yagut-s" w:cs="B Titr" w:hint="cs"/>
          <w:b/>
          <w:bCs/>
          <w:color w:val="auto"/>
          <w:rtl/>
          <w:lang w:bidi="ar-SA"/>
        </w:rPr>
        <w:t>تغییرواصلاح</w:t>
      </w:r>
    </w:p>
    <w:p w:rsidR="00941E32" w:rsidRPr="001B5868" w:rsidRDefault="00941E32" w:rsidP="00BC79A7">
      <w:pPr>
        <w:tabs>
          <w:tab w:val="left" w:pos="289"/>
        </w:tabs>
        <w:spacing w:before="0" w:after="0" w:line="264" w:lineRule="auto"/>
        <w:jc w:val="both"/>
        <w:rPr>
          <w:rFonts w:ascii="Yagut-s" w:eastAsiaTheme="minorEastAsia" w:hAnsi="Yagut-s" w:cs="B Nazanin"/>
          <w:sz w:val="28"/>
          <w:szCs w:val="28"/>
          <w:rtl/>
          <w:lang w:bidi="ar-SA"/>
        </w:rPr>
      </w:pPr>
      <w:r w:rsidRPr="001B5868">
        <w:rPr>
          <w:rFonts w:ascii="Yagut-s" w:eastAsiaTheme="minorEastAsia" w:hAnsi="Yagut-s" w:cs="B Nazanin" w:hint="cs"/>
          <w:sz w:val="28"/>
          <w:szCs w:val="28"/>
          <w:rtl/>
          <w:lang w:bidi="ar-SA"/>
        </w:rPr>
        <w:t>هرگونه</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تغییر</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درمفاد</w:t>
      </w:r>
      <w:r w:rsidR="00C62B82" w:rsidRPr="001B5868">
        <w:rPr>
          <w:rFonts w:ascii="Yagut-s" w:eastAsiaTheme="minorEastAsia" w:hAnsi="Yagut-s" w:cs="B Nazanin" w:hint="cs"/>
          <w:sz w:val="28"/>
          <w:szCs w:val="28"/>
          <w:rtl/>
          <w:lang w:bidi="ar-SA"/>
        </w:rPr>
        <w:t xml:space="preserve"> </w:t>
      </w:r>
      <w:r w:rsidR="00014187" w:rsidRPr="001B5868">
        <w:rPr>
          <w:rFonts w:ascii="Yagut-s" w:eastAsiaTheme="minorEastAsia" w:hAnsi="Yagut-s" w:cs="B Nazanin" w:hint="cs"/>
          <w:sz w:val="28"/>
          <w:szCs w:val="28"/>
          <w:rtl/>
          <w:lang w:bidi="ar-SA"/>
        </w:rPr>
        <w:t>تفاهم نامه</w:t>
      </w:r>
      <w:r w:rsidRPr="001B5868">
        <w:rPr>
          <w:rFonts w:ascii="Yagut-s" w:eastAsiaTheme="minorEastAsia" w:hAnsi="Yagut-s" w:cs="B Nazanin" w:hint="cs"/>
          <w:sz w:val="28"/>
          <w:szCs w:val="28"/>
          <w:rtl/>
          <w:lang w:bidi="ar-SA"/>
        </w:rPr>
        <w:t>،صرفاً</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با</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توافق</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کتبی</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و</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قبلی</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طرفین</w:t>
      </w:r>
      <w:r w:rsidR="00BC79A7"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امکان</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eastAsia"/>
          <w:sz w:val="28"/>
          <w:szCs w:val="28"/>
          <w:rtl/>
          <w:lang w:bidi="ar-SA"/>
        </w:rPr>
        <w:t>‌</w:t>
      </w:r>
      <w:r w:rsidRPr="001B5868">
        <w:rPr>
          <w:rFonts w:ascii="Yagut-s" w:eastAsiaTheme="minorEastAsia" w:hAnsi="Yagut-s" w:cs="B Nazanin" w:hint="cs"/>
          <w:sz w:val="28"/>
          <w:szCs w:val="28"/>
          <w:rtl/>
          <w:lang w:bidi="ar-SA"/>
        </w:rPr>
        <w:t>پذیر</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است</w:t>
      </w:r>
      <w:r w:rsidRPr="001B5868">
        <w:rPr>
          <w:rFonts w:ascii="Yagut-s" w:eastAsiaTheme="minorEastAsia" w:hAnsi="Yagut-s" w:cs="B Nazanin"/>
          <w:sz w:val="28"/>
          <w:szCs w:val="28"/>
          <w:rtl/>
          <w:lang w:bidi="ar-SA"/>
        </w:rPr>
        <w:t>.</w:t>
      </w:r>
    </w:p>
    <w:p w:rsidR="00941E32" w:rsidRPr="001B5868" w:rsidRDefault="00941E32" w:rsidP="001369E3">
      <w:pPr>
        <w:spacing w:before="0" w:after="0" w:line="264" w:lineRule="auto"/>
        <w:jc w:val="both"/>
        <w:rPr>
          <w:rFonts w:ascii="Yagut-s" w:eastAsiaTheme="minorEastAsia" w:hAnsi="Yagut-s" w:cs="B Nazanin"/>
          <w:sz w:val="28"/>
          <w:szCs w:val="28"/>
          <w:rtl/>
          <w:lang w:bidi="ar-SA"/>
        </w:rPr>
      </w:pPr>
      <w:r w:rsidRPr="001B5868">
        <w:rPr>
          <w:rFonts w:ascii="Yagut-s" w:eastAsiaTheme="minorEastAsia" w:hAnsi="Yagut-s" w:cs="B Nazanin" w:hint="cs"/>
          <w:sz w:val="28"/>
          <w:szCs w:val="28"/>
          <w:rtl/>
          <w:lang w:bidi="ar-SA"/>
        </w:rPr>
        <w:t xml:space="preserve">ماده </w:t>
      </w:r>
      <w:r w:rsidR="001369E3" w:rsidRPr="001B5868">
        <w:rPr>
          <w:rFonts w:ascii="Yagut-s" w:eastAsiaTheme="minorEastAsia" w:hAnsi="Yagut-s" w:cs="B Nazanin" w:hint="cs"/>
          <w:sz w:val="28"/>
          <w:szCs w:val="28"/>
          <w:rtl/>
          <w:lang w:bidi="ar-SA"/>
        </w:rPr>
        <w:t>ی</w:t>
      </w:r>
      <w:r w:rsidR="00A3294F" w:rsidRPr="001B5868">
        <w:rPr>
          <w:rFonts w:ascii="Yagut-s" w:eastAsiaTheme="minorEastAsia" w:hAnsi="Yagut-s" w:cs="B Nazanin" w:hint="cs"/>
          <w:sz w:val="28"/>
          <w:szCs w:val="28"/>
          <w:rtl/>
          <w:lang w:bidi="ar-SA"/>
        </w:rPr>
        <w:t>ازد</w:t>
      </w:r>
      <w:r w:rsidRPr="001B5868">
        <w:rPr>
          <w:rFonts w:ascii="Yagut-s" w:eastAsiaTheme="minorEastAsia" w:hAnsi="Yagut-s" w:cs="B Nazanin" w:hint="cs"/>
          <w:sz w:val="28"/>
          <w:szCs w:val="28"/>
          <w:rtl/>
          <w:lang w:bidi="ar-SA"/>
        </w:rPr>
        <w:t>ه</w:t>
      </w:r>
      <w:r w:rsidR="006E13DB"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قوه قهریه</w:t>
      </w:r>
    </w:p>
    <w:p w:rsidR="00941E32" w:rsidRDefault="00941E32" w:rsidP="00C22164">
      <w:pPr>
        <w:tabs>
          <w:tab w:val="left" w:pos="289"/>
        </w:tabs>
        <w:spacing w:before="0" w:after="0" w:line="264" w:lineRule="auto"/>
        <w:jc w:val="both"/>
        <w:rPr>
          <w:rFonts w:ascii="Yagut-s" w:eastAsiaTheme="minorEastAsia" w:hAnsi="Yagut-s" w:cs="B Nazanin" w:hint="cs"/>
          <w:sz w:val="28"/>
          <w:szCs w:val="28"/>
          <w:rtl/>
          <w:lang w:bidi="ar-SA"/>
        </w:rPr>
      </w:pPr>
      <w:r w:rsidRPr="001B5868">
        <w:rPr>
          <w:rFonts w:ascii="Yagut-s" w:eastAsiaTheme="minorEastAsia" w:hAnsi="Yagut-s" w:cs="B Nazanin" w:hint="cs"/>
          <w:sz w:val="28"/>
          <w:szCs w:val="28"/>
          <w:rtl/>
          <w:lang w:bidi="ar-SA"/>
        </w:rPr>
        <w:t>هرگاه</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به</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علت بروز حوادث قهریه</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از قبیل س</w:t>
      </w:r>
      <w:r w:rsidR="00074E69" w:rsidRPr="001B5868">
        <w:rPr>
          <w:rFonts w:ascii="Yagut-s" w:eastAsiaTheme="minorEastAsia" w:hAnsi="Yagut-s" w:cs="B Nazanin" w:hint="cs"/>
          <w:sz w:val="28"/>
          <w:szCs w:val="28"/>
          <w:rtl/>
          <w:lang w:bidi="ar-SA"/>
        </w:rPr>
        <w:t>یل، زلزله، آتش سوزی و غیره ایفای</w:t>
      </w:r>
      <w:r w:rsidRPr="001B5868">
        <w:rPr>
          <w:rFonts w:ascii="Yagut-s" w:eastAsiaTheme="minorEastAsia" w:hAnsi="Yagut-s" w:cs="B Nazanin" w:hint="cs"/>
          <w:sz w:val="28"/>
          <w:szCs w:val="28"/>
          <w:rtl/>
          <w:lang w:bidi="ar-SA"/>
        </w:rPr>
        <w:t xml:space="preserve"> تعهدات از سوی هر یک ازطرفين</w:t>
      </w:r>
      <w:r w:rsidR="00C62B82" w:rsidRPr="001B5868">
        <w:rPr>
          <w:rFonts w:ascii="Yagut-s" w:eastAsiaTheme="minorEastAsia" w:hAnsi="Yagut-s" w:cs="B Nazanin" w:hint="cs"/>
          <w:sz w:val="28"/>
          <w:szCs w:val="28"/>
          <w:rtl/>
          <w:lang w:bidi="ar-SA"/>
        </w:rPr>
        <w:t xml:space="preserve"> </w:t>
      </w:r>
      <w:r w:rsidR="00014187" w:rsidRPr="001B5868">
        <w:rPr>
          <w:rFonts w:ascii="Yagut-s" w:eastAsiaTheme="minorEastAsia" w:hAnsi="Yagut-s" w:cs="B Nazanin" w:hint="cs"/>
          <w:sz w:val="28"/>
          <w:szCs w:val="28"/>
          <w:rtl/>
          <w:lang w:bidi="ar-SA"/>
        </w:rPr>
        <w:t>تفاهم نامه</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 xml:space="preserve">غیر ممکن گردد، استمرار </w:t>
      </w:r>
      <w:r w:rsidR="00014187" w:rsidRPr="001B5868">
        <w:rPr>
          <w:rFonts w:ascii="Yagut-s" w:eastAsiaTheme="minorEastAsia" w:hAnsi="Yagut-s" w:cs="B Nazanin" w:hint="cs"/>
          <w:sz w:val="28"/>
          <w:szCs w:val="28"/>
          <w:rtl/>
          <w:lang w:bidi="ar-SA"/>
        </w:rPr>
        <w:t>تفاهم نامه</w:t>
      </w:r>
      <w:r w:rsidRPr="001B5868">
        <w:rPr>
          <w:rFonts w:ascii="Yagut-s" w:eastAsiaTheme="minorEastAsia" w:hAnsi="Yagut-s" w:cs="B Nazanin" w:hint="cs"/>
          <w:sz w:val="28"/>
          <w:szCs w:val="28"/>
          <w:rtl/>
          <w:lang w:bidi="ar-SA"/>
        </w:rPr>
        <w:t xml:space="preserve"> پس از مرتفع شدن حوادث مذکور با توافق طرفین است و تشخیص زمان برطرف شدن تعلیق </w:t>
      </w:r>
      <w:r w:rsidR="00014187" w:rsidRPr="001B5868">
        <w:rPr>
          <w:rFonts w:ascii="Yagut-s" w:eastAsiaTheme="minorEastAsia" w:hAnsi="Yagut-s" w:cs="B Nazanin" w:hint="cs"/>
          <w:sz w:val="28"/>
          <w:szCs w:val="28"/>
          <w:rtl/>
          <w:lang w:bidi="ar-SA"/>
        </w:rPr>
        <w:t>تفاهم</w:t>
      </w:r>
      <w:r w:rsidR="00C22164" w:rsidRPr="001B5868">
        <w:rPr>
          <w:rFonts w:ascii="Yagut-s" w:eastAsiaTheme="minorEastAsia" w:hAnsi="Yagut-s" w:cs="B Nazanin"/>
          <w:sz w:val="28"/>
          <w:szCs w:val="28"/>
          <w:rtl/>
          <w:lang w:bidi="ar-SA"/>
        </w:rPr>
        <w:softHyphen/>
      </w:r>
      <w:r w:rsidR="00014187" w:rsidRPr="001B5868">
        <w:rPr>
          <w:rFonts w:ascii="Yagut-s" w:eastAsiaTheme="minorEastAsia" w:hAnsi="Yagut-s" w:cs="B Nazanin" w:hint="cs"/>
          <w:sz w:val="28"/>
          <w:szCs w:val="28"/>
          <w:rtl/>
          <w:lang w:bidi="ar-SA"/>
        </w:rPr>
        <w:t>نامه</w:t>
      </w:r>
      <w:r w:rsidRPr="001B5868">
        <w:rPr>
          <w:rFonts w:ascii="Yagut-s" w:eastAsiaTheme="minorEastAsia" w:hAnsi="Yagut-s" w:cs="B Nazanin" w:hint="cs"/>
          <w:sz w:val="28"/>
          <w:szCs w:val="28"/>
          <w:rtl/>
          <w:lang w:bidi="ar-SA"/>
        </w:rPr>
        <w:t xml:space="preserve"> به علت حوادث فوق نیز با توافق طرفین است. چنانچه حوادث قهریه بیش از سه ماه ادامه یابد و طرفین در این مورد توافقی ننمایند</w:t>
      </w:r>
      <w:r w:rsidR="00074E69" w:rsidRPr="001B5868">
        <w:rPr>
          <w:rFonts w:ascii="Yagut-s" w:eastAsiaTheme="minorEastAsia" w:hAnsi="Yagut-s" w:cs="B Nazanin" w:hint="cs"/>
          <w:sz w:val="28"/>
          <w:szCs w:val="28"/>
          <w:rtl/>
          <w:lang w:bidi="ar-SA"/>
        </w:rPr>
        <w:t>،</w:t>
      </w:r>
      <w:r w:rsidR="00014187" w:rsidRPr="001B5868">
        <w:rPr>
          <w:rFonts w:ascii="Yagut-s" w:eastAsiaTheme="minorEastAsia" w:hAnsi="Yagut-s" w:cs="B Nazanin" w:hint="cs"/>
          <w:sz w:val="28"/>
          <w:szCs w:val="28"/>
          <w:rtl/>
          <w:lang w:bidi="ar-SA"/>
        </w:rPr>
        <w:t>تفاهم نامه</w:t>
      </w:r>
      <w:r w:rsidRPr="001B5868">
        <w:rPr>
          <w:rFonts w:ascii="Yagut-s" w:eastAsiaTheme="minorEastAsia" w:hAnsi="Yagut-s" w:cs="B Nazanin" w:hint="cs"/>
          <w:sz w:val="28"/>
          <w:szCs w:val="28"/>
          <w:rtl/>
          <w:lang w:bidi="ar-SA"/>
        </w:rPr>
        <w:t xml:space="preserve"> منفسخ شده و طرفین ملزم به ت</w:t>
      </w:r>
      <w:r w:rsidR="00074E69" w:rsidRPr="001B5868">
        <w:rPr>
          <w:rFonts w:ascii="Yagut-s" w:eastAsiaTheme="minorEastAsia" w:hAnsi="Yagut-s" w:cs="B Nazanin" w:hint="cs"/>
          <w:sz w:val="28"/>
          <w:szCs w:val="28"/>
          <w:rtl/>
          <w:lang w:bidi="ar-SA"/>
        </w:rPr>
        <w:t>سوی</w:t>
      </w:r>
      <w:r w:rsidRPr="001B5868">
        <w:rPr>
          <w:rFonts w:ascii="Yagut-s" w:eastAsiaTheme="minorEastAsia" w:hAnsi="Yagut-s" w:cs="B Nazanin" w:hint="cs"/>
          <w:sz w:val="28"/>
          <w:szCs w:val="28"/>
          <w:rtl/>
          <w:lang w:bidi="ar-SA"/>
        </w:rPr>
        <w:t>ه حساب می</w:t>
      </w:r>
      <w:r w:rsidRPr="001B5868">
        <w:rPr>
          <w:rFonts w:ascii="Yagut-s" w:eastAsiaTheme="minorEastAsia" w:hAnsi="Yagut-s" w:cs="B Nazanin" w:hint="cs"/>
          <w:sz w:val="28"/>
          <w:szCs w:val="28"/>
          <w:rtl/>
          <w:lang w:bidi="ar-SA"/>
        </w:rPr>
        <w:softHyphen/>
        <w:t>باشند.</w:t>
      </w:r>
    </w:p>
    <w:p w:rsidR="00E20FCC" w:rsidRPr="0009056C" w:rsidRDefault="00E20FCC" w:rsidP="0009056C">
      <w:pPr>
        <w:pStyle w:val="Heading2"/>
        <w:spacing w:before="0" w:line="264" w:lineRule="auto"/>
        <w:rPr>
          <w:rFonts w:ascii="Yagut-s" w:eastAsiaTheme="minorEastAsia" w:hAnsi="Yagut-s" w:cs="B Titr" w:hint="cs"/>
          <w:b/>
          <w:bCs/>
          <w:color w:val="auto"/>
          <w:rtl/>
          <w:lang w:bidi="ar-SA"/>
        </w:rPr>
      </w:pPr>
      <w:r w:rsidRPr="0009056C">
        <w:rPr>
          <w:rFonts w:ascii="Yagut-s" w:eastAsiaTheme="minorEastAsia" w:hAnsi="Yagut-s" w:cs="B Titr" w:hint="cs"/>
          <w:b/>
          <w:bCs/>
          <w:color w:val="auto"/>
          <w:rtl/>
          <w:lang w:bidi="ar-SA"/>
        </w:rPr>
        <w:t xml:space="preserve">ماده یازده –قوه قهریه </w:t>
      </w:r>
    </w:p>
    <w:p w:rsidR="00E20FCC" w:rsidRDefault="00E20FCC" w:rsidP="00C22164">
      <w:pPr>
        <w:tabs>
          <w:tab w:val="left" w:pos="289"/>
        </w:tabs>
        <w:spacing w:before="0" w:after="0" w:line="264" w:lineRule="auto"/>
        <w:jc w:val="both"/>
        <w:rPr>
          <w:rFonts w:ascii="Yagut-s" w:eastAsiaTheme="minorEastAsia" w:hAnsi="Yagut-s" w:cs="B Nazanin" w:hint="cs"/>
          <w:sz w:val="28"/>
          <w:szCs w:val="28"/>
          <w:rtl/>
          <w:lang w:bidi="ar-SA"/>
        </w:rPr>
      </w:pPr>
      <w:r>
        <w:rPr>
          <w:rFonts w:ascii="Yagut-s" w:eastAsiaTheme="minorEastAsia" w:hAnsi="Yagut-s" w:cs="B Nazanin" w:hint="cs"/>
          <w:sz w:val="28"/>
          <w:szCs w:val="28"/>
          <w:rtl/>
          <w:lang w:bidi="ar-SA"/>
        </w:rPr>
        <w:t xml:space="preserve">هرگاه به علت حوادث قهریه ازقبیل سیل ،زلزله ،آتش سوزی وغیره ایفای تعهدات ازسوی هریک ازطرفین تفاهم نامه غیر ممکن گردد،استمرارتفاهم نامه پس از مرتفع شدن حوادث مذکور با توافق طرفین است وتشخیص زمان برطرف شدن تعلیق تفاهم نامه به علت حوادث مذکور </w:t>
      </w:r>
      <w:r w:rsidR="00204A68">
        <w:rPr>
          <w:rFonts w:ascii="Yagut-s" w:eastAsiaTheme="minorEastAsia" w:hAnsi="Yagut-s" w:cs="B Nazanin" w:hint="cs"/>
          <w:sz w:val="28"/>
          <w:szCs w:val="28"/>
          <w:rtl/>
          <w:lang w:bidi="ar-SA"/>
        </w:rPr>
        <w:t>باتوافق طرفین است وتشخیص زمان برطرف شدن تعلیق تفاهم نامه به علت حوادث فوق نیز باتوافق طرفین است .چنانچه حوادث قهریه بیش ازسه ماه</w:t>
      </w:r>
      <w:r w:rsidR="00DB194A">
        <w:rPr>
          <w:rFonts w:ascii="Yagut-s" w:eastAsiaTheme="minorEastAsia" w:hAnsi="Yagut-s" w:cs="B Nazanin" w:hint="cs"/>
          <w:sz w:val="28"/>
          <w:szCs w:val="28"/>
          <w:rtl/>
          <w:lang w:bidi="ar-SA"/>
        </w:rPr>
        <w:t xml:space="preserve"> </w:t>
      </w:r>
      <w:r w:rsidR="00204A68">
        <w:rPr>
          <w:rFonts w:ascii="Yagut-s" w:eastAsiaTheme="minorEastAsia" w:hAnsi="Yagut-s" w:cs="B Nazanin" w:hint="cs"/>
          <w:sz w:val="28"/>
          <w:szCs w:val="28"/>
          <w:rtl/>
          <w:lang w:bidi="ar-SA"/>
        </w:rPr>
        <w:t xml:space="preserve">ادامه یابد وطرفین دراین مورد توافقی ننمایند،تفاهم نامه منفسخ شده وطرفین ملزم به تسویه حساب می باشند  </w:t>
      </w:r>
    </w:p>
    <w:p w:rsidR="0009056C" w:rsidRPr="001B5868" w:rsidRDefault="0009056C" w:rsidP="00C22164">
      <w:pPr>
        <w:tabs>
          <w:tab w:val="left" w:pos="289"/>
        </w:tabs>
        <w:spacing w:before="0" w:after="0" w:line="264" w:lineRule="auto"/>
        <w:jc w:val="both"/>
        <w:rPr>
          <w:rFonts w:ascii="Yagut-s" w:eastAsiaTheme="minorEastAsia" w:hAnsi="Yagut-s" w:cs="B Nazanin"/>
          <w:sz w:val="28"/>
          <w:szCs w:val="28"/>
          <w:rtl/>
          <w:lang w:bidi="ar-SA"/>
        </w:rPr>
      </w:pPr>
    </w:p>
    <w:p w:rsidR="00941E32" w:rsidRPr="0009056C" w:rsidRDefault="00941E32" w:rsidP="0009056C">
      <w:pPr>
        <w:tabs>
          <w:tab w:val="left" w:pos="289"/>
        </w:tabs>
        <w:spacing w:before="0" w:after="0" w:line="264" w:lineRule="auto"/>
        <w:jc w:val="both"/>
        <w:rPr>
          <w:rFonts w:ascii="Yagut-s" w:eastAsiaTheme="minorEastAsia" w:hAnsi="Yagut-s" w:cs="B Titr"/>
          <w:b/>
          <w:bCs/>
          <w:sz w:val="26"/>
          <w:szCs w:val="26"/>
          <w:rtl/>
          <w:lang w:bidi="ar-SA"/>
        </w:rPr>
      </w:pPr>
      <w:r w:rsidRPr="0009056C">
        <w:rPr>
          <w:rFonts w:ascii="Yagut-s" w:eastAsiaTheme="minorEastAsia" w:hAnsi="Yagut-s" w:cs="B Titr" w:hint="cs"/>
          <w:b/>
          <w:bCs/>
          <w:sz w:val="26"/>
          <w:szCs w:val="26"/>
          <w:rtl/>
          <w:lang w:bidi="ar-SA"/>
        </w:rPr>
        <w:t xml:space="preserve">ماده </w:t>
      </w:r>
      <w:r w:rsidR="001369E3" w:rsidRPr="0009056C">
        <w:rPr>
          <w:rFonts w:ascii="Yagut-s" w:eastAsiaTheme="minorEastAsia" w:hAnsi="Yagut-s" w:cs="B Titr" w:hint="cs"/>
          <w:b/>
          <w:bCs/>
          <w:sz w:val="26"/>
          <w:szCs w:val="26"/>
          <w:rtl/>
          <w:lang w:bidi="ar-SA"/>
        </w:rPr>
        <w:t>دوا</w:t>
      </w:r>
      <w:r w:rsidR="00C22164" w:rsidRPr="0009056C">
        <w:rPr>
          <w:rFonts w:ascii="Yagut-s" w:eastAsiaTheme="minorEastAsia" w:hAnsi="Yagut-s" w:cs="B Titr" w:hint="cs"/>
          <w:b/>
          <w:bCs/>
          <w:sz w:val="26"/>
          <w:szCs w:val="26"/>
          <w:rtl/>
          <w:lang w:bidi="ar-SA"/>
        </w:rPr>
        <w:t>زد</w:t>
      </w:r>
      <w:r w:rsidRPr="0009056C">
        <w:rPr>
          <w:rFonts w:ascii="Yagut-s" w:eastAsiaTheme="minorEastAsia" w:hAnsi="Yagut-s" w:cs="B Titr" w:hint="cs"/>
          <w:b/>
          <w:bCs/>
          <w:sz w:val="26"/>
          <w:szCs w:val="26"/>
          <w:rtl/>
          <w:lang w:bidi="ar-SA"/>
        </w:rPr>
        <w:t>ه</w:t>
      </w:r>
      <w:r w:rsidR="006E13DB" w:rsidRPr="0009056C">
        <w:rPr>
          <w:rFonts w:ascii="Yagut-s" w:eastAsiaTheme="minorEastAsia" w:hAnsi="Yagut-s" w:cs="B Titr" w:hint="cs"/>
          <w:b/>
          <w:bCs/>
          <w:sz w:val="26"/>
          <w:szCs w:val="26"/>
          <w:rtl/>
          <w:lang w:bidi="ar-SA"/>
        </w:rPr>
        <w:t xml:space="preserve">- </w:t>
      </w:r>
      <w:r w:rsidRPr="0009056C">
        <w:rPr>
          <w:rFonts w:ascii="Yagut-s" w:eastAsiaTheme="minorEastAsia" w:hAnsi="Yagut-s" w:cs="B Titr" w:hint="cs"/>
          <w:b/>
          <w:bCs/>
          <w:sz w:val="26"/>
          <w:szCs w:val="26"/>
          <w:rtl/>
          <w:lang w:bidi="ar-SA"/>
        </w:rPr>
        <w:t>حفظ محرمانگی</w:t>
      </w:r>
    </w:p>
    <w:p w:rsidR="00941E32" w:rsidRDefault="00941E32" w:rsidP="00C22164">
      <w:pPr>
        <w:tabs>
          <w:tab w:val="left" w:pos="289"/>
        </w:tabs>
        <w:spacing w:before="0" w:after="0" w:line="264" w:lineRule="auto"/>
        <w:jc w:val="both"/>
        <w:rPr>
          <w:rFonts w:ascii="Yagut-s" w:eastAsiaTheme="minorEastAsia" w:hAnsi="Yagut-s" w:cs="B Nazanin" w:hint="cs"/>
          <w:sz w:val="28"/>
          <w:szCs w:val="28"/>
          <w:rtl/>
          <w:lang w:bidi="ar-SA"/>
        </w:rPr>
      </w:pPr>
      <w:r w:rsidRPr="001B5868">
        <w:rPr>
          <w:rFonts w:ascii="Yagut-s" w:eastAsiaTheme="minorEastAsia" w:hAnsi="Yagut-s" w:cs="B Nazanin" w:hint="cs"/>
          <w:sz w:val="28"/>
          <w:szCs w:val="28"/>
          <w:rtl/>
          <w:lang w:bidi="ar-SA"/>
        </w:rPr>
        <w:t xml:space="preserve">طرفين </w:t>
      </w:r>
      <w:r w:rsidR="00014187" w:rsidRPr="001B5868">
        <w:rPr>
          <w:rFonts w:ascii="Yagut-s" w:eastAsiaTheme="minorEastAsia" w:hAnsi="Yagut-s" w:cs="B Nazanin" w:hint="cs"/>
          <w:sz w:val="28"/>
          <w:szCs w:val="28"/>
          <w:rtl/>
          <w:lang w:bidi="ar-SA"/>
        </w:rPr>
        <w:t>تفاهم نامه</w:t>
      </w:r>
      <w:r w:rsidRPr="001B5868">
        <w:rPr>
          <w:rFonts w:ascii="Yagut-s" w:eastAsiaTheme="minorEastAsia" w:hAnsi="Yagut-s" w:cs="B Nazanin" w:hint="cs"/>
          <w:sz w:val="28"/>
          <w:szCs w:val="28"/>
          <w:rtl/>
          <w:lang w:bidi="ar-SA"/>
        </w:rPr>
        <w:t xml:space="preserve"> مکلفند کلیه اطلاعات و اسناد و مدارک هریک را در طول </w:t>
      </w:r>
      <w:r w:rsidR="00014187" w:rsidRPr="001B5868">
        <w:rPr>
          <w:rFonts w:ascii="Yagut-s" w:eastAsiaTheme="minorEastAsia" w:hAnsi="Yagut-s" w:cs="B Nazanin" w:hint="cs"/>
          <w:sz w:val="28"/>
          <w:szCs w:val="28"/>
          <w:rtl/>
          <w:lang w:bidi="ar-SA"/>
        </w:rPr>
        <w:t>تفاهم نامه</w:t>
      </w:r>
      <w:r w:rsidRPr="001B5868">
        <w:rPr>
          <w:rFonts w:ascii="Yagut-s" w:eastAsiaTheme="minorEastAsia" w:hAnsi="Yagut-s" w:cs="B Nazanin" w:hint="cs"/>
          <w:sz w:val="28"/>
          <w:szCs w:val="28"/>
          <w:rtl/>
          <w:lang w:bidi="ar-SA"/>
        </w:rPr>
        <w:t xml:space="preserve"> و پس از آن محرمانه نگاهداشته و رعایت امانت</w:t>
      </w:r>
      <w:r w:rsidR="00074E69" w:rsidRPr="001B5868">
        <w:rPr>
          <w:rFonts w:ascii="Yagut-s" w:eastAsiaTheme="minorEastAsia" w:hAnsi="Yagut-s" w:cs="B Nazanin"/>
          <w:sz w:val="28"/>
          <w:szCs w:val="28"/>
          <w:rtl/>
          <w:lang w:bidi="ar-SA"/>
        </w:rPr>
        <w:softHyphen/>
      </w:r>
      <w:r w:rsidRPr="001B5868">
        <w:rPr>
          <w:rFonts w:ascii="Yagut-s" w:eastAsiaTheme="minorEastAsia" w:hAnsi="Yagut-s" w:cs="B Nazanin" w:hint="cs"/>
          <w:sz w:val="28"/>
          <w:szCs w:val="28"/>
          <w:rtl/>
          <w:lang w:bidi="ar-SA"/>
        </w:rPr>
        <w:t>داری را نسبت به یکدیگر بعمل آورند مگر به دستور مقام قضایی که مجاز به افشای آن</w:t>
      </w:r>
      <w:r w:rsidRPr="001B5868">
        <w:rPr>
          <w:rFonts w:ascii="Yagut-s" w:eastAsiaTheme="minorEastAsia" w:hAnsi="Yagut-s" w:cs="B Nazanin" w:hint="eastAsia"/>
          <w:sz w:val="28"/>
          <w:szCs w:val="28"/>
          <w:rtl/>
          <w:lang w:bidi="ar-SA"/>
        </w:rPr>
        <w:t>‌</w:t>
      </w:r>
      <w:r w:rsidRPr="001B5868">
        <w:rPr>
          <w:rFonts w:ascii="Yagut-s" w:eastAsiaTheme="minorEastAsia" w:hAnsi="Yagut-s" w:cs="B Nazanin" w:hint="cs"/>
          <w:sz w:val="28"/>
          <w:szCs w:val="28"/>
          <w:rtl/>
          <w:lang w:bidi="ar-SA"/>
        </w:rPr>
        <w:t>ها در همان چارچوب می</w:t>
      </w:r>
      <w:r w:rsidRPr="001B5868">
        <w:rPr>
          <w:rFonts w:ascii="Yagut-s" w:eastAsiaTheme="minorEastAsia" w:hAnsi="Yagut-s" w:cs="B Nazanin" w:hint="eastAsia"/>
          <w:sz w:val="28"/>
          <w:szCs w:val="28"/>
          <w:rtl/>
          <w:lang w:bidi="ar-SA"/>
        </w:rPr>
        <w:t>‌</w:t>
      </w:r>
      <w:r w:rsidRPr="001B5868">
        <w:rPr>
          <w:rFonts w:ascii="Yagut-s" w:eastAsiaTheme="minorEastAsia" w:hAnsi="Yagut-s" w:cs="B Nazanin" w:hint="cs"/>
          <w:sz w:val="28"/>
          <w:szCs w:val="28"/>
          <w:rtl/>
          <w:lang w:bidi="ar-SA"/>
        </w:rPr>
        <w:t xml:space="preserve">باشند. این تعهد پس از خاتمه </w:t>
      </w:r>
      <w:r w:rsidR="00014187" w:rsidRPr="001B5868">
        <w:rPr>
          <w:rFonts w:ascii="Yagut-s" w:eastAsiaTheme="minorEastAsia" w:hAnsi="Yagut-s" w:cs="B Nazanin" w:hint="cs"/>
          <w:sz w:val="28"/>
          <w:szCs w:val="28"/>
          <w:rtl/>
          <w:lang w:bidi="ar-SA"/>
        </w:rPr>
        <w:t>تفاهم نامه</w:t>
      </w:r>
      <w:r w:rsidRPr="001B5868">
        <w:rPr>
          <w:rFonts w:ascii="Yagut-s" w:eastAsiaTheme="minorEastAsia" w:hAnsi="Yagut-s" w:cs="B Nazanin" w:hint="cs"/>
          <w:sz w:val="28"/>
          <w:szCs w:val="28"/>
          <w:rtl/>
          <w:lang w:bidi="ar-SA"/>
        </w:rPr>
        <w:t xml:space="preserve"> به مدت یک سال نیز ادامه دارد.</w:t>
      </w:r>
    </w:p>
    <w:p w:rsidR="00204A68" w:rsidRDefault="00204A68" w:rsidP="00C22164">
      <w:pPr>
        <w:tabs>
          <w:tab w:val="left" w:pos="289"/>
        </w:tabs>
        <w:spacing w:before="0" w:after="0" w:line="264" w:lineRule="auto"/>
        <w:jc w:val="both"/>
        <w:rPr>
          <w:rFonts w:ascii="Yagut-s" w:eastAsiaTheme="minorEastAsia" w:hAnsi="Yagut-s" w:cs="B Nazanin" w:hint="cs"/>
          <w:sz w:val="28"/>
          <w:szCs w:val="28"/>
          <w:rtl/>
          <w:lang w:bidi="ar-SA"/>
        </w:rPr>
      </w:pPr>
    </w:p>
    <w:p w:rsidR="00204A68" w:rsidRPr="001B5868" w:rsidRDefault="00204A68" w:rsidP="00C22164">
      <w:pPr>
        <w:tabs>
          <w:tab w:val="left" w:pos="289"/>
        </w:tabs>
        <w:spacing w:before="0" w:after="0" w:line="264" w:lineRule="auto"/>
        <w:jc w:val="both"/>
        <w:rPr>
          <w:rFonts w:ascii="Yagut-s" w:eastAsiaTheme="minorEastAsia" w:hAnsi="Yagut-s" w:cs="B Nazanin"/>
          <w:sz w:val="28"/>
          <w:szCs w:val="28"/>
          <w:rtl/>
          <w:lang w:bidi="ar-SA"/>
        </w:rPr>
      </w:pPr>
    </w:p>
    <w:p w:rsidR="00F92E56" w:rsidRPr="001B5868" w:rsidRDefault="00F92E56" w:rsidP="00C22164">
      <w:pPr>
        <w:tabs>
          <w:tab w:val="left" w:pos="289"/>
        </w:tabs>
        <w:spacing w:before="0" w:after="0" w:line="264" w:lineRule="auto"/>
        <w:jc w:val="both"/>
        <w:rPr>
          <w:rFonts w:ascii="Yagut-s" w:eastAsiaTheme="minorEastAsia" w:hAnsi="Yagut-s" w:cs="B Nazanin"/>
          <w:sz w:val="28"/>
          <w:szCs w:val="28"/>
          <w:rtl/>
          <w:lang w:bidi="ar-SA"/>
        </w:rPr>
      </w:pPr>
    </w:p>
    <w:p w:rsidR="00204A68" w:rsidRDefault="00204A68" w:rsidP="001369E3">
      <w:pPr>
        <w:spacing w:before="0" w:after="0" w:line="264" w:lineRule="auto"/>
        <w:jc w:val="both"/>
        <w:rPr>
          <w:rFonts w:ascii="Yagut-s" w:eastAsiaTheme="minorEastAsia" w:hAnsi="Yagut-s" w:cs="B Nazanin" w:hint="cs"/>
          <w:b/>
          <w:bCs/>
          <w:sz w:val="28"/>
          <w:szCs w:val="28"/>
          <w:rtl/>
          <w:lang w:bidi="ar-SA"/>
        </w:rPr>
      </w:pPr>
    </w:p>
    <w:p w:rsidR="003E4EEE" w:rsidRPr="0009056C" w:rsidRDefault="003E4EEE" w:rsidP="0009056C">
      <w:pPr>
        <w:tabs>
          <w:tab w:val="left" w:pos="289"/>
        </w:tabs>
        <w:spacing w:before="0" w:after="0" w:line="264" w:lineRule="auto"/>
        <w:jc w:val="both"/>
        <w:rPr>
          <w:rFonts w:ascii="Yagut-s" w:eastAsiaTheme="minorEastAsia" w:hAnsi="Yagut-s" w:cs="B Titr"/>
          <w:b/>
          <w:bCs/>
          <w:sz w:val="26"/>
          <w:szCs w:val="26"/>
          <w:rtl/>
          <w:lang w:bidi="ar-SA"/>
        </w:rPr>
      </w:pPr>
      <w:r w:rsidRPr="0009056C">
        <w:rPr>
          <w:rFonts w:ascii="Yagut-s" w:eastAsiaTheme="minorEastAsia" w:hAnsi="Yagut-s" w:cs="B Titr" w:hint="cs"/>
          <w:b/>
          <w:bCs/>
          <w:sz w:val="26"/>
          <w:szCs w:val="26"/>
          <w:rtl/>
          <w:lang w:bidi="ar-SA"/>
        </w:rPr>
        <w:t xml:space="preserve">ماده </w:t>
      </w:r>
      <w:r w:rsidR="001369E3" w:rsidRPr="0009056C">
        <w:rPr>
          <w:rFonts w:ascii="Yagut-s" w:eastAsiaTheme="minorEastAsia" w:hAnsi="Yagut-s" w:cs="B Titr" w:hint="cs"/>
          <w:b/>
          <w:bCs/>
          <w:sz w:val="26"/>
          <w:szCs w:val="26"/>
          <w:rtl/>
          <w:lang w:bidi="ar-SA"/>
        </w:rPr>
        <w:t>سیز</w:t>
      </w:r>
      <w:r w:rsidRPr="0009056C">
        <w:rPr>
          <w:rFonts w:ascii="Yagut-s" w:eastAsiaTheme="minorEastAsia" w:hAnsi="Yagut-s" w:cs="B Titr" w:hint="cs"/>
          <w:b/>
          <w:bCs/>
          <w:sz w:val="26"/>
          <w:szCs w:val="26"/>
          <w:rtl/>
          <w:lang w:bidi="ar-SA"/>
        </w:rPr>
        <w:t>ده - اقامتگاه طرفین</w:t>
      </w:r>
    </w:p>
    <w:p w:rsidR="003E4EEE" w:rsidRPr="001B5868" w:rsidRDefault="003E4EEE" w:rsidP="003E4EEE">
      <w:pPr>
        <w:tabs>
          <w:tab w:val="left" w:pos="289"/>
        </w:tabs>
        <w:spacing w:before="0" w:after="0" w:line="264" w:lineRule="auto"/>
        <w:jc w:val="both"/>
        <w:rPr>
          <w:rFonts w:ascii="Yagut-s" w:eastAsiaTheme="minorEastAsia" w:hAnsi="Yagut-s" w:cs="B Nazanin"/>
          <w:sz w:val="28"/>
          <w:szCs w:val="28"/>
          <w:rtl/>
          <w:lang w:bidi="ar-SA"/>
        </w:rPr>
      </w:pPr>
      <w:r w:rsidRPr="001B5868">
        <w:rPr>
          <w:rFonts w:ascii="Yagut-s" w:eastAsiaTheme="minorEastAsia" w:hAnsi="Yagut-s" w:cs="B Nazanin" w:hint="cs"/>
          <w:sz w:val="28"/>
          <w:szCs w:val="28"/>
          <w:rtl/>
          <w:lang w:bidi="ar-SA"/>
        </w:rPr>
        <w:t>اقامتگاه طرفین این تفاهم نامه همان است که به عنوان نشانی آن</w:t>
      </w:r>
      <w:r w:rsidRPr="001B5868">
        <w:rPr>
          <w:rFonts w:ascii="Yagut-s" w:eastAsiaTheme="minorEastAsia" w:hAnsi="Yagut-s" w:cs="B Nazanin" w:hint="eastAsia"/>
          <w:sz w:val="28"/>
          <w:szCs w:val="28"/>
          <w:rtl/>
          <w:lang w:bidi="ar-SA"/>
        </w:rPr>
        <w:t>‌</w:t>
      </w:r>
      <w:r w:rsidRPr="001B5868">
        <w:rPr>
          <w:rFonts w:ascii="Yagut-s" w:eastAsiaTheme="minorEastAsia" w:hAnsi="Yagut-s" w:cs="B Nazanin" w:hint="cs"/>
          <w:sz w:val="28"/>
          <w:szCs w:val="28"/>
          <w:rtl/>
          <w:lang w:bidi="ar-SA"/>
        </w:rPr>
        <w:t>ها درج گردیده و هرگونه اعلام یا ابلاغ کتبی به نشانی مذکور با پست سفارشی در حکم ابلاغ رسمی است. طرفین موظفند در صورت تغییر نشانی بلافاصله آن را کتباً به طرف مقابل اعلام نمایند. در غیر این صورت کلیه مکاتبات و ابلاغ</w:t>
      </w:r>
      <w:r w:rsidRPr="001B5868">
        <w:rPr>
          <w:rFonts w:ascii="Yagut-s" w:eastAsiaTheme="minorEastAsia" w:hAnsi="Yagut-s" w:cs="B Nazanin" w:hint="eastAsia"/>
          <w:sz w:val="28"/>
          <w:szCs w:val="28"/>
          <w:rtl/>
          <w:lang w:bidi="ar-SA"/>
        </w:rPr>
        <w:t>‌</w:t>
      </w:r>
      <w:r w:rsidRPr="001B5868">
        <w:rPr>
          <w:rFonts w:ascii="Yagut-s" w:eastAsiaTheme="minorEastAsia" w:hAnsi="Yagut-s" w:cs="B Nazanin" w:hint="cs"/>
          <w:sz w:val="28"/>
          <w:szCs w:val="28"/>
          <w:rtl/>
          <w:lang w:bidi="ar-SA"/>
        </w:rPr>
        <w:t>ها به آدرس فوق ابلاغ قانونی خواهد بود.</w:t>
      </w:r>
    </w:p>
    <w:p w:rsidR="00E20FCC" w:rsidRPr="001B5868" w:rsidRDefault="00E20FCC" w:rsidP="00BB7BF7">
      <w:pPr>
        <w:tabs>
          <w:tab w:val="left" w:pos="289"/>
        </w:tabs>
        <w:spacing w:before="0" w:after="0" w:line="264" w:lineRule="auto"/>
        <w:jc w:val="both"/>
        <w:rPr>
          <w:rFonts w:ascii="Yagut-s" w:eastAsiaTheme="minorEastAsia" w:hAnsi="Yagut-s" w:cs="B Nazanin"/>
          <w:sz w:val="28"/>
          <w:szCs w:val="28"/>
          <w:lang w:bidi="ar-SA"/>
        </w:rPr>
      </w:pPr>
    </w:p>
    <w:p w:rsidR="00941E32" w:rsidRPr="0009056C" w:rsidRDefault="00941E32" w:rsidP="0009056C">
      <w:pPr>
        <w:tabs>
          <w:tab w:val="left" w:pos="289"/>
        </w:tabs>
        <w:spacing w:before="0" w:after="0" w:line="264" w:lineRule="auto"/>
        <w:jc w:val="both"/>
        <w:rPr>
          <w:rFonts w:ascii="Yagut-s" w:eastAsiaTheme="minorEastAsia" w:hAnsi="Yagut-s" w:cs="B Titr"/>
          <w:b/>
          <w:bCs/>
          <w:sz w:val="26"/>
          <w:szCs w:val="26"/>
          <w:rtl/>
          <w:lang w:bidi="ar-SA"/>
        </w:rPr>
      </w:pPr>
      <w:r w:rsidRPr="0009056C">
        <w:rPr>
          <w:rFonts w:ascii="Yagut-s" w:eastAsiaTheme="minorEastAsia" w:hAnsi="Yagut-s" w:cs="B Titr" w:hint="cs"/>
          <w:b/>
          <w:bCs/>
          <w:sz w:val="26"/>
          <w:szCs w:val="26"/>
          <w:rtl/>
          <w:lang w:bidi="ar-SA"/>
        </w:rPr>
        <w:t>ماده</w:t>
      </w:r>
      <w:r w:rsidR="00C62B82" w:rsidRPr="0009056C">
        <w:rPr>
          <w:rFonts w:ascii="Yagut-s" w:eastAsiaTheme="minorEastAsia" w:hAnsi="Yagut-s" w:cs="B Titr" w:hint="cs"/>
          <w:b/>
          <w:bCs/>
          <w:sz w:val="26"/>
          <w:szCs w:val="26"/>
          <w:rtl/>
          <w:lang w:bidi="ar-SA"/>
        </w:rPr>
        <w:t xml:space="preserve"> </w:t>
      </w:r>
      <w:r w:rsidR="001369E3" w:rsidRPr="0009056C">
        <w:rPr>
          <w:rFonts w:ascii="Yagut-s" w:eastAsiaTheme="minorEastAsia" w:hAnsi="Yagut-s" w:cs="B Titr" w:hint="cs"/>
          <w:b/>
          <w:bCs/>
          <w:sz w:val="26"/>
          <w:szCs w:val="26"/>
          <w:rtl/>
          <w:lang w:bidi="ar-SA"/>
        </w:rPr>
        <w:t>چهار</w:t>
      </w:r>
      <w:r w:rsidRPr="0009056C">
        <w:rPr>
          <w:rFonts w:ascii="Yagut-s" w:eastAsiaTheme="minorEastAsia" w:hAnsi="Yagut-s" w:cs="B Titr" w:hint="cs"/>
          <w:b/>
          <w:bCs/>
          <w:sz w:val="26"/>
          <w:szCs w:val="26"/>
          <w:rtl/>
          <w:lang w:bidi="ar-SA"/>
        </w:rPr>
        <w:t>ده</w:t>
      </w:r>
      <w:r w:rsidR="006E13DB" w:rsidRPr="0009056C">
        <w:rPr>
          <w:rFonts w:ascii="Yagut-s" w:eastAsiaTheme="minorEastAsia" w:hAnsi="Yagut-s" w:cs="B Titr" w:hint="cs"/>
          <w:b/>
          <w:bCs/>
          <w:sz w:val="26"/>
          <w:szCs w:val="26"/>
          <w:rtl/>
          <w:lang w:bidi="ar-SA"/>
        </w:rPr>
        <w:t xml:space="preserve">- </w:t>
      </w:r>
      <w:r w:rsidRPr="0009056C">
        <w:rPr>
          <w:rFonts w:ascii="Yagut-s" w:eastAsiaTheme="minorEastAsia" w:hAnsi="Yagut-s" w:cs="B Titr" w:hint="cs"/>
          <w:b/>
          <w:bCs/>
          <w:sz w:val="26"/>
          <w:szCs w:val="26"/>
          <w:rtl/>
          <w:lang w:bidi="ar-SA"/>
        </w:rPr>
        <w:t>نسخ</w:t>
      </w:r>
      <w:r w:rsidR="00C62B82" w:rsidRPr="0009056C">
        <w:rPr>
          <w:rFonts w:ascii="Yagut-s" w:eastAsiaTheme="minorEastAsia" w:hAnsi="Yagut-s" w:cs="B Titr" w:hint="cs"/>
          <w:b/>
          <w:bCs/>
          <w:sz w:val="26"/>
          <w:szCs w:val="26"/>
          <w:rtl/>
          <w:lang w:bidi="ar-SA"/>
        </w:rPr>
        <w:t xml:space="preserve"> </w:t>
      </w:r>
      <w:r w:rsidR="00014187" w:rsidRPr="0009056C">
        <w:rPr>
          <w:rFonts w:ascii="Yagut-s" w:eastAsiaTheme="minorEastAsia" w:hAnsi="Yagut-s" w:cs="B Titr" w:hint="cs"/>
          <w:b/>
          <w:bCs/>
          <w:sz w:val="26"/>
          <w:szCs w:val="26"/>
          <w:rtl/>
          <w:lang w:bidi="ar-SA"/>
        </w:rPr>
        <w:t>تفاهم نامه</w:t>
      </w:r>
    </w:p>
    <w:p w:rsidR="00941E32" w:rsidRPr="001B5868" w:rsidRDefault="00941E32" w:rsidP="00C62C6F">
      <w:pPr>
        <w:tabs>
          <w:tab w:val="left" w:pos="289"/>
        </w:tabs>
        <w:spacing w:before="0" w:after="0" w:line="264" w:lineRule="auto"/>
        <w:jc w:val="both"/>
        <w:rPr>
          <w:rFonts w:ascii="Yagut-s" w:eastAsiaTheme="minorEastAsia" w:hAnsi="Yagut-s" w:cs="B Nazanin"/>
          <w:sz w:val="28"/>
          <w:szCs w:val="28"/>
          <w:rtl/>
          <w:lang w:bidi="ar-SA"/>
        </w:rPr>
      </w:pPr>
      <w:r w:rsidRPr="001B5868">
        <w:rPr>
          <w:rFonts w:ascii="Yagut-s" w:eastAsiaTheme="minorEastAsia" w:hAnsi="Yagut-s" w:cs="B Nazanin" w:hint="eastAsia"/>
          <w:sz w:val="28"/>
          <w:szCs w:val="28"/>
          <w:rtl/>
          <w:lang w:bidi="ar-SA"/>
        </w:rPr>
        <w:t>اين</w:t>
      </w:r>
      <w:r w:rsidR="00C62B82" w:rsidRPr="001B5868">
        <w:rPr>
          <w:rFonts w:ascii="Yagut-s" w:eastAsiaTheme="minorEastAsia" w:hAnsi="Yagut-s" w:cs="B Nazanin" w:hint="cs"/>
          <w:sz w:val="28"/>
          <w:szCs w:val="28"/>
          <w:rtl/>
          <w:lang w:bidi="ar-SA"/>
        </w:rPr>
        <w:t xml:space="preserve"> </w:t>
      </w:r>
      <w:r w:rsidR="00014187" w:rsidRPr="001B5868">
        <w:rPr>
          <w:rFonts w:ascii="Yagut-s" w:eastAsiaTheme="minorEastAsia" w:hAnsi="Yagut-s" w:cs="B Nazanin" w:hint="eastAsia"/>
          <w:sz w:val="28"/>
          <w:szCs w:val="28"/>
          <w:rtl/>
          <w:lang w:bidi="ar-SA"/>
        </w:rPr>
        <w:t>تفاهم نامه</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eastAsia"/>
          <w:sz w:val="28"/>
          <w:szCs w:val="28"/>
          <w:rtl/>
          <w:lang w:bidi="ar-SA"/>
        </w:rPr>
        <w:t>در</w:t>
      </w:r>
      <w:r w:rsidR="00F20895" w:rsidRPr="001B5868">
        <w:rPr>
          <w:rFonts w:ascii="Yagut-s" w:eastAsiaTheme="minorEastAsia" w:hAnsi="Yagut-s" w:cs="B Nazanin" w:hint="cs"/>
          <w:sz w:val="28"/>
          <w:szCs w:val="28"/>
          <w:rtl/>
          <w:lang w:bidi="ar-SA"/>
        </w:rPr>
        <w:t>سه</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eastAsia"/>
          <w:sz w:val="28"/>
          <w:szCs w:val="28"/>
          <w:rtl/>
          <w:lang w:bidi="ar-SA"/>
        </w:rPr>
        <w:t>صفحه</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eastAsia"/>
          <w:sz w:val="28"/>
          <w:szCs w:val="28"/>
          <w:rtl/>
          <w:lang w:bidi="ar-SA"/>
        </w:rPr>
        <w:t>شامل</w:t>
      </w:r>
      <w:r w:rsidR="00C62B82" w:rsidRPr="001B5868">
        <w:rPr>
          <w:rFonts w:ascii="Yagut-s" w:eastAsiaTheme="minorEastAsia" w:hAnsi="Yagut-s" w:cs="B Nazanin" w:hint="cs"/>
          <w:sz w:val="28"/>
          <w:szCs w:val="28"/>
          <w:rtl/>
          <w:lang w:bidi="ar-SA"/>
        </w:rPr>
        <w:t xml:space="preserve"> </w:t>
      </w:r>
      <w:r w:rsidR="001369E3" w:rsidRPr="001B5868">
        <w:rPr>
          <w:rFonts w:ascii="Yagut-s" w:eastAsiaTheme="minorEastAsia" w:hAnsi="Yagut-s" w:cs="B Nazanin" w:hint="cs"/>
          <w:sz w:val="28"/>
          <w:szCs w:val="28"/>
          <w:rtl/>
          <w:lang w:bidi="ar-SA"/>
        </w:rPr>
        <w:t>چهار</w:t>
      </w:r>
      <w:r w:rsidRPr="001B5868">
        <w:rPr>
          <w:rFonts w:ascii="Yagut-s" w:eastAsiaTheme="minorEastAsia" w:hAnsi="Yagut-s" w:cs="B Nazanin" w:hint="cs"/>
          <w:sz w:val="28"/>
          <w:szCs w:val="28"/>
          <w:rtl/>
          <w:lang w:bidi="ar-SA"/>
        </w:rPr>
        <w:t xml:space="preserve">ده </w:t>
      </w:r>
      <w:r w:rsidRPr="001B5868">
        <w:rPr>
          <w:rFonts w:ascii="Yagut-s" w:eastAsiaTheme="minorEastAsia" w:hAnsi="Yagut-s" w:cs="B Nazanin" w:hint="eastAsia"/>
          <w:sz w:val="28"/>
          <w:szCs w:val="28"/>
          <w:rtl/>
          <w:lang w:bidi="ar-SA"/>
        </w:rPr>
        <w:t>ماده</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eastAsia"/>
          <w:sz w:val="28"/>
          <w:szCs w:val="28"/>
          <w:rtl/>
          <w:lang w:bidi="ar-SA"/>
        </w:rPr>
        <w:t>و</w:t>
      </w:r>
      <w:r w:rsidR="00BC121A" w:rsidRPr="001B5868">
        <w:rPr>
          <w:rFonts w:ascii="Yagut-s" w:eastAsiaTheme="minorEastAsia" w:hAnsi="Yagut-s" w:cs="B Nazanin" w:hint="cs"/>
          <w:sz w:val="28"/>
          <w:szCs w:val="28"/>
          <w:rtl/>
          <w:lang w:bidi="ar-SA"/>
        </w:rPr>
        <w:t xml:space="preserve"> همچنین</w:t>
      </w:r>
      <w:r w:rsidR="00C62B82" w:rsidRPr="001B5868">
        <w:rPr>
          <w:rFonts w:ascii="Yagut-s" w:eastAsiaTheme="minorEastAsia" w:hAnsi="Yagut-s" w:cs="B Nazanin" w:hint="cs"/>
          <w:sz w:val="28"/>
          <w:szCs w:val="28"/>
          <w:rtl/>
          <w:lang w:bidi="ar-SA"/>
        </w:rPr>
        <w:t xml:space="preserve"> </w:t>
      </w:r>
      <w:r w:rsidR="00C62C6F">
        <w:rPr>
          <w:rFonts w:ascii="Yagut-s" w:eastAsiaTheme="minorEastAsia" w:hAnsi="Yagut-s" w:cs="B Nazanin" w:hint="cs"/>
          <w:sz w:val="28"/>
          <w:szCs w:val="28"/>
          <w:rtl/>
          <w:lang w:bidi="ar-SA"/>
        </w:rPr>
        <w:t>دو</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eastAsia"/>
          <w:sz w:val="28"/>
          <w:szCs w:val="28"/>
          <w:rtl/>
          <w:lang w:bidi="ar-SA"/>
        </w:rPr>
        <w:t>پ</w:t>
      </w:r>
      <w:r w:rsidRPr="001B5868">
        <w:rPr>
          <w:rFonts w:ascii="Yagut-s" w:eastAsiaTheme="minorEastAsia" w:hAnsi="Yagut-s" w:cs="B Nazanin" w:hint="cs"/>
          <w:sz w:val="28"/>
          <w:szCs w:val="28"/>
          <w:rtl/>
          <w:lang w:bidi="ar-SA"/>
        </w:rPr>
        <w:t>ی</w:t>
      </w:r>
      <w:r w:rsidRPr="001B5868">
        <w:rPr>
          <w:rFonts w:ascii="Yagut-s" w:eastAsiaTheme="minorEastAsia" w:hAnsi="Yagut-s" w:cs="B Nazanin" w:hint="eastAsia"/>
          <w:sz w:val="28"/>
          <w:szCs w:val="28"/>
          <w:rtl/>
          <w:lang w:bidi="ar-SA"/>
        </w:rPr>
        <w:t>وست</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eastAsia"/>
          <w:sz w:val="28"/>
          <w:szCs w:val="28"/>
          <w:rtl/>
          <w:lang w:bidi="ar-SA"/>
        </w:rPr>
        <w:t>در</w:t>
      </w:r>
      <w:r w:rsidR="00BC121A" w:rsidRPr="001B5868">
        <w:rPr>
          <w:rFonts w:ascii="Yagut-s" w:eastAsiaTheme="minorEastAsia" w:hAnsi="Yagut-s" w:cs="B Nazanin" w:hint="cs"/>
          <w:sz w:val="28"/>
          <w:szCs w:val="28"/>
          <w:rtl/>
          <w:lang w:bidi="ar-SA"/>
        </w:rPr>
        <w:t>دو</w:t>
      </w:r>
      <w:r w:rsidRPr="001B5868">
        <w:rPr>
          <w:rFonts w:ascii="Yagut-s" w:eastAsiaTheme="minorEastAsia" w:hAnsi="Yagut-s" w:cs="B Nazanin" w:hint="eastAsia"/>
          <w:sz w:val="28"/>
          <w:szCs w:val="28"/>
          <w:rtl/>
          <w:lang w:bidi="ar-SA"/>
        </w:rPr>
        <w:t>نسخه</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eastAsia"/>
          <w:sz w:val="28"/>
          <w:szCs w:val="28"/>
          <w:rtl/>
          <w:lang w:bidi="ar-SA"/>
        </w:rPr>
        <w:t>تنظيم</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eastAsia"/>
          <w:sz w:val="28"/>
          <w:szCs w:val="28"/>
          <w:rtl/>
          <w:lang w:bidi="ar-SA"/>
        </w:rPr>
        <w:t>وتمام</w:t>
      </w:r>
      <w:r w:rsidRPr="001B5868">
        <w:rPr>
          <w:rFonts w:ascii="Yagut-s" w:eastAsiaTheme="minorEastAsia" w:hAnsi="Yagut-s" w:cs="B Nazanin" w:hint="cs"/>
          <w:sz w:val="28"/>
          <w:szCs w:val="28"/>
          <w:rtl/>
          <w:lang w:bidi="ar-SA"/>
        </w:rPr>
        <w:t>ی</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eastAsia"/>
          <w:sz w:val="28"/>
          <w:szCs w:val="28"/>
          <w:rtl/>
          <w:lang w:bidi="ar-SA"/>
        </w:rPr>
        <w:t>صفحات</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eastAsia"/>
          <w:sz w:val="28"/>
          <w:szCs w:val="28"/>
          <w:rtl/>
          <w:lang w:bidi="ar-SA"/>
        </w:rPr>
        <w:t>آن</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eastAsia"/>
          <w:sz w:val="28"/>
          <w:szCs w:val="28"/>
          <w:rtl/>
          <w:lang w:bidi="ar-SA"/>
        </w:rPr>
        <w:t>به</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eastAsia"/>
          <w:sz w:val="28"/>
          <w:szCs w:val="28"/>
          <w:rtl/>
          <w:lang w:bidi="ar-SA"/>
        </w:rPr>
        <w:t>رو</w:t>
      </w:r>
      <w:r w:rsidRPr="001B5868">
        <w:rPr>
          <w:rFonts w:ascii="Yagut-s" w:eastAsiaTheme="minorEastAsia" w:hAnsi="Yagut-s" w:cs="B Nazanin" w:hint="cs"/>
          <w:sz w:val="28"/>
          <w:szCs w:val="28"/>
          <w:rtl/>
          <w:lang w:bidi="ar-SA"/>
        </w:rPr>
        <w:t>ی</w:t>
      </w:r>
      <w:r w:rsidRPr="001B5868">
        <w:rPr>
          <w:rFonts w:ascii="Yagut-s" w:eastAsiaTheme="minorEastAsia" w:hAnsi="Yagut-s" w:cs="B Nazanin" w:hint="eastAsia"/>
          <w:sz w:val="28"/>
          <w:szCs w:val="28"/>
          <w:rtl/>
          <w:lang w:bidi="ar-SA"/>
        </w:rPr>
        <w:t>ت</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eastAsia"/>
          <w:sz w:val="28"/>
          <w:szCs w:val="28"/>
          <w:rtl/>
          <w:lang w:bidi="ar-SA"/>
        </w:rPr>
        <w:t>و</w:t>
      </w:r>
      <w:r w:rsidR="00D54A65" w:rsidRPr="001B5868">
        <w:rPr>
          <w:rFonts w:ascii="Yagut-s" w:eastAsiaTheme="minorEastAsia" w:hAnsi="Yagut-s" w:cs="B Nazanin" w:hint="eastAsia"/>
          <w:sz w:val="28"/>
          <w:szCs w:val="28"/>
          <w:rtl/>
          <w:lang w:bidi="ar-SA"/>
        </w:rPr>
        <w:t>امضا</w:t>
      </w:r>
      <w:r w:rsidR="00D54A65" w:rsidRPr="001B5868">
        <w:rPr>
          <w:rFonts w:ascii="Yagut-s" w:eastAsiaTheme="minorEastAsia" w:hAnsi="Yagut-s" w:cs="B Nazanin" w:hint="cs"/>
          <w:sz w:val="28"/>
          <w:szCs w:val="28"/>
          <w:rtl/>
          <w:lang w:bidi="ar-SA"/>
        </w:rPr>
        <w:t>ی</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eastAsia"/>
          <w:sz w:val="28"/>
          <w:szCs w:val="28"/>
          <w:rtl/>
          <w:lang w:bidi="ar-SA"/>
        </w:rPr>
        <w:t>طرف</w:t>
      </w:r>
      <w:r w:rsidRPr="001B5868">
        <w:rPr>
          <w:rFonts w:ascii="Yagut-s" w:eastAsiaTheme="minorEastAsia" w:hAnsi="Yagut-s" w:cs="B Nazanin" w:hint="cs"/>
          <w:sz w:val="28"/>
          <w:szCs w:val="28"/>
          <w:rtl/>
          <w:lang w:bidi="ar-SA"/>
        </w:rPr>
        <w:t>ی</w:t>
      </w:r>
      <w:r w:rsidRPr="001B5868">
        <w:rPr>
          <w:rFonts w:ascii="Yagut-s" w:eastAsiaTheme="minorEastAsia" w:hAnsi="Yagut-s" w:cs="B Nazanin" w:hint="eastAsia"/>
          <w:sz w:val="28"/>
          <w:szCs w:val="28"/>
          <w:rtl/>
          <w:lang w:bidi="ar-SA"/>
        </w:rPr>
        <w:t>ن</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eastAsia"/>
          <w:sz w:val="28"/>
          <w:szCs w:val="28"/>
          <w:rtl/>
          <w:lang w:bidi="ar-SA"/>
        </w:rPr>
        <w:t>رس</w:t>
      </w:r>
      <w:r w:rsidRPr="001B5868">
        <w:rPr>
          <w:rFonts w:ascii="Yagut-s" w:eastAsiaTheme="minorEastAsia" w:hAnsi="Yagut-s" w:cs="B Nazanin" w:hint="cs"/>
          <w:sz w:val="28"/>
          <w:szCs w:val="28"/>
          <w:rtl/>
          <w:lang w:bidi="ar-SA"/>
        </w:rPr>
        <w:t>ی</w:t>
      </w:r>
      <w:r w:rsidRPr="001B5868">
        <w:rPr>
          <w:rFonts w:ascii="Yagut-s" w:eastAsiaTheme="minorEastAsia" w:hAnsi="Yagut-s" w:cs="B Nazanin" w:hint="eastAsia"/>
          <w:sz w:val="28"/>
          <w:szCs w:val="28"/>
          <w:rtl/>
          <w:lang w:bidi="ar-SA"/>
        </w:rPr>
        <w:t>ده</w:t>
      </w:r>
      <w:r w:rsidR="00C62B82" w:rsidRPr="001B5868">
        <w:rPr>
          <w:rFonts w:ascii="Yagut-s" w:eastAsiaTheme="minorEastAsia" w:hAnsi="Yagut-s" w:cs="B Nazanin" w:hint="cs"/>
          <w:sz w:val="28"/>
          <w:szCs w:val="28"/>
          <w:rtl/>
          <w:lang w:bidi="ar-SA"/>
        </w:rPr>
        <w:t xml:space="preserve"> </w:t>
      </w:r>
      <w:r w:rsidRPr="001B5868">
        <w:rPr>
          <w:rFonts w:ascii="Yagut-s" w:eastAsiaTheme="minorEastAsia" w:hAnsi="Yagut-s" w:cs="B Nazanin" w:hint="cs"/>
          <w:sz w:val="28"/>
          <w:szCs w:val="28"/>
          <w:rtl/>
          <w:lang w:bidi="ar-SA"/>
        </w:rPr>
        <w:t>و در تاریخ امضا مبادله گردید.</w:t>
      </w:r>
    </w:p>
    <w:p w:rsidR="00D54A65" w:rsidRPr="001B5868" w:rsidRDefault="00D54A65" w:rsidP="00F20895">
      <w:pPr>
        <w:tabs>
          <w:tab w:val="left" w:pos="289"/>
        </w:tabs>
        <w:spacing w:before="0" w:after="0" w:line="264" w:lineRule="auto"/>
        <w:jc w:val="both"/>
        <w:rPr>
          <w:rFonts w:ascii="Yagut-s" w:eastAsiaTheme="minorEastAsia" w:hAnsi="Yagut-s" w:cs="B Nazanin"/>
          <w:sz w:val="28"/>
          <w:szCs w:val="28"/>
          <w:rtl/>
          <w:lang w:bidi="ar-SA"/>
        </w:rPr>
      </w:pPr>
    </w:p>
    <w:p w:rsidR="00D54A65" w:rsidRDefault="00D54A65" w:rsidP="00F20895">
      <w:pPr>
        <w:tabs>
          <w:tab w:val="left" w:pos="289"/>
        </w:tabs>
        <w:spacing w:before="0" w:after="0" w:line="264" w:lineRule="auto"/>
        <w:jc w:val="both"/>
        <w:rPr>
          <w:rFonts w:ascii="Yagut-s" w:eastAsiaTheme="minorEastAsia" w:hAnsi="Yagut-s" w:cs="B Nazanin" w:hint="cs"/>
          <w:sz w:val="28"/>
          <w:szCs w:val="28"/>
          <w:rtl/>
          <w:lang w:bidi="ar-SA"/>
        </w:rPr>
      </w:pPr>
    </w:p>
    <w:p w:rsidR="001B5868" w:rsidRDefault="001B5868" w:rsidP="00F20895">
      <w:pPr>
        <w:tabs>
          <w:tab w:val="left" w:pos="289"/>
        </w:tabs>
        <w:spacing w:before="0" w:after="0" w:line="264" w:lineRule="auto"/>
        <w:jc w:val="both"/>
        <w:rPr>
          <w:rFonts w:ascii="Yagut-s" w:eastAsiaTheme="minorEastAsia" w:hAnsi="Yagut-s" w:cs="B Nazanin" w:hint="cs"/>
          <w:sz w:val="28"/>
          <w:szCs w:val="28"/>
          <w:rtl/>
          <w:lang w:bidi="ar-SA"/>
        </w:rPr>
      </w:pPr>
    </w:p>
    <w:p w:rsidR="001B5868" w:rsidRPr="001B5868" w:rsidRDefault="001B5868" w:rsidP="00F20895">
      <w:pPr>
        <w:tabs>
          <w:tab w:val="left" w:pos="289"/>
        </w:tabs>
        <w:spacing w:before="0" w:after="0" w:line="264" w:lineRule="auto"/>
        <w:jc w:val="both"/>
        <w:rPr>
          <w:rFonts w:ascii="Yagut-s" w:eastAsiaTheme="minorEastAsia" w:hAnsi="Yagut-s" w:cs="B Nazanin"/>
          <w:sz w:val="28"/>
          <w:szCs w:val="28"/>
          <w:rtl/>
          <w:lang w:bidi="ar-SA"/>
        </w:rPr>
      </w:pPr>
    </w:p>
    <w:tbl>
      <w:tblPr>
        <w:bidiVisual/>
        <w:tblW w:w="0" w:type="auto"/>
        <w:tblLook w:val="04A0" w:firstRow="1" w:lastRow="0" w:firstColumn="1" w:lastColumn="0" w:noHBand="0" w:noVBand="1"/>
      </w:tblPr>
      <w:tblGrid>
        <w:gridCol w:w="4817"/>
        <w:gridCol w:w="4821"/>
      </w:tblGrid>
      <w:tr w:rsidR="00941E32" w:rsidRPr="001B5868" w:rsidTr="00074E69">
        <w:tc>
          <w:tcPr>
            <w:tcW w:w="4817" w:type="dxa"/>
            <w:shd w:val="clear" w:color="auto" w:fill="auto"/>
          </w:tcPr>
          <w:p w:rsidR="00F20895" w:rsidRPr="00A43558" w:rsidRDefault="000324E0" w:rsidP="000324E0">
            <w:pPr>
              <w:spacing w:before="0" w:after="0"/>
              <w:jc w:val="center"/>
              <w:rPr>
                <w:rFonts w:ascii="Yagut-s" w:eastAsiaTheme="minorEastAsia" w:hAnsi="Yagut-s" w:cs="B Titr"/>
                <w:b/>
                <w:bCs/>
                <w:sz w:val="28"/>
                <w:szCs w:val="28"/>
                <w:rtl/>
                <w:lang w:bidi="ar-SA"/>
              </w:rPr>
            </w:pPr>
            <w:r w:rsidRPr="00A43558">
              <w:rPr>
                <w:rFonts w:ascii="Yagut-s" w:eastAsiaTheme="minorEastAsia" w:hAnsi="Yagut-s" w:cs="B Titr" w:hint="cs"/>
                <w:b/>
                <w:bCs/>
                <w:sz w:val="28"/>
                <w:szCs w:val="28"/>
                <w:rtl/>
                <w:lang w:bidi="ar-SA"/>
              </w:rPr>
              <w:t>یزدان سیف</w:t>
            </w:r>
          </w:p>
          <w:p w:rsidR="00941E32" w:rsidRPr="00A43558" w:rsidRDefault="000324E0" w:rsidP="000324E0">
            <w:pPr>
              <w:spacing w:before="0" w:after="0"/>
              <w:jc w:val="center"/>
              <w:rPr>
                <w:rFonts w:ascii="Yagut-s" w:eastAsiaTheme="minorEastAsia" w:hAnsi="Yagut-s" w:cs="B Titr"/>
                <w:b/>
                <w:bCs/>
                <w:sz w:val="28"/>
                <w:szCs w:val="28"/>
                <w:rtl/>
                <w:lang w:bidi="ar-SA"/>
              </w:rPr>
            </w:pPr>
            <w:r w:rsidRPr="00A43558">
              <w:rPr>
                <w:rFonts w:ascii="Yagut-s" w:eastAsiaTheme="minorEastAsia" w:hAnsi="Yagut-s" w:cs="B Titr" w:hint="cs"/>
                <w:b/>
                <w:bCs/>
                <w:sz w:val="28"/>
                <w:szCs w:val="28"/>
                <w:rtl/>
                <w:lang w:bidi="ar-SA"/>
              </w:rPr>
              <w:t xml:space="preserve">رئیس هیئت مدیره ومدیرعامل </w:t>
            </w:r>
          </w:p>
          <w:p w:rsidR="00F92E56" w:rsidRPr="001B5868" w:rsidRDefault="000324E0" w:rsidP="000324E0">
            <w:pPr>
              <w:spacing w:before="0" w:after="0"/>
              <w:jc w:val="center"/>
              <w:rPr>
                <w:rFonts w:ascii="Yagut-s" w:eastAsiaTheme="minorEastAsia" w:hAnsi="Yagut-s" w:cs="B Nazanin"/>
                <w:sz w:val="28"/>
                <w:szCs w:val="28"/>
                <w:rtl/>
                <w:lang w:bidi="ar-SA"/>
              </w:rPr>
            </w:pPr>
            <w:r w:rsidRPr="00A43558">
              <w:rPr>
                <w:rFonts w:ascii="Yagut-s" w:eastAsiaTheme="minorEastAsia" w:hAnsi="Yagut-s" w:cs="B Titr" w:hint="cs"/>
                <w:b/>
                <w:bCs/>
                <w:sz w:val="28"/>
                <w:szCs w:val="28"/>
                <w:rtl/>
                <w:lang w:bidi="ar-SA"/>
              </w:rPr>
              <w:t>شرکت مادرتخصصی بازرگانی دولتی ایران</w:t>
            </w:r>
            <w:r w:rsidRPr="001B5868">
              <w:rPr>
                <w:rFonts w:ascii="Yagut-s" w:eastAsiaTheme="minorEastAsia" w:hAnsi="Yagut-s" w:cs="B Nazanin" w:hint="cs"/>
                <w:sz w:val="28"/>
                <w:szCs w:val="28"/>
                <w:rtl/>
                <w:lang w:bidi="ar-SA"/>
              </w:rPr>
              <w:t xml:space="preserve"> </w:t>
            </w:r>
          </w:p>
        </w:tc>
        <w:tc>
          <w:tcPr>
            <w:tcW w:w="4821" w:type="dxa"/>
            <w:shd w:val="clear" w:color="auto" w:fill="auto"/>
          </w:tcPr>
          <w:p w:rsidR="00941E32" w:rsidRPr="00A43558" w:rsidRDefault="00FC7FB1" w:rsidP="000324E0">
            <w:pPr>
              <w:spacing w:before="0" w:after="0"/>
              <w:jc w:val="center"/>
              <w:rPr>
                <w:rFonts w:ascii="Yagut-s" w:eastAsiaTheme="minorEastAsia" w:hAnsi="Yagut-s" w:cs="B Titr"/>
                <w:b/>
                <w:bCs/>
                <w:sz w:val="28"/>
                <w:szCs w:val="28"/>
                <w:rtl/>
                <w:lang w:bidi="ar-SA"/>
              </w:rPr>
            </w:pPr>
            <w:r w:rsidRPr="00A43558">
              <w:rPr>
                <w:rFonts w:ascii="Yagut-s" w:eastAsiaTheme="minorEastAsia" w:hAnsi="Yagut-s" w:cs="B Titr" w:hint="cs"/>
                <w:b/>
                <w:bCs/>
                <w:sz w:val="28"/>
                <w:szCs w:val="28"/>
                <w:rtl/>
                <w:lang w:bidi="ar-SA"/>
              </w:rPr>
              <w:t xml:space="preserve">یوسف </w:t>
            </w:r>
            <w:r w:rsidR="00F92E56" w:rsidRPr="00A43558">
              <w:rPr>
                <w:rFonts w:ascii="Yagut-s" w:eastAsiaTheme="minorEastAsia" w:hAnsi="Yagut-s" w:cs="B Titr" w:hint="cs"/>
                <w:b/>
                <w:bCs/>
                <w:sz w:val="28"/>
                <w:szCs w:val="28"/>
                <w:rtl/>
                <w:lang w:bidi="ar-SA"/>
              </w:rPr>
              <w:t xml:space="preserve"> </w:t>
            </w:r>
            <w:r w:rsidRPr="00A43558">
              <w:rPr>
                <w:rFonts w:ascii="Yagut-s" w:eastAsiaTheme="minorEastAsia" w:hAnsi="Yagut-s" w:cs="B Titr" w:hint="cs"/>
                <w:b/>
                <w:bCs/>
                <w:sz w:val="28"/>
                <w:szCs w:val="28"/>
                <w:rtl/>
                <w:lang w:bidi="ar-SA"/>
              </w:rPr>
              <w:t>حسن</w:t>
            </w:r>
            <w:r w:rsidR="00F92E56" w:rsidRPr="00A43558">
              <w:rPr>
                <w:rFonts w:ascii="Yagut-s" w:eastAsiaTheme="minorEastAsia" w:hAnsi="Yagut-s" w:cs="B Titr"/>
                <w:b/>
                <w:bCs/>
                <w:sz w:val="28"/>
                <w:szCs w:val="28"/>
                <w:rtl/>
                <w:lang w:bidi="ar-SA"/>
              </w:rPr>
              <w:softHyphen/>
            </w:r>
            <w:r w:rsidRPr="00A43558">
              <w:rPr>
                <w:rFonts w:ascii="Yagut-s" w:eastAsiaTheme="minorEastAsia" w:hAnsi="Yagut-s" w:cs="B Titr" w:hint="cs"/>
                <w:b/>
                <w:bCs/>
                <w:sz w:val="28"/>
                <w:szCs w:val="28"/>
                <w:rtl/>
                <w:lang w:bidi="ar-SA"/>
              </w:rPr>
              <w:t>پورکارسالاری</w:t>
            </w:r>
          </w:p>
          <w:p w:rsidR="00FC7FB1" w:rsidRPr="00A43558" w:rsidRDefault="000324E0" w:rsidP="000324E0">
            <w:pPr>
              <w:spacing w:before="0" w:after="0"/>
              <w:jc w:val="center"/>
              <w:rPr>
                <w:rFonts w:ascii="Yagut-s" w:eastAsiaTheme="minorEastAsia" w:hAnsi="Yagut-s" w:cs="B Titr"/>
                <w:b/>
                <w:bCs/>
                <w:sz w:val="28"/>
                <w:szCs w:val="28"/>
                <w:rtl/>
                <w:lang w:bidi="ar-SA"/>
              </w:rPr>
            </w:pPr>
            <w:r w:rsidRPr="00A43558">
              <w:rPr>
                <w:rFonts w:ascii="Yagut-s" w:eastAsiaTheme="minorEastAsia" w:hAnsi="Yagut-s" w:cs="B Titr" w:hint="cs"/>
                <w:b/>
                <w:bCs/>
                <w:sz w:val="28"/>
                <w:szCs w:val="28"/>
                <w:rtl/>
                <w:lang w:bidi="ar-SA"/>
              </w:rPr>
              <w:t xml:space="preserve">رئیس هیئت مدیره ومدیرعامل </w:t>
            </w:r>
          </w:p>
          <w:p w:rsidR="00941E32" w:rsidRPr="001B5868" w:rsidRDefault="00941E32" w:rsidP="00DB5D5C">
            <w:pPr>
              <w:jc w:val="center"/>
              <w:rPr>
                <w:rFonts w:ascii="Yagut-s" w:eastAsiaTheme="minorEastAsia" w:hAnsi="Yagut-s" w:cs="B Nazanin"/>
                <w:sz w:val="28"/>
                <w:szCs w:val="28"/>
                <w:rtl/>
                <w:lang w:bidi="ar-SA"/>
              </w:rPr>
            </w:pPr>
          </w:p>
        </w:tc>
      </w:tr>
    </w:tbl>
    <w:p w:rsidR="00F67F38" w:rsidRPr="001B5868" w:rsidRDefault="00F67F38" w:rsidP="003D2EE5">
      <w:pPr>
        <w:spacing w:after="0"/>
        <w:jc w:val="center"/>
        <w:rPr>
          <w:rFonts w:ascii="Yagut-s" w:eastAsiaTheme="minorEastAsia" w:hAnsi="Yagut-s" w:cs="B Nazanin"/>
          <w:sz w:val="28"/>
          <w:szCs w:val="28"/>
          <w:rtl/>
          <w:lang w:bidi="ar-SA"/>
        </w:rPr>
      </w:pPr>
    </w:p>
    <w:p w:rsidR="00F67F38" w:rsidRPr="001B5868" w:rsidRDefault="00F67F38">
      <w:pPr>
        <w:bidi w:val="0"/>
        <w:spacing w:before="0" w:after="0"/>
        <w:jc w:val="left"/>
        <w:rPr>
          <w:rFonts w:ascii="Yagut-s" w:eastAsiaTheme="minorEastAsia" w:hAnsi="Yagut-s" w:cs="B Nazanin"/>
          <w:sz w:val="28"/>
          <w:szCs w:val="28"/>
          <w:rtl/>
          <w:lang w:bidi="ar-SA"/>
        </w:rPr>
      </w:pPr>
      <w:r w:rsidRPr="001B5868">
        <w:rPr>
          <w:rFonts w:ascii="Yagut-s" w:eastAsiaTheme="minorEastAsia" w:hAnsi="Yagut-s" w:cs="B Nazanin"/>
          <w:sz w:val="28"/>
          <w:szCs w:val="28"/>
          <w:rtl/>
          <w:lang w:bidi="ar-SA"/>
        </w:rPr>
        <w:br w:type="page"/>
      </w:r>
    </w:p>
    <w:p w:rsidR="00F20895" w:rsidRPr="007B0A02" w:rsidRDefault="00806E2D" w:rsidP="00FC7FB1">
      <w:pPr>
        <w:spacing w:after="0"/>
        <w:jc w:val="center"/>
        <w:rPr>
          <w:rFonts w:asciiTheme="majorHAnsi" w:eastAsiaTheme="majorEastAsia" w:hAnsiTheme="majorHAnsi" w:cs="B Titr"/>
          <w:color w:val="000000" w:themeColor="text1"/>
          <w:sz w:val="28"/>
          <w:szCs w:val="28"/>
          <w:rtl/>
        </w:rPr>
      </w:pPr>
      <w:r w:rsidRPr="007B0A02">
        <w:rPr>
          <w:rFonts w:cs="B Titr" w:hint="cs"/>
          <w:b/>
          <w:bCs/>
          <w:color w:val="000000" w:themeColor="text1"/>
          <w:sz w:val="28"/>
          <w:szCs w:val="28"/>
          <w:rtl/>
        </w:rPr>
        <w:lastRenderedPageBreak/>
        <w:t>پ</w:t>
      </w:r>
      <w:r w:rsidR="00D54A65" w:rsidRPr="007B0A02">
        <w:rPr>
          <w:rFonts w:cs="B Titr" w:hint="cs"/>
          <w:b/>
          <w:bCs/>
          <w:color w:val="000000" w:themeColor="text1"/>
          <w:sz w:val="28"/>
          <w:szCs w:val="28"/>
          <w:rtl/>
        </w:rPr>
        <w:t xml:space="preserve">یوست شماره </w:t>
      </w:r>
      <w:r w:rsidR="00D54A65" w:rsidRPr="007B0A02">
        <w:rPr>
          <w:rFonts w:ascii="Yagut-s" w:eastAsiaTheme="minorEastAsia" w:hAnsi="Yagut-s" w:cs="B Titr" w:hint="cs"/>
          <w:sz w:val="32"/>
          <w:szCs w:val="32"/>
          <w:rtl/>
          <w:lang w:bidi="ar-SA"/>
        </w:rPr>
        <w:t>1</w:t>
      </w:r>
      <w:r w:rsidR="00D54A65" w:rsidRPr="007B0A02">
        <w:rPr>
          <w:rFonts w:cs="B Titr" w:hint="cs"/>
          <w:b/>
          <w:bCs/>
          <w:color w:val="000000" w:themeColor="text1"/>
          <w:sz w:val="28"/>
          <w:szCs w:val="28"/>
          <w:rtl/>
        </w:rPr>
        <w:t xml:space="preserve">: </w:t>
      </w:r>
      <w:r w:rsidR="00FC7FB1" w:rsidRPr="007B0A02">
        <w:rPr>
          <w:rFonts w:asciiTheme="majorHAnsi" w:eastAsiaTheme="majorEastAsia" w:hAnsiTheme="majorHAnsi" w:cs="B Titr" w:hint="cs"/>
          <w:color w:val="000000" w:themeColor="text1"/>
          <w:sz w:val="28"/>
          <w:szCs w:val="28"/>
          <w:rtl/>
        </w:rPr>
        <w:t>سرفصل های کاری</w:t>
      </w:r>
      <w:r w:rsidR="00646657" w:rsidRPr="007B0A02">
        <w:rPr>
          <w:rFonts w:asciiTheme="majorHAnsi" w:eastAsiaTheme="majorEastAsia" w:hAnsiTheme="majorHAnsi" w:cs="B Titr" w:hint="cs"/>
          <w:color w:val="000000" w:themeColor="text1"/>
          <w:sz w:val="28"/>
          <w:szCs w:val="28"/>
          <w:rtl/>
        </w:rPr>
        <w:t xml:space="preserve"> موضوع تفاهم نامه  </w:t>
      </w:r>
    </w:p>
    <w:p w:rsidR="00334799" w:rsidRDefault="00334799" w:rsidP="00646657">
      <w:pPr>
        <w:spacing w:after="0"/>
        <w:jc w:val="center"/>
        <w:rPr>
          <w:rFonts w:asciiTheme="majorHAnsi" w:eastAsiaTheme="majorEastAsia" w:hAnsiTheme="majorHAnsi" w:cs="B Titr"/>
          <w:color w:val="000000" w:themeColor="text1"/>
          <w:szCs w:val="24"/>
          <w:rtl/>
        </w:rPr>
      </w:pPr>
    </w:p>
    <w:p w:rsidR="009700E4" w:rsidRPr="00A43558" w:rsidRDefault="005C5A2C" w:rsidP="00335DFD">
      <w:pPr>
        <w:pStyle w:val="ListParagraph"/>
        <w:numPr>
          <w:ilvl w:val="0"/>
          <w:numId w:val="15"/>
        </w:numPr>
        <w:shd w:val="clear" w:color="auto" w:fill="FFFFFF"/>
        <w:bidi/>
        <w:spacing w:after="0" w:line="360" w:lineRule="auto"/>
        <w:rPr>
          <w:rFonts w:ascii="Yagut-s" w:eastAsiaTheme="minorEastAsia" w:hAnsi="Yagut-s" w:cs="B Nazanin"/>
          <w:b/>
          <w:bCs/>
          <w:sz w:val="28"/>
          <w:szCs w:val="28"/>
          <w:rtl/>
        </w:rPr>
      </w:pPr>
      <w:r w:rsidRPr="00A43558">
        <w:rPr>
          <w:rFonts w:ascii="Yagut-s" w:eastAsiaTheme="minorEastAsia" w:hAnsi="Yagut-s" w:cs="B Nazanin" w:hint="cs"/>
          <w:b/>
          <w:bCs/>
          <w:sz w:val="28"/>
          <w:szCs w:val="28"/>
          <w:rtl/>
        </w:rPr>
        <w:t xml:space="preserve">انجام کلیه خدمات چاپی مورد درخواست </w:t>
      </w:r>
      <w:r w:rsidR="00335DFD" w:rsidRPr="00A43558">
        <w:rPr>
          <w:rFonts w:ascii="Yagut-s" w:eastAsiaTheme="minorEastAsia" w:hAnsi="Yagut-s" w:cs="B Nazanin" w:hint="cs"/>
          <w:b/>
          <w:bCs/>
          <w:sz w:val="28"/>
          <w:szCs w:val="28"/>
          <w:rtl/>
        </w:rPr>
        <w:t>شرکت</w:t>
      </w:r>
      <w:r w:rsidR="009700E4" w:rsidRPr="00A43558">
        <w:rPr>
          <w:rFonts w:ascii="Yagut-s" w:eastAsiaTheme="minorEastAsia" w:hAnsi="Yagut-s" w:cs="B Nazanin" w:hint="cs"/>
          <w:b/>
          <w:bCs/>
          <w:sz w:val="28"/>
          <w:szCs w:val="28"/>
          <w:rtl/>
        </w:rPr>
        <w:t>.</w:t>
      </w:r>
    </w:p>
    <w:p w:rsidR="005C5A2C" w:rsidRPr="00A43558" w:rsidRDefault="005C5A2C" w:rsidP="00335DFD">
      <w:pPr>
        <w:pStyle w:val="ListParagraph"/>
        <w:numPr>
          <w:ilvl w:val="0"/>
          <w:numId w:val="15"/>
        </w:numPr>
        <w:shd w:val="clear" w:color="auto" w:fill="FFFFFF"/>
        <w:bidi/>
        <w:spacing w:after="0" w:line="360" w:lineRule="auto"/>
        <w:rPr>
          <w:rFonts w:ascii="Yagut-s" w:eastAsiaTheme="minorEastAsia" w:hAnsi="Yagut-s" w:cs="B Nazanin"/>
          <w:b/>
          <w:bCs/>
          <w:sz w:val="28"/>
          <w:szCs w:val="28"/>
          <w:rtl/>
        </w:rPr>
      </w:pPr>
      <w:r w:rsidRPr="00A43558">
        <w:rPr>
          <w:rFonts w:ascii="Yagut-s" w:eastAsiaTheme="minorEastAsia" w:hAnsi="Yagut-s" w:cs="B Nazanin" w:hint="cs"/>
          <w:b/>
          <w:bCs/>
          <w:sz w:val="28"/>
          <w:szCs w:val="28"/>
          <w:rtl/>
        </w:rPr>
        <w:t xml:space="preserve">انتشار و چاپ کلیه محتوای ارسالی از جانب </w:t>
      </w:r>
      <w:r w:rsidR="00335DFD" w:rsidRPr="00A43558">
        <w:rPr>
          <w:rFonts w:ascii="Yagut-s" w:eastAsiaTheme="minorEastAsia" w:hAnsi="Yagut-s" w:cs="B Nazanin" w:hint="cs"/>
          <w:b/>
          <w:bCs/>
          <w:sz w:val="28"/>
          <w:szCs w:val="28"/>
          <w:rtl/>
        </w:rPr>
        <w:t>شرکت</w:t>
      </w:r>
      <w:r w:rsidRPr="00A43558">
        <w:rPr>
          <w:rFonts w:ascii="Yagut-s" w:eastAsiaTheme="minorEastAsia" w:hAnsi="Yagut-s" w:cs="B Nazanin" w:hint="cs"/>
          <w:b/>
          <w:bCs/>
          <w:sz w:val="28"/>
          <w:szCs w:val="28"/>
          <w:rtl/>
        </w:rPr>
        <w:t xml:space="preserve"> .</w:t>
      </w:r>
    </w:p>
    <w:p w:rsidR="009E2CE5" w:rsidRPr="00A43558" w:rsidRDefault="005C5A2C" w:rsidP="00F92E56">
      <w:pPr>
        <w:pStyle w:val="ListParagraph"/>
        <w:numPr>
          <w:ilvl w:val="0"/>
          <w:numId w:val="15"/>
        </w:numPr>
        <w:shd w:val="clear" w:color="auto" w:fill="FFFFFF"/>
        <w:bidi/>
        <w:spacing w:after="0" w:line="360" w:lineRule="auto"/>
        <w:rPr>
          <w:rFonts w:ascii="Yagut-s" w:eastAsiaTheme="minorEastAsia" w:hAnsi="Yagut-s" w:cs="B Nazanin"/>
          <w:b/>
          <w:bCs/>
          <w:sz w:val="28"/>
          <w:szCs w:val="28"/>
          <w:rtl/>
        </w:rPr>
      </w:pPr>
      <w:r w:rsidRPr="00A43558">
        <w:rPr>
          <w:rFonts w:ascii="Yagut-s" w:eastAsiaTheme="minorEastAsia" w:hAnsi="Yagut-s" w:cs="B Nazanin" w:hint="cs"/>
          <w:b/>
          <w:bCs/>
          <w:sz w:val="28"/>
          <w:szCs w:val="28"/>
          <w:rtl/>
        </w:rPr>
        <w:t>پشتیبانی محتوایی و خدمات چاپی برگزاری همایش ها و نشست ها و کارگروه ها</w:t>
      </w:r>
      <w:r w:rsidR="008D05F4" w:rsidRPr="00A43558">
        <w:rPr>
          <w:rFonts w:ascii="Yagut-s" w:eastAsiaTheme="minorEastAsia" w:hAnsi="Yagut-s" w:cs="B Nazanin" w:hint="cs"/>
          <w:b/>
          <w:bCs/>
          <w:sz w:val="28"/>
          <w:szCs w:val="28"/>
          <w:rtl/>
        </w:rPr>
        <w:t>.</w:t>
      </w:r>
    </w:p>
    <w:p w:rsidR="009E2CE5" w:rsidRPr="00A43558" w:rsidRDefault="005C5A2C" w:rsidP="00335DFD">
      <w:pPr>
        <w:pStyle w:val="ListParagraph"/>
        <w:numPr>
          <w:ilvl w:val="0"/>
          <w:numId w:val="15"/>
        </w:numPr>
        <w:shd w:val="clear" w:color="auto" w:fill="FFFFFF"/>
        <w:bidi/>
        <w:spacing w:after="0" w:line="360" w:lineRule="auto"/>
        <w:rPr>
          <w:rFonts w:ascii="Yagut-s" w:eastAsiaTheme="minorEastAsia" w:hAnsi="Yagut-s" w:cs="B Nazanin"/>
          <w:b/>
          <w:bCs/>
          <w:sz w:val="28"/>
          <w:szCs w:val="28"/>
          <w:rtl/>
        </w:rPr>
      </w:pPr>
      <w:r w:rsidRPr="00A43558">
        <w:rPr>
          <w:rFonts w:ascii="Yagut-s" w:eastAsiaTheme="minorEastAsia" w:hAnsi="Yagut-s" w:cs="B Nazanin" w:hint="cs"/>
          <w:b/>
          <w:bCs/>
          <w:sz w:val="28"/>
          <w:szCs w:val="28"/>
          <w:rtl/>
        </w:rPr>
        <w:t xml:space="preserve">انجام کلیه امور ویرایش ،نگارش و ترجمه متون کاربردی و پیشنهادی </w:t>
      </w:r>
      <w:r w:rsidR="00335DFD" w:rsidRPr="00A43558">
        <w:rPr>
          <w:rFonts w:ascii="Yagut-s" w:eastAsiaTheme="minorEastAsia" w:hAnsi="Yagut-s" w:cs="B Nazanin" w:hint="cs"/>
          <w:b/>
          <w:bCs/>
          <w:sz w:val="28"/>
          <w:szCs w:val="28"/>
          <w:rtl/>
        </w:rPr>
        <w:t>شرکت</w:t>
      </w:r>
      <w:r w:rsidR="008D05F4" w:rsidRPr="00A43558">
        <w:rPr>
          <w:rFonts w:ascii="Yagut-s" w:eastAsiaTheme="minorEastAsia" w:hAnsi="Yagut-s" w:cs="B Nazanin" w:hint="cs"/>
          <w:b/>
          <w:bCs/>
          <w:sz w:val="28"/>
          <w:szCs w:val="28"/>
          <w:rtl/>
        </w:rPr>
        <w:t>.</w:t>
      </w:r>
    </w:p>
    <w:p w:rsidR="009E2CE5" w:rsidRPr="00A43558" w:rsidRDefault="009E2CE5" w:rsidP="00335DFD">
      <w:pPr>
        <w:pStyle w:val="ListParagraph"/>
        <w:numPr>
          <w:ilvl w:val="0"/>
          <w:numId w:val="15"/>
        </w:numPr>
        <w:shd w:val="clear" w:color="auto" w:fill="FFFFFF"/>
        <w:bidi/>
        <w:spacing w:after="0" w:line="360" w:lineRule="auto"/>
        <w:rPr>
          <w:rFonts w:ascii="Yagut-s" w:eastAsiaTheme="minorEastAsia" w:hAnsi="Yagut-s" w:cs="B Nazanin"/>
          <w:b/>
          <w:bCs/>
          <w:sz w:val="28"/>
          <w:szCs w:val="28"/>
        </w:rPr>
      </w:pPr>
      <w:r w:rsidRPr="00A43558">
        <w:rPr>
          <w:rFonts w:ascii="Yagut-s" w:eastAsiaTheme="minorEastAsia" w:hAnsi="Yagut-s" w:cs="B Nazanin"/>
          <w:b/>
          <w:bCs/>
          <w:sz w:val="28"/>
          <w:szCs w:val="28"/>
          <w:rtl/>
        </w:rPr>
        <w:t xml:space="preserve"> </w:t>
      </w:r>
      <w:r w:rsidR="00403DCF" w:rsidRPr="00A43558">
        <w:rPr>
          <w:rFonts w:ascii="Yagut-s" w:eastAsiaTheme="minorEastAsia" w:hAnsi="Yagut-s" w:cs="B Nazanin" w:hint="cs"/>
          <w:b/>
          <w:bCs/>
          <w:sz w:val="28"/>
          <w:szCs w:val="28"/>
          <w:rtl/>
        </w:rPr>
        <w:t xml:space="preserve">تولید محتوای صوتی و الکترونیکی در حوزه </w:t>
      </w:r>
      <w:r w:rsidR="00335DFD" w:rsidRPr="00A43558">
        <w:rPr>
          <w:rFonts w:ascii="Yagut-s" w:eastAsiaTheme="minorEastAsia" w:hAnsi="Yagut-s" w:cs="B Nazanin" w:hint="cs"/>
          <w:b/>
          <w:bCs/>
          <w:sz w:val="28"/>
          <w:szCs w:val="28"/>
          <w:rtl/>
        </w:rPr>
        <w:t xml:space="preserve">بازرگانی بنا به درخواست شرکت </w:t>
      </w:r>
    </w:p>
    <w:p w:rsidR="005C5A2C" w:rsidRPr="00A43558" w:rsidRDefault="005C5A2C" w:rsidP="00E40873">
      <w:pPr>
        <w:pStyle w:val="ListParagraph"/>
        <w:numPr>
          <w:ilvl w:val="0"/>
          <w:numId w:val="15"/>
        </w:numPr>
        <w:shd w:val="clear" w:color="auto" w:fill="FFFFFF"/>
        <w:bidi/>
        <w:spacing w:after="0" w:line="360" w:lineRule="auto"/>
        <w:rPr>
          <w:rFonts w:ascii="Yagut-s" w:eastAsiaTheme="minorEastAsia" w:hAnsi="Yagut-s" w:cs="B Nazanin"/>
          <w:b/>
          <w:bCs/>
          <w:sz w:val="28"/>
          <w:szCs w:val="28"/>
          <w:rtl/>
        </w:rPr>
      </w:pPr>
      <w:r w:rsidRPr="00A43558">
        <w:rPr>
          <w:rFonts w:ascii="Yagut-s" w:eastAsiaTheme="minorEastAsia" w:hAnsi="Yagut-s" w:cs="B Nazanin" w:hint="cs"/>
          <w:b/>
          <w:bCs/>
          <w:sz w:val="28"/>
          <w:szCs w:val="28"/>
          <w:rtl/>
        </w:rPr>
        <w:t xml:space="preserve">تولید محتوا برای پشتیبانی وب سایت </w:t>
      </w:r>
      <w:r w:rsidR="00E40873" w:rsidRPr="00A43558">
        <w:rPr>
          <w:rFonts w:ascii="Yagut-s" w:eastAsiaTheme="minorEastAsia" w:hAnsi="Yagut-s" w:cs="B Nazanin" w:hint="cs"/>
          <w:b/>
          <w:bCs/>
          <w:sz w:val="28"/>
          <w:szCs w:val="28"/>
          <w:rtl/>
        </w:rPr>
        <w:t xml:space="preserve">شرکت </w:t>
      </w:r>
    </w:p>
    <w:p w:rsidR="00E40873" w:rsidRPr="00A43558" w:rsidRDefault="00403DCF" w:rsidP="00E40873">
      <w:pPr>
        <w:pStyle w:val="ListParagraph"/>
        <w:numPr>
          <w:ilvl w:val="0"/>
          <w:numId w:val="15"/>
        </w:numPr>
        <w:shd w:val="clear" w:color="auto" w:fill="FFFFFF"/>
        <w:bidi/>
        <w:spacing w:after="0" w:line="360" w:lineRule="auto"/>
        <w:rPr>
          <w:rFonts w:ascii="Yagut-s" w:eastAsiaTheme="minorEastAsia" w:hAnsi="Yagut-s" w:cs="B Nazanin" w:hint="cs"/>
          <w:b/>
          <w:bCs/>
          <w:sz w:val="28"/>
          <w:szCs w:val="28"/>
        </w:rPr>
      </w:pPr>
      <w:r w:rsidRPr="00A43558">
        <w:rPr>
          <w:rFonts w:ascii="Yagut-s" w:eastAsiaTheme="minorEastAsia" w:hAnsi="Yagut-s" w:cs="B Nazanin" w:hint="cs"/>
          <w:b/>
          <w:bCs/>
          <w:sz w:val="28"/>
          <w:szCs w:val="28"/>
          <w:rtl/>
        </w:rPr>
        <w:t xml:space="preserve">چاپ دفترچه یادداشت کارشناسی </w:t>
      </w:r>
      <w:r w:rsidR="00E40873" w:rsidRPr="00A43558">
        <w:rPr>
          <w:rFonts w:ascii="Yagut-s" w:eastAsiaTheme="minorEastAsia" w:hAnsi="Yagut-s" w:cs="B Nazanin" w:hint="cs"/>
          <w:b/>
          <w:bCs/>
          <w:sz w:val="28"/>
          <w:szCs w:val="28"/>
          <w:rtl/>
        </w:rPr>
        <w:t xml:space="preserve">شرکت </w:t>
      </w:r>
    </w:p>
    <w:p w:rsidR="009E2CE5" w:rsidRPr="001B5868" w:rsidRDefault="00E40873" w:rsidP="00A43558">
      <w:pPr>
        <w:pStyle w:val="ListParagraph"/>
        <w:numPr>
          <w:ilvl w:val="0"/>
          <w:numId w:val="15"/>
        </w:numPr>
        <w:shd w:val="clear" w:color="auto" w:fill="FFFFFF"/>
        <w:bidi/>
        <w:spacing w:after="0" w:line="360" w:lineRule="auto"/>
        <w:rPr>
          <w:rFonts w:ascii="Yagut-s" w:eastAsiaTheme="minorEastAsia" w:hAnsi="Yagut-s" w:cs="B Nazanin"/>
          <w:sz w:val="28"/>
          <w:szCs w:val="28"/>
          <w:rtl/>
        </w:rPr>
      </w:pPr>
      <w:r w:rsidRPr="00A43558">
        <w:rPr>
          <w:rFonts w:ascii="Yagut-s" w:eastAsiaTheme="minorEastAsia" w:hAnsi="Yagut-s" w:cs="B Nazanin" w:hint="cs"/>
          <w:b/>
          <w:bCs/>
          <w:sz w:val="28"/>
          <w:szCs w:val="28"/>
          <w:rtl/>
        </w:rPr>
        <w:t>تهیه انواع اینیفوگرافی وبسته های نرم افزاری درحوزه فرهنگ سازی واطلاع سازی مصرف کالاهای اساسی</w:t>
      </w:r>
      <w:r w:rsidRPr="001B5868">
        <w:rPr>
          <w:rFonts w:ascii="Yagut-s" w:eastAsiaTheme="minorEastAsia" w:hAnsi="Yagut-s" w:cs="B Nazanin" w:hint="cs"/>
          <w:sz w:val="28"/>
          <w:szCs w:val="28"/>
          <w:rtl/>
        </w:rPr>
        <w:t xml:space="preserve"> </w:t>
      </w:r>
      <w:r w:rsidR="00403DCF" w:rsidRPr="001B5868">
        <w:rPr>
          <w:rFonts w:ascii="Yagut-s" w:eastAsiaTheme="minorEastAsia" w:hAnsi="Yagut-s" w:cs="B Nazanin" w:hint="cs"/>
          <w:sz w:val="28"/>
          <w:szCs w:val="28"/>
          <w:rtl/>
        </w:rPr>
        <w:t xml:space="preserve"> .</w:t>
      </w:r>
    </w:p>
    <w:p w:rsidR="005C5A2C" w:rsidRPr="001B5868" w:rsidRDefault="005C5A2C" w:rsidP="00E704C7">
      <w:pPr>
        <w:shd w:val="clear" w:color="auto" w:fill="FFFFFF"/>
        <w:spacing w:after="0"/>
        <w:rPr>
          <w:rFonts w:ascii="Yagut-s" w:eastAsiaTheme="minorEastAsia" w:hAnsi="Yagut-s" w:cs="B Nazanin"/>
          <w:sz w:val="28"/>
          <w:szCs w:val="28"/>
          <w:rtl/>
          <w:lang w:bidi="ar-SA"/>
        </w:rPr>
      </w:pPr>
    </w:p>
    <w:p w:rsidR="009E2CE5" w:rsidRPr="001B5868" w:rsidRDefault="009E2CE5" w:rsidP="00A739A9">
      <w:pPr>
        <w:shd w:val="clear" w:color="auto" w:fill="FFFFFF"/>
        <w:spacing w:after="0"/>
        <w:rPr>
          <w:rFonts w:ascii="Yagut-s" w:eastAsiaTheme="minorEastAsia" w:hAnsi="Yagut-s" w:cs="B Nazanin"/>
          <w:sz w:val="28"/>
          <w:szCs w:val="28"/>
          <w:lang w:bidi="ar-SA"/>
        </w:rPr>
      </w:pPr>
      <w:r w:rsidRPr="001B5868">
        <w:rPr>
          <w:rFonts w:ascii="Yagut-s" w:eastAsiaTheme="minorEastAsia" w:hAnsi="Yagut-s" w:cs="B Nazanin"/>
          <w:sz w:val="28"/>
          <w:szCs w:val="28"/>
          <w:lang w:bidi="ar-SA"/>
        </w:rPr>
        <w:t xml:space="preserve">  </w:t>
      </w:r>
    </w:p>
    <w:p w:rsidR="00F20895" w:rsidRPr="001B5868" w:rsidRDefault="009E2CE5" w:rsidP="00E50274">
      <w:pPr>
        <w:shd w:val="clear" w:color="auto" w:fill="FFFFFF"/>
        <w:spacing w:after="0"/>
        <w:rPr>
          <w:rFonts w:ascii="Yagut-s" w:eastAsiaTheme="minorEastAsia" w:hAnsi="Yagut-s" w:cs="B Nazanin"/>
          <w:sz w:val="28"/>
          <w:szCs w:val="28"/>
          <w:rtl/>
          <w:lang w:bidi="ar-SA"/>
        </w:rPr>
      </w:pPr>
      <w:r w:rsidRPr="001B5868">
        <w:rPr>
          <w:rFonts w:ascii="Yagut-s" w:eastAsiaTheme="minorEastAsia" w:hAnsi="Yagut-s" w:cs="B Nazanin"/>
          <w:sz w:val="28"/>
          <w:szCs w:val="28"/>
          <w:lang w:bidi="ar-SA"/>
        </w:rPr>
        <w:t xml:space="preserve">  </w:t>
      </w:r>
    </w:p>
    <w:p w:rsidR="00E50274" w:rsidRPr="001B5868" w:rsidRDefault="00E50274" w:rsidP="00E50274">
      <w:pPr>
        <w:shd w:val="clear" w:color="auto" w:fill="FFFFFF"/>
        <w:spacing w:after="0"/>
        <w:rPr>
          <w:rFonts w:ascii="Yagut-s" w:eastAsiaTheme="minorEastAsia" w:hAnsi="Yagut-s" w:cs="B Nazanin"/>
          <w:sz w:val="28"/>
          <w:szCs w:val="28"/>
          <w:rtl/>
          <w:lang w:bidi="ar-SA"/>
        </w:rPr>
      </w:pPr>
    </w:p>
    <w:p w:rsidR="00E50274" w:rsidRPr="001B5868" w:rsidRDefault="00E50274" w:rsidP="00E50274">
      <w:pPr>
        <w:shd w:val="clear" w:color="auto" w:fill="FFFFFF"/>
        <w:spacing w:after="0"/>
        <w:rPr>
          <w:rFonts w:ascii="Yagut-s" w:eastAsiaTheme="minorEastAsia" w:hAnsi="Yagut-s" w:cs="B Nazanin"/>
          <w:sz w:val="28"/>
          <w:szCs w:val="28"/>
          <w:rtl/>
          <w:lang w:bidi="ar-SA"/>
        </w:rPr>
      </w:pPr>
    </w:p>
    <w:p w:rsidR="00403DCF" w:rsidRPr="001B5868" w:rsidRDefault="00403DCF" w:rsidP="00E50274">
      <w:pPr>
        <w:shd w:val="clear" w:color="auto" w:fill="FFFFFF"/>
        <w:spacing w:after="0"/>
        <w:rPr>
          <w:rFonts w:ascii="Yagut-s" w:eastAsiaTheme="minorEastAsia" w:hAnsi="Yagut-s" w:cs="B Nazanin"/>
          <w:sz w:val="28"/>
          <w:szCs w:val="28"/>
          <w:rtl/>
          <w:lang w:bidi="ar-SA"/>
        </w:rPr>
      </w:pPr>
    </w:p>
    <w:p w:rsidR="00403DCF" w:rsidRPr="001B5868" w:rsidRDefault="00403DCF" w:rsidP="00E50274">
      <w:pPr>
        <w:shd w:val="clear" w:color="auto" w:fill="FFFFFF"/>
        <w:spacing w:after="0"/>
        <w:rPr>
          <w:rFonts w:ascii="Yagut-s" w:eastAsiaTheme="minorEastAsia" w:hAnsi="Yagut-s" w:cs="B Nazanin"/>
          <w:sz w:val="28"/>
          <w:szCs w:val="28"/>
          <w:rtl/>
          <w:lang w:bidi="ar-SA"/>
        </w:rPr>
      </w:pPr>
    </w:p>
    <w:p w:rsidR="00403DCF" w:rsidRPr="001B5868" w:rsidRDefault="00403DCF" w:rsidP="00E50274">
      <w:pPr>
        <w:shd w:val="clear" w:color="auto" w:fill="FFFFFF"/>
        <w:spacing w:after="0"/>
        <w:rPr>
          <w:rFonts w:ascii="Yagut-s" w:eastAsiaTheme="minorEastAsia" w:hAnsi="Yagut-s" w:cs="B Nazanin"/>
          <w:sz w:val="28"/>
          <w:szCs w:val="28"/>
          <w:rtl/>
          <w:lang w:bidi="ar-SA"/>
        </w:rPr>
      </w:pPr>
    </w:p>
    <w:p w:rsidR="00403DCF" w:rsidRPr="001B5868" w:rsidRDefault="00403DCF" w:rsidP="00E50274">
      <w:pPr>
        <w:shd w:val="clear" w:color="auto" w:fill="FFFFFF"/>
        <w:spacing w:after="0"/>
        <w:rPr>
          <w:rFonts w:ascii="Yagut-s" w:eastAsiaTheme="minorEastAsia" w:hAnsi="Yagut-s" w:cs="B Nazanin"/>
          <w:sz w:val="28"/>
          <w:szCs w:val="28"/>
          <w:rtl/>
          <w:lang w:bidi="ar-SA"/>
        </w:rPr>
      </w:pPr>
    </w:p>
    <w:p w:rsidR="00403DCF" w:rsidRDefault="00403DCF" w:rsidP="00E50274">
      <w:pPr>
        <w:shd w:val="clear" w:color="auto" w:fill="FFFFFF"/>
        <w:spacing w:after="0"/>
        <w:rPr>
          <w:rFonts w:ascii="iranyekan" w:hAnsi="iranyekan" w:cs="B Nazanin"/>
          <w:sz w:val="26"/>
          <w:szCs w:val="26"/>
          <w:rtl/>
        </w:rPr>
      </w:pPr>
    </w:p>
    <w:p w:rsidR="00C1689C" w:rsidRPr="007B0A02" w:rsidRDefault="00C1689C" w:rsidP="00495FD8">
      <w:pPr>
        <w:spacing w:after="0"/>
        <w:jc w:val="center"/>
        <w:rPr>
          <w:rFonts w:cs="B Yagut"/>
          <w:b/>
          <w:bCs/>
          <w:sz w:val="32"/>
          <w:szCs w:val="32"/>
          <w:rtl/>
        </w:rPr>
      </w:pPr>
      <w:r w:rsidRPr="007B0A02">
        <w:rPr>
          <w:rFonts w:asciiTheme="majorHAnsi" w:eastAsiaTheme="majorEastAsia" w:hAnsiTheme="majorHAnsi" w:cs="B Titr" w:hint="cs"/>
          <w:b/>
          <w:bCs/>
          <w:color w:val="000000" w:themeColor="text1"/>
          <w:sz w:val="28"/>
          <w:szCs w:val="28"/>
          <w:rtl/>
        </w:rPr>
        <w:lastRenderedPageBreak/>
        <w:t xml:space="preserve">پیوست شماره </w:t>
      </w:r>
      <w:r w:rsidR="00495FD8">
        <w:rPr>
          <w:rFonts w:ascii="Yagut-s" w:eastAsiaTheme="minorEastAsia" w:hAnsi="Yagut-s" w:cs="B Titr" w:hint="cs"/>
          <w:sz w:val="32"/>
          <w:szCs w:val="32"/>
          <w:rtl/>
          <w:lang w:bidi="ar-SA"/>
        </w:rPr>
        <w:t xml:space="preserve"> </w:t>
      </w:r>
      <w:bookmarkStart w:id="0" w:name="_GoBack"/>
      <w:bookmarkEnd w:id="0"/>
      <w:r w:rsidRPr="007B0A02">
        <w:rPr>
          <w:rFonts w:asciiTheme="majorHAnsi" w:eastAsiaTheme="majorEastAsia" w:hAnsiTheme="majorHAnsi" w:cs="B Titr" w:hint="cs"/>
          <w:b/>
          <w:bCs/>
          <w:color w:val="000000" w:themeColor="text1"/>
          <w:sz w:val="28"/>
          <w:szCs w:val="28"/>
          <w:rtl/>
        </w:rPr>
        <w:t xml:space="preserve">: </w:t>
      </w:r>
      <w:r w:rsidR="00334799" w:rsidRPr="007B0A02">
        <w:rPr>
          <w:rFonts w:asciiTheme="majorHAnsi" w:eastAsiaTheme="majorEastAsia" w:hAnsiTheme="majorHAnsi" w:cs="B Titr" w:hint="cs"/>
          <w:b/>
          <w:bCs/>
          <w:color w:val="000000" w:themeColor="text1"/>
          <w:sz w:val="28"/>
          <w:szCs w:val="28"/>
          <w:rtl/>
        </w:rPr>
        <w:t xml:space="preserve">مراحل اجرایی فرآیند </w:t>
      </w:r>
      <w:r w:rsidR="00E56C8C" w:rsidRPr="007B0A02">
        <w:rPr>
          <w:rFonts w:asciiTheme="majorHAnsi" w:eastAsiaTheme="majorEastAsia" w:hAnsiTheme="majorHAnsi" w:cs="B Titr" w:hint="cs"/>
          <w:b/>
          <w:bCs/>
          <w:color w:val="000000" w:themeColor="text1"/>
          <w:sz w:val="28"/>
          <w:szCs w:val="28"/>
          <w:rtl/>
        </w:rPr>
        <w:t>همکاری</w:t>
      </w:r>
    </w:p>
    <w:tbl>
      <w:tblPr>
        <w:tblStyle w:val="TableGrid"/>
        <w:bidiVisual/>
        <w:tblW w:w="9896" w:type="dxa"/>
        <w:jc w:val="center"/>
        <w:tblInd w:w="795" w:type="dxa"/>
        <w:tblLook w:val="04A0" w:firstRow="1" w:lastRow="0" w:firstColumn="1" w:lastColumn="0" w:noHBand="0" w:noVBand="1"/>
      </w:tblPr>
      <w:tblGrid>
        <w:gridCol w:w="1515"/>
        <w:gridCol w:w="3938"/>
        <w:gridCol w:w="2666"/>
        <w:gridCol w:w="1777"/>
      </w:tblGrid>
      <w:tr w:rsidR="009E2CE5" w:rsidRPr="00D54A65" w:rsidTr="00FC6D1A">
        <w:trPr>
          <w:jc w:val="center"/>
        </w:trPr>
        <w:tc>
          <w:tcPr>
            <w:tcW w:w="1515" w:type="dxa"/>
            <w:shd w:val="clear" w:color="auto" w:fill="DDD9C3" w:themeFill="background2" w:themeFillShade="E6"/>
            <w:vAlign w:val="center"/>
          </w:tcPr>
          <w:p w:rsidR="009E2CE5" w:rsidRPr="00646657" w:rsidRDefault="002B72C3" w:rsidP="00334799">
            <w:pPr>
              <w:spacing w:before="0" w:after="0"/>
              <w:jc w:val="center"/>
              <w:rPr>
                <w:rFonts w:cs="B Titr"/>
                <w:b/>
                <w:bCs/>
                <w:szCs w:val="24"/>
                <w:rtl/>
              </w:rPr>
            </w:pPr>
            <w:r>
              <w:rPr>
                <w:rFonts w:cs="B Titr"/>
                <w:b/>
                <w:bCs/>
                <w:sz w:val="28"/>
                <w:szCs w:val="28"/>
                <w:rtl/>
              </w:rPr>
              <w:br w:type="page"/>
            </w:r>
          </w:p>
        </w:tc>
        <w:tc>
          <w:tcPr>
            <w:tcW w:w="3938" w:type="dxa"/>
            <w:shd w:val="clear" w:color="auto" w:fill="DDD9C3" w:themeFill="background2" w:themeFillShade="E6"/>
            <w:vAlign w:val="center"/>
          </w:tcPr>
          <w:p w:rsidR="009E2CE5" w:rsidRPr="00646657" w:rsidRDefault="009E2CE5" w:rsidP="009700E4">
            <w:pPr>
              <w:spacing w:before="0" w:after="0"/>
              <w:jc w:val="center"/>
              <w:rPr>
                <w:rFonts w:cs="B Titr"/>
                <w:b/>
                <w:bCs/>
                <w:szCs w:val="24"/>
                <w:rtl/>
              </w:rPr>
            </w:pPr>
            <w:r w:rsidRPr="00646657">
              <w:rPr>
                <w:rFonts w:cs="B Titr" w:hint="cs"/>
                <w:b/>
                <w:bCs/>
                <w:szCs w:val="24"/>
                <w:rtl/>
              </w:rPr>
              <w:t>فرآیند</w:t>
            </w:r>
          </w:p>
        </w:tc>
        <w:tc>
          <w:tcPr>
            <w:tcW w:w="2666" w:type="dxa"/>
            <w:shd w:val="clear" w:color="auto" w:fill="DDD9C3" w:themeFill="background2" w:themeFillShade="E6"/>
          </w:tcPr>
          <w:p w:rsidR="009E2CE5" w:rsidRPr="00646657" w:rsidRDefault="00341308" w:rsidP="009700E4">
            <w:pPr>
              <w:spacing w:before="0" w:after="0"/>
              <w:jc w:val="center"/>
              <w:rPr>
                <w:rFonts w:cs="B Titr"/>
                <w:b/>
                <w:bCs/>
                <w:sz w:val="16"/>
                <w:szCs w:val="16"/>
                <w:rtl/>
              </w:rPr>
            </w:pPr>
            <w:r>
              <w:rPr>
                <w:rFonts w:cs="B Titr" w:hint="cs"/>
                <w:b/>
                <w:bCs/>
                <w:sz w:val="16"/>
                <w:szCs w:val="16"/>
                <w:rtl/>
              </w:rPr>
              <w:t xml:space="preserve">شرکت مادر تخصصی بازرگانی دولتی ایران </w:t>
            </w:r>
          </w:p>
          <w:p w:rsidR="009E2CE5" w:rsidRPr="00646657" w:rsidRDefault="009E2CE5" w:rsidP="009700E4">
            <w:pPr>
              <w:spacing w:before="0" w:after="0"/>
              <w:jc w:val="center"/>
              <w:rPr>
                <w:rFonts w:cs="B Titr"/>
                <w:b/>
                <w:bCs/>
                <w:szCs w:val="24"/>
                <w:rtl/>
              </w:rPr>
            </w:pPr>
            <w:r w:rsidRPr="00646657">
              <w:rPr>
                <w:rFonts w:cs="B Titr" w:hint="cs"/>
                <w:b/>
                <w:bCs/>
                <w:sz w:val="16"/>
                <w:szCs w:val="16"/>
                <w:rtl/>
              </w:rPr>
              <w:t>(حاکمیتی و سیاستگزاری)</w:t>
            </w:r>
          </w:p>
        </w:tc>
        <w:tc>
          <w:tcPr>
            <w:tcW w:w="1777" w:type="dxa"/>
            <w:shd w:val="clear" w:color="auto" w:fill="DDD9C3" w:themeFill="background2" w:themeFillShade="E6"/>
          </w:tcPr>
          <w:p w:rsidR="009E2CE5" w:rsidRPr="00646657" w:rsidRDefault="009E2CE5" w:rsidP="009700E4">
            <w:pPr>
              <w:spacing w:before="0" w:after="0"/>
              <w:jc w:val="center"/>
              <w:rPr>
                <w:rFonts w:cs="B Titr"/>
                <w:b/>
                <w:bCs/>
                <w:sz w:val="16"/>
                <w:szCs w:val="16"/>
                <w:rtl/>
              </w:rPr>
            </w:pPr>
            <w:r w:rsidRPr="00646657">
              <w:rPr>
                <w:rFonts w:cs="B Titr" w:hint="cs"/>
                <w:b/>
                <w:bCs/>
                <w:sz w:val="16"/>
                <w:szCs w:val="16"/>
                <w:rtl/>
              </w:rPr>
              <w:t>شرکت چاپ و نشر بازرگانی</w:t>
            </w:r>
          </w:p>
          <w:p w:rsidR="009E2CE5" w:rsidRPr="00646657" w:rsidRDefault="009E2CE5" w:rsidP="009700E4">
            <w:pPr>
              <w:spacing w:before="0" w:after="0"/>
              <w:jc w:val="center"/>
              <w:rPr>
                <w:rFonts w:cs="B Titr"/>
                <w:b/>
                <w:bCs/>
                <w:szCs w:val="24"/>
                <w:rtl/>
              </w:rPr>
            </w:pPr>
            <w:r w:rsidRPr="00646657">
              <w:rPr>
                <w:rFonts w:cs="B Titr" w:hint="cs"/>
                <w:b/>
                <w:bCs/>
                <w:sz w:val="16"/>
                <w:szCs w:val="16"/>
                <w:rtl/>
              </w:rPr>
              <w:t>(اجرا)</w:t>
            </w:r>
          </w:p>
        </w:tc>
      </w:tr>
      <w:tr w:rsidR="009E2CE5" w:rsidRPr="00D54A65" w:rsidTr="00FC6D1A">
        <w:trPr>
          <w:jc w:val="center"/>
        </w:trPr>
        <w:tc>
          <w:tcPr>
            <w:tcW w:w="1515" w:type="dxa"/>
            <w:shd w:val="clear" w:color="auto" w:fill="DDD9C3" w:themeFill="background2" w:themeFillShade="E6"/>
          </w:tcPr>
          <w:p w:rsidR="009E2CE5" w:rsidRPr="00CD5472" w:rsidRDefault="00CD5472" w:rsidP="00CD5472">
            <w:pPr>
              <w:shd w:val="clear" w:color="auto" w:fill="FFFFFF"/>
              <w:spacing w:after="0" w:line="360" w:lineRule="auto"/>
              <w:jc w:val="center"/>
              <w:rPr>
                <w:rFonts w:ascii="Yagut-s" w:eastAsiaTheme="minorEastAsia" w:hAnsi="Yagut-s" w:cs="B Titr"/>
                <w:b/>
                <w:bCs/>
                <w:color w:val="000000" w:themeColor="text1"/>
                <w:sz w:val="28"/>
                <w:szCs w:val="28"/>
                <w:rtl/>
              </w:rPr>
            </w:pPr>
            <w:r w:rsidRPr="00CD5472">
              <w:rPr>
                <w:rFonts w:ascii="Yagut-s" w:eastAsiaTheme="minorEastAsia" w:hAnsi="Yagut-s" w:cs="B Titr" w:hint="cs"/>
                <w:b/>
                <w:bCs/>
                <w:color w:val="000000" w:themeColor="text1"/>
                <w:sz w:val="28"/>
                <w:szCs w:val="28"/>
                <w:rtl/>
              </w:rPr>
              <w:t>1</w:t>
            </w:r>
          </w:p>
        </w:tc>
        <w:tc>
          <w:tcPr>
            <w:tcW w:w="3938" w:type="dxa"/>
          </w:tcPr>
          <w:p w:rsidR="009E2CE5" w:rsidRPr="00E704C7" w:rsidRDefault="00A40087" w:rsidP="002E6902">
            <w:pPr>
              <w:spacing w:before="0" w:after="0"/>
              <w:rPr>
                <w:rFonts w:cs="B Titr"/>
                <w:b/>
                <w:bCs/>
                <w:sz w:val="20"/>
                <w:rtl/>
              </w:rPr>
            </w:pPr>
            <w:r>
              <w:rPr>
                <w:rFonts w:cs="B Titr" w:hint="cs"/>
                <w:b/>
                <w:bCs/>
                <w:sz w:val="20"/>
                <w:rtl/>
              </w:rPr>
              <w:t xml:space="preserve">تولید و انتشار محتوا </w:t>
            </w:r>
          </w:p>
        </w:tc>
        <w:tc>
          <w:tcPr>
            <w:tcW w:w="2666" w:type="dxa"/>
          </w:tcPr>
          <w:p w:rsidR="009E2CE5" w:rsidRPr="00D54A65" w:rsidRDefault="009E2CE5" w:rsidP="009700E4">
            <w:pPr>
              <w:pStyle w:val="ListParagraph"/>
              <w:numPr>
                <w:ilvl w:val="0"/>
                <w:numId w:val="13"/>
              </w:numPr>
              <w:bidi/>
              <w:spacing w:after="0" w:line="240" w:lineRule="auto"/>
              <w:ind w:left="449"/>
              <w:jc w:val="center"/>
              <w:rPr>
                <w:rFonts w:cs="B Yagut"/>
                <w:b/>
                <w:bCs/>
                <w:sz w:val="24"/>
                <w:szCs w:val="24"/>
                <w:rtl/>
              </w:rPr>
            </w:pPr>
          </w:p>
        </w:tc>
        <w:tc>
          <w:tcPr>
            <w:tcW w:w="1777" w:type="dxa"/>
          </w:tcPr>
          <w:p w:rsidR="009E2CE5" w:rsidRPr="00D54A65" w:rsidRDefault="009E2CE5" w:rsidP="009700E4">
            <w:pPr>
              <w:pStyle w:val="ListParagraph"/>
              <w:numPr>
                <w:ilvl w:val="0"/>
                <w:numId w:val="13"/>
              </w:numPr>
              <w:bidi/>
              <w:spacing w:after="0" w:line="240" w:lineRule="auto"/>
              <w:ind w:left="449"/>
              <w:jc w:val="center"/>
              <w:rPr>
                <w:rFonts w:cs="B Yagut"/>
                <w:b/>
                <w:bCs/>
                <w:sz w:val="24"/>
                <w:szCs w:val="24"/>
                <w:rtl/>
              </w:rPr>
            </w:pPr>
          </w:p>
        </w:tc>
      </w:tr>
      <w:tr w:rsidR="00F34E1B" w:rsidRPr="00D54A65" w:rsidTr="00FC6D1A">
        <w:trPr>
          <w:jc w:val="center"/>
        </w:trPr>
        <w:tc>
          <w:tcPr>
            <w:tcW w:w="1515" w:type="dxa"/>
            <w:shd w:val="clear" w:color="auto" w:fill="DDD9C3" w:themeFill="background2" w:themeFillShade="E6"/>
          </w:tcPr>
          <w:p w:rsidR="00F34E1B" w:rsidRPr="00CD5472" w:rsidRDefault="00CD5472" w:rsidP="00CD5472">
            <w:pPr>
              <w:pStyle w:val="ListParagraph"/>
              <w:shd w:val="clear" w:color="auto" w:fill="FFFFFF"/>
              <w:bidi/>
              <w:spacing w:after="0" w:line="360" w:lineRule="auto"/>
              <w:rPr>
                <w:rFonts w:ascii="Yagut-s" w:eastAsiaTheme="minorEastAsia" w:hAnsi="Yagut-s" w:cs="B Nazanin"/>
                <w:color w:val="000000" w:themeColor="text1"/>
                <w:sz w:val="28"/>
                <w:szCs w:val="28"/>
                <w:rtl/>
              </w:rPr>
            </w:pPr>
            <w:r w:rsidRPr="00CD5472">
              <w:rPr>
                <w:rFonts w:ascii="Yagut-s" w:eastAsiaTheme="minorEastAsia" w:hAnsi="Yagut-s" w:cs="B Nazanin" w:hint="cs"/>
                <w:color w:val="000000" w:themeColor="text1"/>
                <w:sz w:val="28"/>
                <w:szCs w:val="28"/>
                <w:rtl/>
              </w:rPr>
              <w:t>1-1</w:t>
            </w:r>
          </w:p>
        </w:tc>
        <w:tc>
          <w:tcPr>
            <w:tcW w:w="3938" w:type="dxa"/>
          </w:tcPr>
          <w:p w:rsidR="00F34E1B" w:rsidRPr="00CD5472" w:rsidRDefault="00F34E1B" w:rsidP="00A40087">
            <w:pPr>
              <w:spacing w:before="0" w:after="0"/>
              <w:rPr>
                <w:rFonts w:cs="B Nazanin"/>
                <w:b/>
                <w:bCs/>
                <w:sz w:val="18"/>
                <w:szCs w:val="18"/>
                <w:rtl/>
              </w:rPr>
            </w:pPr>
            <w:r w:rsidRPr="00CD5472">
              <w:rPr>
                <w:rFonts w:cs="B Nazanin" w:hint="cs"/>
                <w:b/>
                <w:bCs/>
                <w:sz w:val="18"/>
                <w:szCs w:val="18"/>
                <w:rtl/>
              </w:rPr>
              <w:t>فراخوان تدوین محتوا</w:t>
            </w:r>
          </w:p>
        </w:tc>
        <w:tc>
          <w:tcPr>
            <w:tcW w:w="2666" w:type="dxa"/>
          </w:tcPr>
          <w:p w:rsidR="00F34E1B" w:rsidRPr="00D54A65" w:rsidRDefault="00F34E1B" w:rsidP="00133627">
            <w:pPr>
              <w:pStyle w:val="ListParagraph"/>
              <w:bidi/>
              <w:spacing w:after="0" w:line="240" w:lineRule="auto"/>
              <w:ind w:left="449"/>
              <w:rPr>
                <w:rFonts w:cs="B Yagut"/>
                <w:b/>
                <w:bCs/>
                <w:sz w:val="24"/>
                <w:szCs w:val="24"/>
                <w:rtl/>
              </w:rPr>
            </w:pPr>
          </w:p>
        </w:tc>
        <w:tc>
          <w:tcPr>
            <w:tcW w:w="1777" w:type="dxa"/>
          </w:tcPr>
          <w:p w:rsidR="00F34E1B" w:rsidRPr="00D54A65" w:rsidRDefault="00F34E1B" w:rsidP="003F4C98">
            <w:pPr>
              <w:pStyle w:val="ListParagraph"/>
              <w:numPr>
                <w:ilvl w:val="0"/>
                <w:numId w:val="13"/>
              </w:numPr>
              <w:bidi/>
              <w:spacing w:after="0" w:line="240" w:lineRule="auto"/>
              <w:ind w:left="449"/>
              <w:jc w:val="center"/>
              <w:rPr>
                <w:rFonts w:cs="B Yagut"/>
                <w:b/>
                <w:bCs/>
                <w:sz w:val="24"/>
                <w:szCs w:val="24"/>
                <w:rtl/>
              </w:rPr>
            </w:pPr>
          </w:p>
        </w:tc>
      </w:tr>
      <w:tr w:rsidR="00F34E1B" w:rsidRPr="00D54A65" w:rsidTr="00FC6D1A">
        <w:trPr>
          <w:jc w:val="center"/>
        </w:trPr>
        <w:tc>
          <w:tcPr>
            <w:tcW w:w="1515" w:type="dxa"/>
            <w:shd w:val="clear" w:color="auto" w:fill="DDD9C3" w:themeFill="background2" w:themeFillShade="E6"/>
          </w:tcPr>
          <w:p w:rsidR="00F34E1B" w:rsidRPr="00CD5472" w:rsidRDefault="00CD5472" w:rsidP="00CD5472">
            <w:pPr>
              <w:pStyle w:val="ListParagraph"/>
              <w:shd w:val="clear" w:color="auto" w:fill="FFFFFF"/>
              <w:bidi/>
              <w:spacing w:after="0" w:line="360" w:lineRule="auto"/>
              <w:rPr>
                <w:rFonts w:ascii="Yagut-s" w:eastAsiaTheme="minorEastAsia" w:hAnsi="Yagut-s" w:cs="B Nazanin"/>
                <w:color w:val="000000" w:themeColor="text1"/>
                <w:sz w:val="28"/>
                <w:szCs w:val="28"/>
                <w:rtl/>
              </w:rPr>
            </w:pPr>
            <w:r w:rsidRPr="00CD5472">
              <w:rPr>
                <w:rFonts w:ascii="Yagut-s" w:eastAsiaTheme="minorEastAsia" w:hAnsi="Yagut-s" w:cs="B Nazanin" w:hint="cs"/>
                <w:color w:val="000000" w:themeColor="text1"/>
                <w:sz w:val="28"/>
                <w:szCs w:val="28"/>
                <w:rtl/>
              </w:rPr>
              <w:t>2-1</w:t>
            </w:r>
          </w:p>
        </w:tc>
        <w:tc>
          <w:tcPr>
            <w:tcW w:w="3938" w:type="dxa"/>
          </w:tcPr>
          <w:p w:rsidR="00F34E1B" w:rsidRPr="00CD5472" w:rsidRDefault="0042090C" w:rsidP="00A40087">
            <w:pPr>
              <w:spacing w:before="0" w:after="0"/>
              <w:rPr>
                <w:rFonts w:cs="B Nazanin"/>
                <w:b/>
                <w:bCs/>
                <w:sz w:val="18"/>
                <w:szCs w:val="18"/>
                <w:rtl/>
              </w:rPr>
            </w:pPr>
            <w:r w:rsidRPr="00CD5472">
              <w:rPr>
                <w:rFonts w:cs="B Nazanin"/>
                <w:b/>
                <w:bCs/>
                <w:sz w:val="18"/>
                <w:szCs w:val="18"/>
                <w:rtl/>
              </w:rPr>
              <w:t>پذیرش آثار</w:t>
            </w:r>
            <w:r w:rsidRPr="00CD5472">
              <w:rPr>
                <w:rFonts w:cs="B Nazanin" w:hint="cs"/>
                <w:b/>
                <w:bCs/>
                <w:sz w:val="18"/>
                <w:szCs w:val="18"/>
                <w:rtl/>
              </w:rPr>
              <w:t xml:space="preserve"> </w:t>
            </w:r>
            <w:r w:rsidR="00F34E1B" w:rsidRPr="00CD5472">
              <w:rPr>
                <w:rFonts w:cs="B Nazanin"/>
                <w:b/>
                <w:bCs/>
                <w:sz w:val="18"/>
                <w:szCs w:val="18"/>
                <w:rtl/>
              </w:rPr>
              <w:t xml:space="preserve">از مولفین </w:t>
            </w:r>
            <w:r w:rsidR="00F34E1B" w:rsidRPr="00CD5472">
              <w:rPr>
                <w:rFonts w:cs="B Nazanin" w:hint="cs"/>
                <w:b/>
                <w:bCs/>
                <w:sz w:val="18"/>
                <w:szCs w:val="18"/>
                <w:rtl/>
              </w:rPr>
              <w:t>و مترجمین تراز اول</w:t>
            </w:r>
          </w:p>
        </w:tc>
        <w:tc>
          <w:tcPr>
            <w:tcW w:w="2666" w:type="dxa"/>
          </w:tcPr>
          <w:p w:rsidR="00F34E1B" w:rsidRPr="00D54A65" w:rsidRDefault="00F34E1B" w:rsidP="00FA3CFA">
            <w:pPr>
              <w:pStyle w:val="ListParagraph"/>
              <w:bidi/>
              <w:spacing w:after="0" w:line="240" w:lineRule="auto"/>
              <w:ind w:left="449"/>
              <w:rPr>
                <w:rFonts w:cs="B Yagut"/>
                <w:b/>
                <w:bCs/>
                <w:sz w:val="24"/>
                <w:szCs w:val="24"/>
                <w:rtl/>
              </w:rPr>
            </w:pPr>
          </w:p>
        </w:tc>
        <w:tc>
          <w:tcPr>
            <w:tcW w:w="1777" w:type="dxa"/>
          </w:tcPr>
          <w:p w:rsidR="00F34E1B" w:rsidRPr="00D54A65" w:rsidRDefault="00F34E1B" w:rsidP="003F4C98">
            <w:pPr>
              <w:pStyle w:val="ListParagraph"/>
              <w:numPr>
                <w:ilvl w:val="0"/>
                <w:numId w:val="13"/>
              </w:numPr>
              <w:bidi/>
              <w:spacing w:after="0" w:line="240" w:lineRule="auto"/>
              <w:ind w:left="449"/>
              <w:jc w:val="center"/>
              <w:rPr>
                <w:rFonts w:cs="B Yagut"/>
                <w:b/>
                <w:bCs/>
                <w:sz w:val="24"/>
                <w:szCs w:val="24"/>
                <w:rtl/>
              </w:rPr>
            </w:pPr>
          </w:p>
        </w:tc>
      </w:tr>
      <w:tr w:rsidR="00F34E1B" w:rsidRPr="00D54A65" w:rsidTr="00FC6D1A">
        <w:trPr>
          <w:jc w:val="center"/>
        </w:trPr>
        <w:tc>
          <w:tcPr>
            <w:tcW w:w="1515" w:type="dxa"/>
            <w:shd w:val="clear" w:color="auto" w:fill="DDD9C3" w:themeFill="background2" w:themeFillShade="E6"/>
          </w:tcPr>
          <w:p w:rsidR="00F34E1B" w:rsidRPr="00CD5472" w:rsidRDefault="00CD5472" w:rsidP="00CD5472">
            <w:pPr>
              <w:pStyle w:val="ListParagraph"/>
              <w:shd w:val="clear" w:color="auto" w:fill="FFFFFF"/>
              <w:bidi/>
              <w:spacing w:after="0" w:line="360" w:lineRule="auto"/>
              <w:rPr>
                <w:rFonts w:ascii="Yagut-s" w:eastAsiaTheme="minorEastAsia" w:hAnsi="Yagut-s" w:cs="B Nazanin"/>
                <w:color w:val="000000" w:themeColor="text1"/>
                <w:sz w:val="28"/>
                <w:szCs w:val="28"/>
                <w:rtl/>
              </w:rPr>
            </w:pPr>
            <w:r w:rsidRPr="00CD5472">
              <w:rPr>
                <w:rFonts w:ascii="Yagut-s" w:eastAsiaTheme="minorEastAsia" w:hAnsi="Yagut-s" w:cs="B Nazanin" w:hint="cs"/>
                <w:color w:val="000000" w:themeColor="text1"/>
                <w:sz w:val="28"/>
                <w:szCs w:val="28"/>
                <w:rtl/>
              </w:rPr>
              <w:t>3-1</w:t>
            </w:r>
          </w:p>
        </w:tc>
        <w:tc>
          <w:tcPr>
            <w:tcW w:w="3938" w:type="dxa"/>
          </w:tcPr>
          <w:p w:rsidR="00F34E1B" w:rsidRPr="00CD5472" w:rsidRDefault="00F92E56" w:rsidP="00F92E56">
            <w:pPr>
              <w:spacing w:before="0" w:after="0"/>
              <w:rPr>
                <w:rFonts w:cs="B Nazanin"/>
                <w:b/>
                <w:bCs/>
                <w:sz w:val="18"/>
                <w:szCs w:val="18"/>
                <w:rtl/>
              </w:rPr>
            </w:pPr>
            <w:r w:rsidRPr="00CD5472">
              <w:rPr>
                <w:rFonts w:cs="B Nazanin" w:hint="cs"/>
                <w:b/>
                <w:bCs/>
                <w:sz w:val="18"/>
                <w:szCs w:val="18"/>
                <w:rtl/>
              </w:rPr>
              <w:t xml:space="preserve">ممیزی و </w:t>
            </w:r>
            <w:r w:rsidR="00F34E1B" w:rsidRPr="00CD5472">
              <w:rPr>
                <w:rFonts w:cs="B Nazanin" w:hint="cs"/>
                <w:b/>
                <w:bCs/>
                <w:sz w:val="18"/>
                <w:szCs w:val="18"/>
                <w:rtl/>
              </w:rPr>
              <w:t xml:space="preserve">تعیین ناظر علمی </w:t>
            </w:r>
          </w:p>
        </w:tc>
        <w:tc>
          <w:tcPr>
            <w:tcW w:w="2666" w:type="dxa"/>
          </w:tcPr>
          <w:p w:rsidR="00F34E1B" w:rsidRPr="00D54A65" w:rsidRDefault="00F34E1B" w:rsidP="009700E4">
            <w:pPr>
              <w:pStyle w:val="ListParagraph"/>
              <w:numPr>
                <w:ilvl w:val="0"/>
                <w:numId w:val="13"/>
              </w:numPr>
              <w:bidi/>
              <w:spacing w:after="0" w:line="240" w:lineRule="auto"/>
              <w:ind w:left="449"/>
              <w:jc w:val="center"/>
              <w:rPr>
                <w:rFonts w:cs="B Yagut"/>
                <w:b/>
                <w:bCs/>
                <w:sz w:val="24"/>
                <w:szCs w:val="24"/>
                <w:rtl/>
              </w:rPr>
            </w:pPr>
          </w:p>
        </w:tc>
        <w:tc>
          <w:tcPr>
            <w:tcW w:w="1777" w:type="dxa"/>
          </w:tcPr>
          <w:p w:rsidR="00F34E1B" w:rsidRPr="00D54A65" w:rsidRDefault="00F34E1B" w:rsidP="009700E4">
            <w:pPr>
              <w:pStyle w:val="ListParagraph"/>
              <w:numPr>
                <w:ilvl w:val="0"/>
                <w:numId w:val="13"/>
              </w:numPr>
              <w:bidi/>
              <w:spacing w:after="0" w:line="240" w:lineRule="auto"/>
              <w:ind w:left="449"/>
              <w:jc w:val="center"/>
              <w:rPr>
                <w:rFonts w:cs="B Yagut"/>
                <w:b/>
                <w:bCs/>
                <w:sz w:val="24"/>
                <w:szCs w:val="24"/>
                <w:rtl/>
              </w:rPr>
            </w:pPr>
          </w:p>
        </w:tc>
      </w:tr>
      <w:tr w:rsidR="00F34E1B" w:rsidRPr="00D54A65" w:rsidTr="00FC6D1A">
        <w:trPr>
          <w:jc w:val="center"/>
        </w:trPr>
        <w:tc>
          <w:tcPr>
            <w:tcW w:w="1515" w:type="dxa"/>
            <w:shd w:val="clear" w:color="auto" w:fill="DDD9C3" w:themeFill="background2" w:themeFillShade="E6"/>
          </w:tcPr>
          <w:p w:rsidR="00F34E1B" w:rsidRPr="00CD5472" w:rsidRDefault="00CD5472" w:rsidP="00CD5472">
            <w:pPr>
              <w:pStyle w:val="ListParagraph"/>
              <w:shd w:val="clear" w:color="auto" w:fill="FFFFFF"/>
              <w:bidi/>
              <w:spacing w:after="0" w:line="360" w:lineRule="auto"/>
              <w:rPr>
                <w:rFonts w:ascii="Yagut-s" w:eastAsiaTheme="minorEastAsia" w:hAnsi="Yagut-s" w:cs="B Nazanin"/>
                <w:color w:val="000000" w:themeColor="text1"/>
                <w:sz w:val="28"/>
                <w:szCs w:val="28"/>
                <w:rtl/>
              </w:rPr>
            </w:pPr>
            <w:r w:rsidRPr="00CD5472">
              <w:rPr>
                <w:rFonts w:ascii="Yagut-s" w:eastAsiaTheme="minorEastAsia" w:hAnsi="Yagut-s" w:cs="B Nazanin" w:hint="cs"/>
                <w:color w:val="000000" w:themeColor="text1"/>
                <w:sz w:val="28"/>
                <w:szCs w:val="28"/>
                <w:rtl/>
              </w:rPr>
              <w:t>4-1</w:t>
            </w:r>
          </w:p>
        </w:tc>
        <w:tc>
          <w:tcPr>
            <w:tcW w:w="3938" w:type="dxa"/>
          </w:tcPr>
          <w:p w:rsidR="00F34E1B" w:rsidRPr="00CD5472" w:rsidRDefault="00F34E1B" w:rsidP="00F92E56">
            <w:pPr>
              <w:spacing w:before="0" w:after="0"/>
              <w:rPr>
                <w:rFonts w:cs="B Nazanin"/>
                <w:b/>
                <w:bCs/>
                <w:sz w:val="18"/>
                <w:szCs w:val="18"/>
                <w:rtl/>
              </w:rPr>
            </w:pPr>
            <w:r w:rsidRPr="00CD5472">
              <w:rPr>
                <w:rFonts w:cs="B Nazanin" w:hint="cs"/>
                <w:b/>
                <w:bCs/>
                <w:sz w:val="18"/>
                <w:szCs w:val="18"/>
                <w:rtl/>
              </w:rPr>
              <w:t>ویراستاری و صفحه آرایی</w:t>
            </w:r>
          </w:p>
        </w:tc>
        <w:tc>
          <w:tcPr>
            <w:tcW w:w="2666" w:type="dxa"/>
          </w:tcPr>
          <w:p w:rsidR="00F34E1B" w:rsidRPr="00AD3D6B" w:rsidRDefault="00F34E1B" w:rsidP="00133627">
            <w:pPr>
              <w:pStyle w:val="ListParagraph"/>
              <w:bidi/>
              <w:spacing w:after="0" w:line="240" w:lineRule="auto"/>
              <w:ind w:left="449"/>
              <w:rPr>
                <w:rFonts w:cs="B Yagut"/>
                <w:b/>
                <w:bCs/>
                <w:sz w:val="24"/>
                <w:szCs w:val="24"/>
                <w:rtl/>
              </w:rPr>
            </w:pPr>
          </w:p>
        </w:tc>
        <w:tc>
          <w:tcPr>
            <w:tcW w:w="1777" w:type="dxa"/>
          </w:tcPr>
          <w:p w:rsidR="00F34E1B" w:rsidRPr="00D54A65" w:rsidRDefault="00F34E1B" w:rsidP="009700E4">
            <w:pPr>
              <w:pStyle w:val="ListParagraph"/>
              <w:numPr>
                <w:ilvl w:val="0"/>
                <w:numId w:val="13"/>
              </w:numPr>
              <w:bidi/>
              <w:spacing w:after="0" w:line="240" w:lineRule="auto"/>
              <w:ind w:left="449"/>
              <w:jc w:val="center"/>
              <w:rPr>
                <w:rFonts w:cs="B Yagut"/>
                <w:b/>
                <w:bCs/>
                <w:sz w:val="24"/>
                <w:szCs w:val="24"/>
                <w:rtl/>
              </w:rPr>
            </w:pPr>
          </w:p>
        </w:tc>
      </w:tr>
      <w:tr w:rsidR="00F34E1B" w:rsidRPr="00D54A65" w:rsidTr="00FC6D1A">
        <w:trPr>
          <w:jc w:val="center"/>
        </w:trPr>
        <w:tc>
          <w:tcPr>
            <w:tcW w:w="1515" w:type="dxa"/>
            <w:shd w:val="clear" w:color="auto" w:fill="DDD9C3" w:themeFill="background2" w:themeFillShade="E6"/>
          </w:tcPr>
          <w:p w:rsidR="00F34E1B" w:rsidRPr="00CD5472" w:rsidRDefault="00CD5472" w:rsidP="00CD5472">
            <w:pPr>
              <w:pStyle w:val="ListParagraph"/>
              <w:shd w:val="clear" w:color="auto" w:fill="FFFFFF"/>
              <w:bidi/>
              <w:spacing w:after="0" w:line="360" w:lineRule="auto"/>
              <w:rPr>
                <w:rFonts w:ascii="Yagut-s" w:eastAsiaTheme="minorEastAsia" w:hAnsi="Yagut-s" w:cs="B Nazanin"/>
                <w:color w:val="000000" w:themeColor="text1"/>
                <w:sz w:val="28"/>
                <w:szCs w:val="28"/>
                <w:rtl/>
              </w:rPr>
            </w:pPr>
            <w:r w:rsidRPr="00CD5472">
              <w:rPr>
                <w:rFonts w:ascii="Yagut-s" w:eastAsiaTheme="minorEastAsia" w:hAnsi="Yagut-s" w:cs="B Nazanin" w:hint="cs"/>
                <w:color w:val="000000" w:themeColor="text1"/>
                <w:sz w:val="28"/>
                <w:szCs w:val="28"/>
                <w:rtl/>
              </w:rPr>
              <w:t>5-1</w:t>
            </w:r>
          </w:p>
        </w:tc>
        <w:tc>
          <w:tcPr>
            <w:tcW w:w="3938" w:type="dxa"/>
          </w:tcPr>
          <w:p w:rsidR="00F34E1B" w:rsidRPr="00CD5472" w:rsidRDefault="00F34E1B" w:rsidP="00F92E56">
            <w:pPr>
              <w:spacing w:before="0" w:after="0"/>
              <w:rPr>
                <w:rFonts w:cs="B Nazanin"/>
                <w:b/>
                <w:bCs/>
                <w:sz w:val="18"/>
                <w:szCs w:val="18"/>
                <w:rtl/>
              </w:rPr>
            </w:pPr>
            <w:r w:rsidRPr="00CD5472">
              <w:rPr>
                <w:rFonts w:cs="B Nazanin" w:hint="cs"/>
                <w:b/>
                <w:bCs/>
                <w:sz w:val="18"/>
                <w:szCs w:val="18"/>
                <w:rtl/>
              </w:rPr>
              <w:t>دریافت مجوز از نهاد های مرتبط</w:t>
            </w:r>
          </w:p>
        </w:tc>
        <w:tc>
          <w:tcPr>
            <w:tcW w:w="2666" w:type="dxa"/>
          </w:tcPr>
          <w:p w:rsidR="00F34E1B" w:rsidRPr="00D54A65" w:rsidRDefault="00F34E1B" w:rsidP="00133627">
            <w:pPr>
              <w:pStyle w:val="ListParagraph"/>
              <w:bidi/>
              <w:spacing w:after="0" w:line="240" w:lineRule="auto"/>
              <w:ind w:left="449"/>
              <w:rPr>
                <w:rFonts w:cs="B Yagut"/>
                <w:b/>
                <w:bCs/>
                <w:sz w:val="24"/>
                <w:szCs w:val="24"/>
                <w:rtl/>
              </w:rPr>
            </w:pPr>
          </w:p>
        </w:tc>
        <w:tc>
          <w:tcPr>
            <w:tcW w:w="1777" w:type="dxa"/>
          </w:tcPr>
          <w:p w:rsidR="00F34E1B" w:rsidRPr="00D54A65" w:rsidRDefault="00F34E1B" w:rsidP="009700E4">
            <w:pPr>
              <w:pStyle w:val="ListParagraph"/>
              <w:numPr>
                <w:ilvl w:val="0"/>
                <w:numId w:val="13"/>
              </w:numPr>
              <w:bidi/>
              <w:spacing w:after="0" w:line="240" w:lineRule="auto"/>
              <w:ind w:left="449"/>
              <w:jc w:val="center"/>
              <w:rPr>
                <w:rFonts w:cs="B Yagut"/>
                <w:b/>
                <w:bCs/>
                <w:sz w:val="24"/>
                <w:szCs w:val="24"/>
                <w:rtl/>
              </w:rPr>
            </w:pPr>
          </w:p>
        </w:tc>
      </w:tr>
      <w:tr w:rsidR="00133627" w:rsidRPr="00D54A65" w:rsidTr="00FC6D1A">
        <w:trPr>
          <w:trHeight w:val="681"/>
          <w:jc w:val="center"/>
        </w:trPr>
        <w:tc>
          <w:tcPr>
            <w:tcW w:w="1515" w:type="dxa"/>
            <w:shd w:val="clear" w:color="auto" w:fill="DDD9C3" w:themeFill="background2" w:themeFillShade="E6"/>
          </w:tcPr>
          <w:p w:rsidR="00133627" w:rsidRPr="00CD5472" w:rsidRDefault="00CD5472" w:rsidP="00CD5472">
            <w:pPr>
              <w:pStyle w:val="ListParagraph"/>
              <w:shd w:val="clear" w:color="auto" w:fill="FFFFFF"/>
              <w:bidi/>
              <w:spacing w:after="0" w:line="360" w:lineRule="auto"/>
              <w:rPr>
                <w:rFonts w:ascii="Yagut-s" w:eastAsiaTheme="minorEastAsia" w:hAnsi="Yagut-s" w:cs="B Nazanin"/>
                <w:color w:val="000000" w:themeColor="text1"/>
                <w:sz w:val="28"/>
                <w:szCs w:val="28"/>
                <w:rtl/>
              </w:rPr>
            </w:pPr>
            <w:r w:rsidRPr="00CD5472">
              <w:rPr>
                <w:rFonts w:ascii="Yagut-s" w:eastAsiaTheme="minorEastAsia" w:hAnsi="Yagut-s" w:cs="B Nazanin" w:hint="cs"/>
                <w:color w:val="000000" w:themeColor="text1"/>
                <w:sz w:val="28"/>
                <w:szCs w:val="28"/>
                <w:rtl/>
              </w:rPr>
              <w:t>6-1</w:t>
            </w:r>
          </w:p>
        </w:tc>
        <w:tc>
          <w:tcPr>
            <w:tcW w:w="3938" w:type="dxa"/>
            <w:tcBorders>
              <w:bottom w:val="single" w:sz="4" w:space="0" w:color="auto"/>
            </w:tcBorders>
          </w:tcPr>
          <w:p w:rsidR="00133627" w:rsidRPr="00CD5472" w:rsidRDefault="00133627" w:rsidP="00341308">
            <w:pPr>
              <w:spacing w:before="0" w:after="0"/>
              <w:rPr>
                <w:rFonts w:cs="B Nazanin"/>
                <w:b/>
                <w:bCs/>
                <w:sz w:val="18"/>
                <w:szCs w:val="18"/>
                <w:rtl/>
              </w:rPr>
            </w:pPr>
            <w:r w:rsidRPr="00CD5472">
              <w:rPr>
                <w:rFonts w:cs="B Nazanin" w:hint="cs"/>
                <w:b/>
                <w:bCs/>
                <w:sz w:val="18"/>
                <w:szCs w:val="18"/>
                <w:rtl/>
              </w:rPr>
              <w:t xml:space="preserve">همکاری با مراکز آموزش کاربردی در حوزه </w:t>
            </w:r>
            <w:r w:rsidR="00341308" w:rsidRPr="00CD5472">
              <w:rPr>
                <w:rFonts w:cs="B Nazanin" w:hint="cs"/>
                <w:b/>
                <w:bCs/>
                <w:sz w:val="18"/>
                <w:szCs w:val="18"/>
                <w:rtl/>
              </w:rPr>
              <w:t>بازرگانی</w:t>
            </w:r>
            <w:r w:rsidRPr="00CD5472">
              <w:rPr>
                <w:rFonts w:cs="B Nazanin" w:hint="cs"/>
                <w:b/>
                <w:bCs/>
                <w:sz w:val="18"/>
                <w:szCs w:val="18"/>
                <w:rtl/>
              </w:rPr>
              <w:t xml:space="preserve"> برای قراردادن محتوا به عنوان سرفصل </w:t>
            </w:r>
          </w:p>
        </w:tc>
        <w:tc>
          <w:tcPr>
            <w:tcW w:w="2666" w:type="dxa"/>
            <w:tcBorders>
              <w:bottom w:val="single" w:sz="4" w:space="0" w:color="auto"/>
            </w:tcBorders>
          </w:tcPr>
          <w:p w:rsidR="00133627" w:rsidRPr="00D54A65" w:rsidRDefault="00133627" w:rsidP="009700E4">
            <w:pPr>
              <w:pStyle w:val="ListParagraph"/>
              <w:numPr>
                <w:ilvl w:val="0"/>
                <w:numId w:val="13"/>
              </w:numPr>
              <w:bidi/>
              <w:spacing w:after="0" w:line="240" w:lineRule="auto"/>
              <w:ind w:left="449"/>
              <w:jc w:val="center"/>
              <w:rPr>
                <w:rFonts w:cs="B Yagut"/>
                <w:b/>
                <w:bCs/>
                <w:sz w:val="24"/>
                <w:szCs w:val="24"/>
                <w:rtl/>
              </w:rPr>
            </w:pPr>
          </w:p>
        </w:tc>
        <w:tc>
          <w:tcPr>
            <w:tcW w:w="1777" w:type="dxa"/>
            <w:tcBorders>
              <w:bottom w:val="single" w:sz="4" w:space="0" w:color="auto"/>
            </w:tcBorders>
          </w:tcPr>
          <w:p w:rsidR="00133627" w:rsidRPr="00D54A65" w:rsidRDefault="00133627" w:rsidP="009700E4">
            <w:pPr>
              <w:pStyle w:val="ListParagraph"/>
              <w:numPr>
                <w:ilvl w:val="0"/>
                <w:numId w:val="13"/>
              </w:numPr>
              <w:bidi/>
              <w:spacing w:after="0" w:line="240" w:lineRule="auto"/>
              <w:ind w:left="449"/>
              <w:jc w:val="center"/>
              <w:rPr>
                <w:rFonts w:cs="B Yagut"/>
                <w:b/>
                <w:bCs/>
                <w:sz w:val="24"/>
                <w:szCs w:val="24"/>
                <w:rtl/>
              </w:rPr>
            </w:pPr>
          </w:p>
        </w:tc>
      </w:tr>
      <w:tr w:rsidR="00133627" w:rsidRPr="00D54A65" w:rsidTr="00FC6D1A">
        <w:trPr>
          <w:jc w:val="center"/>
        </w:trPr>
        <w:tc>
          <w:tcPr>
            <w:tcW w:w="1515" w:type="dxa"/>
            <w:shd w:val="clear" w:color="auto" w:fill="DDD9C3" w:themeFill="background2" w:themeFillShade="E6"/>
          </w:tcPr>
          <w:p w:rsidR="00133627" w:rsidRPr="00CD5472" w:rsidRDefault="00CD5472" w:rsidP="00CD5472">
            <w:pPr>
              <w:pStyle w:val="ListParagraph"/>
              <w:shd w:val="clear" w:color="auto" w:fill="FFFFFF"/>
              <w:bidi/>
              <w:spacing w:after="0" w:line="360" w:lineRule="auto"/>
              <w:rPr>
                <w:rFonts w:ascii="Yagut-s" w:eastAsiaTheme="minorEastAsia" w:hAnsi="Yagut-s" w:cs="B Nazanin"/>
                <w:color w:val="000000" w:themeColor="text1"/>
                <w:sz w:val="28"/>
                <w:szCs w:val="28"/>
                <w:rtl/>
              </w:rPr>
            </w:pPr>
            <w:r w:rsidRPr="00CD5472">
              <w:rPr>
                <w:rFonts w:ascii="Yagut-s" w:eastAsiaTheme="minorEastAsia" w:hAnsi="Yagut-s" w:cs="B Nazanin" w:hint="cs"/>
                <w:color w:val="000000" w:themeColor="text1"/>
                <w:sz w:val="28"/>
                <w:szCs w:val="28"/>
                <w:rtl/>
              </w:rPr>
              <w:t>7-1</w:t>
            </w:r>
          </w:p>
        </w:tc>
        <w:tc>
          <w:tcPr>
            <w:tcW w:w="3938" w:type="dxa"/>
            <w:tcBorders>
              <w:bottom w:val="single" w:sz="4" w:space="0" w:color="auto"/>
            </w:tcBorders>
          </w:tcPr>
          <w:p w:rsidR="00133627" w:rsidRPr="00E704C7" w:rsidRDefault="00133627" w:rsidP="003F4C98">
            <w:pPr>
              <w:spacing w:before="0" w:after="0"/>
              <w:rPr>
                <w:rFonts w:cs="B Titr"/>
                <w:b/>
                <w:bCs/>
                <w:sz w:val="20"/>
                <w:rtl/>
              </w:rPr>
            </w:pPr>
            <w:r w:rsidRPr="006924A5">
              <w:rPr>
                <w:rFonts w:cs="B Nazanin" w:hint="cs"/>
                <w:b/>
                <w:bCs/>
                <w:sz w:val="20"/>
                <w:rtl/>
              </w:rPr>
              <w:t>برگزاری رونمایی و نشست های کارشناسی</w:t>
            </w:r>
          </w:p>
        </w:tc>
        <w:tc>
          <w:tcPr>
            <w:tcW w:w="2666" w:type="dxa"/>
            <w:tcBorders>
              <w:bottom w:val="single" w:sz="4" w:space="0" w:color="auto"/>
            </w:tcBorders>
          </w:tcPr>
          <w:p w:rsidR="00133627" w:rsidRPr="00D54A65" w:rsidRDefault="00133627" w:rsidP="009700E4">
            <w:pPr>
              <w:pStyle w:val="ListParagraph"/>
              <w:numPr>
                <w:ilvl w:val="0"/>
                <w:numId w:val="13"/>
              </w:numPr>
              <w:bidi/>
              <w:spacing w:after="0" w:line="240" w:lineRule="auto"/>
              <w:ind w:left="449"/>
              <w:jc w:val="center"/>
              <w:rPr>
                <w:rFonts w:cs="B Yagut"/>
                <w:b/>
                <w:bCs/>
                <w:sz w:val="24"/>
                <w:szCs w:val="24"/>
                <w:rtl/>
              </w:rPr>
            </w:pPr>
          </w:p>
        </w:tc>
        <w:tc>
          <w:tcPr>
            <w:tcW w:w="1777" w:type="dxa"/>
            <w:tcBorders>
              <w:bottom w:val="single" w:sz="4" w:space="0" w:color="auto"/>
            </w:tcBorders>
          </w:tcPr>
          <w:p w:rsidR="00133627" w:rsidRPr="00D54A65" w:rsidRDefault="00133627" w:rsidP="009700E4">
            <w:pPr>
              <w:pStyle w:val="ListParagraph"/>
              <w:numPr>
                <w:ilvl w:val="0"/>
                <w:numId w:val="13"/>
              </w:numPr>
              <w:bidi/>
              <w:spacing w:after="0" w:line="240" w:lineRule="auto"/>
              <w:ind w:left="449"/>
              <w:jc w:val="center"/>
              <w:rPr>
                <w:rFonts w:cs="B Yagut"/>
                <w:b/>
                <w:bCs/>
                <w:sz w:val="24"/>
                <w:szCs w:val="24"/>
                <w:rtl/>
              </w:rPr>
            </w:pPr>
          </w:p>
        </w:tc>
      </w:tr>
      <w:tr w:rsidR="00F34E1B" w:rsidRPr="00D54A65" w:rsidTr="00FC6D1A">
        <w:trPr>
          <w:jc w:val="center"/>
        </w:trPr>
        <w:tc>
          <w:tcPr>
            <w:tcW w:w="1515" w:type="dxa"/>
            <w:shd w:val="clear" w:color="auto" w:fill="DDD9C3" w:themeFill="background2" w:themeFillShade="E6"/>
          </w:tcPr>
          <w:p w:rsidR="00F34E1B" w:rsidRPr="00CD5472" w:rsidRDefault="00CD5472" w:rsidP="00CD5472">
            <w:pPr>
              <w:pStyle w:val="ListParagraph"/>
              <w:shd w:val="clear" w:color="auto" w:fill="FFFFFF"/>
              <w:bidi/>
              <w:spacing w:after="0" w:line="360" w:lineRule="auto"/>
              <w:rPr>
                <w:rFonts w:ascii="Yagut-s" w:eastAsiaTheme="minorEastAsia" w:hAnsi="Yagut-s" w:cs="B Titr"/>
                <w:b/>
                <w:bCs/>
                <w:color w:val="000000" w:themeColor="text1"/>
                <w:sz w:val="28"/>
                <w:szCs w:val="28"/>
                <w:rtl/>
              </w:rPr>
            </w:pPr>
            <w:r w:rsidRPr="00CD5472">
              <w:rPr>
                <w:rFonts w:ascii="Yagut-s" w:eastAsiaTheme="minorEastAsia" w:hAnsi="Yagut-s" w:cs="B Titr" w:hint="cs"/>
                <w:b/>
                <w:bCs/>
                <w:color w:val="000000" w:themeColor="text1"/>
                <w:sz w:val="32"/>
                <w:szCs w:val="32"/>
                <w:rtl/>
              </w:rPr>
              <w:t>2</w:t>
            </w:r>
          </w:p>
        </w:tc>
        <w:tc>
          <w:tcPr>
            <w:tcW w:w="3938" w:type="dxa"/>
          </w:tcPr>
          <w:p w:rsidR="00F34E1B" w:rsidRPr="00E704C7" w:rsidRDefault="00FC6D1A" w:rsidP="00FC6D1A">
            <w:pPr>
              <w:tabs>
                <w:tab w:val="left" w:pos="844"/>
                <w:tab w:val="center" w:pos="2052"/>
              </w:tabs>
              <w:spacing w:before="0" w:after="0"/>
              <w:jc w:val="left"/>
              <w:rPr>
                <w:rFonts w:cs="B Titr"/>
                <w:b/>
                <w:bCs/>
                <w:sz w:val="20"/>
                <w:rtl/>
              </w:rPr>
            </w:pPr>
            <w:r>
              <w:rPr>
                <w:rFonts w:cs="B Titr"/>
                <w:b/>
                <w:bCs/>
                <w:sz w:val="20"/>
                <w:rtl/>
              </w:rPr>
              <w:tab/>
            </w:r>
            <w:r>
              <w:rPr>
                <w:rFonts w:cs="B Titr"/>
                <w:b/>
                <w:bCs/>
                <w:sz w:val="20"/>
                <w:rtl/>
              </w:rPr>
              <w:tab/>
            </w:r>
            <w:r w:rsidR="00F34E1B">
              <w:rPr>
                <w:rFonts w:cs="B Titr" w:hint="cs"/>
                <w:b/>
                <w:bCs/>
                <w:sz w:val="20"/>
                <w:rtl/>
              </w:rPr>
              <w:t>نرم افزار و چند رسانه ای تصویری</w:t>
            </w:r>
          </w:p>
        </w:tc>
        <w:tc>
          <w:tcPr>
            <w:tcW w:w="2666" w:type="dxa"/>
          </w:tcPr>
          <w:p w:rsidR="00F34E1B" w:rsidRPr="00D54A65" w:rsidRDefault="00F34E1B" w:rsidP="009700E4">
            <w:pPr>
              <w:pStyle w:val="ListParagraph"/>
              <w:numPr>
                <w:ilvl w:val="0"/>
                <w:numId w:val="13"/>
              </w:numPr>
              <w:bidi/>
              <w:spacing w:after="0" w:line="240" w:lineRule="auto"/>
              <w:ind w:left="449"/>
              <w:jc w:val="center"/>
              <w:rPr>
                <w:rFonts w:cs="B Yagut"/>
                <w:b/>
                <w:bCs/>
                <w:sz w:val="24"/>
                <w:szCs w:val="24"/>
                <w:rtl/>
              </w:rPr>
            </w:pPr>
          </w:p>
        </w:tc>
        <w:tc>
          <w:tcPr>
            <w:tcW w:w="1777" w:type="dxa"/>
          </w:tcPr>
          <w:p w:rsidR="00F34E1B" w:rsidRPr="00D54A65" w:rsidRDefault="00F34E1B" w:rsidP="009700E4">
            <w:pPr>
              <w:pStyle w:val="ListParagraph"/>
              <w:numPr>
                <w:ilvl w:val="0"/>
                <w:numId w:val="13"/>
              </w:numPr>
              <w:bidi/>
              <w:spacing w:after="0" w:line="240" w:lineRule="auto"/>
              <w:ind w:left="449"/>
              <w:jc w:val="center"/>
              <w:rPr>
                <w:rFonts w:cs="B Yagut"/>
                <w:b/>
                <w:bCs/>
                <w:sz w:val="24"/>
                <w:szCs w:val="24"/>
                <w:rtl/>
              </w:rPr>
            </w:pPr>
          </w:p>
        </w:tc>
      </w:tr>
      <w:tr w:rsidR="00F34E1B" w:rsidRPr="00D54A65" w:rsidTr="00FC6D1A">
        <w:trPr>
          <w:jc w:val="center"/>
        </w:trPr>
        <w:tc>
          <w:tcPr>
            <w:tcW w:w="1515" w:type="dxa"/>
            <w:shd w:val="clear" w:color="auto" w:fill="DDD9C3" w:themeFill="background2" w:themeFillShade="E6"/>
          </w:tcPr>
          <w:p w:rsidR="00F34E1B" w:rsidRPr="00CD5472" w:rsidRDefault="00CD5472" w:rsidP="00CD5472">
            <w:pPr>
              <w:pStyle w:val="ListParagraph"/>
              <w:shd w:val="clear" w:color="auto" w:fill="FFFFFF"/>
              <w:bidi/>
              <w:spacing w:after="0" w:line="360" w:lineRule="auto"/>
              <w:rPr>
                <w:rFonts w:ascii="Yagut-s" w:eastAsiaTheme="minorEastAsia" w:hAnsi="Yagut-s" w:cs="B Nazanin"/>
                <w:color w:val="000000" w:themeColor="text1"/>
                <w:sz w:val="28"/>
                <w:szCs w:val="28"/>
                <w:rtl/>
              </w:rPr>
            </w:pPr>
            <w:r w:rsidRPr="00CD5472">
              <w:rPr>
                <w:rFonts w:ascii="Yagut-s" w:eastAsiaTheme="minorEastAsia" w:hAnsi="Yagut-s" w:cs="B Nazanin" w:hint="cs"/>
                <w:color w:val="000000" w:themeColor="text1"/>
                <w:sz w:val="28"/>
                <w:szCs w:val="28"/>
                <w:rtl/>
              </w:rPr>
              <w:t>1-2</w:t>
            </w:r>
          </w:p>
        </w:tc>
        <w:tc>
          <w:tcPr>
            <w:tcW w:w="3938" w:type="dxa"/>
          </w:tcPr>
          <w:p w:rsidR="00F34E1B" w:rsidRPr="00CD5472" w:rsidRDefault="00F34E1B" w:rsidP="009B1941">
            <w:pPr>
              <w:spacing w:before="0" w:after="0"/>
              <w:rPr>
                <w:rFonts w:cs="B Nazanin"/>
                <w:b/>
                <w:bCs/>
                <w:sz w:val="18"/>
                <w:szCs w:val="18"/>
                <w:rtl/>
              </w:rPr>
            </w:pPr>
            <w:r w:rsidRPr="00CD5472">
              <w:rPr>
                <w:rFonts w:cs="B Nazanin" w:hint="cs"/>
                <w:b/>
                <w:bCs/>
                <w:sz w:val="18"/>
                <w:szCs w:val="18"/>
                <w:rtl/>
              </w:rPr>
              <w:t>انتشار محتوا بصورت الکترونیکی و چند رسانه ای</w:t>
            </w:r>
            <w:r w:rsidR="00341308" w:rsidRPr="00CD5472">
              <w:rPr>
                <w:rFonts w:cs="B Nazanin" w:hint="cs"/>
                <w:b/>
                <w:bCs/>
                <w:sz w:val="18"/>
                <w:szCs w:val="18"/>
                <w:rtl/>
              </w:rPr>
              <w:t>(اینوگرافی ،بسته های نرم افزاری قابل استفاده درفضای مجازی )</w:t>
            </w:r>
          </w:p>
        </w:tc>
        <w:tc>
          <w:tcPr>
            <w:tcW w:w="2666" w:type="dxa"/>
          </w:tcPr>
          <w:p w:rsidR="00F34E1B" w:rsidRPr="00D54A65" w:rsidRDefault="00F34E1B" w:rsidP="00F34E1B">
            <w:pPr>
              <w:pStyle w:val="ListParagraph"/>
              <w:bidi/>
              <w:spacing w:after="0" w:line="240" w:lineRule="auto"/>
              <w:ind w:left="449"/>
              <w:rPr>
                <w:rFonts w:cs="B Yagut"/>
                <w:b/>
                <w:bCs/>
                <w:sz w:val="24"/>
                <w:szCs w:val="24"/>
                <w:rtl/>
              </w:rPr>
            </w:pPr>
          </w:p>
        </w:tc>
        <w:tc>
          <w:tcPr>
            <w:tcW w:w="1777" w:type="dxa"/>
          </w:tcPr>
          <w:p w:rsidR="00F34E1B" w:rsidRPr="00D54A65" w:rsidRDefault="00F34E1B" w:rsidP="003F4C98">
            <w:pPr>
              <w:pStyle w:val="ListParagraph"/>
              <w:numPr>
                <w:ilvl w:val="0"/>
                <w:numId w:val="13"/>
              </w:numPr>
              <w:bidi/>
              <w:spacing w:after="0" w:line="240" w:lineRule="auto"/>
              <w:ind w:left="449"/>
              <w:jc w:val="center"/>
              <w:rPr>
                <w:rFonts w:cs="B Yagut"/>
                <w:b/>
                <w:bCs/>
                <w:sz w:val="24"/>
                <w:szCs w:val="24"/>
                <w:rtl/>
              </w:rPr>
            </w:pPr>
          </w:p>
        </w:tc>
      </w:tr>
      <w:tr w:rsidR="00133627" w:rsidRPr="00D54A65" w:rsidTr="00FC6D1A">
        <w:trPr>
          <w:jc w:val="center"/>
        </w:trPr>
        <w:tc>
          <w:tcPr>
            <w:tcW w:w="1515" w:type="dxa"/>
            <w:shd w:val="clear" w:color="auto" w:fill="DDD9C3" w:themeFill="background2" w:themeFillShade="E6"/>
          </w:tcPr>
          <w:p w:rsidR="00133627" w:rsidRPr="00CD5472" w:rsidRDefault="00CD5472" w:rsidP="00CD5472">
            <w:pPr>
              <w:pStyle w:val="ListParagraph"/>
              <w:shd w:val="clear" w:color="auto" w:fill="FFFFFF"/>
              <w:bidi/>
              <w:spacing w:after="0" w:line="360" w:lineRule="auto"/>
              <w:rPr>
                <w:rFonts w:ascii="Yagut-s" w:eastAsiaTheme="minorEastAsia" w:hAnsi="Yagut-s" w:cs="B Nazanin"/>
                <w:color w:val="000000" w:themeColor="text1"/>
                <w:sz w:val="28"/>
                <w:szCs w:val="28"/>
                <w:rtl/>
              </w:rPr>
            </w:pPr>
            <w:r w:rsidRPr="00CD5472">
              <w:rPr>
                <w:rFonts w:ascii="Yagut-s" w:eastAsiaTheme="minorEastAsia" w:hAnsi="Yagut-s" w:cs="B Nazanin" w:hint="cs"/>
                <w:color w:val="000000" w:themeColor="text1"/>
                <w:sz w:val="28"/>
                <w:szCs w:val="28"/>
                <w:rtl/>
              </w:rPr>
              <w:t>2-2</w:t>
            </w:r>
          </w:p>
        </w:tc>
        <w:tc>
          <w:tcPr>
            <w:tcW w:w="3938" w:type="dxa"/>
            <w:tcBorders>
              <w:bottom w:val="single" w:sz="4" w:space="0" w:color="auto"/>
            </w:tcBorders>
          </w:tcPr>
          <w:p w:rsidR="00133627" w:rsidRPr="00CD5472" w:rsidRDefault="00133627" w:rsidP="00341308">
            <w:pPr>
              <w:spacing w:before="0" w:after="0"/>
              <w:rPr>
                <w:rFonts w:cs="B Nazanin"/>
                <w:b/>
                <w:bCs/>
                <w:sz w:val="18"/>
                <w:szCs w:val="18"/>
                <w:rtl/>
              </w:rPr>
            </w:pPr>
            <w:r w:rsidRPr="00CD5472">
              <w:rPr>
                <w:rFonts w:cs="B Nazanin" w:hint="cs"/>
                <w:b/>
                <w:bCs/>
                <w:sz w:val="18"/>
                <w:szCs w:val="18"/>
                <w:rtl/>
              </w:rPr>
              <w:t xml:space="preserve">بارگذاری محتوا بر روی پرتال شرکت و </w:t>
            </w:r>
            <w:r w:rsidR="00341308" w:rsidRPr="00CD5472">
              <w:rPr>
                <w:rFonts w:cs="B Nazanin" w:hint="cs"/>
                <w:b/>
                <w:bCs/>
                <w:sz w:val="18"/>
                <w:szCs w:val="18"/>
                <w:rtl/>
              </w:rPr>
              <w:t xml:space="preserve">شرکت بازرگانی دولتی </w:t>
            </w:r>
          </w:p>
        </w:tc>
        <w:tc>
          <w:tcPr>
            <w:tcW w:w="2666" w:type="dxa"/>
            <w:tcBorders>
              <w:bottom w:val="single" w:sz="4" w:space="0" w:color="auto"/>
            </w:tcBorders>
          </w:tcPr>
          <w:p w:rsidR="00133627" w:rsidRPr="00D54A65" w:rsidRDefault="00133627" w:rsidP="003F4C98">
            <w:pPr>
              <w:pStyle w:val="ListParagraph"/>
              <w:numPr>
                <w:ilvl w:val="0"/>
                <w:numId w:val="13"/>
              </w:numPr>
              <w:bidi/>
              <w:spacing w:after="0" w:line="240" w:lineRule="auto"/>
              <w:ind w:left="449"/>
              <w:jc w:val="center"/>
              <w:rPr>
                <w:rFonts w:cs="B Yagut"/>
                <w:b/>
                <w:bCs/>
                <w:sz w:val="24"/>
                <w:szCs w:val="24"/>
                <w:rtl/>
              </w:rPr>
            </w:pPr>
          </w:p>
        </w:tc>
        <w:tc>
          <w:tcPr>
            <w:tcW w:w="1777" w:type="dxa"/>
            <w:tcBorders>
              <w:bottom w:val="single" w:sz="4" w:space="0" w:color="auto"/>
            </w:tcBorders>
          </w:tcPr>
          <w:p w:rsidR="00133627" w:rsidRPr="00D54A65" w:rsidRDefault="00133627" w:rsidP="009700E4">
            <w:pPr>
              <w:pStyle w:val="ListParagraph"/>
              <w:numPr>
                <w:ilvl w:val="0"/>
                <w:numId w:val="13"/>
              </w:numPr>
              <w:bidi/>
              <w:spacing w:after="0" w:line="240" w:lineRule="auto"/>
              <w:ind w:left="449"/>
              <w:jc w:val="center"/>
              <w:rPr>
                <w:rFonts w:cs="B Yagut"/>
                <w:b/>
                <w:bCs/>
                <w:sz w:val="24"/>
                <w:szCs w:val="24"/>
                <w:rtl/>
              </w:rPr>
            </w:pPr>
          </w:p>
        </w:tc>
      </w:tr>
      <w:tr w:rsidR="00133627" w:rsidRPr="00D54A65" w:rsidTr="00FC6D1A">
        <w:trPr>
          <w:jc w:val="center"/>
        </w:trPr>
        <w:tc>
          <w:tcPr>
            <w:tcW w:w="1515" w:type="dxa"/>
            <w:shd w:val="clear" w:color="auto" w:fill="DDD9C3" w:themeFill="background2" w:themeFillShade="E6"/>
          </w:tcPr>
          <w:p w:rsidR="00133627" w:rsidRPr="00CD5472" w:rsidRDefault="00CD5472" w:rsidP="00CD5472">
            <w:pPr>
              <w:pStyle w:val="ListParagraph"/>
              <w:shd w:val="clear" w:color="auto" w:fill="FFFFFF"/>
              <w:bidi/>
              <w:spacing w:after="0" w:line="360" w:lineRule="auto"/>
              <w:rPr>
                <w:rFonts w:ascii="Yagut-s" w:eastAsiaTheme="minorEastAsia" w:hAnsi="Yagut-s" w:cs="B Nazanin"/>
                <w:color w:val="000000" w:themeColor="text1"/>
                <w:sz w:val="28"/>
                <w:szCs w:val="28"/>
                <w:rtl/>
              </w:rPr>
            </w:pPr>
            <w:r w:rsidRPr="00CD5472">
              <w:rPr>
                <w:rFonts w:ascii="Yagut-s" w:eastAsiaTheme="minorEastAsia" w:hAnsi="Yagut-s" w:cs="B Nazanin" w:hint="cs"/>
                <w:color w:val="000000" w:themeColor="text1"/>
                <w:sz w:val="28"/>
                <w:szCs w:val="28"/>
                <w:rtl/>
              </w:rPr>
              <w:t>3-2</w:t>
            </w:r>
          </w:p>
        </w:tc>
        <w:tc>
          <w:tcPr>
            <w:tcW w:w="3938" w:type="dxa"/>
            <w:tcBorders>
              <w:bottom w:val="single" w:sz="4" w:space="0" w:color="auto"/>
            </w:tcBorders>
          </w:tcPr>
          <w:p w:rsidR="00133627" w:rsidRPr="00CD5472" w:rsidRDefault="00133627" w:rsidP="003F4C98">
            <w:pPr>
              <w:spacing w:before="0" w:after="0"/>
              <w:rPr>
                <w:rFonts w:cs="B Nazanin"/>
                <w:b/>
                <w:bCs/>
                <w:sz w:val="18"/>
                <w:szCs w:val="18"/>
                <w:rtl/>
              </w:rPr>
            </w:pPr>
            <w:r w:rsidRPr="00CD5472">
              <w:rPr>
                <w:rFonts w:cs="B Nazanin" w:hint="cs"/>
                <w:b/>
                <w:bCs/>
                <w:sz w:val="18"/>
                <w:szCs w:val="18"/>
                <w:rtl/>
              </w:rPr>
              <w:t xml:space="preserve">معرفی آثار نشر شده </w:t>
            </w:r>
            <w:r w:rsidR="00341308" w:rsidRPr="00CD5472">
              <w:rPr>
                <w:rFonts w:cs="B Nazanin" w:hint="cs"/>
                <w:b/>
                <w:bCs/>
                <w:sz w:val="18"/>
                <w:szCs w:val="18"/>
                <w:rtl/>
              </w:rPr>
              <w:t xml:space="preserve">حوزه بازرگانی </w:t>
            </w:r>
            <w:r w:rsidRPr="00CD5472">
              <w:rPr>
                <w:rFonts w:cs="B Nazanin" w:hint="cs"/>
                <w:b/>
                <w:bCs/>
                <w:sz w:val="18"/>
                <w:szCs w:val="18"/>
                <w:rtl/>
              </w:rPr>
              <w:t>در فضای مجازی</w:t>
            </w:r>
          </w:p>
        </w:tc>
        <w:tc>
          <w:tcPr>
            <w:tcW w:w="2666" w:type="dxa"/>
            <w:tcBorders>
              <w:bottom w:val="single" w:sz="4" w:space="0" w:color="auto"/>
            </w:tcBorders>
          </w:tcPr>
          <w:p w:rsidR="00133627" w:rsidRPr="00D54A65" w:rsidRDefault="00133627" w:rsidP="003F4C98">
            <w:pPr>
              <w:pStyle w:val="ListParagraph"/>
              <w:numPr>
                <w:ilvl w:val="0"/>
                <w:numId w:val="13"/>
              </w:numPr>
              <w:bidi/>
              <w:spacing w:after="0" w:line="240" w:lineRule="auto"/>
              <w:ind w:left="449"/>
              <w:jc w:val="center"/>
              <w:rPr>
                <w:rFonts w:cs="B Yagut"/>
                <w:b/>
                <w:bCs/>
                <w:sz w:val="24"/>
                <w:szCs w:val="24"/>
                <w:rtl/>
              </w:rPr>
            </w:pPr>
          </w:p>
        </w:tc>
        <w:tc>
          <w:tcPr>
            <w:tcW w:w="1777" w:type="dxa"/>
            <w:tcBorders>
              <w:bottom w:val="single" w:sz="4" w:space="0" w:color="auto"/>
            </w:tcBorders>
          </w:tcPr>
          <w:p w:rsidR="00133627" w:rsidRPr="00D54A65" w:rsidRDefault="00133627" w:rsidP="009700E4">
            <w:pPr>
              <w:pStyle w:val="ListParagraph"/>
              <w:numPr>
                <w:ilvl w:val="0"/>
                <w:numId w:val="13"/>
              </w:numPr>
              <w:bidi/>
              <w:spacing w:after="0" w:line="240" w:lineRule="auto"/>
              <w:ind w:left="449"/>
              <w:jc w:val="center"/>
              <w:rPr>
                <w:rFonts w:cs="B Yagut"/>
                <w:b/>
                <w:bCs/>
                <w:sz w:val="24"/>
                <w:szCs w:val="24"/>
                <w:rtl/>
              </w:rPr>
            </w:pPr>
          </w:p>
        </w:tc>
      </w:tr>
      <w:tr w:rsidR="00F34E1B" w:rsidRPr="00D54A65" w:rsidTr="00FC6D1A">
        <w:trPr>
          <w:jc w:val="center"/>
        </w:trPr>
        <w:tc>
          <w:tcPr>
            <w:tcW w:w="1515" w:type="dxa"/>
            <w:shd w:val="clear" w:color="auto" w:fill="DDD9C3" w:themeFill="background2" w:themeFillShade="E6"/>
          </w:tcPr>
          <w:p w:rsidR="00F34E1B" w:rsidRPr="00CD5472" w:rsidRDefault="00CD5472" w:rsidP="00CD5472">
            <w:pPr>
              <w:pStyle w:val="ListParagraph"/>
              <w:shd w:val="clear" w:color="auto" w:fill="FFFFFF"/>
              <w:bidi/>
              <w:spacing w:after="0" w:line="360" w:lineRule="auto"/>
              <w:rPr>
                <w:rFonts w:ascii="Yagut-s" w:eastAsiaTheme="minorEastAsia" w:hAnsi="Yagut-s" w:cs="B Titr"/>
                <w:b/>
                <w:bCs/>
                <w:color w:val="000000" w:themeColor="text1"/>
                <w:sz w:val="28"/>
                <w:szCs w:val="28"/>
                <w:rtl/>
              </w:rPr>
            </w:pPr>
            <w:r w:rsidRPr="00CD5472">
              <w:rPr>
                <w:rFonts w:ascii="Yagut-s" w:eastAsiaTheme="minorEastAsia" w:hAnsi="Yagut-s" w:cs="B Titr" w:hint="cs"/>
                <w:b/>
                <w:bCs/>
                <w:color w:val="000000" w:themeColor="text1"/>
                <w:sz w:val="28"/>
                <w:szCs w:val="28"/>
                <w:rtl/>
              </w:rPr>
              <w:t>3</w:t>
            </w:r>
          </w:p>
        </w:tc>
        <w:tc>
          <w:tcPr>
            <w:tcW w:w="3938" w:type="dxa"/>
            <w:tcBorders>
              <w:right w:val="nil"/>
            </w:tcBorders>
          </w:tcPr>
          <w:p w:rsidR="00F34E1B" w:rsidRPr="00E704C7" w:rsidRDefault="00F34E1B" w:rsidP="00D03C71">
            <w:pPr>
              <w:spacing w:before="0" w:after="0"/>
              <w:ind w:firstLine="313"/>
              <w:jc w:val="center"/>
              <w:rPr>
                <w:rFonts w:cs="B Titr"/>
                <w:b/>
                <w:bCs/>
                <w:sz w:val="20"/>
                <w:rtl/>
              </w:rPr>
            </w:pPr>
            <w:r>
              <w:rPr>
                <w:rFonts w:cs="B Titr" w:hint="cs"/>
                <w:b/>
                <w:bCs/>
                <w:sz w:val="20"/>
                <w:rtl/>
              </w:rPr>
              <w:t xml:space="preserve">امور چاپی </w:t>
            </w:r>
          </w:p>
        </w:tc>
        <w:tc>
          <w:tcPr>
            <w:tcW w:w="2666" w:type="dxa"/>
            <w:tcBorders>
              <w:left w:val="nil"/>
              <w:right w:val="nil"/>
            </w:tcBorders>
          </w:tcPr>
          <w:p w:rsidR="00F34E1B" w:rsidRPr="00D54A65" w:rsidRDefault="00F34E1B" w:rsidP="009700E4">
            <w:pPr>
              <w:pStyle w:val="ListParagraph"/>
              <w:spacing w:after="0" w:line="240" w:lineRule="auto"/>
              <w:ind w:left="449"/>
              <w:rPr>
                <w:rFonts w:cs="B Yagut"/>
                <w:b/>
                <w:bCs/>
                <w:sz w:val="24"/>
                <w:szCs w:val="24"/>
                <w:rtl/>
              </w:rPr>
            </w:pPr>
          </w:p>
        </w:tc>
        <w:tc>
          <w:tcPr>
            <w:tcW w:w="1777" w:type="dxa"/>
            <w:tcBorders>
              <w:left w:val="nil"/>
            </w:tcBorders>
          </w:tcPr>
          <w:p w:rsidR="00F34E1B" w:rsidRPr="00D54A65" w:rsidRDefault="00F34E1B" w:rsidP="009700E4">
            <w:pPr>
              <w:spacing w:before="0" w:after="0"/>
              <w:rPr>
                <w:rFonts w:cs="B Yagut"/>
                <w:b/>
                <w:bCs/>
                <w:szCs w:val="24"/>
                <w:rtl/>
              </w:rPr>
            </w:pPr>
          </w:p>
        </w:tc>
      </w:tr>
      <w:tr w:rsidR="00F34E1B" w:rsidRPr="00D54A65" w:rsidTr="00FC6D1A">
        <w:trPr>
          <w:jc w:val="center"/>
        </w:trPr>
        <w:tc>
          <w:tcPr>
            <w:tcW w:w="1515" w:type="dxa"/>
            <w:shd w:val="clear" w:color="auto" w:fill="DDD9C3" w:themeFill="background2" w:themeFillShade="E6"/>
          </w:tcPr>
          <w:p w:rsidR="00F34E1B" w:rsidRPr="00CD5472" w:rsidRDefault="00CD5472" w:rsidP="00CD5472">
            <w:pPr>
              <w:pStyle w:val="ListParagraph"/>
              <w:shd w:val="clear" w:color="auto" w:fill="FFFFFF"/>
              <w:bidi/>
              <w:spacing w:after="0" w:line="360" w:lineRule="auto"/>
              <w:rPr>
                <w:rFonts w:ascii="Yagut-s" w:eastAsiaTheme="minorEastAsia" w:hAnsi="Yagut-s" w:cs="B Nazanin"/>
                <w:color w:val="000000" w:themeColor="text1"/>
                <w:sz w:val="28"/>
                <w:szCs w:val="28"/>
                <w:rtl/>
              </w:rPr>
            </w:pPr>
            <w:r w:rsidRPr="00CD5472">
              <w:rPr>
                <w:rFonts w:ascii="Yagut-s" w:eastAsiaTheme="minorEastAsia" w:hAnsi="Yagut-s" w:cs="B Nazanin" w:hint="cs"/>
                <w:color w:val="000000" w:themeColor="text1"/>
                <w:sz w:val="28"/>
                <w:szCs w:val="28"/>
                <w:rtl/>
              </w:rPr>
              <w:t>1-3</w:t>
            </w:r>
          </w:p>
        </w:tc>
        <w:tc>
          <w:tcPr>
            <w:tcW w:w="3938" w:type="dxa"/>
          </w:tcPr>
          <w:p w:rsidR="00F34E1B" w:rsidRPr="00CD5472" w:rsidRDefault="00F34E1B" w:rsidP="00341308">
            <w:pPr>
              <w:spacing w:before="0" w:after="0"/>
              <w:rPr>
                <w:rFonts w:cs="B Nazanin"/>
                <w:b/>
                <w:bCs/>
                <w:sz w:val="18"/>
                <w:szCs w:val="18"/>
                <w:rtl/>
              </w:rPr>
            </w:pPr>
            <w:r w:rsidRPr="00CD5472">
              <w:rPr>
                <w:rFonts w:cs="B Nazanin" w:hint="cs"/>
                <w:b/>
                <w:bCs/>
                <w:sz w:val="18"/>
                <w:szCs w:val="18"/>
                <w:rtl/>
              </w:rPr>
              <w:t xml:space="preserve">انجام کلیه امور چاپی مورد در خواست </w:t>
            </w:r>
            <w:r w:rsidR="00341308" w:rsidRPr="00CD5472">
              <w:rPr>
                <w:rFonts w:cs="B Nazanin" w:hint="cs"/>
                <w:b/>
                <w:bCs/>
                <w:sz w:val="18"/>
                <w:szCs w:val="18"/>
                <w:rtl/>
              </w:rPr>
              <w:t xml:space="preserve">شرکت </w:t>
            </w:r>
          </w:p>
        </w:tc>
        <w:tc>
          <w:tcPr>
            <w:tcW w:w="2666" w:type="dxa"/>
          </w:tcPr>
          <w:p w:rsidR="00F34E1B" w:rsidRPr="00D54A65" w:rsidRDefault="00F34E1B" w:rsidP="003F4C98">
            <w:pPr>
              <w:pStyle w:val="ListParagraph"/>
              <w:numPr>
                <w:ilvl w:val="0"/>
                <w:numId w:val="13"/>
              </w:numPr>
              <w:bidi/>
              <w:spacing w:after="0" w:line="240" w:lineRule="auto"/>
              <w:ind w:left="449"/>
              <w:jc w:val="center"/>
              <w:rPr>
                <w:rFonts w:cs="B Yagut"/>
                <w:b/>
                <w:bCs/>
                <w:sz w:val="24"/>
                <w:szCs w:val="24"/>
                <w:rtl/>
              </w:rPr>
            </w:pPr>
          </w:p>
        </w:tc>
        <w:tc>
          <w:tcPr>
            <w:tcW w:w="1777" w:type="dxa"/>
          </w:tcPr>
          <w:p w:rsidR="00F34E1B" w:rsidRPr="00D54A65" w:rsidRDefault="00F34E1B" w:rsidP="009700E4">
            <w:pPr>
              <w:pStyle w:val="ListParagraph"/>
              <w:numPr>
                <w:ilvl w:val="0"/>
                <w:numId w:val="13"/>
              </w:numPr>
              <w:bidi/>
              <w:spacing w:after="0" w:line="240" w:lineRule="auto"/>
              <w:ind w:left="449"/>
              <w:jc w:val="center"/>
              <w:rPr>
                <w:rFonts w:cs="B Yagut"/>
                <w:b/>
                <w:bCs/>
                <w:sz w:val="24"/>
                <w:szCs w:val="24"/>
                <w:rtl/>
              </w:rPr>
            </w:pPr>
          </w:p>
        </w:tc>
      </w:tr>
      <w:tr w:rsidR="00F34E1B" w:rsidRPr="00D54A65" w:rsidTr="00FC6D1A">
        <w:trPr>
          <w:jc w:val="center"/>
        </w:trPr>
        <w:tc>
          <w:tcPr>
            <w:tcW w:w="1515" w:type="dxa"/>
            <w:shd w:val="clear" w:color="auto" w:fill="DDD9C3" w:themeFill="background2" w:themeFillShade="E6"/>
          </w:tcPr>
          <w:p w:rsidR="00F34E1B" w:rsidRPr="00CD5472" w:rsidRDefault="00CD5472" w:rsidP="00CD5472">
            <w:pPr>
              <w:pStyle w:val="ListParagraph"/>
              <w:shd w:val="clear" w:color="auto" w:fill="FFFFFF"/>
              <w:bidi/>
              <w:spacing w:after="0" w:line="360" w:lineRule="auto"/>
              <w:rPr>
                <w:rFonts w:ascii="Yagut-s" w:eastAsiaTheme="minorEastAsia" w:hAnsi="Yagut-s" w:cs="B Nazanin"/>
                <w:color w:val="000000" w:themeColor="text1"/>
                <w:sz w:val="28"/>
                <w:szCs w:val="28"/>
                <w:rtl/>
              </w:rPr>
            </w:pPr>
            <w:r w:rsidRPr="00CD5472">
              <w:rPr>
                <w:rFonts w:ascii="Yagut-s" w:eastAsiaTheme="minorEastAsia" w:hAnsi="Yagut-s" w:cs="B Nazanin" w:hint="cs"/>
                <w:color w:val="000000" w:themeColor="text1"/>
                <w:sz w:val="28"/>
                <w:szCs w:val="28"/>
                <w:rtl/>
              </w:rPr>
              <w:t>2-3</w:t>
            </w:r>
          </w:p>
        </w:tc>
        <w:tc>
          <w:tcPr>
            <w:tcW w:w="3938" w:type="dxa"/>
          </w:tcPr>
          <w:p w:rsidR="00F34E1B" w:rsidRPr="00CD5472" w:rsidRDefault="00F34E1B" w:rsidP="00A40087">
            <w:pPr>
              <w:spacing w:before="0" w:after="0"/>
              <w:rPr>
                <w:rFonts w:cs="B Nazanin"/>
                <w:b/>
                <w:bCs/>
                <w:sz w:val="18"/>
                <w:szCs w:val="18"/>
                <w:rtl/>
              </w:rPr>
            </w:pPr>
            <w:r w:rsidRPr="00CD5472">
              <w:rPr>
                <w:rFonts w:cs="B Nazanin"/>
                <w:b/>
                <w:bCs/>
                <w:sz w:val="18"/>
                <w:szCs w:val="18"/>
                <w:rtl/>
              </w:rPr>
              <w:t>نظارت و هماهنگی کلیه اموری چاپی</w:t>
            </w:r>
          </w:p>
        </w:tc>
        <w:tc>
          <w:tcPr>
            <w:tcW w:w="2666" w:type="dxa"/>
          </w:tcPr>
          <w:p w:rsidR="00F34E1B" w:rsidRPr="00D54A65" w:rsidRDefault="00F34E1B" w:rsidP="009700E4">
            <w:pPr>
              <w:pStyle w:val="ListParagraph"/>
              <w:numPr>
                <w:ilvl w:val="0"/>
                <w:numId w:val="13"/>
              </w:numPr>
              <w:bidi/>
              <w:spacing w:after="0" w:line="240" w:lineRule="auto"/>
              <w:ind w:left="449"/>
              <w:jc w:val="center"/>
              <w:rPr>
                <w:rFonts w:cs="B Yagut"/>
                <w:b/>
                <w:bCs/>
                <w:sz w:val="24"/>
                <w:szCs w:val="24"/>
                <w:rtl/>
              </w:rPr>
            </w:pPr>
          </w:p>
        </w:tc>
        <w:tc>
          <w:tcPr>
            <w:tcW w:w="1777" w:type="dxa"/>
          </w:tcPr>
          <w:p w:rsidR="00F34E1B" w:rsidRPr="00D54A65" w:rsidRDefault="00F34E1B" w:rsidP="003F4C98">
            <w:pPr>
              <w:pStyle w:val="ListParagraph"/>
              <w:numPr>
                <w:ilvl w:val="0"/>
                <w:numId w:val="13"/>
              </w:numPr>
              <w:bidi/>
              <w:spacing w:after="0" w:line="240" w:lineRule="auto"/>
              <w:ind w:left="449"/>
              <w:jc w:val="center"/>
              <w:rPr>
                <w:rFonts w:cs="B Yagut"/>
                <w:b/>
                <w:bCs/>
                <w:sz w:val="24"/>
                <w:szCs w:val="24"/>
                <w:rtl/>
              </w:rPr>
            </w:pPr>
          </w:p>
        </w:tc>
      </w:tr>
      <w:tr w:rsidR="00F34E1B" w:rsidRPr="00D54A65" w:rsidTr="00FC6D1A">
        <w:trPr>
          <w:jc w:val="center"/>
        </w:trPr>
        <w:tc>
          <w:tcPr>
            <w:tcW w:w="1515" w:type="dxa"/>
            <w:shd w:val="clear" w:color="auto" w:fill="DDD9C3" w:themeFill="background2" w:themeFillShade="E6"/>
          </w:tcPr>
          <w:p w:rsidR="00F34E1B" w:rsidRPr="00CD5472" w:rsidRDefault="00CD5472" w:rsidP="00CD5472">
            <w:pPr>
              <w:pStyle w:val="ListParagraph"/>
              <w:shd w:val="clear" w:color="auto" w:fill="FFFFFF"/>
              <w:bidi/>
              <w:spacing w:after="0" w:line="360" w:lineRule="auto"/>
              <w:rPr>
                <w:rFonts w:ascii="Yagut-s" w:eastAsiaTheme="minorEastAsia" w:hAnsi="Yagut-s" w:cs="B Nazanin"/>
                <w:color w:val="000000" w:themeColor="text1"/>
                <w:sz w:val="28"/>
                <w:szCs w:val="28"/>
                <w:rtl/>
              </w:rPr>
            </w:pPr>
            <w:r w:rsidRPr="00CD5472">
              <w:rPr>
                <w:rFonts w:ascii="Yagut-s" w:eastAsiaTheme="minorEastAsia" w:hAnsi="Yagut-s" w:cs="B Nazanin" w:hint="cs"/>
                <w:color w:val="000000" w:themeColor="text1"/>
                <w:sz w:val="28"/>
                <w:szCs w:val="28"/>
                <w:rtl/>
              </w:rPr>
              <w:t>3-3</w:t>
            </w:r>
          </w:p>
        </w:tc>
        <w:tc>
          <w:tcPr>
            <w:tcW w:w="3938" w:type="dxa"/>
          </w:tcPr>
          <w:p w:rsidR="00F34E1B" w:rsidRPr="00CD5472" w:rsidRDefault="00F34E1B" w:rsidP="00A40087">
            <w:pPr>
              <w:spacing w:before="0" w:after="0"/>
              <w:rPr>
                <w:rFonts w:cs="B Nazanin"/>
                <w:b/>
                <w:bCs/>
                <w:sz w:val="18"/>
                <w:szCs w:val="18"/>
                <w:rtl/>
              </w:rPr>
            </w:pPr>
            <w:r w:rsidRPr="00CD5472">
              <w:rPr>
                <w:rFonts w:cs="B Nazanin" w:hint="cs"/>
                <w:b/>
                <w:bCs/>
                <w:sz w:val="18"/>
                <w:szCs w:val="18"/>
                <w:rtl/>
              </w:rPr>
              <w:t>انجام کلیه امور چاپی و انتشاراتی همایش ها و میزگرد ها</w:t>
            </w:r>
          </w:p>
        </w:tc>
        <w:tc>
          <w:tcPr>
            <w:tcW w:w="2666" w:type="dxa"/>
          </w:tcPr>
          <w:p w:rsidR="00F34E1B" w:rsidRPr="00D54A65" w:rsidRDefault="00F34E1B" w:rsidP="009700E4">
            <w:pPr>
              <w:pStyle w:val="ListParagraph"/>
              <w:numPr>
                <w:ilvl w:val="0"/>
                <w:numId w:val="13"/>
              </w:numPr>
              <w:bidi/>
              <w:spacing w:after="0" w:line="240" w:lineRule="auto"/>
              <w:ind w:left="449"/>
              <w:jc w:val="center"/>
              <w:rPr>
                <w:rFonts w:cs="B Yagut"/>
                <w:b/>
                <w:bCs/>
                <w:sz w:val="24"/>
                <w:szCs w:val="24"/>
                <w:rtl/>
              </w:rPr>
            </w:pPr>
          </w:p>
        </w:tc>
        <w:tc>
          <w:tcPr>
            <w:tcW w:w="1777" w:type="dxa"/>
          </w:tcPr>
          <w:p w:rsidR="00F34E1B" w:rsidRPr="00D54A65" w:rsidRDefault="00F34E1B" w:rsidP="003F4C98">
            <w:pPr>
              <w:pStyle w:val="ListParagraph"/>
              <w:numPr>
                <w:ilvl w:val="0"/>
                <w:numId w:val="13"/>
              </w:numPr>
              <w:bidi/>
              <w:spacing w:after="0" w:line="240" w:lineRule="auto"/>
              <w:ind w:left="449"/>
              <w:jc w:val="center"/>
              <w:rPr>
                <w:rFonts w:cs="B Yagut"/>
                <w:b/>
                <w:bCs/>
                <w:sz w:val="24"/>
                <w:szCs w:val="24"/>
                <w:rtl/>
              </w:rPr>
            </w:pPr>
          </w:p>
        </w:tc>
      </w:tr>
      <w:tr w:rsidR="00F34E1B" w:rsidRPr="00D54A65" w:rsidTr="00FC6D1A">
        <w:trPr>
          <w:jc w:val="center"/>
        </w:trPr>
        <w:tc>
          <w:tcPr>
            <w:tcW w:w="1515" w:type="dxa"/>
            <w:shd w:val="clear" w:color="auto" w:fill="DDD9C3" w:themeFill="background2" w:themeFillShade="E6"/>
          </w:tcPr>
          <w:p w:rsidR="00F34E1B" w:rsidRPr="00CD5472" w:rsidRDefault="00CD5472" w:rsidP="00CD5472">
            <w:pPr>
              <w:shd w:val="clear" w:color="auto" w:fill="FFFFFF"/>
              <w:spacing w:after="0" w:line="360" w:lineRule="auto"/>
              <w:jc w:val="center"/>
              <w:rPr>
                <w:rFonts w:ascii="Yagut-s" w:eastAsiaTheme="minorEastAsia" w:hAnsi="Yagut-s" w:cs="B Nazanin"/>
                <w:color w:val="000000" w:themeColor="text1"/>
                <w:sz w:val="28"/>
                <w:szCs w:val="28"/>
                <w:rtl/>
              </w:rPr>
            </w:pPr>
            <w:r w:rsidRPr="00CD5472">
              <w:rPr>
                <w:rFonts w:ascii="Yagut-s" w:eastAsiaTheme="minorEastAsia" w:hAnsi="Yagut-s" w:cs="B Nazanin" w:hint="cs"/>
                <w:color w:val="000000" w:themeColor="text1"/>
                <w:sz w:val="28"/>
                <w:szCs w:val="28"/>
                <w:rtl/>
              </w:rPr>
              <w:t>4-3</w:t>
            </w:r>
          </w:p>
        </w:tc>
        <w:tc>
          <w:tcPr>
            <w:tcW w:w="3938" w:type="dxa"/>
          </w:tcPr>
          <w:p w:rsidR="00F34E1B" w:rsidRPr="00CD5472" w:rsidRDefault="00F34E1B" w:rsidP="00341308">
            <w:pPr>
              <w:spacing w:before="0" w:after="0"/>
              <w:rPr>
                <w:rFonts w:cs="B Nazanin"/>
                <w:b/>
                <w:bCs/>
                <w:sz w:val="18"/>
                <w:szCs w:val="18"/>
                <w:rtl/>
              </w:rPr>
            </w:pPr>
            <w:r w:rsidRPr="00CD5472">
              <w:rPr>
                <w:rFonts w:cs="B Nazanin" w:hint="cs"/>
                <w:b/>
                <w:bCs/>
                <w:sz w:val="18"/>
                <w:szCs w:val="18"/>
                <w:rtl/>
              </w:rPr>
              <w:t xml:space="preserve">چاپ دفتر چه یادداشت کارشناسی برای مدیران و کارکنان </w:t>
            </w:r>
            <w:r w:rsidR="00341308" w:rsidRPr="00CD5472">
              <w:rPr>
                <w:rFonts w:cs="B Nazanin" w:hint="cs"/>
                <w:b/>
                <w:bCs/>
                <w:sz w:val="18"/>
                <w:szCs w:val="18"/>
                <w:rtl/>
              </w:rPr>
              <w:t xml:space="preserve">شرکت </w:t>
            </w:r>
          </w:p>
        </w:tc>
        <w:tc>
          <w:tcPr>
            <w:tcW w:w="2666" w:type="dxa"/>
          </w:tcPr>
          <w:p w:rsidR="00F34E1B" w:rsidRPr="00D54A65" w:rsidRDefault="00F34E1B" w:rsidP="00F34E1B">
            <w:pPr>
              <w:pStyle w:val="ListParagraph"/>
              <w:bidi/>
              <w:spacing w:after="0" w:line="240" w:lineRule="auto"/>
              <w:ind w:left="449"/>
              <w:rPr>
                <w:rFonts w:cs="B Yagut"/>
                <w:b/>
                <w:bCs/>
                <w:sz w:val="24"/>
                <w:szCs w:val="24"/>
                <w:rtl/>
              </w:rPr>
            </w:pPr>
          </w:p>
        </w:tc>
        <w:tc>
          <w:tcPr>
            <w:tcW w:w="1777" w:type="dxa"/>
          </w:tcPr>
          <w:p w:rsidR="00F34E1B" w:rsidRPr="00D54A65" w:rsidRDefault="00F34E1B" w:rsidP="009700E4">
            <w:pPr>
              <w:pStyle w:val="ListParagraph"/>
              <w:numPr>
                <w:ilvl w:val="0"/>
                <w:numId w:val="13"/>
              </w:numPr>
              <w:bidi/>
              <w:spacing w:after="0" w:line="240" w:lineRule="auto"/>
              <w:ind w:left="449"/>
              <w:jc w:val="center"/>
              <w:rPr>
                <w:rFonts w:cs="B Yagut"/>
                <w:b/>
                <w:bCs/>
                <w:sz w:val="24"/>
                <w:szCs w:val="24"/>
                <w:rtl/>
              </w:rPr>
            </w:pPr>
          </w:p>
        </w:tc>
      </w:tr>
    </w:tbl>
    <w:p w:rsidR="001B5868" w:rsidRDefault="001B5868" w:rsidP="00B6303C">
      <w:pPr>
        <w:spacing w:before="0" w:after="0"/>
        <w:jc w:val="center"/>
        <w:rPr>
          <w:rFonts w:cs="B Titr"/>
          <w:b/>
          <w:bCs/>
          <w:sz w:val="28"/>
          <w:szCs w:val="28"/>
          <w:rtl/>
        </w:rPr>
      </w:pPr>
    </w:p>
    <w:p w:rsidR="002B72C3" w:rsidRPr="00646657" w:rsidRDefault="002B72C3" w:rsidP="00B6303C">
      <w:pPr>
        <w:spacing w:before="0" w:after="0"/>
        <w:jc w:val="center"/>
        <w:rPr>
          <w:rFonts w:cs="B Titr"/>
          <w:b/>
          <w:bCs/>
          <w:sz w:val="28"/>
          <w:szCs w:val="28"/>
          <w:rtl/>
        </w:rPr>
      </w:pPr>
      <w:r w:rsidRPr="00646657">
        <w:rPr>
          <w:rFonts w:cs="B Titr" w:hint="cs"/>
          <w:b/>
          <w:bCs/>
          <w:sz w:val="28"/>
          <w:szCs w:val="28"/>
          <w:rtl/>
        </w:rPr>
        <w:lastRenderedPageBreak/>
        <w:t xml:space="preserve">پیوست شماره3: جدول هزینه </w:t>
      </w:r>
      <w:r w:rsidR="00B6303C">
        <w:rPr>
          <w:rFonts w:cs="B Titr" w:hint="cs"/>
          <w:b/>
          <w:bCs/>
          <w:sz w:val="28"/>
          <w:szCs w:val="28"/>
          <w:rtl/>
        </w:rPr>
        <w:t>ها</w:t>
      </w:r>
      <w:r w:rsidRPr="00646657">
        <w:rPr>
          <w:rFonts w:cs="B Titr" w:hint="cs"/>
          <w:b/>
          <w:bCs/>
          <w:sz w:val="28"/>
          <w:szCs w:val="28"/>
          <w:rtl/>
        </w:rPr>
        <w:t xml:space="preserve"> </w:t>
      </w:r>
    </w:p>
    <w:p w:rsidR="002B72C3" w:rsidRDefault="002B72C3" w:rsidP="00B6303C">
      <w:pPr>
        <w:spacing w:before="0" w:after="0"/>
        <w:jc w:val="left"/>
        <w:rPr>
          <w:rFonts w:cs="B Yagut"/>
          <w:b/>
          <w:bCs/>
          <w:sz w:val="28"/>
          <w:szCs w:val="28"/>
          <w:rtl/>
        </w:rPr>
      </w:pPr>
      <w:r w:rsidRPr="002B72C3">
        <w:rPr>
          <w:rFonts w:cs="B Yagut" w:hint="cs"/>
          <w:b/>
          <w:bCs/>
          <w:sz w:val="28"/>
          <w:szCs w:val="28"/>
          <w:rtl/>
        </w:rPr>
        <w:t xml:space="preserve">1) </w:t>
      </w:r>
      <w:r w:rsidR="00B6303C" w:rsidRPr="00E50274">
        <w:rPr>
          <w:rFonts w:cs="B Titr" w:hint="cs"/>
          <w:b/>
          <w:bCs/>
          <w:szCs w:val="24"/>
          <w:rtl/>
        </w:rPr>
        <w:t xml:space="preserve">هزینه های تولید </w:t>
      </w:r>
      <w:r w:rsidR="00E56C8C">
        <w:rPr>
          <w:rFonts w:cs="B Titr" w:hint="cs"/>
          <w:b/>
          <w:bCs/>
          <w:szCs w:val="24"/>
          <w:rtl/>
        </w:rPr>
        <w:t xml:space="preserve">و انتشار </w:t>
      </w:r>
      <w:r w:rsidR="00B6303C" w:rsidRPr="00E50274">
        <w:rPr>
          <w:rFonts w:cs="B Titr" w:hint="cs"/>
          <w:b/>
          <w:bCs/>
          <w:szCs w:val="24"/>
          <w:rtl/>
        </w:rPr>
        <w:t xml:space="preserve">محتوا </w:t>
      </w:r>
    </w:p>
    <w:tbl>
      <w:tblPr>
        <w:tblStyle w:val="TableGrid"/>
        <w:bidiVisual/>
        <w:tblW w:w="0" w:type="auto"/>
        <w:tblLook w:val="04A0" w:firstRow="1" w:lastRow="0" w:firstColumn="1" w:lastColumn="0" w:noHBand="0" w:noVBand="1"/>
      </w:tblPr>
      <w:tblGrid>
        <w:gridCol w:w="3401"/>
        <w:gridCol w:w="2126"/>
        <w:gridCol w:w="2126"/>
        <w:gridCol w:w="1975"/>
      </w:tblGrid>
      <w:tr w:rsidR="002B72C3" w:rsidTr="00670AFC">
        <w:tc>
          <w:tcPr>
            <w:tcW w:w="3401" w:type="dxa"/>
            <w:shd w:val="clear" w:color="auto" w:fill="DDD9C3" w:themeFill="background2" w:themeFillShade="E6"/>
          </w:tcPr>
          <w:p w:rsidR="002B72C3" w:rsidRPr="00E50274" w:rsidRDefault="002B72C3" w:rsidP="00670AFC">
            <w:pPr>
              <w:spacing w:before="0" w:after="0"/>
              <w:jc w:val="center"/>
              <w:rPr>
                <w:rFonts w:cs="B Titr"/>
                <w:b/>
                <w:bCs/>
                <w:szCs w:val="24"/>
                <w:rtl/>
              </w:rPr>
            </w:pPr>
            <w:r w:rsidRPr="00E50274">
              <w:rPr>
                <w:rFonts w:cs="B Titr" w:hint="cs"/>
                <w:b/>
                <w:bCs/>
                <w:szCs w:val="24"/>
                <w:rtl/>
              </w:rPr>
              <w:t>عنوان</w:t>
            </w:r>
          </w:p>
        </w:tc>
        <w:tc>
          <w:tcPr>
            <w:tcW w:w="2126" w:type="dxa"/>
            <w:shd w:val="clear" w:color="auto" w:fill="DDD9C3" w:themeFill="background2" w:themeFillShade="E6"/>
          </w:tcPr>
          <w:p w:rsidR="002B72C3" w:rsidRPr="00E50274" w:rsidRDefault="002B72C3" w:rsidP="00670AFC">
            <w:pPr>
              <w:spacing w:before="0" w:after="0"/>
              <w:jc w:val="center"/>
              <w:rPr>
                <w:rFonts w:cs="B Titr"/>
                <w:b/>
                <w:bCs/>
                <w:szCs w:val="24"/>
                <w:rtl/>
              </w:rPr>
            </w:pPr>
            <w:r w:rsidRPr="00E50274">
              <w:rPr>
                <w:rFonts w:cs="B Titr" w:hint="cs"/>
                <w:b/>
                <w:bCs/>
                <w:szCs w:val="24"/>
                <w:rtl/>
              </w:rPr>
              <w:t>مبلغ واحد (ریال)</w:t>
            </w:r>
          </w:p>
        </w:tc>
        <w:tc>
          <w:tcPr>
            <w:tcW w:w="2126" w:type="dxa"/>
            <w:shd w:val="clear" w:color="auto" w:fill="DDD9C3" w:themeFill="background2" w:themeFillShade="E6"/>
          </w:tcPr>
          <w:p w:rsidR="002B72C3" w:rsidRPr="00E50274" w:rsidRDefault="002B72C3" w:rsidP="00670AFC">
            <w:pPr>
              <w:spacing w:before="0" w:after="0"/>
              <w:jc w:val="center"/>
              <w:rPr>
                <w:rFonts w:cs="B Titr"/>
                <w:b/>
                <w:bCs/>
                <w:szCs w:val="24"/>
                <w:rtl/>
              </w:rPr>
            </w:pPr>
            <w:r w:rsidRPr="00E50274">
              <w:rPr>
                <w:rFonts w:cs="B Titr" w:hint="cs"/>
                <w:b/>
                <w:bCs/>
                <w:szCs w:val="24"/>
                <w:rtl/>
              </w:rPr>
              <w:t>تعداد یا مقدار</w:t>
            </w:r>
          </w:p>
        </w:tc>
        <w:tc>
          <w:tcPr>
            <w:tcW w:w="1975" w:type="dxa"/>
            <w:shd w:val="clear" w:color="auto" w:fill="DDD9C3" w:themeFill="background2" w:themeFillShade="E6"/>
          </w:tcPr>
          <w:p w:rsidR="002B72C3" w:rsidRPr="00E50274" w:rsidRDefault="002B72C3" w:rsidP="00670AFC">
            <w:pPr>
              <w:spacing w:before="0" w:after="0"/>
              <w:jc w:val="center"/>
              <w:rPr>
                <w:rFonts w:cs="B Titr"/>
                <w:b/>
                <w:bCs/>
                <w:szCs w:val="24"/>
                <w:rtl/>
              </w:rPr>
            </w:pPr>
            <w:r w:rsidRPr="00E50274">
              <w:rPr>
                <w:rFonts w:cs="B Titr" w:hint="cs"/>
                <w:b/>
                <w:bCs/>
                <w:szCs w:val="24"/>
                <w:rtl/>
              </w:rPr>
              <w:t>مبلغ کل (ریال)</w:t>
            </w:r>
          </w:p>
        </w:tc>
      </w:tr>
      <w:tr w:rsidR="002B72C3" w:rsidTr="00670AFC">
        <w:tc>
          <w:tcPr>
            <w:tcW w:w="3401" w:type="dxa"/>
            <w:shd w:val="clear" w:color="auto" w:fill="DDD9C3" w:themeFill="background2" w:themeFillShade="E6"/>
          </w:tcPr>
          <w:p w:rsidR="002B72C3" w:rsidRPr="002B72C3" w:rsidRDefault="002B72C3" w:rsidP="00670AFC">
            <w:pPr>
              <w:spacing w:before="0" w:after="0"/>
              <w:jc w:val="left"/>
              <w:rPr>
                <w:rFonts w:cs="B Yagut"/>
                <w:b/>
                <w:bCs/>
                <w:szCs w:val="24"/>
                <w:rtl/>
              </w:rPr>
            </w:pPr>
          </w:p>
        </w:tc>
        <w:tc>
          <w:tcPr>
            <w:tcW w:w="2126" w:type="dxa"/>
          </w:tcPr>
          <w:p w:rsidR="002B72C3" w:rsidRDefault="002B72C3" w:rsidP="00670AFC">
            <w:pPr>
              <w:spacing w:before="0" w:after="0"/>
              <w:jc w:val="left"/>
              <w:rPr>
                <w:rFonts w:cs="B Yagut"/>
                <w:b/>
                <w:bCs/>
                <w:sz w:val="28"/>
                <w:szCs w:val="28"/>
                <w:rtl/>
              </w:rPr>
            </w:pPr>
          </w:p>
        </w:tc>
        <w:tc>
          <w:tcPr>
            <w:tcW w:w="2126" w:type="dxa"/>
          </w:tcPr>
          <w:p w:rsidR="002B72C3" w:rsidRDefault="002B72C3" w:rsidP="00670AFC">
            <w:pPr>
              <w:spacing w:before="0" w:after="0"/>
              <w:jc w:val="left"/>
              <w:rPr>
                <w:rFonts w:cs="B Yagut"/>
                <w:b/>
                <w:bCs/>
                <w:sz w:val="28"/>
                <w:szCs w:val="28"/>
                <w:rtl/>
              </w:rPr>
            </w:pPr>
          </w:p>
        </w:tc>
        <w:tc>
          <w:tcPr>
            <w:tcW w:w="1975" w:type="dxa"/>
          </w:tcPr>
          <w:p w:rsidR="002B72C3" w:rsidRDefault="002B72C3" w:rsidP="00670AFC">
            <w:pPr>
              <w:spacing w:before="0" w:after="0"/>
              <w:jc w:val="left"/>
              <w:rPr>
                <w:rFonts w:cs="B Yagut"/>
                <w:b/>
                <w:bCs/>
                <w:sz w:val="28"/>
                <w:szCs w:val="28"/>
                <w:rtl/>
              </w:rPr>
            </w:pPr>
          </w:p>
        </w:tc>
      </w:tr>
      <w:tr w:rsidR="002B72C3" w:rsidTr="00670AFC">
        <w:tc>
          <w:tcPr>
            <w:tcW w:w="3401" w:type="dxa"/>
            <w:shd w:val="clear" w:color="auto" w:fill="DDD9C3" w:themeFill="background2" w:themeFillShade="E6"/>
          </w:tcPr>
          <w:p w:rsidR="002B72C3" w:rsidRPr="002B72C3" w:rsidRDefault="002B72C3" w:rsidP="00670AFC">
            <w:pPr>
              <w:spacing w:before="0" w:after="0"/>
              <w:jc w:val="left"/>
              <w:rPr>
                <w:rFonts w:cs="B Yagut"/>
                <w:b/>
                <w:bCs/>
                <w:szCs w:val="24"/>
                <w:rtl/>
              </w:rPr>
            </w:pPr>
          </w:p>
        </w:tc>
        <w:tc>
          <w:tcPr>
            <w:tcW w:w="2126" w:type="dxa"/>
          </w:tcPr>
          <w:p w:rsidR="002B72C3" w:rsidRDefault="002B72C3" w:rsidP="00670AFC">
            <w:pPr>
              <w:spacing w:before="0" w:after="0"/>
              <w:jc w:val="left"/>
              <w:rPr>
                <w:rFonts w:cs="B Yagut"/>
                <w:b/>
                <w:bCs/>
                <w:sz w:val="28"/>
                <w:szCs w:val="28"/>
                <w:rtl/>
              </w:rPr>
            </w:pPr>
          </w:p>
        </w:tc>
        <w:tc>
          <w:tcPr>
            <w:tcW w:w="2126" w:type="dxa"/>
          </w:tcPr>
          <w:p w:rsidR="002B72C3" w:rsidRDefault="002B72C3" w:rsidP="00670AFC">
            <w:pPr>
              <w:spacing w:before="0" w:after="0"/>
              <w:jc w:val="left"/>
              <w:rPr>
                <w:rFonts w:cs="B Yagut"/>
                <w:b/>
                <w:bCs/>
                <w:sz w:val="28"/>
                <w:szCs w:val="28"/>
                <w:rtl/>
              </w:rPr>
            </w:pPr>
          </w:p>
        </w:tc>
        <w:tc>
          <w:tcPr>
            <w:tcW w:w="1975" w:type="dxa"/>
          </w:tcPr>
          <w:p w:rsidR="002B72C3" w:rsidRDefault="002B72C3" w:rsidP="00670AFC">
            <w:pPr>
              <w:spacing w:before="0" w:after="0"/>
              <w:jc w:val="left"/>
              <w:rPr>
                <w:rFonts w:cs="B Yagut"/>
                <w:b/>
                <w:bCs/>
                <w:sz w:val="28"/>
                <w:szCs w:val="28"/>
                <w:rtl/>
              </w:rPr>
            </w:pPr>
          </w:p>
        </w:tc>
      </w:tr>
      <w:tr w:rsidR="002B72C3" w:rsidTr="00670AFC">
        <w:tc>
          <w:tcPr>
            <w:tcW w:w="3401" w:type="dxa"/>
            <w:shd w:val="clear" w:color="auto" w:fill="DDD9C3" w:themeFill="background2" w:themeFillShade="E6"/>
          </w:tcPr>
          <w:p w:rsidR="002B72C3" w:rsidRPr="002B72C3" w:rsidRDefault="002B72C3" w:rsidP="00670AFC">
            <w:pPr>
              <w:spacing w:before="0" w:after="0"/>
              <w:jc w:val="left"/>
              <w:rPr>
                <w:rFonts w:cs="B Yagut"/>
                <w:b/>
                <w:bCs/>
                <w:szCs w:val="24"/>
                <w:rtl/>
              </w:rPr>
            </w:pPr>
          </w:p>
        </w:tc>
        <w:tc>
          <w:tcPr>
            <w:tcW w:w="2126" w:type="dxa"/>
          </w:tcPr>
          <w:p w:rsidR="002B72C3" w:rsidRDefault="002B72C3" w:rsidP="00670AFC">
            <w:pPr>
              <w:spacing w:before="0" w:after="0"/>
              <w:jc w:val="left"/>
              <w:rPr>
                <w:rFonts w:cs="B Yagut"/>
                <w:b/>
                <w:bCs/>
                <w:sz w:val="28"/>
                <w:szCs w:val="28"/>
                <w:rtl/>
              </w:rPr>
            </w:pPr>
          </w:p>
        </w:tc>
        <w:tc>
          <w:tcPr>
            <w:tcW w:w="2126" w:type="dxa"/>
          </w:tcPr>
          <w:p w:rsidR="002B72C3" w:rsidRDefault="002B72C3" w:rsidP="00670AFC">
            <w:pPr>
              <w:spacing w:before="0" w:after="0"/>
              <w:jc w:val="left"/>
              <w:rPr>
                <w:rFonts w:cs="B Yagut"/>
                <w:b/>
                <w:bCs/>
                <w:sz w:val="28"/>
                <w:szCs w:val="28"/>
                <w:rtl/>
              </w:rPr>
            </w:pPr>
          </w:p>
        </w:tc>
        <w:tc>
          <w:tcPr>
            <w:tcW w:w="1975" w:type="dxa"/>
          </w:tcPr>
          <w:p w:rsidR="002B72C3" w:rsidRDefault="002B72C3" w:rsidP="00670AFC">
            <w:pPr>
              <w:spacing w:before="0" w:after="0"/>
              <w:jc w:val="left"/>
              <w:rPr>
                <w:rFonts w:cs="B Yagut"/>
                <w:b/>
                <w:bCs/>
                <w:sz w:val="28"/>
                <w:szCs w:val="28"/>
                <w:rtl/>
              </w:rPr>
            </w:pPr>
          </w:p>
        </w:tc>
      </w:tr>
      <w:tr w:rsidR="002B72C3" w:rsidTr="00670AFC">
        <w:tc>
          <w:tcPr>
            <w:tcW w:w="3401" w:type="dxa"/>
            <w:shd w:val="clear" w:color="auto" w:fill="DDD9C3" w:themeFill="background2" w:themeFillShade="E6"/>
          </w:tcPr>
          <w:p w:rsidR="002B72C3" w:rsidRPr="002B72C3" w:rsidRDefault="002B72C3" w:rsidP="00670AFC">
            <w:pPr>
              <w:spacing w:before="0" w:after="0"/>
              <w:jc w:val="left"/>
              <w:rPr>
                <w:rFonts w:cs="B Yagut"/>
                <w:b/>
                <w:bCs/>
                <w:szCs w:val="24"/>
                <w:rtl/>
              </w:rPr>
            </w:pPr>
          </w:p>
        </w:tc>
        <w:tc>
          <w:tcPr>
            <w:tcW w:w="2126" w:type="dxa"/>
          </w:tcPr>
          <w:p w:rsidR="002B72C3" w:rsidRDefault="002B72C3" w:rsidP="00670AFC">
            <w:pPr>
              <w:spacing w:before="0" w:after="0"/>
              <w:jc w:val="left"/>
              <w:rPr>
                <w:rFonts w:cs="B Yagut"/>
                <w:b/>
                <w:bCs/>
                <w:sz w:val="28"/>
                <w:szCs w:val="28"/>
                <w:rtl/>
              </w:rPr>
            </w:pPr>
          </w:p>
        </w:tc>
        <w:tc>
          <w:tcPr>
            <w:tcW w:w="2126" w:type="dxa"/>
          </w:tcPr>
          <w:p w:rsidR="002B72C3" w:rsidRDefault="002B72C3" w:rsidP="00670AFC">
            <w:pPr>
              <w:spacing w:before="0" w:after="0"/>
              <w:jc w:val="left"/>
              <w:rPr>
                <w:rFonts w:cs="B Yagut"/>
                <w:b/>
                <w:bCs/>
                <w:sz w:val="28"/>
                <w:szCs w:val="28"/>
                <w:rtl/>
              </w:rPr>
            </w:pPr>
          </w:p>
        </w:tc>
        <w:tc>
          <w:tcPr>
            <w:tcW w:w="1975" w:type="dxa"/>
          </w:tcPr>
          <w:p w:rsidR="002B72C3" w:rsidRDefault="002B72C3" w:rsidP="00670AFC">
            <w:pPr>
              <w:spacing w:before="0" w:after="0"/>
              <w:jc w:val="left"/>
              <w:rPr>
                <w:rFonts w:cs="B Yagut"/>
                <w:b/>
                <w:bCs/>
                <w:sz w:val="28"/>
                <w:szCs w:val="28"/>
                <w:rtl/>
              </w:rPr>
            </w:pPr>
          </w:p>
        </w:tc>
      </w:tr>
      <w:tr w:rsidR="002B72C3" w:rsidTr="00670AFC">
        <w:tc>
          <w:tcPr>
            <w:tcW w:w="3401" w:type="dxa"/>
            <w:shd w:val="clear" w:color="auto" w:fill="DDD9C3" w:themeFill="background2" w:themeFillShade="E6"/>
          </w:tcPr>
          <w:p w:rsidR="002B72C3" w:rsidRPr="008A02D4" w:rsidRDefault="002B72C3" w:rsidP="00670AFC">
            <w:pPr>
              <w:spacing w:before="0" w:after="0"/>
              <w:jc w:val="center"/>
              <w:rPr>
                <w:rFonts w:cs="B Jadid"/>
                <w:b/>
                <w:bCs/>
                <w:szCs w:val="24"/>
                <w:rtl/>
              </w:rPr>
            </w:pPr>
            <w:r w:rsidRPr="00E50274">
              <w:rPr>
                <w:rFonts w:cs="B Jadid" w:hint="cs"/>
                <w:b/>
                <w:bCs/>
                <w:szCs w:val="24"/>
                <w:rtl/>
              </w:rPr>
              <w:t>جمع هزینه</w:t>
            </w:r>
          </w:p>
        </w:tc>
        <w:tc>
          <w:tcPr>
            <w:tcW w:w="2126" w:type="dxa"/>
          </w:tcPr>
          <w:p w:rsidR="002B72C3" w:rsidRPr="008A02D4" w:rsidRDefault="002B72C3" w:rsidP="00670AFC">
            <w:pPr>
              <w:spacing w:before="0" w:after="0"/>
              <w:jc w:val="left"/>
              <w:rPr>
                <w:rFonts w:cs="B Jadid"/>
                <w:b/>
                <w:bCs/>
                <w:sz w:val="28"/>
                <w:szCs w:val="28"/>
                <w:rtl/>
              </w:rPr>
            </w:pPr>
          </w:p>
        </w:tc>
        <w:tc>
          <w:tcPr>
            <w:tcW w:w="2126" w:type="dxa"/>
          </w:tcPr>
          <w:p w:rsidR="002B72C3" w:rsidRPr="008A02D4" w:rsidRDefault="002B72C3" w:rsidP="00670AFC">
            <w:pPr>
              <w:spacing w:before="0" w:after="0"/>
              <w:jc w:val="left"/>
              <w:rPr>
                <w:rFonts w:cs="B Jadid"/>
                <w:b/>
                <w:bCs/>
                <w:sz w:val="28"/>
                <w:szCs w:val="28"/>
                <w:rtl/>
              </w:rPr>
            </w:pPr>
          </w:p>
        </w:tc>
        <w:tc>
          <w:tcPr>
            <w:tcW w:w="1975" w:type="dxa"/>
          </w:tcPr>
          <w:p w:rsidR="002B72C3" w:rsidRPr="008A02D4" w:rsidRDefault="002B72C3" w:rsidP="00670AFC">
            <w:pPr>
              <w:spacing w:before="0" w:after="0"/>
              <w:jc w:val="left"/>
              <w:rPr>
                <w:rFonts w:cs="B Jadid"/>
                <w:b/>
                <w:bCs/>
                <w:sz w:val="28"/>
                <w:szCs w:val="28"/>
                <w:rtl/>
              </w:rPr>
            </w:pPr>
          </w:p>
        </w:tc>
      </w:tr>
    </w:tbl>
    <w:p w:rsidR="002B72C3" w:rsidRPr="002B72C3" w:rsidRDefault="002B72C3" w:rsidP="00670AFC">
      <w:pPr>
        <w:spacing w:before="0" w:after="0"/>
        <w:jc w:val="left"/>
        <w:rPr>
          <w:rFonts w:cs="B Yagut"/>
          <w:b/>
          <w:bCs/>
          <w:sz w:val="28"/>
          <w:szCs w:val="28"/>
          <w:rtl/>
        </w:rPr>
      </w:pPr>
    </w:p>
    <w:p w:rsidR="00E50274" w:rsidRPr="00E50274" w:rsidRDefault="00670AFC" w:rsidP="00E56C8C">
      <w:pPr>
        <w:spacing w:before="0" w:after="0"/>
        <w:jc w:val="left"/>
        <w:rPr>
          <w:rFonts w:cs="B Yagut"/>
          <w:b/>
          <w:bCs/>
          <w:szCs w:val="24"/>
          <w:rtl/>
        </w:rPr>
      </w:pPr>
      <w:r>
        <w:rPr>
          <w:rFonts w:cs="B Yagut" w:hint="cs"/>
          <w:b/>
          <w:bCs/>
          <w:sz w:val="28"/>
          <w:szCs w:val="28"/>
          <w:rtl/>
        </w:rPr>
        <w:t>2</w:t>
      </w:r>
      <w:r w:rsidR="00E50274" w:rsidRPr="00E50274">
        <w:rPr>
          <w:rFonts w:cs="B Yagut" w:hint="cs"/>
          <w:b/>
          <w:bCs/>
          <w:szCs w:val="24"/>
          <w:rtl/>
        </w:rPr>
        <w:t xml:space="preserve">) </w:t>
      </w:r>
      <w:r w:rsidR="00E50274" w:rsidRPr="00E50274">
        <w:rPr>
          <w:rFonts w:cs="B Titr" w:hint="cs"/>
          <w:b/>
          <w:bCs/>
          <w:szCs w:val="24"/>
          <w:rtl/>
        </w:rPr>
        <w:t>هزینه های نرم افزار و چند رسانه ای تصویری</w:t>
      </w:r>
    </w:p>
    <w:tbl>
      <w:tblPr>
        <w:tblStyle w:val="TableGrid"/>
        <w:bidiVisual/>
        <w:tblW w:w="0" w:type="auto"/>
        <w:tblLook w:val="04A0" w:firstRow="1" w:lastRow="0" w:firstColumn="1" w:lastColumn="0" w:noHBand="0" w:noVBand="1"/>
      </w:tblPr>
      <w:tblGrid>
        <w:gridCol w:w="3401"/>
        <w:gridCol w:w="2126"/>
        <w:gridCol w:w="2126"/>
        <w:gridCol w:w="1975"/>
      </w:tblGrid>
      <w:tr w:rsidR="00E50274" w:rsidTr="00A40087">
        <w:tc>
          <w:tcPr>
            <w:tcW w:w="3401" w:type="dxa"/>
            <w:shd w:val="clear" w:color="auto" w:fill="DDD9C3" w:themeFill="background2" w:themeFillShade="E6"/>
          </w:tcPr>
          <w:p w:rsidR="00E50274" w:rsidRPr="00E50274" w:rsidRDefault="00E50274" w:rsidP="00A40087">
            <w:pPr>
              <w:spacing w:before="0" w:after="0"/>
              <w:jc w:val="center"/>
              <w:rPr>
                <w:rFonts w:cs="B Titr"/>
                <w:b/>
                <w:bCs/>
                <w:szCs w:val="24"/>
                <w:rtl/>
              </w:rPr>
            </w:pPr>
            <w:r w:rsidRPr="00E50274">
              <w:rPr>
                <w:rFonts w:cs="B Titr" w:hint="cs"/>
                <w:b/>
                <w:bCs/>
                <w:szCs w:val="24"/>
                <w:rtl/>
              </w:rPr>
              <w:t>عنوان</w:t>
            </w:r>
          </w:p>
        </w:tc>
        <w:tc>
          <w:tcPr>
            <w:tcW w:w="2126" w:type="dxa"/>
            <w:shd w:val="clear" w:color="auto" w:fill="DDD9C3" w:themeFill="background2" w:themeFillShade="E6"/>
          </w:tcPr>
          <w:p w:rsidR="00E50274" w:rsidRPr="00E50274" w:rsidRDefault="00E50274" w:rsidP="00A40087">
            <w:pPr>
              <w:spacing w:before="0" w:after="0"/>
              <w:jc w:val="center"/>
              <w:rPr>
                <w:rFonts w:cs="B Titr"/>
                <w:b/>
                <w:bCs/>
                <w:szCs w:val="24"/>
                <w:rtl/>
              </w:rPr>
            </w:pPr>
            <w:r w:rsidRPr="00E50274">
              <w:rPr>
                <w:rFonts w:cs="B Titr" w:hint="cs"/>
                <w:b/>
                <w:bCs/>
                <w:szCs w:val="24"/>
                <w:rtl/>
              </w:rPr>
              <w:t>مبلغ واحد (ریال)</w:t>
            </w:r>
          </w:p>
        </w:tc>
        <w:tc>
          <w:tcPr>
            <w:tcW w:w="2126" w:type="dxa"/>
            <w:shd w:val="clear" w:color="auto" w:fill="DDD9C3" w:themeFill="background2" w:themeFillShade="E6"/>
          </w:tcPr>
          <w:p w:rsidR="00E50274" w:rsidRPr="00E50274" w:rsidRDefault="00E50274" w:rsidP="00A40087">
            <w:pPr>
              <w:spacing w:before="0" w:after="0"/>
              <w:jc w:val="center"/>
              <w:rPr>
                <w:rFonts w:cs="B Titr"/>
                <w:b/>
                <w:bCs/>
                <w:szCs w:val="24"/>
                <w:rtl/>
              </w:rPr>
            </w:pPr>
            <w:r w:rsidRPr="00E50274">
              <w:rPr>
                <w:rFonts w:cs="B Titr" w:hint="cs"/>
                <w:b/>
                <w:bCs/>
                <w:szCs w:val="24"/>
                <w:rtl/>
              </w:rPr>
              <w:t>تعداد یا مقدار</w:t>
            </w:r>
          </w:p>
        </w:tc>
        <w:tc>
          <w:tcPr>
            <w:tcW w:w="1975" w:type="dxa"/>
            <w:shd w:val="clear" w:color="auto" w:fill="DDD9C3" w:themeFill="background2" w:themeFillShade="E6"/>
          </w:tcPr>
          <w:p w:rsidR="00E50274" w:rsidRPr="00E50274" w:rsidRDefault="00E50274" w:rsidP="00A40087">
            <w:pPr>
              <w:spacing w:before="0" w:after="0"/>
              <w:jc w:val="center"/>
              <w:rPr>
                <w:rFonts w:cs="B Titr"/>
                <w:b/>
                <w:bCs/>
                <w:szCs w:val="24"/>
                <w:rtl/>
              </w:rPr>
            </w:pPr>
            <w:r w:rsidRPr="00E50274">
              <w:rPr>
                <w:rFonts w:cs="B Titr" w:hint="cs"/>
                <w:b/>
                <w:bCs/>
                <w:szCs w:val="24"/>
                <w:rtl/>
              </w:rPr>
              <w:t>مبلغ کل (ریال)</w:t>
            </w:r>
          </w:p>
        </w:tc>
      </w:tr>
      <w:tr w:rsidR="00E50274" w:rsidTr="00A40087">
        <w:tc>
          <w:tcPr>
            <w:tcW w:w="3401" w:type="dxa"/>
            <w:shd w:val="clear" w:color="auto" w:fill="DDD9C3" w:themeFill="background2" w:themeFillShade="E6"/>
          </w:tcPr>
          <w:p w:rsidR="00E50274" w:rsidRPr="002B72C3" w:rsidRDefault="00E50274" w:rsidP="00A40087">
            <w:pPr>
              <w:spacing w:before="0" w:after="0"/>
              <w:jc w:val="left"/>
              <w:rPr>
                <w:rFonts w:cs="B Yagut"/>
                <w:b/>
                <w:bCs/>
                <w:szCs w:val="24"/>
                <w:rtl/>
              </w:rPr>
            </w:pPr>
          </w:p>
        </w:tc>
        <w:tc>
          <w:tcPr>
            <w:tcW w:w="2126" w:type="dxa"/>
          </w:tcPr>
          <w:p w:rsidR="00E50274" w:rsidRDefault="00E50274" w:rsidP="00A40087">
            <w:pPr>
              <w:spacing w:before="0" w:after="0"/>
              <w:jc w:val="left"/>
              <w:rPr>
                <w:rFonts w:cs="B Yagut"/>
                <w:b/>
                <w:bCs/>
                <w:sz w:val="28"/>
                <w:szCs w:val="28"/>
                <w:rtl/>
              </w:rPr>
            </w:pPr>
          </w:p>
        </w:tc>
        <w:tc>
          <w:tcPr>
            <w:tcW w:w="2126" w:type="dxa"/>
          </w:tcPr>
          <w:p w:rsidR="00E50274" w:rsidRDefault="00E50274" w:rsidP="00A40087">
            <w:pPr>
              <w:spacing w:before="0" w:after="0"/>
              <w:jc w:val="left"/>
              <w:rPr>
                <w:rFonts w:cs="B Yagut"/>
                <w:b/>
                <w:bCs/>
                <w:sz w:val="28"/>
                <w:szCs w:val="28"/>
                <w:rtl/>
              </w:rPr>
            </w:pPr>
          </w:p>
        </w:tc>
        <w:tc>
          <w:tcPr>
            <w:tcW w:w="1975" w:type="dxa"/>
          </w:tcPr>
          <w:p w:rsidR="00E50274" w:rsidRDefault="00E50274" w:rsidP="00A40087">
            <w:pPr>
              <w:spacing w:before="0" w:after="0"/>
              <w:jc w:val="left"/>
              <w:rPr>
                <w:rFonts w:cs="B Yagut"/>
                <w:b/>
                <w:bCs/>
                <w:sz w:val="28"/>
                <w:szCs w:val="28"/>
                <w:rtl/>
              </w:rPr>
            </w:pPr>
          </w:p>
        </w:tc>
      </w:tr>
      <w:tr w:rsidR="00E50274" w:rsidTr="00A40087">
        <w:tc>
          <w:tcPr>
            <w:tcW w:w="3401" w:type="dxa"/>
            <w:shd w:val="clear" w:color="auto" w:fill="DDD9C3" w:themeFill="background2" w:themeFillShade="E6"/>
          </w:tcPr>
          <w:p w:rsidR="00E50274" w:rsidRPr="002B72C3" w:rsidRDefault="00E50274" w:rsidP="00A40087">
            <w:pPr>
              <w:spacing w:before="0" w:after="0"/>
              <w:jc w:val="left"/>
              <w:rPr>
                <w:rFonts w:cs="B Yagut"/>
                <w:b/>
                <w:bCs/>
                <w:szCs w:val="24"/>
                <w:rtl/>
              </w:rPr>
            </w:pPr>
          </w:p>
        </w:tc>
        <w:tc>
          <w:tcPr>
            <w:tcW w:w="2126" w:type="dxa"/>
          </w:tcPr>
          <w:p w:rsidR="00E50274" w:rsidRDefault="00E50274" w:rsidP="00A40087">
            <w:pPr>
              <w:spacing w:before="0" w:after="0"/>
              <w:jc w:val="left"/>
              <w:rPr>
                <w:rFonts w:cs="B Yagut"/>
                <w:b/>
                <w:bCs/>
                <w:sz w:val="28"/>
                <w:szCs w:val="28"/>
                <w:rtl/>
              </w:rPr>
            </w:pPr>
          </w:p>
        </w:tc>
        <w:tc>
          <w:tcPr>
            <w:tcW w:w="2126" w:type="dxa"/>
          </w:tcPr>
          <w:p w:rsidR="00E50274" w:rsidRDefault="00E50274" w:rsidP="00A40087">
            <w:pPr>
              <w:spacing w:before="0" w:after="0"/>
              <w:jc w:val="left"/>
              <w:rPr>
                <w:rFonts w:cs="B Yagut"/>
                <w:b/>
                <w:bCs/>
                <w:sz w:val="28"/>
                <w:szCs w:val="28"/>
                <w:rtl/>
              </w:rPr>
            </w:pPr>
          </w:p>
        </w:tc>
        <w:tc>
          <w:tcPr>
            <w:tcW w:w="1975" w:type="dxa"/>
          </w:tcPr>
          <w:p w:rsidR="00E50274" w:rsidRDefault="00E50274" w:rsidP="00A40087">
            <w:pPr>
              <w:spacing w:before="0" w:after="0"/>
              <w:jc w:val="left"/>
              <w:rPr>
                <w:rFonts w:cs="B Yagut"/>
                <w:b/>
                <w:bCs/>
                <w:sz w:val="28"/>
                <w:szCs w:val="28"/>
                <w:rtl/>
              </w:rPr>
            </w:pPr>
          </w:p>
        </w:tc>
      </w:tr>
      <w:tr w:rsidR="00E50274" w:rsidTr="00A40087">
        <w:tc>
          <w:tcPr>
            <w:tcW w:w="3401" w:type="dxa"/>
            <w:shd w:val="clear" w:color="auto" w:fill="DDD9C3" w:themeFill="background2" w:themeFillShade="E6"/>
          </w:tcPr>
          <w:p w:rsidR="00E50274" w:rsidRPr="002B72C3" w:rsidRDefault="00E50274" w:rsidP="00A40087">
            <w:pPr>
              <w:spacing w:before="0" w:after="0"/>
              <w:jc w:val="left"/>
              <w:rPr>
                <w:rFonts w:cs="B Yagut"/>
                <w:b/>
                <w:bCs/>
                <w:szCs w:val="24"/>
                <w:rtl/>
              </w:rPr>
            </w:pPr>
          </w:p>
        </w:tc>
        <w:tc>
          <w:tcPr>
            <w:tcW w:w="2126" w:type="dxa"/>
          </w:tcPr>
          <w:p w:rsidR="00E50274" w:rsidRDefault="00E50274" w:rsidP="00A40087">
            <w:pPr>
              <w:spacing w:before="0" w:after="0"/>
              <w:jc w:val="left"/>
              <w:rPr>
                <w:rFonts w:cs="B Yagut"/>
                <w:b/>
                <w:bCs/>
                <w:sz w:val="28"/>
                <w:szCs w:val="28"/>
                <w:rtl/>
              </w:rPr>
            </w:pPr>
          </w:p>
        </w:tc>
        <w:tc>
          <w:tcPr>
            <w:tcW w:w="2126" w:type="dxa"/>
          </w:tcPr>
          <w:p w:rsidR="00E50274" w:rsidRDefault="00E50274" w:rsidP="00A40087">
            <w:pPr>
              <w:spacing w:before="0" w:after="0"/>
              <w:jc w:val="left"/>
              <w:rPr>
                <w:rFonts w:cs="B Yagut"/>
                <w:b/>
                <w:bCs/>
                <w:sz w:val="28"/>
                <w:szCs w:val="28"/>
                <w:rtl/>
              </w:rPr>
            </w:pPr>
          </w:p>
        </w:tc>
        <w:tc>
          <w:tcPr>
            <w:tcW w:w="1975" w:type="dxa"/>
          </w:tcPr>
          <w:p w:rsidR="00E50274" w:rsidRDefault="00E50274" w:rsidP="00A40087">
            <w:pPr>
              <w:spacing w:before="0" w:after="0"/>
              <w:jc w:val="left"/>
              <w:rPr>
                <w:rFonts w:cs="B Yagut"/>
                <w:b/>
                <w:bCs/>
                <w:sz w:val="28"/>
                <w:szCs w:val="28"/>
                <w:rtl/>
              </w:rPr>
            </w:pPr>
          </w:p>
        </w:tc>
      </w:tr>
      <w:tr w:rsidR="00E50274" w:rsidTr="00A40087">
        <w:tc>
          <w:tcPr>
            <w:tcW w:w="3401" w:type="dxa"/>
            <w:shd w:val="clear" w:color="auto" w:fill="DDD9C3" w:themeFill="background2" w:themeFillShade="E6"/>
          </w:tcPr>
          <w:p w:rsidR="00E50274" w:rsidRPr="002B72C3" w:rsidRDefault="00E50274" w:rsidP="00A40087">
            <w:pPr>
              <w:spacing w:before="0" w:after="0"/>
              <w:jc w:val="left"/>
              <w:rPr>
                <w:rFonts w:cs="B Yagut"/>
                <w:b/>
                <w:bCs/>
                <w:szCs w:val="24"/>
                <w:rtl/>
              </w:rPr>
            </w:pPr>
          </w:p>
        </w:tc>
        <w:tc>
          <w:tcPr>
            <w:tcW w:w="2126" w:type="dxa"/>
          </w:tcPr>
          <w:p w:rsidR="00E50274" w:rsidRDefault="00E50274" w:rsidP="00A40087">
            <w:pPr>
              <w:spacing w:before="0" w:after="0"/>
              <w:jc w:val="left"/>
              <w:rPr>
                <w:rFonts w:cs="B Yagut"/>
                <w:b/>
                <w:bCs/>
                <w:sz w:val="28"/>
                <w:szCs w:val="28"/>
                <w:rtl/>
              </w:rPr>
            </w:pPr>
          </w:p>
        </w:tc>
        <w:tc>
          <w:tcPr>
            <w:tcW w:w="2126" w:type="dxa"/>
          </w:tcPr>
          <w:p w:rsidR="00E50274" w:rsidRDefault="00E50274" w:rsidP="00A40087">
            <w:pPr>
              <w:spacing w:before="0" w:after="0"/>
              <w:jc w:val="left"/>
              <w:rPr>
                <w:rFonts w:cs="B Yagut"/>
                <w:b/>
                <w:bCs/>
                <w:sz w:val="28"/>
                <w:szCs w:val="28"/>
                <w:rtl/>
              </w:rPr>
            </w:pPr>
          </w:p>
        </w:tc>
        <w:tc>
          <w:tcPr>
            <w:tcW w:w="1975" w:type="dxa"/>
          </w:tcPr>
          <w:p w:rsidR="00E50274" w:rsidRDefault="00E50274" w:rsidP="00A40087">
            <w:pPr>
              <w:spacing w:before="0" w:after="0"/>
              <w:jc w:val="left"/>
              <w:rPr>
                <w:rFonts w:cs="B Yagut"/>
                <w:b/>
                <w:bCs/>
                <w:sz w:val="28"/>
                <w:szCs w:val="28"/>
                <w:rtl/>
              </w:rPr>
            </w:pPr>
          </w:p>
        </w:tc>
      </w:tr>
      <w:tr w:rsidR="00E50274" w:rsidTr="00A40087">
        <w:tc>
          <w:tcPr>
            <w:tcW w:w="3401" w:type="dxa"/>
            <w:shd w:val="clear" w:color="auto" w:fill="DDD9C3" w:themeFill="background2" w:themeFillShade="E6"/>
          </w:tcPr>
          <w:p w:rsidR="00E50274" w:rsidRPr="008A02D4" w:rsidRDefault="00E50274" w:rsidP="00E50274">
            <w:pPr>
              <w:spacing w:before="0" w:after="0"/>
              <w:jc w:val="center"/>
              <w:rPr>
                <w:rFonts w:cs="B Jadid"/>
                <w:b/>
                <w:bCs/>
                <w:szCs w:val="24"/>
                <w:rtl/>
              </w:rPr>
            </w:pPr>
            <w:r w:rsidRPr="00E50274">
              <w:rPr>
                <w:rFonts w:cs="B Jadid" w:hint="cs"/>
                <w:b/>
                <w:bCs/>
                <w:szCs w:val="24"/>
                <w:rtl/>
              </w:rPr>
              <w:t>جمع هزینه</w:t>
            </w:r>
            <w:r w:rsidRPr="00E50274">
              <w:rPr>
                <w:rFonts w:cs="B Jadid"/>
                <w:b/>
                <w:bCs/>
                <w:szCs w:val="24"/>
                <w:rtl/>
              </w:rPr>
              <w:softHyphen/>
            </w:r>
          </w:p>
        </w:tc>
        <w:tc>
          <w:tcPr>
            <w:tcW w:w="2126" w:type="dxa"/>
          </w:tcPr>
          <w:p w:rsidR="00E50274" w:rsidRPr="008A02D4" w:rsidRDefault="00E50274" w:rsidP="00A40087">
            <w:pPr>
              <w:spacing w:before="0" w:after="0"/>
              <w:jc w:val="left"/>
              <w:rPr>
                <w:rFonts w:cs="B Jadid"/>
                <w:b/>
                <w:bCs/>
                <w:sz w:val="28"/>
                <w:szCs w:val="28"/>
                <w:rtl/>
              </w:rPr>
            </w:pPr>
          </w:p>
        </w:tc>
        <w:tc>
          <w:tcPr>
            <w:tcW w:w="2126" w:type="dxa"/>
          </w:tcPr>
          <w:p w:rsidR="00E50274" w:rsidRPr="008A02D4" w:rsidRDefault="00E50274" w:rsidP="00A40087">
            <w:pPr>
              <w:spacing w:before="0" w:after="0"/>
              <w:jc w:val="left"/>
              <w:rPr>
                <w:rFonts w:cs="B Jadid"/>
                <w:b/>
                <w:bCs/>
                <w:sz w:val="28"/>
                <w:szCs w:val="28"/>
                <w:rtl/>
              </w:rPr>
            </w:pPr>
          </w:p>
        </w:tc>
        <w:tc>
          <w:tcPr>
            <w:tcW w:w="1975" w:type="dxa"/>
          </w:tcPr>
          <w:p w:rsidR="00E50274" w:rsidRPr="008A02D4" w:rsidRDefault="00E50274" w:rsidP="00A40087">
            <w:pPr>
              <w:spacing w:before="0" w:after="0"/>
              <w:jc w:val="left"/>
              <w:rPr>
                <w:rFonts w:cs="B Jadid"/>
                <w:b/>
                <w:bCs/>
                <w:sz w:val="28"/>
                <w:szCs w:val="28"/>
                <w:rtl/>
              </w:rPr>
            </w:pPr>
          </w:p>
        </w:tc>
      </w:tr>
    </w:tbl>
    <w:p w:rsidR="00E50274" w:rsidRDefault="00E50274" w:rsidP="00E50274">
      <w:pPr>
        <w:spacing w:before="0" w:after="0"/>
        <w:jc w:val="left"/>
        <w:rPr>
          <w:rFonts w:cs="B Yagut"/>
          <w:b/>
          <w:bCs/>
          <w:sz w:val="28"/>
          <w:szCs w:val="28"/>
          <w:rtl/>
        </w:rPr>
      </w:pPr>
    </w:p>
    <w:p w:rsidR="00E50274" w:rsidRPr="00E50274" w:rsidRDefault="00E50274" w:rsidP="00E50274">
      <w:pPr>
        <w:spacing w:before="0" w:after="0"/>
        <w:jc w:val="left"/>
        <w:rPr>
          <w:rFonts w:cs="B Yagut"/>
          <w:b/>
          <w:bCs/>
          <w:szCs w:val="24"/>
          <w:rtl/>
        </w:rPr>
      </w:pPr>
      <w:r>
        <w:rPr>
          <w:rFonts w:cs="B Yagut" w:hint="cs"/>
          <w:b/>
          <w:bCs/>
          <w:sz w:val="28"/>
          <w:szCs w:val="28"/>
          <w:rtl/>
        </w:rPr>
        <w:t>2</w:t>
      </w:r>
      <w:r w:rsidRPr="00E50274">
        <w:rPr>
          <w:rFonts w:cs="B Yagut" w:hint="cs"/>
          <w:b/>
          <w:bCs/>
          <w:szCs w:val="24"/>
          <w:rtl/>
        </w:rPr>
        <w:t xml:space="preserve">) </w:t>
      </w:r>
      <w:r w:rsidRPr="00E50274">
        <w:rPr>
          <w:rFonts w:cs="B Titr" w:hint="cs"/>
          <w:b/>
          <w:bCs/>
          <w:szCs w:val="24"/>
          <w:rtl/>
        </w:rPr>
        <w:t xml:space="preserve">هزینه های </w:t>
      </w:r>
      <w:r>
        <w:rPr>
          <w:rFonts w:cs="B Titr" w:hint="cs"/>
          <w:b/>
          <w:bCs/>
          <w:szCs w:val="24"/>
          <w:rtl/>
        </w:rPr>
        <w:t>امور چاپ</w:t>
      </w:r>
    </w:p>
    <w:tbl>
      <w:tblPr>
        <w:tblStyle w:val="TableGrid"/>
        <w:bidiVisual/>
        <w:tblW w:w="0" w:type="auto"/>
        <w:tblLook w:val="04A0" w:firstRow="1" w:lastRow="0" w:firstColumn="1" w:lastColumn="0" w:noHBand="0" w:noVBand="1"/>
      </w:tblPr>
      <w:tblGrid>
        <w:gridCol w:w="3401"/>
        <w:gridCol w:w="2126"/>
        <w:gridCol w:w="2126"/>
        <w:gridCol w:w="1975"/>
      </w:tblGrid>
      <w:tr w:rsidR="00E50274" w:rsidTr="00A40087">
        <w:tc>
          <w:tcPr>
            <w:tcW w:w="3401" w:type="dxa"/>
            <w:shd w:val="clear" w:color="auto" w:fill="DDD9C3" w:themeFill="background2" w:themeFillShade="E6"/>
          </w:tcPr>
          <w:p w:rsidR="00E50274" w:rsidRPr="00E50274" w:rsidRDefault="00E50274" w:rsidP="00A40087">
            <w:pPr>
              <w:spacing w:before="0" w:after="0"/>
              <w:jc w:val="center"/>
              <w:rPr>
                <w:rFonts w:cs="B Titr"/>
                <w:b/>
                <w:bCs/>
                <w:szCs w:val="24"/>
                <w:rtl/>
              </w:rPr>
            </w:pPr>
            <w:r w:rsidRPr="00E50274">
              <w:rPr>
                <w:rFonts w:cs="B Titr" w:hint="cs"/>
                <w:b/>
                <w:bCs/>
                <w:szCs w:val="24"/>
                <w:rtl/>
              </w:rPr>
              <w:t>عنوان</w:t>
            </w:r>
          </w:p>
        </w:tc>
        <w:tc>
          <w:tcPr>
            <w:tcW w:w="2126" w:type="dxa"/>
            <w:shd w:val="clear" w:color="auto" w:fill="DDD9C3" w:themeFill="background2" w:themeFillShade="E6"/>
          </w:tcPr>
          <w:p w:rsidR="00E50274" w:rsidRPr="00E50274" w:rsidRDefault="00E50274" w:rsidP="00A40087">
            <w:pPr>
              <w:spacing w:before="0" w:after="0"/>
              <w:jc w:val="center"/>
              <w:rPr>
                <w:rFonts w:cs="B Titr"/>
                <w:b/>
                <w:bCs/>
                <w:szCs w:val="24"/>
                <w:rtl/>
              </w:rPr>
            </w:pPr>
            <w:r w:rsidRPr="00E50274">
              <w:rPr>
                <w:rFonts w:cs="B Titr" w:hint="cs"/>
                <w:b/>
                <w:bCs/>
                <w:szCs w:val="24"/>
                <w:rtl/>
              </w:rPr>
              <w:t>مبلغ واحد (ریال)</w:t>
            </w:r>
          </w:p>
        </w:tc>
        <w:tc>
          <w:tcPr>
            <w:tcW w:w="2126" w:type="dxa"/>
            <w:shd w:val="clear" w:color="auto" w:fill="DDD9C3" w:themeFill="background2" w:themeFillShade="E6"/>
          </w:tcPr>
          <w:p w:rsidR="00E50274" w:rsidRPr="00E50274" w:rsidRDefault="00E50274" w:rsidP="00A40087">
            <w:pPr>
              <w:spacing w:before="0" w:after="0"/>
              <w:jc w:val="center"/>
              <w:rPr>
                <w:rFonts w:cs="B Titr"/>
                <w:b/>
                <w:bCs/>
                <w:szCs w:val="24"/>
                <w:rtl/>
              </w:rPr>
            </w:pPr>
            <w:r w:rsidRPr="00E50274">
              <w:rPr>
                <w:rFonts w:cs="B Titr" w:hint="cs"/>
                <w:b/>
                <w:bCs/>
                <w:szCs w:val="24"/>
                <w:rtl/>
              </w:rPr>
              <w:t>تعداد یا مقدار</w:t>
            </w:r>
          </w:p>
        </w:tc>
        <w:tc>
          <w:tcPr>
            <w:tcW w:w="1975" w:type="dxa"/>
            <w:shd w:val="clear" w:color="auto" w:fill="DDD9C3" w:themeFill="background2" w:themeFillShade="E6"/>
          </w:tcPr>
          <w:p w:rsidR="00E50274" w:rsidRPr="00E50274" w:rsidRDefault="00E50274" w:rsidP="00A40087">
            <w:pPr>
              <w:spacing w:before="0" w:after="0"/>
              <w:jc w:val="center"/>
              <w:rPr>
                <w:rFonts w:cs="B Titr"/>
                <w:b/>
                <w:bCs/>
                <w:szCs w:val="24"/>
                <w:rtl/>
              </w:rPr>
            </w:pPr>
            <w:r w:rsidRPr="00E50274">
              <w:rPr>
                <w:rFonts w:cs="B Titr" w:hint="cs"/>
                <w:b/>
                <w:bCs/>
                <w:szCs w:val="24"/>
                <w:rtl/>
              </w:rPr>
              <w:t>مبلغ کل (ریال)</w:t>
            </w:r>
          </w:p>
        </w:tc>
      </w:tr>
      <w:tr w:rsidR="00E50274" w:rsidTr="00A40087">
        <w:tc>
          <w:tcPr>
            <w:tcW w:w="3401" w:type="dxa"/>
            <w:shd w:val="clear" w:color="auto" w:fill="DDD9C3" w:themeFill="background2" w:themeFillShade="E6"/>
          </w:tcPr>
          <w:p w:rsidR="00E50274" w:rsidRPr="002B72C3" w:rsidRDefault="00E50274" w:rsidP="00A40087">
            <w:pPr>
              <w:spacing w:before="0" w:after="0"/>
              <w:jc w:val="left"/>
              <w:rPr>
                <w:rFonts w:cs="B Yagut"/>
                <w:b/>
                <w:bCs/>
                <w:szCs w:val="24"/>
                <w:rtl/>
              </w:rPr>
            </w:pPr>
          </w:p>
        </w:tc>
        <w:tc>
          <w:tcPr>
            <w:tcW w:w="2126" w:type="dxa"/>
          </w:tcPr>
          <w:p w:rsidR="00E50274" w:rsidRDefault="00E50274" w:rsidP="00A40087">
            <w:pPr>
              <w:spacing w:before="0" w:after="0"/>
              <w:jc w:val="left"/>
              <w:rPr>
                <w:rFonts w:cs="B Yagut"/>
                <w:b/>
                <w:bCs/>
                <w:sz w:val="28"/>
                <w:szCs w:val="28"/>
                <w:rtl/>
              </w:rPr>
            </w:pPr>
          </w:p>
        </w:tc>
        <w:tc>
          <w:tcPr>
            <w:tcW w:w="2126" w:type="dxa"/>
          </w:tcPr>
          <w:p w:rsidR="00E50274" w:rsidRDefault="00E50274" w:rsidP="00A40087">
            <w:pPr>
              <w:spacing w:before="0" w:after="0"/>
              <w:jc w:val="left"/>
              <w:rPr>
                <w:rFonts w:cs="B Yagut"/>
                <w:b/>
                <w:bCs/>
                <w:sz w:val="28"/>
                <w:szCs w:val="28"/>
                <w:rtl/>
              </w:rPr>
            </w:pPr>
          </w:p>
        </w:tc>
        <w:tc>
          <w:tcPr>
            <w:tcW w:w="1975" w:type="dxa"/>
          </w:tcPr>
          <w:p w:rsidR="00E50274" w:rsidRDefault="00E50274" w:rsidP="00A40087">
            <w:pPr>
              <w:spacing w:before="0" w:after="0"/>
              <w:jc w:val="left"/>
              <w:rPr>
                <w:rFonts w:cs="B Yagut"/>
                <w:b/>
                <w:bCs/>
                <w:sz w:val="28"/>
                <w:szCs w:val="28"/>
                <w:rtl/>
              </w:rPr>
            </w:pPr>
          </w:p>
        </w:tc>
      </w:tr>
      <w:tr w:rsidR="00E50274" w:rsidTr="00A40087">
        <w:tc>
          <w:tcPr>
            <w:tcW w:w="3401" w:type="dxa"/>
            <w:shd w:val="clear" w:color="auto" w:fill="DDD9C3" w:themeFill="background2" w:themeFillShade="E6"/>
          </w:tcPr>
          <w:p w:rsidR="00E50274" w:rsidRPr="002B72C3" w:rsidRDefault="00E50274" w:rsidP="00A40087">
            <w:pPr>
              <w:spacing w:before="0" w:after="0"/>
              <w:jc w:val="left"/>
              <w:rPr>
                <w:rFonts w:cs="B Yagut"/>
                <w:b/>
                <w:bCs/>
                <w:szCs w:val="24"/>
                <w:rtl/>
              </w:rPr>
            </w:pPr>
          </w:p>
        </w:tc>
        <w:tc>
          <w:tcPr>
            <w:tcW w:w="2126" w:type="dxa"/>
          </w:tcPr>
          <w:p w:rsidR="00E50274" w:rsidRDefault="00E50274" w:rsidP="00A40087">
            <w:pPr>
              <w:spacing w:before="0" w:after="0"/>
              <w:jc w:val="left"/>
              <w:rPr>
                <w:rFonts w:cs="B Yagut"/>
                <w:b/>
                <w:bCs/>
                <w:sz w:val="28"/>
                <w:szCs w:val="28"/>
                <w:rtl/>
              </w:rPr>
            </w:pPr>
          </w:p>
        </w:tc>
        <w:tc>
          <w:tcPr>
            <w:tcW w:w="2126" w:type="dxa"/>
          </w:tcPr>
          <w:p w:rsidR="00E50274" w:rsidRDefault="00E50274" w:rsidP="00A40087">
            <w:pPr>
              <w:spacing w:before="0" w:after="0"/>
              <w:jc w:val="left"/>
              <w:rPr>
                <w:rFonts w:cs="B Yagut"/>
                <w:b/>
                <w:bCs/>
                <w:sz w:val="28"/>
                <w:szCs w:val="28"/>
                <w:rtl/>
              </w:rPr>
            </w:pPr>
          </w:p>
        </w:tc>
        <w:tc>
          <w:tcPr>
            <w:tcW w:w="1975" w:type="dxa"/>
          </w:tcPr>
          <w:p w:rsidR="00E50274" w:rsidRDefault="00E50274" w:rsidP="00A40087">
            <w:pPr>
              <w:spacing w:before="0" w:after="0"/>
              <w:jc w:val="left"/>
              <w:rPr>
                <w:rFonts w:cs="B Yagut"/>
                <w:b/>
                <w:bCs/>
                <w:sz w:val="28"/>
                <w:szCs w:val="28"/>
                <w:rtl/>
              </w:rPr>
            </w:pPr>
          </w:p>
        </w:tc>
      </w:tr>
      <w:tr w:rsidR="00E50274" w:rsidTr="00A40087">
        <w:tc>
          <w:tcPr>
            <w:tcW w:w="3401" w:type="dxa"/>
            <w:shd w:val="clear" w:color="auto" w:fill="DDD9C3" w:themeFill="background2" w:themeFillShade="E6"/>
          </w:tcPr>
          <w:p w:rsidR="00E50274" w:rsidRPr="002B72C3" w:rsidRDefault="00E50274" w:rsidP="00A40087">
            <w:pPr>
              <w:spacing w:before="0" w:after="0"/>
              <w:jc w:val="left"/>
              <w:rPr>
                <w:rFonts w:cs="B Yagut"/>
                <w:b/>
                <w:bCs/>
                <w:szCs w:val="24"/>
                <w:rtl/>
              </w:rPr>
            </w:pPr>
          </w:p>
        </w:tc>
        <w:tc>
          <w:tcPr>
            <w:tcW w:w="2126" w:type="dxa"/>
          </w:tcPr>
          <w:p w:rsidR="00E50274" w:rsidRDefault="00E50274" w:rsidP="00A40087">
            <w:pPr>
              <w:spacing w:before="0" w:after="0"/>
              <w:jc w:val="left"/>
              <w:rPr>
                <w:rFonts w:cs="B Yagut"/>
                <w:b/>
                <w:bCs/>
                <w:sz w:val="28"/>
                <w:szCs w:val="28"/>
                <w:rtl/>
              </w:rPr>
            </w:pPr>
          </w:p>
        </w:tc>
        <w:tc>
          <w:tcPr>
            <w:tcW w:w="2126" w:type="dxa"/>
          </w:tcPr>
          <w:p w:rsidR="00E50274" w:rsidRDefault="00E50274" w:rsidP="00A40087">
            <w:pPr>
              <w:spacing w:before="0" w:after="0"/>
              <w:jc w:val="left"/>
              <w:rPr>
                <w:rFonts w:cs="B Yagut"/>
                <w:b/>
                <w:bCs/>
                <w:sz w:val="28"/>
                <w:szCs w:val="28"/>
                <w:rtl/>
              </w:rPr>
            </w:pPr>
          </w:p>
        </w:tc>
        <w:tc>
          <w:tcPr>
            <w:tcW w:w="1975" w:type="dxa"/>
          </w:tcPr>
          <w:p w:rsidR="00E50274" w:rsidRDefault="00E50274" w:rsidP="00A40087">
            <w:pPr>
              <w:spacing w:before="0" w:after="0"/>
              <w:jc w:val="left"/>
              <w:rPr>
                <w:rFonts w:cs="B Yagut"/>
                <w:b/>
                <w:bCs/>
                <w:sz w:val="28"/>
                <w:szCs w:val="28"/>
                <w:rtl/>
              </w:rPr>
            </w:pPr>
          </w:p>
        </w:tc>
      </w:tr>
      <w:tr w:rsidR="00E50274" w:rsidTr="00A40087">
        <w:tc>
          <w:tcPr>
            <w:tcW w:w="3401" w:type="dxa"/>
            <w:shd w:val="clear" w:color="auto" w:fill="DDD9C3" w:themeFill="background2" w:themeFillShade="E6"/>
          </w:tcPr>
          <w:p w:rsidR="00E50274" w:rsidRPr="002B72C3" w:rsidRDefault="00E50274" w:rsidP="00A40087">
            <w:pPr>
              <w:spacing w:before="0" w:after="0"/>
              <w:jc w:val="left"/>
              <w:rPr>
                <w:rFonts w:cs="B Yagut"/>
                <w:b/>
                <w:bCs/>
                <w:szCs w:val="24"/>
                <w:rtl/>
              </w:rPr>
            </w:pPr>
          </w:p>
        </w:tc>
        <w:tc>
          <w:tcPr>
            <w:tcW w:w="2126" w:type="dxa"/>
          </w:tcPr>
          <w:p w:rsidR="00E50274" w:rsidRDefault="00E50274" w:rsidP="00A40087">
            <w:pPr>
              <w:spacing w:before="0" w:after="0"/>
              <w:jc w:val="left"/>
              <w:rPr>
                <w:rFonts w:cs="B Yagut"/>
                <w:b/>
                <w:bCs/>
                <w:sz w:val="28"/>
                <w:szCs w:val="28"/>
                <w:rtl/>
              </w:rPr>
            </w:pPr>
          </w:p>
        </w:tc>
        <w:tc>
          <w:tcPr>
            <w:tcW w:w="2126" w:type="dxa"/>
          </w:tcPr>
          <w:p w:rsidR="00E50274" w:rsidRDefault="00E50274" w:rsidP="00A40087">
            <w:pPr>
              <w:spacing w:before="0" w:after="0"/>
              <w:jc w:val="left"/>
              <w:rPr>
                <w:rFonts w:cs="B Yagut"/>
                <w:b/>
                <w:bCs/>
                <w:sz w:val="28"/>
                <w:szCs w:val="28"/>
                <w:rtl/>
              </w:rPr>
            </w:pPr>
          </w:p>
        </w:tc>
        <w:tc>
          <w:tcPr>
            <w:tcW w:w="1975" w:type="dxa"/>
          </w:tcPr>
          <w:p w:rsidR="00E50274" w:rsidRDefault="00E50274" w:rsidP="00A40087">
            <w:pPr>
              <w:spacing w:before="0" w:after="0"/>
              <w:jc w:val="left"/>
              <w:rPr>
                <w:rFonts w:cs="B Yagut"/>
                <w:b/>
                <w:bCs/>
                <w:sz w:val="28"/>
                <w:szCs w:val="28"/>
                <w:rtl/>
              </w:rPr>
            </w:pPr>
          </w:p>
        </w:tc>
      </w:tr>
      <w:tr w:rsidR="00E50274" w:rsidTr="00A40087">
        <w:tc>
          <w:tcPr>
            <w:tcW w:w="3401" w:type="dxa"/>
            <w:shd w:val="clear" w:color="auto" w:fill="DDD9C3" w:themeFill="background2" w:themeFillShade="E6"/>
          </w:tcPr>
          <w:p w:rsidR="00E50274" w:rsidRPr="008A02D4" w:rsidRDefault="00E50274" w:rsidP="00E50274">
            <w:pPr>
              <w:spacing w:before="0" w:after="0"/>
              <w:jc w:val="center"/>
              <w:rPr>
                <w:rFonts w:cs="B Jadid"/>
                <w:b/>
                <w:bCs/>
                <w:szCs w:val="24"/>
                <w:rtl/>
              </w:rPr>
            </w:pPr>
            <w:r w:rsidRPr="00E50274">
              <w:rPr>
                <w:rFonts w:cs="B Jadid" w:hint="cs"/>
                <w:b/>
                <w:bCs/>
                <w:szCs w:val="24"/>
                <w:rtl/>
              </w:rPr>
              <w:t>جمع هزینه</w:t>
            </w:r>
            <w:r w:rsidRPr="00E50274">
              <w:rPr>
                <w:rFonts w:cs="B Jadid"/>
                <w:b/>
                <w:bCs/>
                <w:szCs w:val="24"/>
                <w:rtl/>
              </w:rPr>
              <w:softHyphen/>
            </w:r>
          </w:p>
        </w:tc>
        <w:tc>
          <w:tcPr>
            <w:tcW w:w="2126" w:type="dxa"/>
          </w:tcPr>
          <w:p w:rsidR="00E50274" w:rsidRPr="008A02D4" w:rsidRDefault="00E50274" w:rsidP="00A40087">
            <w:pPr>
              <w:spacing w:before="0" w:after="0"/>
              <w:jc w:val="left"/>
              <w:rPr>
                <w:rFonts w:cs="B Jadid"/>
                <w:b/>
                <w:bCs/>
                <w:sz w:val="28"/>
                <w:szCs w:val="28"/>
                <w:rtl/>
              </w:rPr>
            </w:pPr>
          </w:p>
        </w:tc>
        <w:tc>
          <w:tcPr>
            <w:tcW w:w="2126" w:type="dxa"/>
          </w:tcPr>
          <w:p w:rsidR="00E50274" w:rsidRPr="008A02D4" w:rsidRDefault="00E50274" w:rsidP="00A40087">
            <w:pPr>
              <w:spacing w:before="0" w:after="0"/>
              <w:jc w:val="left"/>
              <w:rPr>
                <w:rFonts w:cs="B Jadid"/>
                <w:b/>
                <w:bCs/>
                <w:sz w:val="28"/>
                <w:szCs w:val="28"/>
                <w:rtl/>
              </w:rPr>
            </w:pPr>
          </w:p>
        </w:tc>
        <w:tc>
          <w:tcPr>
            <w:tcW w:w="1975" w:type="dxa"/>
          </w:tcPr>
          <w:p w:rsidR="00E50274" w:rsidRPr="008A02D4" w:rsidRDefault="00E50274" w:rsidP="00A40087">
            <w:pPr>
              <w:spacing w:before="0" w:after="0"/>
              <w:jc w:val="left"/>
              <w:rPr>
                <w:rFonts w:cs="B Jadid"/>
                <w:b/>
                <w:bCs/>
                <w:sz w:val="28"/>
                <w:szCs w:val="28"/>
                <w:rtl/>
              </w:rPr>
            </w:pPr>
          </w:p>
        </w:tc>
      </w:tr>
    </w:tbl>
    <w:p w:rsidR="008A02D4" w:rsidRDefault="008A02D4" w:rsidP="00E50274">
      <w:pPr>
        <w:spacing w:before="0" w:after="0"/>
        <w:jc w:val="left"/>
        <w:rPr>
          <w:rFonts w:cs="B Yagut"/>
          <w:b/>
          <w:bCs/>
          <w:sz w:val="32"/>
          <w:szCs w:val="32"/>
          <w:rtl/>
        </w:rPr>
      </w:pPr>
    </w:p>
    <w:tbl>
      <w:tblPr>
        <w:tblStyle w:val="TableGrid"/>
        <w:bidiVisual/>
        <w:tblW w:w="0" w:type="auto"/>
        <w:tblLook w:val="04A0" w:firstRow="1" w:lastRow="0" w:firstColumn="1" w:lastColumn="0" w:noHBand="0" w:noVBand="1"/>
      </w:tblPr>
      <w:tblGrid>
        <w:gridCol w:w="3401"/>
        <w:gridCol w:w="2126"/>
        <w:gridCol w:w="2126"/>
        <w:gridCol w:w="1975"/>
      </w:tblGrid>
      <w:tr w:rsidR="00670AFC" w:rsidTr="00BC79A7">
        <w:tc>
          <w:tcPr>
            <w:tcW w:w="3401" w:type="dxa"/>
            <w:shd w:val="clear" w:color="auto" w:fill="DDD9C3" w:themeFill="background2" w:themeFillShade="E6"/>
          </w:tcPr>
          <w:p w:rsidR="00670AFC" w:rsidRPr="008A02D4" w:rsidRDefault="00670AFC" w:rsidP="00670AFC">
            <w:pPr>
              <w:spacing w:before="0" w:after="0"/>
              <w:jc w:val="center"/>
              <w:rPr>
                <w:rFonts w:cs="B Jadid"/>
                <w:b/>
                <w:bCs/>
                <w:szCs w:val="24"/>
                <w:rtl/>
              </w:rPr>
            </w:pPr>
            <w:r w:rsidRPr="008A02D4">
              <w:rPr>
                <w:rFonts w:cs="B Jadid" w:hint="cs"/>
                <w:b/>
                <w:bCs/>
                <w:sz w:val="28"/>
                <w:szCs w:val="28"/>
                <w:rtl/>
              </w:rPr>
              <w:t xml:space="preserve">جمع </w:t>
            </w:r>
            <w:r>
              <w:rPr>
                <w:rFonts w:cs="B Jadid" w:hint="cs"/>
                <w:b/>
                <w:bCs/>
                <w:sz w:val="28"/>
                <w:szCs w:val="28"/>
                <w:rtl/>
              </w:rPr>
              <w:t>کل هزینه</w:t>
            </w:r>
            <w:r>
              <w:rPr>
                <w:rFonts w:cs="B Jadid"/>
                <w:b/>
                <w:bCs/>
                <w:sz w:val="28"/>
                <w:szCs w:val="28"/>
                <w:rtl/>
              </w:rPr>
              <w:softHyphen/>
            </w:r>
            <w:r>
              <w:rPr>
                <w:rFonts w:cs="B Jadid" w:hint="cs"/>
                <w:b/>
                <w:bCs/>
                <w:sz w:val="28"/>
                <w:szCs w:val="28"/>
                <w:rtl/>
              </w:rPr>
              <w:t>ها</w:t>
            </w:r>
          </w:p>
        </w:tc>
        <w:tc>
          <w:tcPr>
            <w:tcW w:w="2126" w:type="dxa"/>
          </w:tcPr>
          <w:p w:rsidR="00670AFC" w:rsidRPr="008A02D4" w:rsidRDefault="00670AFC" w:rsidP="00BC79A7">
            <w:pPr>
              <w:spacing w:before="0" w:after="0"/>
              <w:jc w:val="left"/>
              <w:rPr>
                <w:rFonts w:cs="B Jadid"/>
                <w:b/>
                <w:bCs/>
                <w:sz w:val="28"/>
                <w:szCs w:val="28"/>
                <w:rtl/>
              </w:rPr>
            </w:pPr>
          </w:p>
        </w:tc>
        <w:tc>
          <w:tcPr>
            <w:tcW w:w="2126" w:type="dxa"/>
          </w:tcPr>
          <w:p w:rsidR="00670AFC" w:rsidRPr="008A02D4" w:rsidRDefault="00670AFC" w:rsidP="00BC79A7">
            <w:pPr>
              <w:spacing w:before="0" w:after="0"/>
              <w:jc w:val="left"/>
              <w:rPr>
                <w:rFonts w:cs="B Jadid"/>
                <w:b/>
                <w:bCs/>
                <w:sz w:val="28"/>
                <w:szCs w:val="28"/>
                <w:rtl/>
              </w:rPr>
            </w:pPr>
          </w:p>
        </w:tc>
        <w:tc>
          <w:tcPr>
            <w:tcW w:w="1975" w:type="dxa"/>
          </w:tcPr>
          <w:p w:rsidR="00670AFC" w:rsidRPr="008A02D4" w:rsidRDefault="00670AFC" w:rsidP="00BC79A7">
            <w:pPr>
              <w:spacing w:before="0" w:after="0"/>
              <w:jc w:val="left"/>
              <w:rPr>
                <w:rFonts w:cs="B Jadid"/>
                <w:b/>
                <w:bCs/>
                <w:sz w:val="28"/>
                <w:szCs w:val="28"/>
                <w:rtl/>
              </w:rPr>
            </w:pPr>
          </w:p>
        </w:tc>
      </w:tr>
    </w:tbl>
    <w:p w:rsidR="00670AFC" w:rsidRPr="00D54A65" w:rsidRDefault="00670AFC" w:rsidP="002B72C3">
      <w:pPr>
        <w:spacing w:after="0"/>
        <w:jc w:val="left"/>
        <w:rPr>
          <w:rFonts w:cs="B Yagut"/>
          <w:b/>
          <w:bCs/>
          <w:sz w:val="32"/>
          <w:szCs w:val="32"/>
          <w:rtl/>
        </w:rPr>
      </w:pPr>
    </w:p>
    <w:p w:rsidR="00C1689C" w:rsidRPr="00D66552" w:rsidRDefault="00C1689C" w:rsidP="00F20895">
      <w:pPr>
        <w:tabs>
          <w:tab w:val="left" w:pos="289"/>
        </w:tabs>
        <w:spacing w:before="0" w:after="0" w:line="264" w:lineRule="auto"/>
        <w:jc w:val="both"/>
        <w:rPr>
          <w:rFonts w:cs="B Titr"/>
          <w:b/>
          <w:bCs/>
          <w:sz w:val="28"/>
          <w:szCs w:val="28"/>
          <w:rtl/>
        </w:rPr>
      </w:pPr>
    </w:p>
    <w:sectPr w:rsidR="00C1689C" w:rsidRPr="00D66552" w:rsidSect="000B7D7F">
      <w:headerReference w:type="default" r:id="rId12"/>
      <w:footerReference w:type="default" r:id="rId13"/>
      <w:pgSz w:w="11906" w:h="16838" w:code="9"/>
      <w:pgMar w:top="83" w:right="1134" w:bottom="284" w:left="1134" w:header="680" w:footer="113"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E97" w:rsidRDefault="00045E97">
      <w:r>
        <w:separator/>
      </w:r>
    </w:p>
  </w:endnote>
  <w:endnote w:type="continuationSeparator" w:id="0">
    <w:p w:rsidR="00045E97" w:rsidRDefault="0004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ffic">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Yagut">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Yagut-s">
    <w:panose1 w:val="00000000000000000000"/>
    <w:charset w:val="00"/>
    <w:family w:val="auto"/>
    <w:pitch w:val="variable"/>
    <w:sig w:usb0="00000003" w:usb1="00000000" w:usb2="00000000" w:usb3="00000000" w:csb0="00000001" w:csb1="00000000"/>
  </w:font>
  <w:font w:name="iranyekan">
    <w:altName w:val="Times New Roman"/>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B Tahoma">
    <w:altName w:val="Tahoma"/>
    <w:charset w:val="00"/>
    <w:family w:val="swiss"/>
    <w:pitch w:val="variable"/>
    <w:sig w:usb0="A1002AEF" w:usb1="4000205A" w:usb2="00000028" w:usb3="00000000" w:csb0="000101FF" w:csb1="00000000"/>
  </w:font>
  <w:font w:name="Nazanin">
    <w:altName w:val="Courier New"/>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64533616"/>
      <w:docPartObj>
        <w:docPartGallery w:val="Page Numbers (Bottom of Page)"/>
        <w:docPartUnique/>
      </w:docPartObj>
    </w:sdtPr>
    <w:sdtEndPr>
      <w:rPr>
        <w:noProof/>
      </w:rPr>
    </w:sdtEndPr>
    <w:sdtContent>
      <w:p w:rsidR="00A40087" w:rsidRDefault="00045E97">
        <w:pPr>
          <w:pStyle w:val="Footer"/>
          <w:jc w:val="center"/>
        </w:pPr>
        <w:r>
          <w:rPr>
            <w:noProof/>
          </w:rPr>
          <w:pict>
            <v:shapetype id="_x0000_t202" coordsize="21600,21600" o:spt="202" path="m,l,21600r21600,l21600,xe">
              <v:stroke joinstyle="miter"/>
              <v:path gradientshapeok="t" o:connecttype="rect"/>
            </v:shapetype>
            <v:shape id="Text Box 9" o:spid="_x0000_s2050" type="#_x0000_t202" style="position:absolute;left:0;text-align:left;margin-left:-24.85pt;margin-top:-10.3pt;width:2in;height:31.9pt;z-index:25167974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6ODLAIAAFEEAAAOAAAAZHJzL2Uyb0RvYy54bWysVN9v2jAQfp+0/8Hy+0ig0AEiVKwV06Sq&#10;rQRVn41jk0i2z7MNCfvrd3YCRd2epr049v2+77vL4q7VihyF8zWYgg4HOSXCcChrsy/o63b9ZUqJ&#10;D8yUTIERBT0JT++Wnz8tGjsXI6hAlcIRDGL8vLEFrUKw8yzzvBKa+QFYYVApwWkW8On2WelYg9G1&#10;ykZ5fps14ErrgAvvUfrQKekyxZdS8PAspReBqIJibSGdLp27eGbLBZvvHbNVzfsy2D9UoVltMOkl&#10;1AMLjBxc/UcoXXMHHmQYcNAZSFlzkXrAbob5h242FbMi9YLgeHuByf+/sPzp+OJIXRZ0RolhGina&#10;ijaQb9CSWUSnsX6ORhuLZqFFMbJ8lnsUxqZb6XT8YjsE9Yjz6YJtDMaj03Q0neao4qgb55PhTQI/&#10;e/e2zofvAjSJl4I65C5Byo6PPmAlaHo2ickMrGulEn/KkKagtzeTPDlcNOihDDrGHrpa4y20u7Zv&#10;bAflCfty0M2Ft3xdY/JH5sMLczgIWC8Od3jGQyrAJNDfKKnA/fqbPNojP6ilpMHBKqj/eWBOUKJ+&#10;GGRuNhyP4ySmx3jydYQPd63ZXWvMQd8Dzu4Q18jydI32QZ2l0oF+wx1YxayoYoZj7oKG8/U+dOOO&#10;O8TFapWMcPYsC49mY3kMHeGM0G7bN+Zsj39A5p7gPIJs/oGGzrYjYnUIIOvEUQS4Q7XHHec2Udfv&#10;WFyM63eyev8TLH8DAAD//wMAUEsDBBQABgAIAAAAIQDAMe994gAAAAoBAAAPAAAAZHJzL2Rvd25y&#10;ZXYueG1sTI/BTsMwDIbvSLxDZCRuW0o6RilNp6nShITYYWMXbmmTtRWJU5psKzw95gQ3W/70+/uL&#10;1eQsO5sx9B4l3M0TYAYbr3tsJRzeNrMMWIgKtbIejYQvE2BVXl8VKtf+gjtz3seWUQiGXEnoYhxy&#10;zkPTGafC3A8G6Xb0o1OR1rHlelQXCneWiyRZcqd6pA+dGkzVmeZjf3ISXqrNVu1q4bJvWz2/HtfD&#10;5+H9Xsrbm2n9BCyaKf7B8KtP6lCSU+1PqAOzEmaLxwdCaRDJEhgRIs1SYLWERSqAlwX/X6H8AQAA&#10;//8DAFBLAQItABQABgAIAAAAIQC2gziS/gAAAOEBAAATAAAAAAAAAAAAAAAAAAAAAABbQ29udGVu&#10;dF9UeXBlc10ueG1sUEsBAi0AFAAGAAgAAAAhADj9If/WAAAAlAEAAAsAAAAAAAAAAAAAAAAALwEA&#10;AF9yZWxzLy5yZWxzUEsBAi0AFAAGAAgAAAAhABHno4MsAgAAUQQAAA4AAAAAAAAAAAAAAAAALgIA&#10;AGRycy9lMm9Eb2MueG1sUEsBAi0AFAAGAAgAAAAhAMAx733iAAAACgEAAA8AAAAAAAAAAAAAAAAA&#10;hgQAAGRycy9kb3ducmV2LnhtbFBLBQYAAAAABAAEAPMAAACVBQAAAAA=&#10;" filled="f" stroked="f" strokeweight=".5pt">
              <v:textbox>
                <w:txbxContent>
                  <w:p w:rsidR="00A40087" w:rsidRPr="00267C1E" w:rsidRDefault="00A40087" w:rsidP="00C62B82">
                    <w:pPr>
                      <w:jc w:val="center"/>
                      <w:rPr>
                        <w:rFonts w:ascii="Book Antiqua" w:hAnsi="Book Antiqua" w:cs="B Nazanin"/>
                        <w:b/>
                        <w:bCs/>
                        <w:szCs w:val="24"/>
                      </w:rPr>
                    </w:pPr>
                    <w:r w:rsidRPr="00267C1E">
                      <w:rPr>
                        <w:rFonts w:ascii="Book Antiqua" w:hAnsi="Book Antiqua" w:cs="B Nazanin" w:hint="cs"/>
                        <w:b/>
                        <w:bCs/>
                        <w:szCs w:val="24"/>
                        <w:rtl/>
                      </w:rPr>
                      <w:t xml:space="preserve">امضای </w:t>
                    </w:r>
                    <w:r>
                      <w:rPr>
                        <w:rFonts w:ascii="Book Antiqua" w:hAnsi="Book Antiqua" w:cs="B Nazanin" w:hint="cs"/>
                        <w:b/>
                        <w:bCs/>
                        <w:szCs w:val="24"/>
                        <w:rtl/>
                      </w:rPr>
                      <w:t>شرکت</w:t>
                    </w:r>
                  </w:p>
                </w:txbxContent>
              </v:textbox>
            </v:shape>
          </w:pict>
        </w:r>
        <w:r>
          <w:rPr>
            <w:noProof/>
          </w:rPr>
          <w:pict>
            <v:shape id="Text Box 2" o:spid="_x0000_s2049" type="#_x0000_t202" style="position:absolute;left:0;text-align:left;margin-left:359pt;margin-top:-12.2pt;width:2in;height:31.9pt;z-index:25167769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VLgIAAFgEAAAOAAAAZHJzL2Uyb0RvYy54bWysVN9v2jAQfp+0/8Hy+0hIoWMRoWKtmCZV&#10;bSWY+mwcm0SyfZ5tSNhfv7MDFHV7mvbi2Pf7vu8u87teK3IQzrdgKjoe5ZQIw6Fuza6iPzarTzNK&#10;fGCmZgqMqOhReHq3+Phh3tlSFNCAqoUjGMT4srMVbUKwZZZ53gjN/AisMKiU4DQL+HS7rHasw+ha&#10;ZUWe32YduNo64MJ7lD4MSrpI8aUUPDxL6UUgqqJYW0inS+c2ntlizsqdY7Zp+akM9g9VaNYaTHoJ&#10;9cACI3vX/hFKt9yBBxlGHHQGUrZcpB6wm3H+rpt1w6xIvSA43l5g8v8vLH86vDjS1hUtKDFMI0Ub&#10;0QfyFXpSRHQ660s0Wls0Cz2KkeWz3KMwNt1Lp+MX2yGoR5yPF2xjMB6dZsVslqOKo26ST8c3Cfzs&#10;zds6H74J0CReKuqQuwQpOzz6gJWg6dkkJjOwapVK/ClDuore3kzz5HDRoIcy6Bh7GGqNt9Bv+9Tx&#10;pY8t1Edsz8EwHt7yVYs1PDIfXpjDecCyccbDMx5SAeaC042SBtyvv8mjPdKEWko6nK+K+p975gQl&#10;6rtBAr+MJ5M4kOkxmX4u8OGuNdtrjdnre8ARHuM2WZ6u0T6os1Q60K+4CsuYFVXMcMxd0XC+3odh&#10;6nGVuFgukxGOoGXh0awtj6EjqhHhTf/KnD3REJDAJzhPIivfsTHYDnws9wFkm6iKOA+onuDH8U0M&#10;nlYt7sf1O1m9/RAWvwEAAP//AwBQSwMEFAAGAAgAAAAhACCdanbiAAAACwEAAA8AAABkcnMvZG93&#10;bnJldi54bWxMj8FOwzAQRO9I/IO1SNxapyFACNlUVaQKCdFDSy/cNvE2iYjtELtt4OtxT3Dc2dHM&#10;m3w56V6ceHSdNQiLeQSCTW1VZxqE/ft6loJwnoyi3hpG+GYHy+L6KqdM2bPZ8mnnGxFCjMsIofV+&#10;yKR0dcua3NwObMLvYEdNPpxjI9VI5xCuexlH0YPU1JnQ0NLAZcv15+6oEV7L9Ya2VazTn758eTus&#10;hq/9xz3i7c20egbhefJ/ZrjgB3QoAlNlj0Y50SM8LtKwxSPM4iQBcXGEviBVCHdPCcgil/83FL8A&#10;AAD//wMAUEsBAi0AFAAGAAgAAAAhALaDOJL+AAAA4QEAABMAAAAAAAAAAAAAAAAAAAAAAFtDb250&#10;ZW50X1R5cGVzXS54bWxQSwECLQAUAAYACAAAACEAOP0h/9YAAACUAQAACwAAAAAAAAAAAAAAAAAv&#10;AQAAX3JlbHMvLnJlbHNQSwECLQAUAAYACAAAACEADfiSVS4CAABYBAAADgAAAAAAAAAAAAAAAAAu&#10;AgAAZHJzL2Uyb0RvYy54bWxQSwECLQAUAAYACAAAACEAIJ1qduIAAAALAQAADwAAAAAAAAAAAAAA&#10;AACIBAAAZHJzL2Rvd25yZXYueG1sUEsFBgAAAAAEAAQA8wAAAJcFAAAAAA==&#10;" filled="f" stroked="f" strokeweight=".5pt">
              <v:textbox>
                <w:txbxContent>
                  <w:p w:rsidR="00A40087" w:rsidRPr="00267C1E" w:rsidRDefault="00A40087" w:rsidP="00C62C6F">
                    <w:pPr>
                      <w:jc w:val="center"/>
                      <w:rPr>
                        <w:rFonts w:ascii="Book Antiqua" w:hAnsi="Book Antiqua" w:cs="B Nazanin"/>
                        <w:b/>
                        <w:bCs/>
                        <w:szCs w:val="24"/>
                      </w:rPr>
                    </w:pPr>
                    <w:r w:rsidRPr="00267C1E">
                      <w:rPr>
                        <w:rFonts w:ascii="Book Antiqua" w:hAnsi="Book Antiqua" w:cs="B Nazanin" w:hint="cs"/>
                        <w:b/>
                        <w:bCs/>
                        <w:szCs w:val="24"/>
                        <w:rtl/>
                      </w:rPr>
                      <w:t xml:space="preserve">امضای </w:t>
                    </w:r>
                    <w:r w:rsidR="00C62C6F" w:rsidRPr="00341308">
                      <w:rPr>
                        <w:rFonts w:ascii="Yagut-s" w:hAnsi="Yagut-s" w:cs="B Nazanin" w:hint="cs"/>
                        <w:sz w:val="28"/>
                        <w:szCs w:val="28"/>
                        <w:rtl/>
                      </w:rPr>
                      <w:t>شرکت</w:t>
                    </w:r>
                    <w:r w:rsidR="00C62C6F">
                      <w:rPr>
                        <w:rFonts w:ascii="Yagut-s" w:hAnsi="Yagut-s" w:cs="B Nazanin" w:hint="cs"/>
                        <w:sz w:val="28"/>
                        <w:szCs w:val="28"/>
                        <w:rtl/>
                      </w:rPr>
                      <w:t xml:space="preserve"> بازگانی دولتی</w:t>
                    </w:r>
                    <w:r w:rsidR="000324E0">
                      <w:rPr>
                        <w:rFonts w:ascii="Book Antiqua" w:hAnsi="Book Antiqua" w:cs="B Nazanin" w:hint="cs"/>
                        <w:b/>
                        <w:bCs/>
                        <w:szCs w:val="24"/>
                        <w:rtl/>
                      </w:rPr>
                      <w:t xml:space="preserve"> </w:t>
                    </w:r>
                  </w:p>
                </w:txbxContent>
              </v:textbox>
            </v:shape>
          </w:pict>
        </w:r>
        <w:r>
          <w:fldChar w:fldCharType="begin"/>
        </w:r>
        <w:r>
          <w:instrText xml:space="preserve"> PAGE   \* MERGEFORMAT </w:instrText>
        </w:r>
        <w:r>
          <w:fldChar w:fldCharType="separate"/>
        </w:r>
        <w:r w:rsidR="0033595F">
          <w:rPr>
            <w:noProof/>
            <w:rtl/>
          </w:rPr>
          <w:t>7</w:t>
        </w:r>
        <w:r>
          <w:rPr>
            <w:noProof/>
          </w:rPr>
          <w:fldChar w:fldCharType="end"/>
        </w:r>
      </w:p>
    </w:sdtContent>
  </w:sdt>
  <w:p w:rsidR="00A40087" w:rsidRDefault="00A40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E97" w:rsidRDefault="00045E97">
      <w:r>
        <w:separator/>
      </w:r>
    </w:p>
  </w:footnote>
  <w:footnote w:type="continuationSeparator" w:id="0">
    <w:p w:rsidR="00045E97" w:rsidRDefault="00045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9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476"/>
      <w:gridCol w:w="5706"/>
      <w:gridCol w:w="1774"/>
    </w:tblGrid>
    <w:tr w:rsidR="00A40087" w:rsidRPr="00B81239" w:rsidTr="00D66552">
      <w:trPr>
        <w:cantSplit/>
        <w:trHeight w:val="1008"/>
        <w:jc w:val="center"/>
      </w:trPr>
      <w:tc>
        <w:tcPr>
          <w:tcW w:w="1892" w:type="dxa"/>
          <w:vAlign w:val="bottom"/>
        </w:tcPr>
        <w:p w:rsidR="00A40087" w:rsidRPr="00902A2C" w:rsidRDefault="002E6902" w:rsidP="00910FD4">
          <w:pPr>
            <w:pStyle w:val="Heading1"/>
            <w:spacing w:before="0" w:after="0" w:line="192" w:lineRule="auto"/>
            <w:ind w:right="360"/>
            <w:rPr>
              <w:rtl/>
            </w:rPr>
          </w:pPr>
          <w:r>
            <w:rPr>
              <w:rFonts w:cs="B Titr" w:hint="cs"/>
              <w:b w:val="0"/>
              <w:bCs w:val="0"/>
              <w:noProof/>
              <w:sz w:val="20"/>
              <w:rtl/>
            </w:rPr>
            <w:drawing>
              <wp:inline distT="0" distB="0" distL="0" distR="0" wp14:anchorId="4602B521" wp14:editId="70EB8C26">
                <wp:extent cx="1207007" cy="10460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گوی مادر تخصصی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4191" cy="1052299"/>
                        </a:xfrm>
                        <a:prstGeom prst="rect">
                          <a:avLst/>
                        </a:prstGeom>
                      </pic:spPr>
                    </pic:pic>
                  </a:graphicData>
                </a:graphic>
              </wp:inline>
            </w:drawing>
          </w:r>
          <w:r w:rsidR="00045E97">
            <w:rPr>
              <w:rFonts w:ascii="B Tahoma" w:hAnsi="B Tahoma" w:cs="Nazanin"/>
              <w:noProof/>
              <w:rtl/>
              <w:lang w:bidi="fa-IR"/>
            </w:rPr>
            <w:pict>
              <v:line id="Line 22" o:spid="_x0000_s2052" style="position:absolute;left:0;text-align:left;z-index:251671552;visibility:visible;mso-wrap-distance-left:3.17497mm;mso-wrap-distance-right:3.17497mm;mso-position-horizontal-relative:text;mso-position-vertical-relative:text" from="471.05pt,-37.95pt" to="471.05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A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xgpEgH&#10;Em2F4ijPQ2t640rwWKmdDcXRs3oxW02/O6T0qiXqwCPF14uBuCxEJG9CwsYZSLDvv2gGPuTodezT&#10;ubFdgIQOoHOU43KXg589osMhhdN8khXTNEqVkPIWaKzzn7nuUDAqLIF0BCanrfOBCClvLiGP0hsh&#10;ZVRbKtRXeD7JJzHAaSlYuAxuzh72K2nRiYR5iV+sCm4e3aw+KhbBWk7Y+mp7IuRgQ3KpAh6UAnSu&#10;1jAQP+bpfD1bz4pRkU/XoyKt69GnzaoYTTfZx0n9oV6t6uxnoJYVZSsY4yqwuw1nVvyd+NdnMozV&#10;fTzvbUjeosd+AdnbP5KOWgb5hkHYa3bZ2ZvGMI/R+fp2wsA/7sF+fOHLXwAAAP//AwBQSwMEFAAG&#10;AAgAAAAhABMVevDfAAAACwEAAA8AAABkcnMvZG93bnJldi54bWxMj8FOwzAMhu9IvENkJC7TlrSD&#10;wUrdCQG97cIY4po1pq1onK7JtsLTE8QBjrY//f7+fDXaThxp8K1jhGSmQBBXzrRcI2xfyuktCB80&#10;G905JoRP8rAqzs9ynRl34mc6bkItYgj7TCM0IfSZlL5qyGo/cz1xvL27weoQx6GWZtCnGG47mSq1&#10;kFa3HD80uqeHhqqPzcEi+PKV9uXXpJqot3ntKN0/rp804uXFeH8HItAY/mD40Y/qUESnnTuw8aJD&#10;WF6lSUQRpjfXSxCR+N3sEOapSkAWufzfofgGAAD//wMAUEsBAi0AFAAGAAgAAAAhALaDOJL+AAAA&#10;4QEAABMAAAAAAAAAAAAAAAAAAAAAAFtDb250ZW50X1R5cGVzXS54bWxQSwECLQAUAAYACAAAACEA&#10;OP0h/9YAAACUAQAACwAAAAAAAAAAAAAAAAAvAQAAX3JlbHMvLnJlbHNQSwECLQAUAAYACAAAACEA&#10;/7qVgBMCAAApBAAADgAAAAAAAAAAAAAAAAAuAgAAZHJzL2Uyb0RvYy54bWxQSwECLQAUAAYACAAA&#10;ACEAExV68N8AAAALAQAADwAAAAAAAAAAAAAAAABtBAAAZHJzL2Rvd25yZXYueG1sUEsFBgAAAAAE&#10;AAQA8wAAAHkFAAAAAA==&#10;"/>
            </w:pict>
          </w:r>
          <w:r w:rsidR="00045E97">
            <w:rPr>
              <w:rFonts w:ascii="B Tahoma" w:hAnsi="B Tahoma" w:cs="Nazanin"/>
              <w:noProof/>
              <w:rtl/>
              <w:lang w:bidi="fa-IR"/>
            </w:rPr>
            <w:pict>
              <v:line id="_x0000_s2051" style="position:absolute;left:0;text-align:left;z-index:251672576;visibility:visible;mso-wrap-distance-left:3.17497mm;mso-wrap-distance-right:3.17497mm;mso-position-horizontal-relative:text;mso-position-vertical-relative:text" from="471.05pt,-37.95pt" to="471.05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zoEg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DuMFOlA&#10;oq1QHOV5aE1vXAkeK7WzoTh6Vi9mq+l3h5RetUQdeKT4ejEQl4WI5E1I2DgDCfb9F83Ahxy9jn06&#10;N7YLkNABdI5yXO5y8LNHdDikcJpPsmKaRqkSUt4CjXX+M9cdCkaFJZCOwOS0dT4QIeXNJeRReiOk&#10;jGpLhfoKzyf5JAY4LQULl8HN2cN+JS06kTAv8YtVwc2jm9VHxSJYywlbX21PhBxsSC5VwINSgM7V&#10;Ggbixzydr2frWTEq8ul6VKR1Pfq0WRWj6Sb7OKk/1KtVnf0M1LKibAVjXAV2t+HMir8T//pMhrG6&#10;j+e9Dclb9NgvIHv7R9JRyyDfMAh7zS47e9MY5jE6X99OGPjHPdiPL3z5CwAA//8DAFBLAwQUAAYA&#10;CAAAACEAExV68N8AAAALAQAADwAAAGRycy9kb3ducmV2LnhtbEyPwU7DMAyG70i8Q2QkLtOWtIPB&#10;St0JAb3twhjimjWmrWicrsm2wtMTxAGOtj/9/v58NdpOHGnwrWOEZKZAEFfOtFwjbF/K6S0IHzQb&#10;3TkmhE/ysCrOz3KdGXfiZzpuQi1iCPtMIzQh9JmUvmrIaj9zPXG8vbvB6hDHoZZm0KcYbjuZKrWQ&#10;VrccPzS6p4eGqo/NwSL48pX25dekmqi3ee0o3T+unzTi5cV4fwci0Bj+YPjRj+pQRKedO7DxokNY&#10;XqVJRBGmN9dLEJH43ewQ5qlKQBa5/N+h+AYAAP//AwBQSwECLQAUAAYACAAAACEAtoM4kv4AAADh&#10;AQAAEwAAAAAAAAAAAAAAAAAAAAAAW0NvbnRlbnRfVHlwZXNdLnhtbFBLAQItABQABgAIAAAAIQA4&#10;/SH/1gAAAJQBAAALAAAAAAAAAAAAAAAAAC8BAABfcmVscy8ucmVsc1BLAQItABQABgAIAAAAIQCW&#10;ORzoEgIAACkEAAAOAAAAAAAAAAAAAAAAAC4CAABkcnMvZTJvRG9jLnhtbFBLAQItABQABgAIAAAA&#10;IQATFXrw3wAAAAsBAAAPAAAAAAAAAAAAAAAAAGwEAABkcnMvZG93bnJldi54bWxQSwUGAAAAAAQA&#10;BADzAAAAeAUAAAAA&#10;"/>
            </w:pict>
          </w:r>
        </w:p>
      </w:tc>
      <w:tc>
        <w:tcPr>
          <w:tcW w:w="6281" w:type="dxa"/>
          <w:shd w:val="clear" w:color="auto" w:fill="EEECE1" w:themeFill="background2"/>
          <w:vAlign w:val="bottom"/>
        </w:tcPr>
        <w:p w:rsidR="00A40087" w:rsidRPr="00C62C6F" w:rsidRDefault="00A40087" w:rsidP="00014187">
          <w:pPr>
            <w:spacing w:before="0" w:after="0" w:line="312" w:lineRule="auto"/>
            <w:jc w:val="center"/>
            <w:rPr>
              <w:rFonts w:cs="B Jadid"/>
              <w:b/>
              <w:color w:val="002060"/>
              <w:spacing w:val="10"/>
              <w:sz w:val="44"/>
              <w:szCs w:val="44"/>
              <w:rtl/>
            </w:rPr>
          </w:pPr>
          <w:r w:rsidRPr="00C62C6F">
            <w:rPr>
              <w:rFonts w:cs="B Jadid" w:hint="cs"/>
              <w:b/>
              <w:color w:val="002060"/>
              <w:spacing w:val="10"/>
              <w:sz w:val="44"/>
              <w:szCs w:val="44"/>
              <w:rtl/>
            </w:rPr>
            <w:t>تفاهم</w:t>
          </w:r>
          <w:r w:rsidRPr="00C62C6F">
            <w:rPr>
              <w:rFonts w:cs="B Jadid"/>
              <w:b/>
              <w:color w:val="002060"/>
              <w:spacing w:val="10"/>
              <w:sz w:val="44"/>
              <w:szCs w:val="44"/>
              <w:rtl/>
            </w:rPr>
            <w:softHyphen/>
          </w:r>
          <w:r w:rsidRPr="00C62C6F">
            <w:rPr>
              <w:rFonts w:cs="B Jadid" w:hint="cs"/>
              <w:b/>
              <w:color w:val="002060"/>
              <w:spacing w:val="10"/>
              <w:sz w:val="44"/>
              <w:szCs w:val="44"/>
              <w:rtl/>
            </w:rPr>
            <w:t>نامه</w:t>
          </w:r>
        </w:p>
        <w:p w:rsidR="00A40087" w:rsidRPr="00FC7FB1" w:rsidRDefault="000426E0" w:rsidP="00FC7FB1">
          <w:pPr>
            <w:jc w:val="center"/>
            <w:rPr>
              <w:rFonts w:cs="B Zar"/>
              <w:b/>
              <w:bCs/>
              <w:color w:val="1F497D" w:themeColor="text2"/>
              <w:sz w:val="96"/>
              <w:szCs w:val="96"/>
              <w:rtl/>
            </w:rPr>
          </w:pPr>
          <w:r w:rsidRPr="00C62C6F">
            <w:rPr>
              <w:rFonts w:cs="B Jadid" w:hint="cs"/>
              <w:b/>
              <w:color w:val="002060"/>
              <w:spacing w:val="10"/>
              <w:sz w:val="28"/>
              <w:szCs w:val="28"/>
              <w:rtl/>
            </w:rPr>
            <w:t>همکاری درتامین کلیه خدمات مورد نیازچاپی وانتشارمحتوای کاربردی حوزه بازرگانی دولتی</w:t>
          </w:r>
          <w:r>
            <w:rPr>
              <w:rFonts w:cs="B Jadid" w:hint="cs"/>
              <w:b/>
              <w:color w:val="1F497D" w:themeColor="text2"/>
              <w:spacing w:val="10"/>
              <w:sz w:val="28"/>
              <w:szCs w:val="28"/>
              <w:rtl/>
            </w:rPr>
            <w:t xml:space="preserve"> </w:t>
          </w:r>
        </w:p>
      </w:tc>
      <w:tc>
        <w:tcPr>
          <w:tcW w:w="1783" w:type="dxa"/>
          <w:vAlign w:val="center"/>
        </w:tcPr>
        <w:p w:rsidR="00A40087" w:rsidRPr="00CE2E77" w:rsidRDefault="00A40087" w:rsidP="00CE2E77">
          <w:pPr>
            <w:rPr>
              <w:rFonts w:ascii="B Tahoma" w:hAnsi="B Tahoma" w:cs="Nazanin"/>
              <w:sz w:val="16"/>
              <w:szCs w:val="16"/>
            </w:rPr>
          </w:pPr>
          <w:r w:rsidRPr="00CE2E77">
            <w:rPr>
              <w:rFonts w:ascii="B Tahoma" w:hAnsi="B Tahoma" w:cs="Nazanin"/>
              <w:noProof/>
              <w:sz w:val="16"/>
              <w:szCs w:val="16"/>
              <w:rtl/>
              <w:lang w:bidi="ar-SA"/>
            </w:rPr>
            <w:drawing>
              <wp:inline distT="0" distB="0" distL="0" distR="0" wp14:anchorId="66A4FB63" wp14:editId="624CFECC">
                <wp:extent cx="931926" cy="969708"/>
                <wp:effectExtent l="19050" t="0" r="1524" b="0"/>
                <wp:docPr id="11" name="Picture 0" descr="logo (3)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 - Copy.jpg"/>
                        <pic:cNvPicPr/>
                      </pic:nvPicPr>
                      <pic:blipFill>
                        <a:blip r:embed="rId2"/>
                        <a:stretch>
                          <a:fillRect/>
                        </a:stretch>
                      </pic:blipFill>
                      <pic:spPr>
                        <a:xfrm>
                          <a:off x="0" y="0"/>
                          <a:ext cx="933993" cy="971859"/>
                        </a:xfrm>
                        <a:prstGeom prst="rect">
                          <a:avLst/>
                        </a:prstGeom>
                      </pic:spPr>
                    </pic:pic>
                  </a:graphicData>
                </a:graphic>
              </wp:inline>
            </w:drawing>
          </w:r>
        </w:p>
      </w:tc>
    </w:tr>
  </w:tbl>
  <w:p w:rsidR="00A40087" w:rsidRDefault="00A40087" w:rsidP="00910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4F14"/>
    <w:multiLevelType w:val="hybridMultilevel"/>
    <w:tmpl w:val="3B9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296AD0"/>
    <w:multiLevelType w:val="hybridMultilevel"/>
    <w:tmpl w:val="1274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9450A"/>
    <w:multiLevelType w:val="hybridMultilevel"/>
    <w:tmpl w:val="6D3E54FC"/>
    <w:lvl w:ilvl="0" w:tplc="0409000F">
      <w:start w:val="1"/>
      <w:numFmt w:val="decimal"/>
      <w:lvlText w:val="%1."/>
      <w:lvlJc w:val="left"/>
      <w:pPr>
        <w:ind w:left="4275" w:hanging="3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0F1F81"/>
    <w:multiLevelType w:val="hybridMultilevel"/>
    <w:tmpl w:val="9BDA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825A1D"/>
    <w:multiLevelType w:val="hybridMultilevel"/>
    <w:tmpl w:val="F23693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F8D0C40"/>
    <w:multiLevelType w:val="multilevel"/>
    <w:tmpl w:val="D53C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C7213"/>
    <w:multiLevelType w:val="hybridMultilevel"/>
    <w:tmpl w:val="188AE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D585E"/>
    <w:multiLevelType w:val="hybridMultilevel"/>
    <w:tmpl w:val="D2665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88357B"/>
    <w:multiLevelType w:val="hybridMultilevel"/>
    <w:tmpl w:val="7AB03698"/>
    <w:lvl w:ilvl="0" w:tplc="BF22E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4453EF"/>
    <w:multiLevelType w:val="hybridMultilevel"/>
    <w:tmpl w:val="CCE0254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63433B7D"/>
    <w:multiLevelType w:val="hybridMultilevel"/>
    <w:tmpl w:val="B95205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E24875"/>
    <w:multiLevelType w:val="hybridMultilevel"/>
    <w:tmpl w:val="E7EE1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73053B"/>
    <w:multiLevelType w:val="hybridMultilevel"/>
    <w:tmpl w:val="C7882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71661B4"/>
    <w:multiLevelType w:val="hybridMultilevel"/>
    <w:tmpl w:val="0D025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0F4AAA"/>
    <w:multiLevelType w:val="hybridMultilevel"/>
    <w:tmpl w:val="EB1C3F4E"/>
    <w:lvl w:ilvl="0" w:tplc="BDF4B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4"/>
  </w:num>
  <w:num w:numId="4">
    <w:abstractNumId w:val="12"/>
  </w:num>
  <w:num w:numId="5">
    <w:abstractNumId w:val="9"/>
  </w:num>
  <w:num w:numId="6">
    <w:abstractNumId w:val="14"/>
  </w:num>
  <w:num w:numId="7">
    <w:abstractNumId w:val="2"/>
  </w:num>
  <w:num w:numId="8">
    <w:abstractNumId w:val="0"/>
  </w:num>
  <w:num w:numId="9">
    <w:abstractNumId w:val="13"/>
  </w:num>
  <w:num w:numId="10">
    <w:abstractNumId w:val="3"/>
  </w:num>
  <w:num w:numId="11">
    <w:abstractNumId w:val="7"/>
  </w:num>
  <w:num w:numId="12">
    <w:abstractNumId w:val="6"/>
  </w:num>
  <w:num w:numId="13">
    <w:abstractNumId w:val="10"/>
  </w:num>
  <w:num w:numId="14">
    <w:abstractNumId w:val="5"/>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890730"/>
    <w:rsid w:val="00001EF3"/>
    <w:rsid w:val="000040E9"/>
    <w:rsid w:val="00004D85"/>
    <w:rsid w:val="00005329"/>
    <w:rsid w:val="00005FAA"/>
    <w:rsid w:val="0000739C"/>
    <w:rsid w:val="000100F2"/>
    <w:rsid w:val="00013171"/>
    <w:rsid w:val="00013BCA"/>
    <w:rsid w:val="00014187"/>
    <w:rsid w:val="00015E49"/>
    <w:rsid w:val="00016ED8"/>
    <w:rsid w:val="00021F52"/>
    <w:rsid w:val="00022317"/>
    <w:rsid w:val="00024A06"/>
    <w:rsid w:val="00024AD5"/>
    <w:rsid w:val="00025AEF"/>
    <w:rsid w:val="00025C55"/>
    <w:rsid w:val="0002657C"/>
    <w:rsid w:val="00026608"/>
    <w:rsid w:val="00027355"/>
    <w:rsid w:val="000324E0"/>
    <w:rsid w:val="00034BE4"/>
    <w:rsid w:val="00035070"/>
    <w:rsid w:val="00037206"/>
    <w:rsid w:val="00041574"/>
    <w:rsid w:val="00041912"/>
    <w:rsid w:val="000426E0"/>
    <w:rsid w:val="00042B5B"/>
    <w:rsid w:val="00043190"/>
    <w:rsid w:val="00045E97"/>
    <w:rsid w:val="00046414"/>
    <w:rsid w:val="00046FCC"/>
    <w:rsid w:val="00050BCD"/>
    <w:rsid w:val="00050F5C"/>
    <w:rsid w:val="00051EFD"/>
    <w:rsid w:val="00051F0E"/>
    <w:rsid w:val="00054392"/>
    <w:rsid w:val="00054F18"/>
    <w:rsid w:val="00057E43"/>
    <w:rsid w:val="000640A8"/>
    <w:rsid w:val="00064C0B"/>
    <w:rsid w:val="00065732"/>
    <w:rsid w:val="0007050C"/>
    <w:rsid w:val="00073483"/>
    <w:rsid w:val="00073768"/>
    <w:rsid w:val="00073A9B"/>
    <w:rsid w:val="00074E69"/>
    <w:rsid w:val="000768DF"/>
    <w:rsid w:val="00086917"/>
    <w:rsid w:val="0009056C"/>
    <w:rsid w:val="000919A9"/>
    <w:rsid w:val="00093119"/>
    <w:rsid w:val="00094EC9"/>
    <w:rsid w:val="000955BD"/>
    <w:rsid w:val="000A00D6"/>
    <w:rsid w:val="000A0899"/>
    <w:rsid w:val="000A0ED8"/>
    <w:rsid w:val="000A11E3"/>
    <w:rsid w:val="000A1841"/>
    <w:rsid w:val="000A341E"/>
    <w:rsid w:val="000A3D42"/>
    <w:rsid w:val="000A4DFF"/>
    <w:rsid w:val="000B1911"/>
    <w:rsid w:val="000B47FC"/>
    <w:rsid w:val="000B7319"/>
    <w:rsid w:val="000B7D7F"/>
    <w:rsid w:val="000C0B6D"/>
    <w:rsid w:val="000C165F"/>
    <w:rsid w:val="000C6A36"/>
    <w:rsid w:val="000D5EA2"/>
    <w:rsid w:val="000E0D68"/>
    <w:rsid w:val="000E164F"/>
    <w:rsid w:val="000E1D30"/>
    <w:rsid w:val="000E1D8C"/>
    <w:rsid w:val="000E2710"/>
    <w:rsid w:val="000E38ED"/>
    <w:rsid w:val="000E7131"/>
    <w:rsid w:val="000E795C"/>
    <w:rsid w:val="000F209C"/>
    <w:rsid w:val="000F4AAF"/>
    <w:rsid w:val="000F72FC"/>
    <w:rsid w:val="001048D6"/>
    <w:rsid w:val="00105FEF"/>
    <w:rsid w:val="0010640C"/>
    <w:rsid w:val="001075B5"/>
    <w:rsid w:val="00110CE5"/>
    <w:rsid w:val="00113F2A"/>
    <w:rsid w:val="0012056A"/>
    <w:rsid w:val="00122185"/>
    <w:rsid w:val="0012231D"/>
    <w:rsid w:val="00122654"/>
    <w:rsid w:val="00122A63"/>
    <w:rsid w:val="00123965"/>
    <w:rsid w:val="00126C76"/>
    <w:rsid w:val="00127C51"/>
    <w:rsid w:val="0013152A"/>
    <w:rsid w:val="001318EC"/>
    <w:rsid w:val="0013210E"/>
    <w:rsid w:val="00133627"/>
    <w:rsid w:val="00133D93"/>
    <w:rsid w:val="00134D12"/>
    <w:rsid w:val="001357E4"/>
    <w:rsid w:val="001369E3"/>
    <w:rsid w:val="00136CCC"/>
    <w:rsid w:val="00136F5F"/>
    <w:rsid w:val="001373F3"/>
    <w:rsid w:val="001405FB"/>
    <w:rsid w:val="00141390"/>
    <w:rsid w:val="00142BEF"/>
    <w:rsid w:val="00144276"/>
    <w:rsid w:val="00146C0B"/>
    <w:rsid w:val="00146C33"/>
    <w:rsid w:val="0014743F"/>
    <w:rsid w:val="001479E2"/>
    <w:rsid w:val="00151040"/>
    <w:rsid w:val="0015105B"/>
    <w:rsid w:val="0015419B"/>
    <w:rsid w:val="00155FFE"/>
    <w:rsid w:val="001626E0"/>
    <w:rsid w:val="001635F6"/>
    <w:rsid w:val="00164154"/>
    <w:rsid w:val="00166045"/>
    <w:rsid w:val="001700A1"/>
    <w:rsid w:val="00170C3E"/>
    <w:rsid w:val="001721F3"/>
    <w:rsid w:val="00180860"/>
    <w:rsid w:val="0018492E"/>
    <w:rsid w:val="00184D80"/>
    <w:rsid w:val="00185DCC"/>
    <w:rsid w:val="00190FED"/>
    <w:rsid w:val="001977F4"/>
    <w:rsid w:val="001A0B02"/>
    <w:rsid w:val="001A1A3E"/>
    <w:rsid w:val="001A2327"/>
    <w:rsid w:val="001A3995"/>
    <w:rsid w:val="001A3E4D"/>
    <w:rsid w:val="001A59E9"/>
    <w:rsid w:val="001A5CA5"/>
    <w:rsid w:val="001B02E8"/>
    <w:rsid w:val="001B05A4"/>
    <w:rsid w:val="001B1D55"/>
    <w:rsid w:val="001B5868"/>
    <w:rsid w:val="001B66E6"/>
    <w:rsid w:val="001B7964"/>
    <w:rsid w:val="001C1DE7"/>
    <w:rsid w:val="001C4C59"/>
    <w:rsid w:val="001C5029"/>
    <w:rsid w:val="001D183E"/>
    <w:rsid w:val="001D35FB"/>
    <w:rsid w:val="001D3759"/>
    <w:rsid w:val="001D5894"/>
    <w:rsid w:val="001D66DB"/>
    <w:rsid w:val="001E199E"/>
    <w:rsid w:val="001E55FA"/>
    <w:rsid w:val="001F168C"/>
    <w:rsid w:val="001F20B3"/>
    <w:rsid w:val="001F2E0B"/>
    <w:rsid w:val="001F38E5"/>
    <w:rsid w:val="001F5E5B"/>
    <w:rsid w:val="00203A1A"/>
    <w:rsid w:val="00204A68"/>
    <w:rsid w:val="002103F5"/>
    <w:rsid w:val="00210A0F"/>
    <w:rsid w:val="0021121A"/>
    <w:rsid w:val="00211934"/>
    <w:rsid w:val="00212C59"/>
    <w:rsid w:val="002144BA"/>
    <w:rsid w:val="0021577F"/>
    <w:rsid w:val="0021750C"/>
    <w:rsid w:val="00225CFB"/>
    <w:rsid w:val="00230458"/>
    <w:rsid w:val="00231F8F"/>
    <w:rsid w:val="002336C9"/>
    <w:rsid w:val="00233A9C"/>
    <w:rsid w:val="00236B8A"/>
    <w:rsid w:val="002403D5"/>
    <w:rsid w:val="00244F0E"/>
    <w:rsid w:val="00247832"/>
    <w:rsid w:val="00247C40"/>
    <w:rsid w:val="00250635"/>
    <w:rsid w:val="002535E9"/>
    <w:rsid w:val="00254ECD"/>
    <w:rsid w:val="00255EC7"/>
    <w:rsid w:val="00261770"/>
    <w:rsid w:val="00261884"/>
    <w:rsid w:val="00261DF1"/>
    <w:rsid w:val="00264769"/>
    <w:rsid w:val="00267C1E"/>
    <w:rsid w:val="0027070E"/>
    <w:rsid w:val="00271505"/>
    <w:rsid w:val="00272C73"/>
    <w:rsid w:val="0027364A"/>
    <w:rsid w:val="002751D4"/>
    <w:rsid w:val="002755E5"/>
    <w:rsid w:val="00277DD2"/>
    <w:rsid w:val="00277E79"/>
    <w:rsid w:val="00280CAB"/>
    <w:rsid w:val="0028193F"/>
    <w:rsid w:val="00281AA2"/>
    <w:rsid w:val="00285F22"/>
    <w:rsid w:val="002909CA"/>
    <w:rsid w:val="00290EA4"/>
    <w:rsid w:val="00291564"/>
    <w:rsid w:val="0029562E"/>
    <w:rsid w:val="00296E4C"/>
    <w:rsid w:val="002A3432"/>
    <w:rsid w:val="002A551C"/>
    <w:rsid w:val="002A731E"/>
    <w:rsid w:val="002B4037"/>
    <w:rsid w:val="002B520D"/>
    <w:rsid w:val="002B599A"/>
    <w:rsid w:val="002B668D"/>
    <w:rsid w:val="002B72C3"/>
    <w:rsid w:val="002C1806"/>
    <w:rsid w:val="002C256D"/>
    <w:rsid w:val="002C4CF8"/>
    <w:rsid w:val="002C4D66"/>
    <w:rsid w:val="002C5411"/>
    <w:rsid w:val="002C5B7C"/>
    <w:rsid w:val="002C7646"/>
    <w:rsid w:val="002C7781"/>
    <w:rsid w:val="002D62C1"/>
    <w:rsid w:val="002D6DBE"/>
    <w:rsid w:val="002E01CC"/>
    <w:rsid w:val="002E047C"/>
    <w:rsid w:val="002E35CC"/>
    <w:rsid w:val="002E3669"/>
    <w:rsid w:val="002E37F1"/>
    <w:rsid w:val="002E6902"/>
    <w:rsid w:val="002F138F"/>
    <w:rsid w:val="002F3258"/>
    <w:rsid w:val="002F5199"/>
    <w:rsid w:val="002F6C50"/>
    <w:rsid w:val="003010A9"/>
    <w:rsid w:val="00307D8B"/>
    <w:rsid w:val="00310D79"/>
    <w:rsid w:val="00310F20"/>
    <w:rsid w:val="00311512"/>
    <w:rsid w:val="00323B44"/>
    <w:rsid w:val="00327431"/>
    <w:rsid w:val="00327754"/>
    <w:rsid w:val="0033294C"/>
    <w:rsid w:val="0033310E"/>
    <w:rsid w:val="00333EDC"/>
    <w:rsid w:val="00334799"/>
    <w:rsid w:val="00335422"/>
    <w:rsid w:val="003354C0"/>
    <w:rsid w:val="0033595F"/>
    <w:rsid w:val="00335DFD"/>
    <w:rsid w:val="00341308"/>
    <w:rsid w:val="003413CB"/>
    <w:rsid w:val="00343B8F"/>
    <w:rsid w:val="00347A4C"/>
    <w:rsid w:val="0035191D"/>
    <w:rsid w:val="003532CC"/>
    <w:rsid w:val="003536E3"/>
    <w:rsid w:val="003550AC"/>
    <w:rsid w:val="00356849"/>
    <w:rsid w:val="00356916"/>
    <w:rsid w:val="00360BA4"/>
    <w:rsid w:val="00363FB1"/>
    <w:rsid w:val="003649E3"/>
    <w:rsid w:val="00364E4F"/>
    <w:rsid w:val="003663BB"/>
    <w:rsid w:val="0036738B"/>
    <w:rsid w:val="0037060C"/>
    <w:rsid w:val="00370652"/>
    <w:rsid w:val="0037128E"/>
    <w:rsid w:val="0037335D"/>
    <w:rsid w:val="00373B30"/>
    <w:rsid w:val="00373BBD"/>
    <w:rsid w:val="00375088"/>
    <w:rsid w:val="0037545E"/>
    <w:rsid w:val="00382E6C"/>
    <w:rsid w:val="0038525B"/>
    <w:rsid w:val="00385D18"/>
    <w:rsid w:val="00391616"/>
    <w:rsid w:val="003939E9"/>
    <w:rsid w:val="003941B4"/>
    <w:rsid w:val="003947E4"/>
    <w:rsid w:val="00395B88"/>
    <w:rsid w:val="003960A5"/>
    <w:rsid w:val="00396AAF"/>
    <w:rsid w:val="003A337A"/>
    <w:rsid w:val="003A3A62"/>
    <w:rsid w:val="003A3BE6"/>
    <w:rsid w:val="003A4A57"/>
    <w:rsid w:val="003A4B1B"/>
    <w:rsid w:val="003A4FA8"/>
    <w:rsid w:val="003A5CCD"/>
    <w:rsid w:val="003A5E06"/>
    <w:rsid w:val="003A6BA1"/>
    <w:rsid w:val="003B64D5"/>
    <w:rsid w:val="003B654C"/>
    <w:rsid w:val="003B7267"/>
    <w:rsid w:val="003C02A7"/>
    <w:rsid w:val="003C1FAF"/>
    <w:rsid w:val="003C2B57"/>
    <w:rsid w:val="003C4D30"/>
    <w:rsid w:val="003C53E4"/>
    <w:rsid w:val="003C5714"/>
    <w:rsid w:val="003C60EC"/>
    <w:rsid w:val="003C68FA"/>
    <w:rsid w:val="003D2D19"/>
    <w:rsid w:val="003D2EE5"/>
    <w:rsid w:val="003D52C8"/>
    <w:rsid w:val="003E306A"/>
    <w:rsid w:val="003E39BD"/>
    <w:rsid w:val="003E3C21"/>
    <w:rsid w:val="003E3D54"/>
    <w:rsid w:val="003E4577"/>
    <w:rsid w:val="003E4EEE"/>
    <w:rsid w:val="003E7067"/>
    <w:rsid w:val="003E75A4"/>
    <w:rsid w:val="003F05D9"/>
    <w:rsid w:val="003F1D5C"/>
    <w:rsid w:val="003F1DDE"/>
    <w:rsid w:val="003F302A"/>
    <w:rsid w:val="003F5260"/>
    <w:rsid w:val="00403DCF"/>
    <w:rsid w:val="00407663"/>
    <w:rsid w:val="004164EC"/>
    <w:rsid w:val="00417009"/>
    <w:rsid w:val="00417419"/>
    <w:rsid w:val="00417A67"/>
    <w:rsid w:val="00417B46"/>
    <w:rsid w:val="0042090C"/>
    <w:rsid w:val="00422716"/>
    <w:rsid w:val="004241BD"/>
    <w:rsid w:val="00425560"/>
    <w:rsid w:val="004264EB"/>
    <w:rsid w:val="00426CA4"/>
    <w:rsid w:val="004271A9"/>
    <w:rsid w:val="004317C8"/>
    <w:rsid w:val="00432680"/>
    <w:rsid w:val="00435E41"/>
    <w:rsid w:val="0043673A"/>
    <w:rsid w:val="00440FEB"/>
    <w:rsid w:val="00442963"/>
    <w:rsid w:val="0044638D"/>
    <w:rsid w:val="00452A73"/>
    <w:rsid w:val="00460782"/>
    <w:rsid w:val="00461EA1"/>
    <w:rsid w:val="0046349D"/>
    <w:rsid w:val="00464681"/>
    <w:rsid w:val="00464FA5"/>
    <w:rsid w:val="004652C8"/>
    <w:rsid w:val="0046546E"/>
    <w:rsid w:val="00470005"/>
    <w:rsid w:val="00480FD4"/>
    <w:rsid w:val="00481301"/>
    <w:rsid w:val="00484224"/>
    <w:rsid w:val="0048603C"/>
    <w:rsid w:val="00487A63"/>
    <w:rsid w:val="00492A58"/>
    <w:rsid w:val="00493397"/>
    <w:rsid w:val="004936DB"/>
    <w:rsid w:val="00494EDC"/>
    <w:rsid w:val="004958A4"/>
    <w:rsid w:val="004958DD"/>
    <w:rsid w:val="00495FC5"/>
    <w:rsid w:val="00495FD8"/>
    <w:rsid w:val="00497A7F"/>
    <w:rsid w:val="00497F85"/>
    <w:rsid w:val="004A0952"/>
    <w:rsid w:val="004A484D"/>
    <w:rsid w:val="004A5B4D"/>
    <w:rsid w:val="004A660C"/>
    <w:rsid w:val="004B3D56"/>
    <w:rsid w:val="004B5B96"/>
    <w:rsid w:val="004B6726"/>
    <w:rsid w:val="004B7143"/>
    <w:rsid w:val="004C43C6"/>
    <w:rsid w:val="004C66E2"/>
    <w:rsid w:val="004C7298"/>
    <w:rsid w:val="004D25F6"/>
    <w:rsid w:val="004D5528"/>
    <w:rsid w:val="004D79B0"/>
    <w:rsid w:val="004E23FE"/>
    <w:rsid w:val="004E3CF9"/>
    <w:rsid w:val="004E3DB4"/>
    <w:rsid w:val="004E4AD6"/>
    <w:rsid w:val="004E738F"/>
    <w:rsid w:val="004F0941"/>
    <w:rsid w:val="004F14A5"/>
    <w:rsid w:val="004F2F01"/>
    <w:rsid w:val="004F7BDE"/>
    <w:rsid w:val="00500110"/>
    <w:rsid w:val="00500AC9"/>
    <w:rsid w:val="00501A3F"/>
    <w:rsid w:val="0050402D"/>
    <w:rsid w:val="00506422"/>
    <w:rsid w:val="00506D35"/>
    <w:rsid w:val="005101B7"/>
    <w:rsid w:val="005102F5"/>
    <w:rsid w:val="0051039C"/>
    <w:rsid w:val="0051076E"/>
    <w:rsid w:val="00511128"/>
    <w:rsid w:val="0051150C"/>
    <w:rsid w:val="005129F3"/>
    <w:rsid w:val="00512F0D"/>
    <w:rsid w:val="00513D91"/>
    <w:rsid w:val="00514994"/>
    <w:rsid w:val="00515EDA"/>
    <w:rsid w:val="00516075"/>
    <w:rsid w:val="00517019"/>
    <w:rsid w:val="0052043F"/>
    <w:rsid w:val="00521426"/>
    <w:rsid w:val="0052312B"/>
    <w:rsid w:val="00524841"/>
    <w:rsid w:val="005273BE"/>
    <w:rsid w:val="00530398"/>
    <w:rsid w:val="005304B0"/>
    <w:rsid w:val="005332C6"/>
    <w:rsid w:val="005339FE"/>
    <w:rsid w:val="00535DAE"/>
    <w:rsid w:val="00535E25"/>
    <w:rsid w:val="00536CA6"/>
    <w:rsid w:val="00537877"/>
    <w:rsid w:val="00537FD6"/>
    <w:rsid w:val="00540CD7"/>
    <w:rsid w:val="00542E5F"/>
    <w:rsid w:val="00543D64"/>
    <w:rsid w:val="0054733B"/>
    <w:rsid w:val="00550E4C"/>
    <w:rsid w:val="005530AB"/>
    <w:rsid w:val="00553876"/>
    <w:rsid w:val="005611DF"/>
    <w:rsid w:val="005629E5"/>
    <w:rsid w:val="0057032B"/>
    <w:rsid w:val="00571FE9"/>
    <w:rsid w:val="00572022"/>
    <w:rsid w:val="005745C2"/>
    <w:rsid w:val="00574B13"/>
    <w:rsid w:val="00576139"/>
    <w:rsid w:val="00582030"/>
    <w:rsid w:val="0058227A"/>
    <w:rsid w:val="00583574"/>
    <w:rsid w:val="00586DF0"/>
    <w:rsid w:val="005873A9"/>
    <w:rsid w:val="00593809"/>
    <w:rsid w:val="00593B25"/>
    <w:rsid w:val="0059524A"/>
    <w:rsid w:val="005A0445"/>
    <w:rsid w:val="005A0689"/>
    <w:rsid w:val="005A165C"/>
    <w:rsid w:val="005A1B76"/>
    <w:rsid w:val="005A1CD0"/>
    <w:rsid w:val="005B54B3"/>
    <w:rsid w:val="005B60E5"/>
    <w:rsid w:val="005B715F"/>
    <w:rsid w:val="005B7B26"/>
    <w:rsid w:val="005C0786"/>
    <w:rsid w:val="005C0D33"/>
    <w:rsid w:val="005C5A2C"/>
    <w:rsid w:val="005C5A76"/>
    <w:rsid w:val="005C5AAD"/>
    <w:rsid w:val="005C6674"/>
    <w:rsid w:val="005D01B3"/>
    <w:rsid w:val="005D0B59"/>
    <w:rsid w:val="005D2427"/>
    <w:rsid w:val="005D2564"/>
    <w:rsid w:val="005D265E"/>
    <w:rsid w:val="005D65F3"/>
    <w:rsid w:val="005D6646"/>
    <w:rsid w:val="005D76BC"/>
    <w:rsid w:val="005E09DE"/>
    <w:rsid w:val="005E2BFE"/>
    <w:rsid w:val="005E46C6"/>
    <w:rsid w:val="005E52EF"/>
    <w:rsid w:val="005E6C82"/>
    <w:rsid w:val="005F06C3"/>
    <w:rsid w:val="005F13B1"/>
    <w:rsid w:val="005F2A83"/>
    <w:rsid w:val="005F380F"/>
    <w:rsid w:val="005F54AD"/>
    <w:rsid w:val="005F6148"/>
    <w:rsid w:val="00600156"/>
    <w:rsid w:val="00601127"/>
    <w:rsid w:val="00601667"/>
    <w:rsid w:val="00602ED5"/>
    <w:rsid w:val="006047AE"/>
    <w:rsid w:val="00604F84"/>
    <w:rsid w:val="00605AD5"/>
    <w:rsid w:val="006117ED"/>
    <w:rsid w:val="00611BF0"/>
    <w:rsid w:val="00612D1B"/>
    <w:rsid w:val="00614D3D"/>
    <w:rsid w:val="00615692"/>
    <w:rsid w:val="0062433A"/>
    <w:rsid w:val="00625D6D"/>
    <w:rsid w:val="00636CF2"/>
    <w:rsid w:val="006420E7"/>
    <w:rsid w:val="006423CA"/>
    <w:rsid w:val="0064295C"/>
    <w:rsid w:val="00646657"/>
    <w:rsid w:val="00647ECB"/>
    <w:rsid w:val="006559C1"/>
    <w:rsid w:val="00656AB5"/>
    <w:rsid w:val="0065760E"/>
    <w:rsid w:val="00657BC6"/>
    <w:rsid w:val="006605FD"/>
    <w:rsid w:val="00663B6B"/>
    <w:rsid w:val="00670AFC"/>
    <w:rsid w:val="0067283F"/>
    <w:rsid w:val="00672ED5"/>
    <w:rsid w:val="00673CA3"/>
    <w:rsid w:val="006743AB"/>
    <w:rsid w:val="0067543F"/>
    <w:rsid w:val="00675474"/>
    <w:rsid w:val="00676FB6"/>
    <w:rsid w:val="00680964"/>
    <w:rsid w:val="00681D1B"/>
    <w:rsid w:val="0068405E"/>
    <w:rsid w:val="006865AD"/>
    <w:rsid w:val="00686B0B"/>
    <w:rsid w:val="00686DF0"/>
    <w:rsid w:val="00687F02"/>
    <w:rsid w:val="006924A5"/>
    <w:rsid w:val="00692B1E"/>
    <w:rsid w:val="0069798F"/>
    <w:rsid w:val="006A4772"/>
    <w:rsid w:val="006A68B3"/>
    <w:rsid w:val="006A7E81"/>
    <w:rsid w:val="006A7F93"/>
    <w:rsid w:val="006B2477"/>
    <w:rsid w:val="006B31EF"/>
    <w:rsid w:val="006B6A79"/>
    <w:rsid w:val="006C1764"/>
    <w:rsid w:val="006C359E"/>
    <w:rsid w:val="006C3B9B"/>
    <w:rsid w:val="006C43E0"/>
    <w:rsid w:val="006C5369"/>
    <w:rsid w:val="006D105D"/>
    <w:rsid w:val="006D44CA"/>
    <w:rsid w:val="006D4807"/>
    <w:rsid w:val="006D616B"/>
    <w:rsid w:val="006E13DB"/>
    <w:rsid w:val="006E22B5"/>
    <w:rsid w:val="006E397C"/>
    <w:rsid w:val="006E51D1"/>
    <w:rsid w:val="006E7C48"/>
    <w:rsid w:val="006F16FB"/>
    <w:rsid w:val="006F4732"/>
    <w:rsid w:val="0070436E"/>
    <w:rsid w:val="00704834"/>
    <w:rsid w:val="007124D1"/>
    <w:rsid w:val="00714763"/>
    <w:rsid w:val="00717766"/>
    <w:rsid w:val="00720D4D"/>
    <w:rsid w:val="007264A9"/>
    <w:rsid w:val="007313A5"/>
    <w:rsid w:val="00735190"/>
    <w:rsid w:val="00735BD1"/>
    <w:rsid w:val="00740A1F"/>
    <w:rsid w:val="0074123B"/>
    <w:rsid w:val="0074221C"/>
    <w:rsid w:val="00744B27"/>
    <w:rsid w:val="00744C75"/>
    <w:rsid w:val="007463B4"/>
    <w:rsid w:val="00747807"/>
    <w:rsid w:val="007503DC"/>
    <w:rsid w:val="00753713"/>
    <w:rsid w:val="00754BE2"/>
    <w:rsid w:val="00755D2E"/>
    <w:rsid w:val="00760846"/>
    <w:rsid w:val="00761E3B"/>
    <w:rsid w:val="00762F21"/>
    <w:rsid w:val="00764B60"/>
    <w:rsid w:val="00767706"/>
    <w:rsid w:val="00774DED"/>
    <w:rsid w:val="007753D4"/>
    <w:rsid w:val="00775EEC"/>
    <w:rsid w:val="00776539"/>
    <w:rsid w:val="007769A2"/>
    <w:rsid w:val="0078266E"/>
    <w:rsid w:val="00782B22"/>
    <w:rsid w:val="00787191"/>
    <w:rsid w:val="007874B6"/>
    <w:rsid w:val="00790CA2"/>
    <w:rsid w:val="00793548"/>
    <w:rsid w:val="00794CCA"/>
    <w:rsid w:val="00797D88"/>
    <w:rsid w:val="007A264F"/>
    <w:rsid w:val="007A2736"/>
    <w:rsid w:val="007A3D6E"/>
    <w:rsid w:val="007A4F98"/>
    <w:rsid w:val="007B030D"/>
    <w:rsid w:val="007B0A02"/>
    <w:rsid w:val="007B1696"/>
    <w:rsid w:val="007B1A17"/>
    <w:rsid w:val="007B617D"/>
    <w:rsid w:val="007B6FD1"/>
    <w:rsid w:val="007C268C"/>
    <w:rsid w:val="007C3938"/>
    <w:rsid w:val="007C4295"/>
    <w:rsid w:val="007C53C1"/>
    <w:rsid w:val="007C5708"/>
    <w:rsid w:val="007D004D"/>
    <w:rsid w:val="007D284E"/>
    <w:rsid w:val="007D2F56"/>
    <w:rsid w:val="007D302E"/>
    <w:rsid w:val="007D46D2"/>
    <w:rsid w:val="007D5DB5"/>
    <w:rsid w:val="007D6009"/>
    <w:rsid w:val="007D7AFB"/>
    <w:rsid w:val="007E082A"/>
    <w:rsid w:val="007E7AFB"/>
    <w:rsid w:val="007F1421"/>
    <w:rsid w:val="007F1BAF"/>
    <w:rsid w:val="007F20C8"/>
    <w:rsid w:val="007F29F0"/>
    <w:rsid w:val="007F3B09"/>
    <w:rsid w:val="007F4097"/>
    <w:rsid w:val="007F4186"/>
    <w:rsid w:val="007F4E1E"/>
    <w:rsid w:val="007F575B"/>
    <w:rsid w:val="007F58FB"/>
    <w:rsid w:val="007F7399"/>
    <w:rsid w:val="008027B1"/>
    <w:rsid w:val="00805C7B"/>
    <w:rsid w:val="00806E2D"/>
    <w:rsid w:val="00815873"/>
    <w:rsid w:val="008162B5"/>
    <w:rsid w:val="0081687F"/>
    <w:rsid w:val="00820A09"/>
    <w:rsid w:val="0082119D"/>
    <w:rsid w:val="00822999"/>
    <w:rsid w:val="00822BFA"/>
    <w:rsid w:val="0082461A"/>
    <w:rsid w:val="008274EC"/>
    <w:rsid w:val="00833656"/>
    <w:rsid w:val="00837A19"/>
    <w:rsid w:val="00840CC9"/>
    <w:rsid w:val="00841712"/>
    <w:rsid w:val="00842D3A"/>
    <w:rsid w:val="00844A39"/>
    <w:rsid w:val="00845A7A"/>
    <w:rsid w:val="0085079A"/>
    <w:rsid w:val="00853A09"/>
    <w:rsid w:val="00853B16"/>
    <w:rsid w:val="008611F0"/>
    <w:rsid w:val="0086220B"/>
    <w:rsid w:val="00865444"/>
    <w:rsid w:val="00865F23"/>
    <w:rsid w:val="008665BC"/>
    <w:rsid w:val="00866A95"/>
    <w:rsid w:val="00874167"/>
    <w:rsid w:val="00874596"/>
    <w:rsid w:val="00875FFD"/>
    <w:rsid w:val="00877E94"/>
    <w:rsid w:val="0088233F"/>
    <w:rsid w:val="008844B9"/>
    <w:rsid w:val="008905B9"/>
    <w:rsid w:val="00890730"/>
    <w:rsid w:val="008918E2"/>
    <w:rsid w:val="00893695"/>
    <w:rsid w:val="00895EB0"/>
    <w:rsid w:val="00897EE3"/>
    <w:rsid w:val="008A02D4"/>
    <w:rsid w:val="008A1112"/>
    <w:rsid w:val="008A441F"/>
    <w:rsid w:val="008B1F75"/>
    <w:rsid w:val="008B20EE"/>
    <w:rsid w:val="008B783E"/>
    <w:rsid w:val="008C01DF"/>
    <w:rsid w:val="008C1B09"/>
    <w:rsid w:val="008C457A"/>
    <w:rsid w:val="008C543B"/>
    <w:rsid w:val="008C7118"/>
    <w:rsid w:val="008D05F4"/>
    <w:rsid w:val="008D2002"/>
    <w:rsid w:val="008D2A4D"/>
    <w:rsid w:val="008D3501"/>
    <w:rsid w:val="008D5D3A"/>
    <w:rsid w:val="008E0A0C"/>
    <w:rsid w:val="008E18BA"/>
    <w:rsid w:val="008E250E"/>
    <w:rsid w:val="008E45DC"/>
    <w:rsid w:val="008E618D"/>
    <w:rsid w:val="008E63E8"/>
    <w:rsid w:val="008E66BD"/>
    <w:rsid w:val="008E7B19"/>
    <w:rsid w:val="008F05A9"/>
    <w:rsid w:val="00900D38"/>
    <w:rsid w:val="00901B25"/>
    <w:rsid w:val="00902A2C"/>
    <w:rsid w:val="00905175"/>
    <w:rsid w:val="00906573"/>
    <w:rsid w:val="00906758"/>
    <w:rsid w:val="00907642"/>
    <w:rsid w:val="00907FB1"/>
    <w:rsid w:val="0091065A"/>
    <w:rsid w:val="00910FD4"/>
    <w:rsid w:val="009124BD"/>
    <w:rsid w:val="009126A1"/>
    <w:rsid w:val="00913038"/>
    <w:rsid w:val="0091470B"/>
    <w:rsid w:val="00915211"/>
    <w:rsid w:val="00916DAB"/>
    <w:rsid w:val="009260B0"/>
    <w:rsid w:val="00930D55"/>
    <w:rsid w:val="00932273"/>
    <w:rsid w:val="00937288"/>
    <w:rsid w:val="009401FB"/>
    <w:rsid w:val="009413DB"/>
    <w:rsid w:val="00941E32"/>
    <w:rsid w:val="0094388C"/>
    <w:rsid w:val="00944248"/>
    <w:rsid w:val="009455FB"/>
    <w:rsid w:val="00947E42"/>
    <w:rsid w:val="009517CB"/>
    <w:rsid w:val="00951AEA"/>
    <w:rsid w:val="009545D6"/>
    <w:rsid w:val="00954BEB"/>
    <w:rsid w:val="00954EDB"/>
    <w:rsid w:val="00962B5B"/>
    <w:rsid w:val="00962B6E"/>
    <w:rsid w:val="00963AC6"/>
    <w:rsid w:val="00965A58"/>
    <w:rsid w:val="00966B7B"/>
    <w:rsid w:val="009700E4"/>
    <w:rsid w:val="00971FD2"/>
    <w:rsid w:val="009733BD"/>
    <w:rsid w:val="00974ABE"/>
    <w:rsid w:val="00976272"/>
    <w:rsid w:val="00976A3A"/>
    <w:rsid w:val="00977B49"/>
    <w:rsid w:val="0098056A"/>
    <w:rsid w:val="0098152E"/>
    <w:rsid w:val="00984A98"/>
    <w:rsid w:val="00986820"/>
    <w:rsid w:val="00987190"/>
    <w:rsid w:val="009878D8"/>
    <w:rsid w:val="009905CF"/>
    <w:rsid w:val="00990D76"/>
    <w:rsid w:val="00991064"/>
    <w:rsid w:val="00992082"/>
    <w:rsid w:val="00996FC4"/>
    <w:rsid w:val="009979D2"/>
    <w:rsid w:val="009A0550"/>
    <w:rsid w:val="009A19C4"/>
    <w:rsid w:val="009A30D9"/>
    <w:rsid w:val="009B09FE"/>
    <w:rsid w:val="009B1473"/>
    <w:rsid w:val="009B1AA9"/>
    <w:rsid w:val="009B361A"/>
    <w:rsid w:val="009B7604"/>
    <w:rsid w:val="009C0118"/>
    <w:rsid w:val="009C28B9"/>
    <w:rsid w:val="009C45E6"/>
    <w:rsid w:val="009C5933"/>
    <w:rsid w:val="009D05A8"/>
    <w:rsid w:val="009D0C08"/>
    <w:rsid w:val="009D3017"/>
    <w:rsid w:val="009D32CA"/>
    <w:rsid w:val="009D3701"/>
    <w:rsid w:val="009D67AA"/>
    <w:rsid w:val="009E098F"/>
    <w:rsid w:val="009E2CE5"/>
    <w:rsid w:val="009E4120"/>
    <w:rsid w:val="009E458F"/>
    <w:rsid w:val="009E4595"/>
    <w:rsid w:val="009E4A4B"/>
    <w:rsid w:val="009E5945"/>
    <w:rsid w:val="009E697C"/>
    <w:rsid w:val="009E789A"/>
    <w:rsid w:val="009F1260"/>
    <w:rsid w:val="009F2099"/>
    <w:rsid w:val="009F3D5A"/>
    <w:rsid w:val="00A00C4A"/>
    <w:rsid w:val="00A00EE4"/>
    <w:rsid w:val="00A057D9"/>
    <w:rsid w:val="00A06071"/>
    <w:rsid w:val="00A101AB"/>
    <w:rsid w:val="00A10904"/>
    <w:rsid w:val="00A11E69"/>
    <w:rsid w:val="00A1306E"/>
    <w:rsid w:val="00A14596"/>
    <w:rsid w:val="00A15A98"/>
    <w:rsid w:val="00A247E3"/>
    <w:rsid w:val="00A27888"/>
    <w:rsid w:val="00A31B87"/>
    <w:rsid w:val="00A3294F"/>
    <w:rsid w:val="00A33CFD"/>
    <w:rsid w:val="00A344A3"/>
    <w:rsid w:val="00A35CA8"/>
    <w:rsid w:val="00A3676D"/>
    <w:rsid w:val="00A36AAD"/>
    <w:rsid w:val="00A40087"/>
    <w:rsid w:val="00A41040"/>
    <w:rsid w:val="00A42709"/>
    <w:rsid w:val="00A42DB7"/>
    <w:rsid w:val="00A43558"/>
    <w:rsid w:val="00A44A44"/>
    <w:rsid w:val="00A44B10"/>
    <w:rsid w:val="00A44B9D"/>
    <w:rsid w:val="00A4578B"/>
    <w:rsid w:val="00A45C9C"/>
    <w:rsid w:val="00A50180"/>
    <w:rsid w:val="00A5627D"/>
    <w:rsid w:val="00A6354A"/>
    <w:rsid w:val="00A64A3C"/>
    <w:rsid w:val="00A652A0"/>
    <w:rsid w:val="00A6562D"/>
    <w:rsid w:val="00A66EE9"/>
    <w:rsid w:val="00A704EF"/>
    <w:rsid w:val="00A72C0E"/>
    <w:rsid w:val="00A739A9"/>
    <w:rsid w:val="00A76C06"/>
    <w:rsid w:val="00A84971"/>
    <w:rsid w:val="00A86407"/>
    <w:rsid w:val="00A86944"/>
    <w:rsid w:val="00A94215"/>
    <w:rsid w:val="00A9730F"/>
    <w:rsid w:val="00AA08C2"/>
    <w:rsid w:val="00AA1893"/>
    <w:rsid w:val="00AA19F3"/>
    <w:rsid w:val="00AA3345"/>
    <w:rsid w:val="00AA5504"/>
    <w:rsid w:val="00AA68D5"/>
    <w:rsid w:val="00AA7741"/>
    <w:rsid w:val="00AB1ECF"/>
    <w:rsid w:val="00AB318F"/>
    <w:rsid w:val="00AB4BB0"/>
    <w:rsid w:val="00AB7680"/>
    <w:rsid w:val="00AB7BA6"/>
    <w:rsid w:val="00AC1A2C"/>
    <w:rsid w:val="00AC38B9"/>
    <w:rsid w:val="00AC3ED0"/>
    <w:rsid w:val="00AC58F7"/>
    <w:rsid w:val="00AD202F"/>
    <w:rsid w:val="00AD2CCA"/>
    <w:rsid w:val="00AD2DF8"/>
    <w:rsid w:val="00AD3D6B"/>
    <w:rsid w:val="00AD44F4"/>
    <w:rsid w:val="00AD47D4"/>
    <w:rsid w:val="00AD4D60"/>
    <w:rsid w:val="00AE2A94"/>
    <w:rsid w:val="00AE43C2"/>
    <w:rsid w:val="00AE5086"/>
    <w:rsid w:val="00AE50EE"/>
    <w:rsid w:val="00AE5582"/>
    <w:rsid w:val="00AF0BAE"/>
    <w:rsid w:val="00AF10E3"/>
    <w:rsid w:val="00AF321D"/>
    <w:rsid w:val="00AF625E"/>
    <w:rsid w:val="00AF6F63"/>
    <w:rsid w:val="00AF7DCA"/>
    <w:rsid w:val="00B0066C"/>
    <w:rsid w:val="00B00C28"/>
    <w:rsid w:val="00B012E2"/>
    <w:rsid w:val="00B016E9"/>
    <w:rsid w:val="00B03577"/>
    <w:rsid w:val="00B03A78"/>
    <w:rsid w:val="00B04497"/>
    <w:rsid w:val="00B05FFE"/>
    <w:rsid w:val="00B075E9"/>
    <w:rsid w:val="00B07916"/>
    <w:rsid w:val="00B1256F"/>
    <w:rsid w:val="00B14A06"/>
    <w:rsid w:val="00B16CF2"/>
    <w:rsid w:val="00B2248B"/>
    <w:rsid w:val="00B231BA"/>
    <w:rsid w:val="00B31CA8"/>
    <w:rsid w:val="00B33179"/>
    <w:rsid w:val="00B33C34"/>
    <w:rsid w:val="00B34156"/>
    <w:rsid w:val="00B4247B"/>
    <w:rsid w:val="00B448AE"/>
    <w:rsid w:val="00B44E51"/>
    <w:rsid w:val="00B44F77"/>
    <w:rsid w:val="00B45966"/>
    <w:rsid w:val="00B53862"/>
    <w:rsid w:val="00B53E97"/>
    <w:rsid w:val="00B57A6D"/>
    <w:rsid w:val="00B57F29"/>
    <w:rsid w:val="00B6303C"/>
    <w:rsid w:val="00B630CC"/>
    <w:rsid w:val="00B64D1C"/>
    <w:rsid w:val="00B64E23"/>
    <w:rsid w:val="00B6724D"/>
    <w:rsid w:val="00B72CAC"/>
    <w:rsid w:val="00B73072"/>
    <w:rsid w:val="00B74A56"/>
    <w:rsid w:val="00B76B6C"/>
    <w:rsid w:val="00B77311"/>
    <w:rsid w:val="00B804C8"/>
    <w:rsid w:val="00B83A89"/>
    <w:rsid w:val="00B840C4"/>
    <w:rsid w:val="00B8458F"/>
    <w:rsid w:val="00B84F64"/>
    <w:rsid w:val="00B86000"/>
    <w:rsid w:val="00B86577"/>
    <w:rsid w:val="00B86EC2"/>
    <w:rsid w:val="00B87001"/>
    <w:rsid w:val="00B87F45"/>
    <w:rsid w:val="00B9319F"/>
    <w:rsid w:val="00BA3914"/>
    <w:rsid w:val="00BA6C33"/>
    <w:rsid w:val="00BA7861"/>
    <w:rsid w:val="00BA7EC7"/>
    <w:rsid w:val="00BB0C12"/>
    <w:rsid w:val="00BB662E"/>
    <w:rsid w:val="00BB7BF7"/>
    <w:rsid w:val="00BC121A"/>
    <w:rsid w:val="00BC13E0"/>
    <w:rsid w:val="00BC3033"/>
    <w:rsid w:val="00BC30CB"/>
    <w:rsid w:val="00BC372A"/>
    <w:rsid w:val="00BC3FF9"/>
    <w:rsid w:val="00BC79A7"/>
    <w:rsid w:val="00BD4774"/>
    <w:rsid w:val="00BD5353"/>
    <w:rsid w:val="00BD78B3"/>
    <w:rsid w:val="00BE325B"/>
    <w:rsid w:val="00BE36AE"/>
    <w:rsid w:val="00BE4B34"/>
    <w:rsid w:val="00BF04F3"/>
    <w:rsid w:val="00BF0861"/>
    <w:rsid w:val="00BF11B1"/>
    <w:rsid w:val="00BF3C8E"/>
    <w:rsid w:val="00BF3F95"/>
    <w:rsid w:val="00BF79F8"/>
    <w:rsid w:val="00C017A6"/>
    <w:rsid w:val="00C01BB9"/>
    <w:rsid w:val="00C065B5"/>
    <w:rsid w:val="00C12504"/>
    <w:rsid w:val="00C131CC"/>
    <w:rsid w:val="00C1689C"/>
    <w:rsid w:val="00C2066B"/>
    <w:rsid w:val="00C22164"/>
    <w:rsid w:val="00C23972"/>
    <w:rsid w:val="00C2719F"/>
    <w:rsid w:val="00C32B7E"/>
    <w:rsid w:val="00C353C2"/>
    <w:rsid w:val="00C368B2"/>
    <w:rsid w:val="00C36981"/>
    <w:rsid w:val="00C37ABA"/>
    <w:rsid w:val="00C37D0C"/>
    <w:rsid w:val="00C408F3"/>
    <w:rsid w:val="00C410F1"/>
    <w:rsid w:val="00C432A2"/>
    <w:rsid w:val="00C46198"/>
    <w:rsid w:val="00C52F37"/>
    <w:rsid w:val="00C535B6"/>
    <w:rsid w:val="00C61DEE"/>
    <w:rsid w:val="00C62B82"/>
    <w:rsid w:val="00C62C6F"/>
    <w:rsid w:val="00C63160"/>
    <w:rsid w:val="00C63AC2"/>
    <w:rsid w:val="00C75ABD"/>
    <w:rsid w:val="00C7698F"/>
    <w:rsid w:val="00C80A24"/>
    <w:rsid w:val="00C8145C"/>
    <w:rsid w:val="00C82392"/>
    <w:rsid w:val="00C837E4"/>
    <w:rsid w:val="00C855B7"/>
    <w:rsid w:val="00C871EF"/>
    <w:rsid w:val="00C87804"/>
    <w:rsid w:val="00C87877"/>
    <w:rsid w:val="00C919D9"/>
    <w:rsid w:val="00C963DA"/>
    <w:rsid w:val="00CA282E"/>
    <w:rsid w:val="00CA5975"/>
    <w:rsid w:val="00CA598D"/>
    <w:rsid w:val="00CA5EDE"/>
    <w:rsid w:val="00CA7910"/>
    <w:rsid w:val="00CA79C5"/>
    <w:rsid w:val="00CB1591"/>
    <w:rsid w:val="00CC479F"/>
    <w:rsid w:val="00CC7622"/>
    <w:rsid w:val="00CC78E8"/>
    <w:rsid w:val="00CD1362"/>
    <w:rsid w:val="00CD5472"/>
    <w:rsid w:val="00CD66ED"/>
    <w:rsid w:val="00CD7D44"/>
    <w:rsid w:val="00CE2D5A"/>
    <w:rsid w:val="00CE2E77"/>
    <w:rsid w:val="00CE316E"/>
    <w:rsid w:val="00CE356B"/>
    <w:rsid w:val="00CE51D7"/>
    <w:rsid w:val="00CE6198"/>
    <w:rsid w:val="00CF174B"/>
    <w:rsid w:val="00CF1E5F"/>
    <w:rsid w:val="00CF6AF6"/>
    <w:rsid w:val="00D014CD"/>
    <w:rsid w:val="00D0337E"/>
    <w:rsid w:val="00D03C71"/>
    <w:rsid w:val="00D06531"/>
    <w:rsid w:val="00D10291"/>
    <w:rsid w:val="00D104F9"/>
    <w:rsid w:val="00D12784"/>
    <w:rsid w:val="00D12E1C"/>
    <w:rsid w:val="00D17254"/>
    <w:rsid w:val="00D1751D"/>
    <w:rsid w:val="00D17B2B"/>
    <w:rsid w:val="00D17D19"/>
    <w:rsid w:val="00D233DC"/>
    <w:rsid w:val="00D2625E"/>
    <w:rsid w:val="00D2662D"/>
    <w:rsid w:val="00D27B45"/>
    <w:rsid w:val="00D33AD2"/>
    <w:rsid w:val="00D35CE6"/>
    <w:rsid w:val="00D36CA5"/>
    <w:rsid w:val="00D372C4"/>
    <w:rsid w:val="00D3743A"/>
    <w:rsid w:val="00D37A44"/>
    <w:rsid w:val="00D40EC8"/>
    <w:rsid w:val="00D434FB"/>
    <w:rsid w:val="00D435CE"/>
    <w:rsid w:val="00D44E13"/>
    <w:rsid w:val="00D53A5B"/>
    <w:rsid w:val="00D540CE"/>
    <w:rsid w:val="00D54A65"/>
    <w:rsid w:val="00D5550B"/>
    <w:rsid w:val="00D56A79"/>
    <w:rsid w:val="00D613B0"/>
    <w:rsid w:val="00D62F2D"/>
    <w:rsid w:val="00D6383E"/>
    <w:rsid w:val="00D6445A"/>
    <w:rsid w:val="00D65F24"/>
    <w:rsid w:val="00D66552"/>
    <w:rsid w:val="00D705A5"/>
    <w:rsid w:val="00D73AFE"/>
    <w:rsid w:val="00D73C15"/>
    <w:rsid w:val="00D75538"/>
    <w:rsid w:val="00D77978"/>
    <w:rsid w:val="00D80AD4"/>
    <w:rsid w:val="00D81C73"/>
    <w:rsid w:val="00D857E2"/>
    <w:rsid w:val="00D92CA8"/>
    <w:rsid w:val="00D9331E"/>
    <w:rsid w:val="00D95856"/>
    <w:rsid w:val="00D9728A"/>
    <w:rsid w:val="00DA07A6"/>
    <w:rsid w:val="00DA0DAD"/>
    <w:rsid w:val="00DA31E2"/>
    <w:rsid w:val="00DA3847"/>
    <w:rsid w:val="00DA5DB9"/>
    <w:rsid w:val="00DA6808"/>
    <w:rsid w:val="00DA7C53"/>
    <w:rsid w:val="00DB0B3B"/>
    <w:rsid w:val="00DB0E62"/>
    <w:rsid w:val="00DB1551"/>
    <w:rsid w:val="00DB194A"/>
    <w:rsid w:val="00DB317C"/>
    <w:rsid w:val="00DB4AD9"/>
    <w:rsid w:val="00DB5D5C"/>
    <w:rsid w:val="00DB63BE"/>
    <w:rsid w:val="00DC0611"/>
    <w:rsid w:val="00DC0669"/>
    <w:rsid w:val="00DC0936"/>
    <w:rsid w:val="00DC234C"/>
    <w:rsid w:val="00DC245C"/>
    <w:rsid w:val="00DC3002"/>
    <w:rsid w:val="00DC580A"/>
    <w:rsid w:val="00DD0FD4"/>
    <w:rsid w:val="00DD14D3"/>
    <w:rsid w:val="00DD1A63"/>
    <w:rsid w:val="00DE1A82"/>
    <w:rsid w:val="00DE40F1"/>
    <w:rsid w:val="00DE4173"/>
    <w:rsid w:val="00DE4193"/>
    <w:rsid w:val="00DE4F30"/>
    <w:rsid w:val="00DE619F"/>
    <w:rsid w:val="00DE7DDA"/>
    <w:rsid w:val="00DF38BA"/>
    <w:rsid w:val="00DF7983"/>
    <w:rsid w:val="00DF7A2F"/>
    <w:rsid w:val="00E03044"/>
    <w:rsid w:val="00E03257"/>
    <w:rsid w:val="00E04FE8"/>
    <w:rsid w:val="00E05B6B"/>
    <w:rsid w:val="00E10955"/>
    <w:rsid w:val="00E10C1D"/>
    <w:rsid w:val="00E13C8F"/>
    <w:rsid w:val="00E146A1"/>
    <w:rsid w:val="00E16A3B"/>
    <w:rsid w:val="00E178F7"/>
    <w:rsid w:val="00E17E07"/>
    <w:rsid w:val="00E20FCC"/>
    <w:rsid w:val="00E227FD"/>
    <w:rsid w:val="00E23699"/>
    <w:rsid w:val="00E26AE2"/>
    <w:rsid w:val="00E271AC"/>
    <w:rsid w:val="00E2792D"/>
    <w:rsid w:val="00E35F6F"/>
    <w:rsid w:val="00E40873"/>
    <w:rsid w:val="00E41657"/>
    <w:rsid w:val="00E45468"/>
    <w:rsid w:val="00E4633A"/>
    <w:rsid w:val="00E50274"/>
    <w:rsid w:val="00E5138E"/>
    <w:rsid w:val="00E51C02"/>
    <w:rsid w:val="00E52607"/>
    <w:rsid w:val="00E56477"/>
    <w:rsid w:val="00E56595"/>
    <w:rsid w:val="00E56C8C"/>
    <w:rsid w:val="00E61283"/>
    <w:rsid w:val="00E6142E"/>
    <w:rsid w:val="00E657A6"/>
    <w:rsid w:val="00E700E1"/>
    <w:rsid w:val="00E704C7"/>
    <w:rsid w:val="00E70C6C"/>
    <w:rsid w:val="00E74075"/>
    <w:rsid w:val="00E8049E"/>
    <w:rsid w:val="00E80586"/>
    <w:rsid w:val="00E83E61"/>
    <w:rsid w:val="00E84C02"/>
    <w:rsid w:val="00E8692C"/>
    <w:rsid w:val="00E86BD8"/>
    <w:rsid w:val="00E87CE3"/>
    <w:rsid w:val="00E87E9E"/>
    <w:rsid w:val="00E91617"/>
    <w:rsid w:val="00E9714F"/>
    <w:rsid w:val="00EA0BB9"/>
    <w:rsid w:val="00EA2894"/>
    <w:rsid w:val="00EA36FB"/>
    <w:rsid w:val="00EB1B5E"/>
    <w:rsid w:val="00EB3BE6"/>
    <w:rsid w:val="00EB550C"/>
    <w:rsid w:val="00EB6C15"/>
    <w:rsid w:val="00EB7406"/>
    <w:rsid w:val="00EB786E"/>
    <w:rsid w:val="00EC13D3"/>
    <w:rsid w:val="00EC25BA"/>
    <w:rsid w:val="00EC51FB"/>
    <w:rsid w:val="00EC5F6D"/>
    <w:rsid w:val="00EC74C9"/>
    <w:rsid w:val="00EC794A"/>
    <w:rsid w:val="00ED277F"/>
    <w:rsid w:val="00ED3494"/>
    <w:rsid w:val="00ED6D65"/>
    <w:rsid w:val="00ED715C"/>
    <w:rsid w:val="00EE017B"/>
    <w:rsid w:val="00EE1C1C"/>
    <w:rsid w:val="00EE2BE5"/>
    <w:rsid w:val="00EE5576"/>
    <w:rsid w:val="00EF4850"/>
    <w:rsid w:val="00EF5165"/>
    <w:rsid w:val="00EF6245"/>
    <w:rsid w:val="00F009B9"/>
    <w:rsid w:val="00F0252F"/>
    <w:rsid w:val="00F0450C"/>
    <w:rsid w:val="00F04832"/>
    <w:rsid w:val="00F11249"/>
    <w:rsid w:val="00F12F75"/>
    <w:rsid w:val="00F151D2"/>
    <w:rsid w:val="00F16E6C"/>
    <w:rsid w:val="00F17456"/>
    <w:rsid w:val="00F17D19"/>
    <w:rsid w:val="00F17D8F"/>
    <w:rsid w:val="00F20883"/>
    <w:rsid w:val="00F20895"/>
    <w:rsid w:val="00F20BA5"/>
    <w:rsid w:val="00F20EF5"/>
    <w:rsid w:val="00F2177A"/>
    <w:rsid w:val="00F25BA0"/>
    <w:rsid w:val="00F2606F"/>
    <w:rsid w:val="00F33481"/>
    <w:rsid w:val="00F34E1B"/>
    <w:rsid w:val="00F36055"/>
    <w:rsid w:val="00F40199"/>
    <w:rsid w:val="00F4124C"/>
    <w:rsid w:val="00F41D03"/>
    <w:rsid w:val="00F462BA"/>
    <w:rsid w:val="00F4735B"/>
    <w:rsid w:val="00F54A86"/>
    <w:rsid w:val="00F54E0B"/>
    <w:rsid w:val="00F554EF"/>
    <w:rsid w:val="00F55CF6"/>
    <w:rsid w:val="00F57B82"/>
    <w:rsid w:val="00F61BB5"/>
    <w:rsid w:val="00F62367"/>
    <w:rsid w:val="00F66F16"/>
    <w:rsid w:val="00F67F38"/>
    <w:rsid w:val="00F72A24"/>
    <w:rsid w:val="00F7329C"/>
    <w:rsid w:val="00F748E8"/>
    <w:rsid w:val="00F76C4D"/>
    <w:rsid w:val="00F7785E"/>
    <w:rsid w:val="00F80672"/>
    <w:rsid w:val="00F82E6D"/>
    <w:rsid w:val="00F8366D"/>
    <w:rsid w:val="00F87557"/>
    <w:rsid w:val="00F90B9C"/>
    <w:rsid w:val="00F9106D"/>
    <w:rsid w:val="00F92E56"/>
    <w:rsid w:val="00FA2CE1"/>
    <w:rsid w:val="00FA3BA7"/>
    <w:rsid w:val="00FA3CFA"/>
    <w:rsid w:val="00FA4D5F"/>
    <w:rsid w:val="00FB002B"/>
    <w:rsid w:val="00FB078E"/>
    <w:rsid w:val="00FB193B"/>
    <w:rsid w:val="00FB3260"/>
    <w:rsid w:val="00FC1442"/>
    <w:rsid w:val="00FC44B8"/>
    <w:rsid w:val="00FC6D1A"/>
    <w:rsid w:val="00FC7FB1"/>
    <w:rsid w:val="00FD0499"/>
    <w:rsid w:val="00FD04A2"/>
    <w:rsid w:val="00FD11B4"/>
    <w:rsid w:val="00FD42E6"/>
    <w:rsid w:val="00FD74AA"/>
    <w:rsid w:val="00FE0DCA"/>
    <w:rsid w:val="00FE1631"/>
    <w:rsid w:val="00FE246B"/>
    <w:rsid w:val="00FE251D"/>
    <w:rsid w:val="00FE3BFF"/>
    <w:rsid w:val="00FE72C3"/>
    <w:rsid w:val="00FF1237"/>
    <w:rsid w:val="00FF55F9"/>
    <w:rsid w:val="00FF739C"/>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4C8"/>
    <w:pPr>
      <w:bidi/>
      <w:spacing w:before="120" w:after="120"/>
      <w:jc w:val="lowKashida"/>
    </w:pPr>
    <w:rPr>
      <w:rFonts w:cs="Traffic"/>
      <w:sz w:val="24"/>
    </w:rPr>
  </w:style>
  <w:style w:type="paragraph" w:styleId="Heading1">
    <w:name w:val="heading 1"/>
    <w:basedOn w:val="Normal"/>
    <w:next w:val="Normal"/>
    <w:qFormat/>
    <w:rsid w:val="002B599A"/>
    <w:pPr>
      <w:keepNext/>
      <w:jc w:val="center"/>
      <w:outlineLvl w:val="0"/>
    </w:pPr>
    <w:rPr>
      <w:b/>
      <w:bCs/>
      <w:lang w:bidi="ar-SA"/>
    </w:rPr>
  </w:style>
  <w:style w:type="paragraph" w:styleId="Heading2">
    <w:name w:val="heading 2"/>
    <w:basedOn w:val="Normal"/>
    <w:next w:val="Normal"/>
    <w:link w:val="Heading2Char"/>
    <w:unhideWhenUsed/>
    <w:qFormat/>
    <w:rsid w:val="00C408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C408F3"/>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qFormat/>
    <w:rsid w:val="005C667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80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6220B"/>
    <w:pPr>
      <w:tabs>
        <w:tab w:val="center" w:pos="4320"/>
        <w:tab w:val="right" w:pos="8640"/>
      </w:tabs>
    </w:pPr>
  </w:style>
  <w:style w:type="paragraph" w:styleId="Footer">
    <w:name w:val="footer"/>
    <w:basedOn w:val="Normal"/>
    <w:link w:val="FooterChar"/>
    <w:uiPriority w:val="99"/>
    <w:rsid w:val="0086220B"/>
    <w:pPr>
      <w:tabs>
        <w:tab w:val="center" w:pos="4320"/>
        <w:tab w:val="right" w:pos="8640"/>
      </w:tabs>
    </w:pPr>
  </w:style>
  <w:style w:type="character" w:styleId="PageNumber">
    <w:name w:val="page number"/>
    <w:basedOn w:val="DefaultParagraphFont"/>
    <w:rsid w:val="00647ECB"/>
  </w:style>
  <w:style w:type="paragraph" w:customStyle="1" w:styleId="a">
    <w:name w:val="متن"/>
    <w:basedOn w:val="Normal"/>
    <w:rsid w:val="008A1112"/>
    <w:pPr>
      <w:spacing w:before="0" w:after="0" w:line="360" w:lineRule="auto"/>
      <w:jc w:val="left"/>
    </w:pPr>
    <w:rPr>
      <w:rFonts w:cs="Yagut"/>
      <w:szCs w:val="28"/>
    </w:rPr>
  </w:style>
  <w:style w:type="paragraph" w:styleId="BalloonText">
    <w:name w:val="Balloon Text"/>
    <w:basedOn w:val="Normal"/>
    <w:semiHidden/>
    <w:rsid w:val="00DC234C"/>
    <w:rPr>
      <w:rFonts w:ascii="Tahoma" w:hAnsi="Tahoma" w:cs="Tahoma"/>
      <w:sz w:val="16"/>
      <w:szCs w:val="16"/>
    </w:rPr>
  </w:style>
  <w:style w:type="character" w:customStyle="1" w:styleId="HeaderChar">
    <w:name w:val="Header Char"/>
    <w:basedOn w:val="DefaultParagraphFont"/>
    <w:link w:val="Header"/>
    <w:uiPriority w:val="99"/>
    <w:rsid w:val="00B87F45"/>
    <w:rPr>
      <w:rFonts w:cs="Traffic"/>
      <w:sz w:val="24"/>
    </w:rPr>
  </w:style>
  <w:style w:type="character" w:customStyle="1" w:styleId="FooterChar">
    <w:name w:val="Footer Char"/>
    <w:basedOn w:val="DefaultParagraphFont"/>
    <w:link w:val="Footer"/>
    <w:uiPriority w:val="99"/>
    <w:rsid w:val="00B86577"/>
    <w:rPr>
      <w:rFonts w:cs="Traffic"/>
      <w:sz w:val="24"/>
    </w:rPr>
  </w:style>
  <w:style w:type="paragraph" w:styleId="ListParagraph">
    <w:name w:val="List Paragraph"/>
    <w:basedOn w:val="Normal"/>
    <w:link w:val="ListParagraphChar"/>
    <w:uiPriority w:val="34"/>
    <w:qFormat/>
    <w:rsid w:val="00ED6D65"/>
    <w:pPr>
      <w:bidi w:val="0"/>
      <w:spacing w:before="0" w:after="200" w:line="276" w:lineRule="auto"/>
      <w:ind w:left="720"/>
      <w:contextualSpacing/>
      <w:jc w:val="left"/>
    </w:pPr>
    <w:rPr>
      <w:rFonts w:asciiTheme="minorHAnsi" w:eastAsiaTheme="minorHAnsi" w:hAnsiTheme="minorHAnsi" w:cstheme="minorBidi"/>
      <w:sz w:val="22"/>
      <w:szCs w:val="22"/>
      <w:lang w:bidi="ar-SA"/>
    </w:rPr>
  </w:style>
  <w:style w:type="paragraph" w:styleId="NormalWeb">
    <w:name w:val="Normal (Web)"/>
    <w:basedOn w:val="Normal"/>
    <w:uiPriority w:val="99"/>
    <w:unhideWhenUsed/>
    <w:rsid w:val="00086917"/>
    <w:pPr>
      <w:bidi w:val="0"/>
      <w:spacing w:before="100" w:beforeAutospacing="1" w:after="100" w:afterAutospacing="1"/>
      <w:jc w:val="left"/>
    </w:pPr>
    <w:rPr>
      <w:rFonts w:eastAsiaTheme="minorEastAsia" w:cs="Times New Roman"/>
      <w:szCs w:val="24"/>
      <w:lang w:bidi="ar-SA"/>
    </w:rPr>
  </w:style>
  <w:style w:type="character" w:customStyle="1" w:styleId="entry-date">
    <w:name w:val="entry-date"/>
    <w:basedOn w:val="DefaultParagraphFont"/>
    <w:rsid w:val="001479E2"/>
  </w:style>
  <w:style w:type="character" w:styleId="Strong">
    <w:name w:val="Strong"/>
    <w:basedOn w:val="DefaultParagraphFont"/>
    <w:uiPriority w:val="22"/>
    <w:qFormat/>
    <w:rsid w:val="00E17E07"/>
    <w:rPr>
      <w:b/>
      <w:bCs/>
    </w:rPr>
  </w:style>
  <w:style w:type="character" w:styleId="Hyperlink">
    <w:name w:val="Hyperlink"/>
    <w:basedOn w:val="DefaultParagraphFont"/>
    <w:uiPriority w:val="99"/>
    <w:unhideWhenUsed/>
    <w:rsid w:val="00E17E07"/>
    <w:rPr>
      <w:color w:val="0000FF"/>
      <w:u w:val="single"/>
    </w:rPr>
  </w:style>
  <w:style w:type="paragraph" w:styleId="NoSpacing">
    <w:name w:val="No Spacing"/>
    <w:link w:val="NoSpacingChar"/>
    <w:uiPriority w:val="1"/>
    <w:qFormat/>
    <w:rsid w:val="00910FD4"/>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910FD4"/>
    <w:rPr>
      <w:rFonts w:asciiTheme="minorHAnsi" w:eastAsiaTheme="minorEastAsia" w:hAnsiTheme="minorHAnsi" w:cstheme="minorBidi"/>
      <w:sz w:val="22"/>
      <w:szCs w:val="22"/>
      <w:lang w:bidi="ar-SA"/>
    </w:rPr>
  </w:style>
  <w:style w:type="character" w:customStyle="1" w:styleId="ListParagraphChar">
    <w:name w:val="List Paragraph Char"/>
    <w:basedOn w:val="DefaultParagraphFont"/>
    <w:link w:val="ListParagraph"/>
    <w:uiPriority w:val="34"/>
    <w:rsid w:val="000B7D7F"/>
    <w:rPr>
      <w:rFonts w:asciiTheme="minorHAnsi" w:eastAsiaTheme="minorHAnsi" w:hAnsiTheme="minorHAnsi" w:cstheme="minorBidi"/>
      <w:sz w:val="22"/>
      <w:szCs w:val="22"/>
      <w:lang w:bidi="ar-SA"/>
    </w:rPr>
  </w:style>
  <w:style w:type="character" w:customStyle="1" w:styleId="Heading2Char">
    <w:name w:val="Heading 2 Char"/>
    <w:basedOn w:val="DefaultParagraphFont"/>
    <w:link w:val="Heading2"/>
    <w:rsid w:val="00C408F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C408F3"/>
    <w:rPr>
      <w:rFonts w:asciiTheme="majorHAnsi" w:eastAsiaTheme="majorEastAsia" w:hAnsiTheme="majorHAnsi" w:cstheme="majorBidi"/>
      <w:color w:val="243F60" w:themeColor="accent1" w:themeShade="7F"/>
      <w:sz w:val="24"/>
      <w:szCs w:val="24"/>
    </w:rPr>
  </w:style>
  <w:style w:type="paragraph" w:styleId="BodyText3">
    <w:name w:val="Body Text 3"/>
    <w:basedOn w:val="Normal"/>
    <w:link w:val="BodyText3Char"/>
    <w:uiPriority w:val="99"/>
    <w:semiHidden/>
    <w:unhideWhenUsed/>
    <w:rsid w:val="00941E32"/>
    <w:pPr>
      <w:bidi w:val="0"/>
      <w:spacing w:before="0"/>
      <w:jc w:val="left"/>
    </w:pPr>
    <w:rPr>
      <w:rFonts w:cs="Times New Roman"/>
      <w:sz w:val="16"/>
      <w:szCs w:val="16"/>
      <w:lang w:bidi="ar-SA"/>
    </w:rPr>
  </w:style>
  <w:style w:type="character" w:customStyle="1" w:styleId="BodyText3Char">
    <w:name w:val="Body Text 3 Char"/>
    <w:basedOn w:val="DefaultParagraphFont"/>
    <w:link w:val="BodyText3"/>
    <w:uiPriority w:val="99"/>
    <w:semiHidden/>
    <w:rsid w:val="00941E32"/>
    <w:rPr>
      <w:sz w:val="16"/>
      <w:szCs w:val="16"/>
      <w:lang w:bidi="ar-SA"/>
    </w:rPr>
  </w:style>
  <w:style w:type="paragraph" w:styleId="EndnoteText">
    <w:name w:val="endnote text"/>
    <w:basedOn w:val="Normal"/>
    <w:link w:val="EndnoteTextChar"/>
    <w:semiHidden/>
    <w:unhideWhenUsed/>
    <w:rsid w:val="00B76B6C"/>
    <w:pPr>
      <w:spacing w:before="0" w:after="0"/>
    </w:pPr>
    <w:rPr>
      <w:sz w:val="20"/>
    </w:rPr>
  </w:style>
  <w:style w:type="character" w:customStyle="1" w:styleId="EndnoteTextChar">
    <w:name w:val="Endnote Text Char"/>
    <w:basedOn w:val="DefaultParagraphFont"/>
    <w:link w:val="EndnoteText"/>
    <w:semiHidden/>
    <w:rsid w:val="00B76B6C"/>
    <w:rPr>
      <w:rFonts w:cs="Traffic"/>
    </w:rPr>
  </w:style>
  <w:style w:type="character" w:styleId="EndnoteReference">
    <w:name w:val="endnote reference"/>
    <w:basedOn w:val="DefaultParagraphFont"/>
    <w:semiHidden/>
    <w:unhideWhenUsed/>
    <w:rsid w:val="00B76B6C"/>
    <w:rPr>
      <w:vertAlign w:val="superscript"/>
    </w:rPr>
  </w:style>
  <w:style w:type="character" w:styleId="CommentReference">
    <w:name w:val="annotation reference"/>
    <w:basedOn w:val="DefaultParagraphFont"/>
    <w:semiHidden/>
    <w:unhideWhenUsed/>
    <w:rsid w:val="00B76B6C"/>
    <w:rPr>
      <w:sz w:val="16"/>
      <w:szCs w:val="16"/>
    </w:rPr>
  </w:style>
  <w:style w:type="paragraph" w:styleId="CommentText">
    <w:name w:val="annotation text"/>
    <w:basedOn w:val="Normal"/>
    <w:link w:val="CommentTextChar"/>
    <w:semiHidden/>
    <w:unhideWhenUsed/>
    <w:rsid w:val="00B76B6C"/>
    <w:rPr>
      <w:sz w:val="20"/>
    </w:rPr>
  </w:style>
  <w:style w:type="character" w:customStyle="1" w:styleId="CommentTextChar">
    <w:name w:val="Comment Text Char"/>
    <w:basedOn w:val="DefaultParagraphFont"/>
    <w:link w:val="CommentText"/>
    <w:semiHidden/>
    <w:rsid w:val="00B76B6C"/>
    <w:rPr>
      <w:rFonts w:cs="Traffic"/>
    </w:rPr>
  </w:style>
  <w:style w:type="paragraph" w:styleId="CommentSubject">
    <w:name w:val="annotation subject"/>
    <w:basedOn w:val="CommentText"/>
    <w:next w:val="CommentText"/>
    <w:link w:val="CommentSubjectChar"/>
    <w:semiHidden/>
    <w:unhideWhenUsed/>
    <w:rsid w:val="00B76B6C"/>
    <w:rPr>
      <w:b/>
      <w:bCs/>
    </w:rPr>
  </w:style>
  <w:style w:type="character" w:customStyle="1" w:styleId="CommentSubjectChar">
    <w:name w:val="Comment Subject Char"/>
    <w:basedOn w:val="CommentTextChar"/>
    <w:link w:val="CommentSubject"/>
    <w:semiHidden/>
    <w:rsid w:val="00B76B6C"/>
    <w:rPr>
      <w:rFonts w:cs="Traffic"/>
      <w:b/>
      <w:bCs/>
    </w:rPr>
  </w:style>
  <w:style w:type="character" w:customStyle="1" w:styleId="ms-rtecustom-imibullet">
    <w:name w:val="ms-rtecustom-imi_bullet"/>
    <w:basedOn w:val="DefaultParagraphFont"/>
    <w:rsid w:val="00C369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500051">
      <w:bodyDiv w:val="1"/>
      <w:marLeft w:val="0"/>
      <w:marRight w:val="0"/>
      <w:marTop w:val="0"/>
      <w:marBottom w:val="0"/>
      <w:divBdr>
        <w:top w:val="none" w:sz="0" w:space="0" w:color="auto"/>
        <w:left w:val="none" w:sz="0" w:space="0" w:color="auto"/>
        <w:bottom w:val="none" w:sz="0" w:space="0" w:color="auto"/>
        <w:right w:val="none" w:sz="0" w:space="0" w:color="auto"/>
      </w:divBdr>
    </w:div>
    <w:div w:id="835075311">
      <w:bodyDiv w:val="1"/>
      <w:marLeft w:val="0"/>
      <w:marRight w:val="0"/>
      <w:marTop w:val="0"/>
      <w:marBottom w:val="0"/>
      <w:divBdr>
        <w:top w:val="none" w:sz="0" w:space="0" w:color="auto"/>
        <w:left w:val="none" w:sz="0" w:space="0" w:color="auto"/>
        <w:bottom w:val="none" w:sz="0" w:space="0" w:color="auto"/>
        <w:right w:val="none" w:sz="0" w:space="0" w:color="auto"/>
      </w:divBdr>
    </w:div>
    <w:div w:id="951128396">
      <w:bodyDiv w:val="1"/>
      <w:marLeft w:val="0"/>
      <w:marRight w:val="0"/>
      <w:marTop w:val="0"/>
      <w:marBottom w:val="0"/>
      <w:divBdr>
        <w:top w:val="none" w:sz="0" w:space="0" w:color="auto"/>
        <w:left w:val="none" w:sz="0" w:space="0" w:color="auto"/>
        <w:bottom w:val="none" w:sz="0" w:space="0" w:color="auto"/>
        <w:right w:val="none" w:sz="0" w:space="0" w:color="auto"/>
      </w:divBdr>
    </w:div>
    <w:div w:id="960916520">
      <w:bodyDiv w:val="1"/>
      <w:marLeft w:val="0"/>
      <w:marRight w:val="0"/>
      <w:marTop w:val="0"/>
      <w:marBottom w:val="0"/>
      <w:divBdr>
        <w:top w:val="none" w:sz="0" w:space="0" w:color="auto"/>
        <w:left w:val="none" w:sz="0" w:space="0" w:color="auto"/>
        <w:bottom w:val="none" w:sz="0" w:space="0" w:color="auto"/>
        <w:right w:val="none" w:sz="0" w:space="0" w:color="auto"/>
      </w:divBdr>
    </w:div>
    <w:div w:id="1003237480">
      <w:bodyDiv w:val="1"/>
      <w:marLeft w:val="0"/>
      <w:marRight w:val="0"/>
      <w:marTop w:val="0"/>
      <w:marBottom w:val="0"/>
      <w:divBdr>
        <w:top w:val="none" w:sz="0" w:space="0" w:color="auto"/>
        <w:left w:val="none" w:sz="0" w:space="0" w:color="auto"/>
        <w:bottom w:val="none" w:sz="0" w:space="0" w:color="auto"/>
        <w:right w:val="none" w:sz="0" w:space="0" w:color="auto"/>
      </w:divBdr>
    </w:div>
    <w:div w:id="1127091294">
      <w:bodyDiv w:val="1"/>
      <w:marLeft w:val="0"/>
      <w:marRight w:val="0"/>
      <w:marTop w:val="0"/>
      <w:marBottom w:val="0"/>
      <w:divBdr>
        <w:top w:val="none" w:sz="0" w:space="0" w:color="auto"/>
        <w:left w:val="none" w:sz="0" w:space="0" w:color="auto"/>
        <w:bottom w:val="none" w:sz="0" w:space="0" w:color="auto"/>
        <w:right w:val="none" w:sz="0" w:space="0" w:color="auto"/>
      </w:divBdr>
    </w:div>
    <w:div w:id="1279022183">
      <w:bodyDiv w:val="1"/>
      <w:marLeft w:val="0"/>
      <w:marRight w:val="0"/>
      <w:marTop w:val="0"/>
      <w:marBottom w:val="0"/>
      <w:divBdr>
        <w:top w:val="none" w:sz="0" w:space="0" w:color="auto"/>
        <w:left w:val="none" w:sz="0" w:space="0" w:color="auto"/>
        <w:bottom w:val="none" w:sz="0" w:space="0" w:color="auto"/>
        <w:right w:val="none" w:sz="0" w:space="0" w:color="auto"/>
      </w:divBdr>
      <w:divsChild>
        <w:div w:id="370036146">
          <w:marLeft w:val="547"/>
          <w:marRight w:val="0"/>
          <w:marTop w:val="0"/>
          <w:marBottom w:val="0"/>
          <w:divBdr>
            <w:top w:val="none" w:sz="0" w:space="0" w:color="auto"/>
            <w:left w:val="none" w:sz="0" w:space="0" w:color="auto"/>
            <w:bottom w:val="none" w:sz="0" w:space="0" w:color="auto"/>
            <w:right w:val="none" w:sz="0" w:space="0" w:color="auto"/>
          </w:divBdr>
        </w:div>
      </w:divsChild>
    </w:div>
    <w:div w:id="1350526284">
      <w:bodyDiv w:val="1"/>
      <w:marLeft w:val="0"/>
      <w:marRight w:val="0"/>
      <w:marTop w:val="0"/>
      <w:marBottom w:val="0"/>
      <w:divBdr>
        <w:top w:val="none" w:sz="0" w:space="0" w:color="auto"/>
        <w:left w:val="none" w:sz="0" w:space="0" w:color="auto"/>
        <w:bottom w:val="none" w:sz="0" w:space="0" w:color="auto"/>
        <w:right w:val="none" w:sz="0" w:space="0" w:color="auto"/>
      </w:divBdr>
    </w:div>
    <w:div w:id="1596867310">
      <w:bodyDiv w:val="1"/>
      <w:marLeft w:val="0"/>
      <w:marRight w:val="0"/>
      <w:marTop w:val="0"/>
      <w:marBottom w:val="0"/>
      <w:divBdr>
        <w:top w:val="none" w:sz="0" w:space="0" w:color="auto"/>
        <w:left w:val="none" w:sz="0" w:space="0" w:color="auto"/>
        <w:bottom w:val="none" w:sz="0" w:space="0" w:color="auto"/>
        <w:right w:val="none" w:sz="0" w:space="0" w:color="auto"/>
      </w:divBdr>
    </w:div>
    <w:div w:id="1827044650">
      <w:bodyDiv w:val="1"/>
      <w:marLeft w:val="0"/>
      <w:marRight w:val="0"/>
      <w:marTop w:val="0"/>
      <w:marBottom w:val="0"/>
      <w:divBdr>
        <w:top w:val="none" w:sz="0" w:space="0" w:color="auto"/>
        <w:left w:val="none" w:sz="0" w:space="0" w:color="auto"/>
        <w:bottom w:val="none" w:sz="0" w:space="0" w:color="auto"/>
        <w:right w:val="none" w:sz="0" w:space="0" w:color="auto"/>
      </w:divBdr>
    </w:div>
    <w:div w:id="1879196150">
      <w:bodyDiv w:val="1"/>
      <w:marLeft w:val="0"/>
      <w:marRight w:val="0"/>
      <w:marTop w:val="0"/>
      <w:marBottom w:val="0"/>
      <w:divBdr>
        <w:top w:val="none" w:sz="0" w:space="0" w:color="auto"/>
        <w:left w:val="none" w:sz="0" w:space="0" w:color="auto"/>
        <w:bottom w:val="none" w:sz="0" w:space="0" w:color="auto"/>
        <w:right w:val="none" w:sz="0" w:space="0" w:color="auto"/>
      </w:divBdr>
    </w:div>
    <w:div w:id="21296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پایی 1398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B7E11D-B8E1-453D-8349-BA43EA22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طرح جامع توانمندسازی صادراتی</vt:lpstr>
    </vt:vector>
  </TitlesOfParts>
  <Company>7533</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طرح جامع توانمندسازی صادراتی</dc:title>
  <dc:subject/>
  <dc:creator>RMYS</dc:creator>
  <cp:keywords/>
  <dc:description/>
  <cp:lastModifiedBy>Behrooz Hosseinnezhad</cp:lastModifiedBy>
  <cp:revision>104</cp:revision>
  <cp:lastPrinted>2020-02-05T14:00:00Z</cp:lastPrinted>
  <dcterms:created xsi:type="dcterms:W3CDTF">2020-02-02T12:12:00Z</dcterms:created>
  <dcterms:modified xsi:type="dcterms:W3CDTF">2020-02-05T14:55:00Z</dcterms:modified>
</cp:coreProperties>
</file>