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6CF" w:rsidRDefault="00A576CF" w:rsidP="00B05ED0">
      <w:pPr>
        <w:rPr>
          <w:rFonts w:ascii="Times New Roman" w:hAnsi="Times New Roman" w:cs="B Titr"/>
          <w:b/>
          <w:bCs/>
          <w:sz w:val="36"/>
          <w:szCs w:val="36"/>
          <w:rtl/>
          <w:lang w:bidi="fa-IR"/>
        </w:rPr>
      </w:pPr>
    </w:p>
    <w:p w:rsidR="00B05ED0"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727706" w:rsidP="00A576CF">
      <w:pPr>
        <w:tabs>
          <w:tab w:val="center" w:pos="4535"/>
          <w:tab w:val="left" w:pos="7616"/>
        </w:tabs>
        <w:spacing w:after="0" w:line="240" w:lineRule="auto"/>
        <w:jc w:val="left"/>
        <w:rPr>
          <w:rFonts w:ascii="Times New Roman" w:hAnsi="Times New Roman" w:cs="B Titr"/>
          <w:b/>
          <w:bCs/>
          <w:sz w:val="36"/>
          <w:szCs w:val="36"/>
          <w:rtl/>
          <w:lang w:bidi="fa-IR"/>
        </w:rPr>
      </w:pPr>
      <w:r w:rsidRPr="00E241A7">
        <w:rPr>
          <w:rFonts w:hint="cs"/>
          <w:noProof/>
          <w:sz w:val="22"/>
          <w:szCs w:val="22"/>
          <w:rtl/>
          <w:lang w:bidi="ar-SA"/>
        </w:rPr>
        <w:drawing>
          <wp:anchor distT="0" distB="0" distL="114300" distR="114300" simplePos="0" relativeHeight="251644416" behindDoc="0" locked="0" layoutInCell="1" allowOverlap="1" wp14:anchorId="2C8524C3" wp14:editId="0AE01D47">
            <wp:simplePos x="0" y="0"/>
            <wp:positionH relativeFrom="margin">
              <wp:posOffset>990600</wp:posOffset>
            </wp:positionH>
            <wp:positionV relativeFrom="margin">
              <wp:posOffset>1995805</wp:posOffset>
            </wp:positionV>
            <wp:extent cx="4333240" cy="4377690"/>
            <wp:effectExtent l="0" t="0" r="0" b="381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 الله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3240" cy="4377690"/>
                    </a:xfrm>
                    <a:prstGeom prst="rect">
                      <a:avLst/>
                    </a:prstGeom>
                  </pic:spPr>
                </pic:pic>
              </a:graphicData>
            </a:graphic>
            <wp14:sizeRelV relativeFrom="margin">
              <wp14:pctHeight>0</wp14:pctHeight>
            </wp14:sizeRelV>
          </wp:anchor>
        </w:drawing>
      </w: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tabs>
          <w:tab w:val="center" w:pos="4535"/>
          <w:tab w:val="left" w:pos="7616"/>
        </w:tabs>
        <w:spacing w:after="0" w:line="240" w:lineRule="auto"/>
        <w:jc w:val="left"/>
        <w:rPr>
          <w:rFonts w:ascii="Times New Roman" w:hAnsi="Times New Roman" w:cs="B Titr"/>
          <w:b/>
          <w:bCs/>
          <w:sz w:val="36"/>
          <w:szCs w:val="36"/>
          <w:rtl/>
          <w:lang w:bidi="fa-IR"/>
        </w:rPr>
      </w:pPr>
    </w:p>
    <w:p w:rsidR="00B05ED0" w:rsidRPr="00E241A7" w:rsidRDefault="00B05ED0" w:rsidP="00A576CF">
      <w:pPr>
        <w:spacing w:after="0" w:line="240" w:lineRule="auto"/>
        <w:jc w:val="center"/>
        <w:rPr>
          <w:rFonts w:ascii="Times New Roman" w:hAnsi="Times New Roman" w:cs="B Zar"/>
          <w:bCs/>
          <w:sz w:val="32"/>
          <w:szCs w:val="32"/>
          <w:rtl/>
          <w:lang w:bidi="ar-SA"/>
        </w:rPr>
      </w:pPr>
    </w:p>
    <w:p w:rsidR="00B05ED0" w:rsidRPr="00E241A7" w:rsidRDefault="00B05ED0" w:rsidP="00A576CF">
      <w:pPr>
        <w:spacing w:after="0" w:line="240" w:lineRule="auto"/>
        <w:jc w:val="center"/>
        <w:rPr>
          <w:rFonts w:ascii="Times New Roman" w:hAnsi="Times New Roman" w:cs="B Zar"/>
          <w:bCs/>
          <w:sz w:val="32"/>
          <w:szCs w:val="32"/>
          <w:rtl/>
          <w:lang w:bidi="ar-SA"/>
        </w:rPr>
      </w:pPr>
    </w:p>
    <w:p w:rsidR="00DB5220" w:rsidRDefault="00DB5220" w:rsidP="00A576CF">
      <w:pPr>
        <w:spacing w:after="0" w:line="240" w:lineRule="auto"/>
        <w:jc w:val="center"/>
        <w:rPr>
          <w:rFonts w:ascii="Times New Roman" w:hAnsi="Times New Roman" w:cs="B Zar"/>
          <w:b/>
          <w:sz w:val="32"/>
          <w:szCs w:val="32"/>
          <w:rtl/>
          <w:lang w:bidi="ar-SA"/>
        </w:rPr>
      </w:pPr>
    </w:p>
    <w:p w:rsidR="00DB5220" w:rsidRDefault="00DB5220" w:rsidP="00A576CF">
      <w:pPr>
        <w:spacing w:after="0" w:line="240" w:lineRule="auto"/>
        <w:jc w:val="center"/>
        <w:rPr>
          <w:rFonts w:ascii="Times New Roman" w:hAnsi="Times New Roman" w:cs="B Zar"/>
          <w:b/>
          <w:sz w:val="32"/>
          <w:szCs w:val="32"/>
          <w:rtl/>
          <w:lang w:bidi="ar-SA"/>
        </w:rPr>
      </w:pPr>
    </w:p>
    <w:p w:rsidR="00DB5220" w:rsidRDefault="00DB5220" w:rsidP="00A576CF">
      <w:pPr>
        <w:spacing w:after="0" w:line="240" w:lineRule="auto"/>
        <w:jc w:val="center"/>
        <w:rPr>
          <w:rFonts w:ascii="Times New Roman" w:hAnsi="Times New Roman" w:cs="B Zar"/>
          <w:b/>
          <w:sz w:val="32"/>
          <w:szCs w:val="32"/>
          <w:rtl/>
          <w:lang w:bidi="ar-SA"/>
        </w:rPr>
      </w:pPr>
    </w:p>
    <w:p w:rsidR="00A576CF" w:rsidRPr="00E241A7" w:rsidRDefault="00A576CF" w:rsidP="00A576CF">
      <w:pPr>
        <w:spacing w:after="0" w:line="240" w:lineRule="auto"/>
        <w:jc w:val="center"/>
        <w:rPr>
          <w:rFonts w:ascii="Times New Roman" w:hAnsi="Times New Roman" w:cs="B Zar"/>
          <w:b/>
          <w:sz w:val="18"/>
          <w:szCs w:val="28"/>
          <w:rtl/>
          <w:lang w:bidi="ar-SA"/>
        </w:rPr>
      </w:pPr>
      <w:r w:rsidRPr="00E241A7">
        <w:rPr>
          <w:rFonts w:ascii="Times New Roman" w:hAnsi="Times New Roman" w:cs="B Zar" w:hint="cs"/>
          <w:b/>
          <w:sz w:val="18"/>
          <w:szCs w:val="28"/>
          <w:rtl/>
          <w:lang w:bidi="ar-SA"/>
        </w:rPr>
        <w:t xml:space="preserve"> </w:t>
      </w:r>
    </w:p>
    <w:p w:rsidR="00DB5220" w:rsidRDefault="00DB5220" w:rsidP="00727706">
      <w:pPr>
        <w:spacing w:after="0" w:line="240" w:lineRule="auto"/>
        <w:jc w:val="center"/>
        <w:rPr>
          <w:rFonts w:ascii="Times New Roman" w:hAnsi="Times New Roman" w:cs="B Zar"/>
          <w:bCs/>
          <w:sz w:val="28"/>
          <w:szCs w:val="28"/>
          <w:rtl/>
          <w:lang w:bidi="ar-SA"/>
        </w:rPr>
      </w:pPr>
    </w:p>
    <w:p w:rsidR="00DB5220" w:rsidRDefault="00DB5220" w:rsidP="00727706">
      <w:pPr>
        <w:spacing w:after="0" w:line="240" w:lineRule="auto"/>
        <w:jc w:val="center"/>
        <w:rPr>
          <w:rFonts w:ascii="Times New Roman" w:hAnsi="Times New Roman" w:cs="B Zar"/>
          <w:bCs/>
          <w:sz w:val="28"/>
          <w:szCs w:val="28"/>
          <w:rtl/>
          <w:lang w:bidi="ar-SA"/>
        </w:rPr>
      </w:pPr>
    </w:p>
    <w:p w:rsidR="00DB5220" w:rsidRDefault="00DB5220" w:rsidP="00727706">
      <w:pPr>
        <w:spacing w:after="0" w:line="240" w:lineRule="auto"/>
        <w:jc w:val="center"/>
        <w:rPr>
          <w:rFonts w:ascii="Times New Roman" w:hAnsi="Times New Roman" w:cs="B Zar"/>
          <w:bCs/>
          <w:sz w:val="28"/>
          <w:szCs w:val="28"/>
          <w:rtl/>
          <w:lang w:bidi="ar-SA"/>
        </w:rPr>
      </w:pPr>
    </w:p>
    <w:p w:rsidR="00FE78E6" w:rsidRDefault="00FE78E6" w:rsidP="00727706">
      <w:pPr>
        <w:spacing w:after="0" w:line="240" w:lineRule="auto"/>
        <w:jc w:val="center"/>
        <w:rPr>
          <w:rFonts w:ascii="Times New Roman" w:hAnsi="Times New Roman" w:cs="B Zar"/>
          <w:bCs/>
          <w:sz w:val="28"/>
          <w:szCs w:val="28"/>
          <w:rtl/>
          <w:lang w:bidi="ar-SA"/>
        </w:rPr>
      </w:pPr>
    </w:p>
    <w:p w:rsidR="00DB5220" w:rsidRDefault="00DB5220" w:rsidP="00727706">
      <w:pPr>
        <w:spacing w:after="0" w:line="240" w:lineRule="auto"/>
        <w:jc w:val="center"/>
        <w:rPr>
          <w:rFonts w:ascii="Times New Roman" w:hAnsi="Times New Roman" w:cs="B Zar" w:hint="cs"/>
          <w:bCs/>
          <w:sz w:val="28"/>
          <w:szCs w:val="28"/>
          <w:rtl/>
          <w:lang w:bidi="ar-SA"/>
        </w:rPr>
      </w:pPr>
    </w:p>
    <w:p w:rsidR="00991A8E" w:rsidRDefault="00991A8E" w:rsidP="00727706">
      <w:pPr>
        <w:spacing w:after="0" w:line="240" w:lineRule="auto"/>
        <w:jc w:val="center"/>
        <w:rPr>
          <w:rFonts w:ascii="Times New Roman" w:hAnsi="Times New Roman" w:cs="B Zar" w:hint="cs"/>
          <w:bCs/>
          <w:sz w:val="28"/>
          <w:szCs w:val="28"/>
          <w:rtl/>
          <w:lang w:bidi="ar-SA"/>
        </w:rPr>
      </w:pPr>
    </w:p>
    <w:p w:rsidR="00991A8E" w:rsidRDefault="00991A8E" w:rsidP="00727706">
      <w:pPr>
        <w:spacing w:after="0" w:line="240" w:lineRule="auto"/>
        <w:jc w:val="center"/>
        <w:rPr>
          <w:rFonts w:ascii="Times New Roman" w:hAnsi="Times New Roman" w:cs="B Zar" w:hint="cs"/>
          <w:bCs/>
          <w:sz w:val="28"/>
          <w:szCs w:val="28"/>
          <w:rtl/>
          <w:lang w:bidi="ar-SA"/>
        </w:rPr>
      </w:pPr>
    </w:p>
    <w:p w:rsidR="00991A8E" w:rsidRDefault="00991A8E" w:rsidP="00727706">
      <w:pPr>
        <w:spacing w:after="0" w:line="240" w:lineRule="auto"/>
        <w:jc w:val="center"/>
        <w:rPr>
          <w:rFonts w:ascii="Times New Roman" w:hAnsi="Times New Roman" w:cs="B Zar"/>
          <w:bCs/>
          <w:sz w:val="28"/>
          <w:szCs w:val="28"/>
          <w:rtl/>
          <w:lang w:bidi="ar-SA"/>
        </w:rPr>
      </w:pPr>
    </w:p>
    <w:p w:rsidR="00727706" w:rsidRPr="00E241A7" w:rsidRDefault="00FE78E6" w:rsidP="00727706">
      <w:pPr>
        <w:spacing w:after="0" w:line="240" w:lineRule="auto"/>
        <w:jc w:val="center"/>
        <w:rPr>
          <w:rFonts w:eastAsia="Calibri" w:cs="B Zar"/>
          <w:b/>
          <w:bCs/>
          <w:color w:val="000000" w:themeColor="text1"/>
          <w:sz w:val="40"/>
          <w:szCs w:val="40"/>
          <w:rtl/>
          <w:lang w:bidi="fa-IR"/>
        </w:rPr>
      </w:pPr>
      <w:r>
        <w:rPr>
          <w:rFonts w:eastAsia="Calibri" w:cs="B Zar" w:hint="cs"/>
          <w:b/>
          <w:bCs/>
          <w:color w:val="000000" w:themeColor="text1"/>
          <w:sz w:val="40"/>
          <w:szCs w:val="40"/>
          <w:rtl/>
          <w:lang w:bidi="fa-IR"/>
        </w:rPr>
        <w:t>راهنمای تجارت و سرمایه گذاری در صنعت گچ ایران</w:t>
      </w:r>
    </w:p>
    <w:p w:rsidR="00727706" w:rsidRPr="00E241A7" w:rsidRDefault="00727706" w:rsidP="00727706">
      <w:pPr>
        <w:spacing w:after="0" w:line="240" w:lineRule="auto"/>
        <w:jc w:val="center"/>
        <w:rPr>
          <w:rFonts w:eastAsia="Calibri" w:cs="Titr"/>
          <w:color w:val="000000" w:themeColor="text1"/>
          <w:sz w:val="40"/>
          <w:szCs w:val="40"/>
          <w:lang w:bidi="fa-IR"/>
        </w:rPr>
      </w:pPr>
    </w:p>
    <w:p w:rsidR="00727706" w:rsidRDefault="00727706" w:rsidP="00727706">
      <w:pPr>
        <w:spacing w:after="0" w:line="240" w:lineRule="auto"/>
        <w:jc w:val="center"/>
        <w:rPr>
          <w:rFonts w:eastAsia="Calibri" w:cs="Zar"/>
          <w:b/>
          <w:bCs/>
          <w:color w:val="000000" w:themeColor="text1"/>
          <w:sz w:val="36"/>
          <w:szCs w:val="36"/>
          <w:rtl/>
          <w:lang w:bidi="fa-IR"/>
        </w:rPr>
      </w:pPr>
    </w:p>
    <w:p w:rsidR="00FE78E6" w:rsidRDefault="00FE78E6" w:rsidP="00727706">
      <w:pPr>
        <w:spacing w:after="0" w:line="240" w:lineRule="auto"/>
        <w:jc w:val="center"/>
        <w:rPr>
          <w:rFonts w:eastAsia="Calibri" w:cs="Zar"/>
          <w:b/>
          <w:bCs/>
          <w:color w:val="000000" w:themeColor="text1"/>
          <w:sz w:val="36"/>
          <w:szCs w:val="36"/>
          <w:rtl/>
          <w:lang w:bidi="fa-IR"/>
        </w:rPr>
      </w:pPr>
    </w:p>
    <w:p w:rsidR="00FE78E6" w:rsidRPr="00E241A7" w:rsidRDefault="00FE78E6" w:rsidP="00727706">
      <w:pPr>
        <w:spacing w:after="0" w:line="240" w:lineRule="auto"/>
        <w:jc w:val="center"/>
        <w:rPr>
          <w:rFonts w:eastAsia="Calibri" w:cs="Zar"/>
          <w:b/>
          <w:bCs/>
          <w:color w:val="000000" w:themeColor="text1"/>
          <w:sz w:val="32"/>
          <w:szCs w:val="32"/>
          <w:rtl/>
          <w:lang w:bidi="fa-IR"/>
        </w:rPr>
      </w:pPr>
    </w:p>
    <w:p w:rsidR="00727706" w:rsidRPr="00E241A7" w:rsidRDefault="00727706" w:rsidP="00727706">
      <w:pPr>
        <w:spacing w:after="0" w:line="240" w:lineRule="auto"/>
        <w:jc w:val="center"/>
        <w:rPr>
          <w:rFonts w:eastAsia="Calibri" w:cs="Zar"/>
          <w:b/>
          <w:bCs/>
          <w:color w:val="000000" w:themeColor="text1"/>
          <w:sz w:val="28"/>
          <w:szCs w:val="28"/>
          <w:rtl/>
          <w:lang w:bidi="fa-IR"/>
        </w:rPr>
      </w:pPr>
    </w:p>
    <w:p w:rsidR="00727706" w:rsidRPr="00E241A7" w:rsidRDefault="0055773F" w:rsidP="00727706">
      <w:pPr>
        <w:spacing w:after="0" w:line="240" w:lineRule="auto"/>
        <w:jc w:val="center"/>
        <w:rPr>
          <w:rFonts w:eastAsia="Calibri" w:cs="B Zar"/>
          <w:b/>
          <w:bCs/>
          <w:color w:val="000000" w:themeColor="text1"/>
          <w:sz w:val="32"/>
          <w:szCs w:val="32"/>
          <w:rtl/>
          <w:lang w:bidi="fa-IR"/>
        </w:rPr>
      </w:pPr>
      <w:r w:rsidRPr="00E241A7">
        <w:rPr>
          <w:rFonts w:eastAsia="Calibri" w:cs="B Zar" w:hint="cs"/>
          <w:b/>
          <w:bCs/>
          <w:color w:val="000000" w:themeColor="text1"/>
          <w:sz w:val="32"/>
          <w:szCs w:val="32"/>
          <w:rtl/>
          <w:lang w:bidi="fa-IR"/>
        </w:rPr>
        <w:t>پژوهشگر</w:t>
      </w:r>
      <w:r w:rsidR="00FE78E6">
        <w:rPr>
          <w:rFonts w:eastAsia="Calibri" w:cs="B Zar" w:hint="cs"/>
          <w:b/>
          <w:bCs/>
          <w:color w:val="000000" w:themeColor="text1"/>
          <w:sz w:val="32"/>
          <w:szCs w:val="32"/>
          <w:rtl/>
          <w:lang w:bidi="fa-IR"/>
        </w:rPr>
        <w:t xml:space="preserve"> نویسنده</w:t>
      </w:r>
      <w:r w:rsidRPr="00E241A7">
        <w:rPr>
          <w:rFonts w:eastAsia="Calibri" w:cs="B Zar" w:hint="cs"/>
          <w:b/>
          <w:bCs/>
          <w:color w:val="000000" w:themeColor="text1"/>
          <w:sz w:val="32"/>
          <w:szCs w:val="32"/>
          <w:rtl/>
          <w:lang w:bidi="fa-IR"/>
        </w:rPr>
        <w:t>:</w:t>
      </w:r>
    </w:p>
    <w:p w:rsidR="00727706" w:rsidRPr="00E241A7" w:rsidRDefault="00727706" w:rsidP="00727706">
      <w:pPr>
        <w:spacing w:after="0" w:line="240" w:lineRule="auto"/>
        <w:jc w:val="center"/>
        <w:rPr>
          <w:rFonts w:eastAsia="Calibri" w:cs="Zar"/>
          <w:b/>
          <w:bCs/>
          <w:color w:val="000000" w:themeColor="text1"/>
          <w:sz w:val="28"/>
          <w:szCs w:val="28"/>
          <w:rtl/>
          <w:lang w:bidi="fa-IR"/>
        </w:rPr>
      </w:pPr>
      <w:r w:rsidRPr="00E241A7">
        <w:rPr>
          <w:rFonts w:eastAsia="Calibri" w:cs="Zar" w:hint="cs"/>
          <w:b/>
          <w:bCs/>
          <w:color w:val="000000" w:themeColor="text1"/>
          <w:sz w:val="28"/>
          <w:szCs w:val="28"/>
          <w:rtl/>
          <w:lang w:bidi="fa-IR"/>
        </w:rPr>
        <w:t xml:space="preserve">محمد مهدی علوی </w:t>
      </w:r>
    </w:p>
    <w:p w:rsidR="00727706" w:rsidRPr="00E241A7" w:rsidRDefault="00727706" w:rsidP="00727706">
      <w:pPr>
        <w:spacing w:after="0" w:line="240" w:lineRule="auto"/>
        <w:jc w:val="center"/>
        <w:rPr>
          <w:rFonts w:eastAsia="Calibri" w:cs="Zar"/>
          <w:b/>
          <w:bCs/>
          <w:color w:val="000000" w:themeColor="text1"/>
          <w:sz w:val="28"/>
          <w:szCs w:val="28"/>
          <w:rtl/>
          <w:lang w:bidi="fa-IR"/>
        </w:rPr>
      </w:pPr>
    </w:p>
    <w:p w:rsidR="00A576CF" w:rsidRPr="00E241A7" w:rsidRDefault="0055773F" w:rsidP="00FE78E6">
      <w:pPr>
        <w:spacing w:after="0" w:line="240" w:lineRule="auto"/>
        <w:jc w:val="center"/>
        <w:rPr>
          <w:rFonts w:ascii="Times New Roman" w:hAnsi="Times New Roman" w:cs="B Zar"/>
          <w:b/>
          <w:bCs/>
          <w:color w:val="000000" w:themeColor="text1"/>
          <w:sz w:val="32"/>
          <w:szCs w:val="32"/>
          <w:lang w:bidi="ar-SA"/>
        </w:rPr>
      </w:pPr>
      <w:r w:rsidRPr="00E241A7">
        <w:rPr>
          <w:rFonts w:eastAsia="Calibri" w:cs="Zar" w:hint="cs"/>
          <w:b/>
          <w:bCs/>
          <w:color w:val="000000" w:themeColor="text1"/>
          <w:sz w:val="28"/>
          <w:szCs w:val="28"/>
          <w:rtl/>
          <w:lang w:bidi="fa-IR"/>
        </w:rPr>
        <w:t>پاییز</w:t>
      </w:r>
      <w:r w:rsidR="00727706" w:rsidRPr="00E241A7">
        <w:rPr>
          <w:rFonts w:eastAsia="Calibri" w:cs="Zar" w:hint="cs"/>
          <w:b/>
          <w:bCs/>
          <w:color w:val="000000" w:themeColor="text1"/>
          <w:sz w:val="28"/>
          <w:szCs w:val="28"/>
          <w:rtl/>
          <w:lang w:bidi="fa-IR"/>
        </w:rPr>
        <w:t xml:space="preserve"> </w:t>
      </w:r>
      <w:r w:rsidR="00FE78E6">
        <w:rPr>
          <w:rFonts w:eastAsia="Calibri" w:cs="Zar" w:hint="cs"/>
          <w:b/>
          <w:bCs/>
          <w:color w:val="000000" w:themeColor="text1"/>
          <w:sz w:val="28"/>
          <w:szCs w:val="28"/>
          <w:rtl/>
          <w:lang w:bidi="fa-IR"/>
        </w:rPr>
        <w:t>1400</w:t>
      </w:r>
    </w:p>
    <w:p w:rsidR="00A576CF" w:rsidRPr="00E241A7" w:rsidRDefault="00A576CF" w:rsidP="00A576CF">
      <w:pPr>
        <w:spacing w:after="0" w:line="240" w:lineRule="auto"/>
        <w:jc w:val="center"/>
        <w:rPr>
          <w:rFonts w:ascii="Times New Roman" w:hAnsi="Times New Roman" w:cs="B Zar"/>
          <w:b/>
          <w:bCs/>
          <w:color w:val="000000" w:themeColor="text1"/>
          <w:sz w:val="28"/>
          <w:szCs w:val="28"/>
          <w:lang w:bidi="ar-SA"/>
        </w:rPr>
      </w:pPr>
    </w:p>
    <w:p w:rsidR="00A576CF" w:rsidRPr="00E241A7" w:rsidRDefault="00A576CF" w:rsidP="00B05ED0">
      <w:pPr>
        <w:tabs>
          <w:tab w:val="left" w:pos="3078"/>
        </w:tabs>
        <w:spacing w:after="0" w:line="240" w:lineRule="auto"/>
        <w:jc w:val="center"/>
        <w:rPr>
          <w:rFonts w:asciiTheme="majorBidi" w:hAnsiTheme="majorBidi" w:cs="B Titr"/>
          <w:b/>
          <w:bCs/>
          <w:sz w:val="40"/>
          <w:szCs w:val="40"/>
          <w:rtl/>
          <w:lang w:bidi="fa-IR"/>
        </w:rPr>
      </w:pPr>
    </w:p>
    <w:p w:rsidR="00A91235" w:rsidRPr="00E241A7" w:rsidRDefault="00A91235" w:rsidP="00A576CF">
      <w:pPr>
        <w:tabs>
          <w:tab w:val="left" w:pos="5816"/>
        </w:tabs>
        <w:rPr>
          <w:rFonts w:cs="B Mitra"/>
          <w:b/>
          <w:bCs/>
          <w:sz w:val="32"/>
          <w:szCs w:val="32"/>
          <w:rtl/>
          <w:lang w:bidi="fa-IR"/>
        </w:rPr>
      </w:pPr>
      <w:r w:rsidRPr="00E241A7">
        <w:rPr>
          <w:rFonts w:cs="B Zar"/>
          <w:b/>
          <w:bCs/>
          <w:sz w:val="32"/>
          <w:szCs w:val="32"/>
          <w:rtl/>
          <w:lang w:bidi="fa-IR"/>
        </w:rPr>
        <w:br w:type="page"/>
      </w:r>
    </w:p>
    <w:p w:rsidR="00727706" w:rsidRPr="00E241A7" w:rsidRDefault="00727706" w:rsidP="00727706">
      <w:pPr>
        <w:spacing w:line="240" w:lineRule="auto"/>
        <w:jc w:val="center"/>
        <w:rPr>
          <w:rFonts w:eastAsia="Calibri" w:cs="Zar"/>
          <w:color w:val="FF0000"/>
          <w:sz w:val="32"/>
          <w:szCs w:val="32"/>
          <w:lang w:bidi="fa-IR"/>
        </w:rPr>
      </w:pPr>
    </w:p>
    <w:p w:rsidR="00727706" w:rsidRPr="00E241A7" w:rsidRDefault="00727706" w:rsidP="00727706">
      <w:pPr>
        <w:spacing w:line="240" w:lineRule="auto"/>
        <w:jc w:val="left"/>
        <w:rPr>
          <w:rFonts w:eastAsia="Calibri" w:cs="Zar"/>
          <w:b/>
          <w:bCs/>
          <w:color w:val="000000" w:themeColor="text1"/>
          <w:sz w:val="32"/>
          <w:szCs w:val="32"/>
          <w:rtl/>
          <w:lang w:bidi="fa-IR"/>
        </w:rPr>
      </w:pPr>
      <w:r w:rsidRPr="00E241A7">
        <w:rPr>
          <w:rFonts w:eastAsia="Calibri" w:cs="Zar" w:hint="cs"/>
          <w:b/>
          <w:bCs/>
          <w:color w:val="000000" w:themeColor="text1"/>
          <w:sz w:val="32"/>
          <w:szCs w:val="32"/>
          <w:rtl/>
          <w:lang w:bidi="fa-IR"/>
        </w:rPr>
        <w:t>یَرفَعُ اللهَ الَّذینَ آمَنوُا مِنکُم وَ الَّذینَ اوُتوا العِلمِ دَرَجات</w:t>
      </w:r>
    </w:p>
    <w:p w:rsidR="00727706" w:rsidRPr="00E241A7" w:rsidRDefault="00727706" w:rsidP="00727706">
      <w:pPr>
        <w:spacing w:line="240" w:lineRule="auto"/>
        <w:jc w:val="left"/>
        <w:rPr>
          <w:rFonts w:eastAsia="Calibri" w:cs="Zar"/>
          <w:color w:val="000000" w:themeColor="text1"/>
          <w:sz w:val="28"/>
          <w:szCs w:val="28"/>
          <w:rtl/>
          <w:lang w:bidi="fa-IR"/>
        </w:rPr>
      </w:pPr>
      <w:r w:rsidRPr="00E241A7">
        <w:rPr>
          <w:rFonts w:eastAsia="Calibri" w:cs="Zar" w:hint="cs"/>
          <w:b/>
          <w:bCs/>
          <w:color w:val="000000" w:themeColor="text1"/>
          <w:sz w:val="32"/>
          <w:szCs w:val="32"/>
          <w:rtl/>
          <w:lang w:bidi="fa-IR"/>
        </w:rPr>
        <w:t xml:space="preserve">                                                                  </w:t>
      </w:r>
      <w:r w:rsidRPr="00E241A7">
        <w:rPr>
          <w:rFonts w:eastAsia="Calibri" w:cs="Zar" w:hint="cs"/>
          <w:color w:val="000000" w:themeColor="text1"/>
          <w:sz w:val="28"/>
          <w:szCs w:val="28"/>
          <w:rtl/>
          <w:lang w:bidi="fa-IR"/>
        </w:rPr>
        <w:t>« قرآن کریم »</w:t>
      </w:r>
    </w:p>
    <w:p w:rsidR="00727706" w:rsidRPr="00E241A7" w:rsidRDefault="00727706" w:rsidP="00727706">
      <w:pPr>
        <w:spacing w:line="240" w:lineRule="auto"/>
        <w:jc w:val="left"/>
        <w:rPr>
          <w:rFonts w:eastAsia="Calibri" w:cs="Zar"/>
          <w:color w:val="000000" w:themeColor="text1"/>
          <w:sz w:val="28"/>
          <w:szCs w:val="28"/>
          <w:rtl/>
          <w:lang w:bidi="fa-IR"/>
        </w:rPr>
      </w:pPr>
    </w:p>
    <w:p w:rsidR="00727706" w:rsidRPr="00E241A7" w:rsidRDefault="00727706" w:rsidP="00727706">
      <w:pPr>
        <w:spacing w:line="240" w:lineRule="auto"/>
        <w:jc w:val="left"/>
        <w:rPr>
          <w:rFonts w:eastAsia="Calibri" w:cs="Zar"/>
          <w:color w:val="000000" w:themeColor="text1"/>
          <w:sz w:val="28"/>
          <w:szCs w:val="28"/>
          <w:rtl/>
          <w:lang w:bidi="fa-IR"/>
        </w:rPr>
      </w:pPr>
    </w:p>
    <w:p w:rsidR="00727706" w:rsidRPr="00E241A7" w:rsidRDefault="00727706" w:rsidP="00727706">
      <w:pPr>
        <w:spacing w:line="240" w:lineRule="auto"/>
        <w:jc w:val="left"/>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t>پایان نامه کارشناسی ارشد آقای محمد مهدی علوی</w:t>
      </w:r>
    </w:p>
    <w:p w:rsidR="00727706" w:rsidRPr="00E241A7" w:rsidRDefault="00727706" w:rsidP="00727706">
      <w:pPr>
        <w:spacing w:line="240" w:lineRule="auto"/>
        <w:jc w:val="left"/>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t>با عنوان : تدوین و طراحی استراتژی مناسب جهت برنامه ریزی زنجیره ی تامین در صنعت گچ استان سمنان</w:t>
      </w:r>
    </w:p>
    <w:p w:rsidR="00727706" w:rsidRPr="00E241A7" w:rsidRDefault="00727706" w:rsidP="00727706">
      <w:pPr>
        <w:spacing w:line="240" w:lineRule="auto"/>
        <w:jc w:val="left"/>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t>در جلسه ی مورخ...................................تحت نظارت شورای پایان نامه متشکل از استادان زیر</w:t>
      </w:r>
    </w:p>
    <w:p w:rsidR="00727706" w:rsidRPr="00E241A7" w:rsidRDefault="00727706" w:rsidP="00727706">
      <w:pPr>
        <w:spacing w:line="240" w:lineRule="auto"/>
        <w:jc w:val="left"/>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t>با درجه ی ....کارشناسی ارشد.... و نمره ی.............................مورد تائید قرار گرفت.</w:t>
      </w:r>
    </w:p>
    <w:p w:rsidR="00727706" w:rsidRPr="00E241A7" w:rsidRDefault="00727706" w:rsidP="00F37304">
      <w:pPr>
        <w:numPr>
          <w:ilvl w:val="0"/>
          <w:numId w:val="4"/>
        </w:numPr>
        <w:tabs>
          <w:tab w:val="right" w:pos="474"/>
        </w:tabs>
        <w:spacing w:line="240" w:lineRule="auto"/>
        <w:ind w:left="-93" w:firstLine="27"/>
        <w:contextualSpacing/>
        <w:jc w:val="left"/>
        <w:rPr>
          <w:rFonts w:eastAsia="Calibri" w:cs="B Lotus"/>
          <w:color w:val="000000" w:themeColor="text1"/>
          <w:sz w:val="28"/>
          <w:szCs w:val="28"/>
          <w:lang w:bidi="fa-IR"/>
        </w:rPr>
      </w:pPr>
      <w:r w:rsidRPr="00E241A7">
        <w:rPr>
          <w:rFonts w:eastAsia="Calibri" w:cs="B Lotus" w:hint="cs"/>
          <w:color w:val="000000" w:themeColor="text1"/>
          <w:sz w:val="28"/>
          <w:szCs w:val="28"/>
          <w:rtl/>
          <w:lang w:bidi="fa-IR"/>
        </w:rPr>
        <w:t>استاد راهنما : خانم دکتر نیلوفر ایمان خان                      امضاء:</w:t>
      </w:r>
    </w:p>
    <w:p w:rsidR="00727706" w:rsidRPr="00E241A7" w:rsidRDefault="00727706" w:rsidP="00F37304">
      <w:pPr>
        <w:numPr>
          <w:ilvl w:val="0"/>
          <w:numId w:val="4"/>
        </w:numPr>
        <w:tabs>
          <w:tab w:val="right" w:pos="474"/>
        </w:tabs>
        <w:spacing w:line="240" w:lineRule="auto"/>
        <w:ind w:left="-93" w:firstLine="27"/>
        <w:contextualSpacing/>
        <w:jc w:val="left"/>
        <w:rPr>
          <w:rFonts w:eastAsia="Calibri" w:cs="B Lotus"/>
          <w:color w:val="000000" w:themeColor="text1"/>
          <w:sz w:val="28"/>
          <w:szCs w:val="28"/>
          <w:lang w:bidi="fa-IR"/>
        </w:rPr>
      </w:pPr>
      <w:r w:rsidRPr="00E241A7">
        <w:rPr>
          <w:rFonts w:eastAsia="Calibri" w:cs="B Lotus" w:hint="cs"/>
          <w:color w:val="000000" w:themeColor="text1"/>
          <w:sz w:val="28"/>
          <w:szCs w:val="28"/>
          <w:rtl/>
          <w:lang w:bidi="fa-IR"/>
        </w:rPr>
        <w:t>داور داخل گروه :.............................................                امضاء :</w:t>
      </w:r>
    </w:p>
    <w:p w:rsidR="00727706" w:rsidRPr="00E241A7" w:rsidRDefault="00727706" w:rsidP="00F37304">
      <w:pPr>
        <w:numPr>
          <w:ilvl w:val="0"/>
          <w:numId w:val="4"/>
        </w:numPr>
        <w:tabs>
          <w:tab w:val="right" w:pos="474"/>
        </w:tabs>
        <w:spacing w:line="240" w:lineRule="auto"/>
        <w:ind w:left="-93" w:firstLine="27"/>
        <w:contextualSpacing/>
        <w:jc w:val="left"/>
        <w:rPr>
          <w:rFonts w:eastAsia="Calibri" w:cs="B Lotus"/>
          <w:color w:val="000000" w:themeColor="text1"/>
          <w:sz w:val="28"/>
          <w:szCs w:val="28"/>
          <w:lang w:bidi="fa-IR"/>
        </w:rPr>
      </w:pPr>
      <w:r w:rsidRPr="00E241A7">
        <w:rPr>
          <w:rFonts w:eastAsia="Calibri" w:cs="B Lotus" w:hint="cs"/>
          <w:color w:val="000000" w:themeColor="text1"/>
          <w:sz w:val="28"/>
          <w:szCs w:val="28"/>
          <w:rtl/>
          <w:lang w:bidi="fa-IR"/>
        </w:rPr>
        <w:t>داور خارج گروه:.............................................                 امضاء:</w:t>
      </w:r>
    </w:p>
    <w:p w:rsidR="00727706" w:rsidRPr="00E241A7" w:rsidRDefault="00727706" w:rsidP="00727706">
      <w:pPr>
        <w:tabs>
          <w:tab w:val="right" w:pos="474"/>
        </w:tabs>
        <w:spacing w:line="240" w:lineRule="auto"/>
        <w:jc w:val="left"/>
        <w:rPr>
          <w:rFonts w:eastAsia="Calibri" w:cs="B Lotus"/>
          <w:color w:val="000000" w:themeColor="text1"/>
          <w:sz w:val="32"/>
          <w:szCs w:val="32"/>
          <w:rtl/>
          <w:lang w:bidi="fa-IR"/>
        </w:rPr>
      </w:pPr>
    </w:p>
    <w:p w:rsidR="00727706" w:rsidRPr="00E241A7" w:rsidRDefault="00727706" w:rsidP="00727706">
      <w:pPr>
        <w:tabs>
          <w:tab w:val="right" w:pos="474"/>
        </w:tabs>
        <w:spacing w:line="240" w:lineRule="auto"/>
        <w:ind w:left="-66"/>
        <w:contextualSpacing/>
        <w:jc w:val="left"/>
        <w:rPr>
          <w:rFonts w:eastAsia="Calibri" w:cs="B Lotus"/>
          <w:color w:val="000000" w:themeColor="text1"/>
          <w:sz w:val="32"/>
          <w:szCs w:val="32"/>
          <w:rtl/>
          <w:lang w:bidi="fa-IR"/>
        </w:rPr>
      </w:pPr>
      <w:r w:rsidRPr="00E241A7">
        <w:rPr>
          <w:rFonts w:eastAsia="Calibri" w:cs="B Lotus" w:hint="cs"/>
          <w:color w:val="000000" w:themeColor="text1"/>
          <w:sz w:val="32"/>
          <w:szCs w:val="32"/>
          <w:rtl/>
          <w:lang w:bidi="fa-IR"/>
        </w:rPr>
        <w:t xml:space="preserve">                                                                             آقای دکتر......................</w:t>
      </w:r>
    </w:p>
    <w:p w:rsidR="00727706" w:rsidRPr="00E241A7" w:rsidRDefault="00727706" w:rsidP="00727706">
      <w:pPr>
        <w:tabs>
          <w:tab w:val="right" w:pos="474"/>
        </w:tabs>
        <w:spacing w:line="240" w:lineRule="auto"/>
        <w:ind w:left="-66"/>
        <w:contextualSpacing/>
        <w:jc w:val="left"/>
        <w:rPr>
          <w:rFonts w:eastAsia="Calibri" w:cs="B Lotus"/>
          <w:color w:val="000000" w:themeColor="text1"/>
          <w:sz w:val="28"/>
          <w:szCs w:val="28"/>
          <w:rtl/>
          <w:lang w:bidi="fa-IR"/>
        </w:rPr>
      </w:pPr>
      <w:r w:rsidRPr="00E241A7">
        <w:rPr>
          <w:rFonts w:eastAsia="Calibri" w:cs="B Lotus" w:hint="cs"/>
          <w:color w:val="000000" w:themeColor="text1"/>
          <w:sz w:val="32"/>
          <w:szCs w:val="32"/>
          <w:rtl/>
          <w:lang w:bidi="fa-IR"/>
        </w:rPr>
        <w:t xml:space="preserve">                                                                     </w:t>
      </w:r>
      <w:r w:rsidRPr="00E241A7">
        <w:rPr>
          <w:rFonts w:eastAsia="Calibri" w:cs="B Lotus" w:hint="cs"/>
          <w:color w:val="000000" w:themeColor="text1"/>
          <w:sz w:val="28"/>
          <w:szCs w:val="28"/>
          <w:rtl/>
          <w:lang w:bidi="fa-IR"/>
        </w:rPr>
        <w:t>معاون پژوهشی دانشگاه آزاد اسلامی</w:t>
      </w:r>
    </w:p>
    <w:p w:rsidR="00727706" w:rsidRPr="00E241A7" w:rsidRDefault="00727706" w:rsidP="00727706">
      <w:pPr>
        <w:tabs>
          <w:tab w:val="right" w:pos="474"/>
        </w:tabs>
        <w:spacing w:line="240" w:lineRule="auto"/>
        <w:ind w:left="-66"/>
        <w:contextualSpacing/>
        <w:jc w:val="left"/>
        <w:rPr>
          <w:rFonts w:eastAsia="Calibri" w:cs="B Lotus"/>
          <w:color w:val="000000" w:themeColor="text1"/>
          <w:sz w:val="32"/>
          <w:szCs w:val="32"/>
          <w:rtl/>
          <w:lang w:bidi="fa-IR"/>
        </w:rPr>
      </w:pPr>
      <w:r w:rsidRPr="00E241A7">
        <w:rPr>
          <w:rFonts w:eastAsia="Calibri" w:cs="B Lotus" w:hint="cs"/>
          <w:color w:val="000000" w:themeColor="text1"/>
          <w:sz w:val="32"/>
          <w:szCs w:val="32"/>
          <w:rtl/>
          <w:lang w:bidi="fa-IR"/>
        </w:rPr>
        <w:t xml:space="preserve">                                                                                 واحد فیروزکوه</w:t>
      </w:r>
    </w:p>
    <w:p w:rsidR="00B05ED0" w:rsidRPr="00E241A7" w:rsidRDefault="00727706" w:rsidP="00727706">
      <w:pPr>
        <w:tabs>
          <w:tab w:val="left" w:pos="5816"/>
        </w:tabs>
        <w:rPr>
          <w:rFonts w:cs="B Mitra"/>
          <w:b/>
          <w:bCs/>
          <w:color w:val="000000" w:themeColor="text1"/>
          <w:sz w:val="32"/>
          <w:szCs w:val="32"/>
          <w:rtl/>
          <w:lang w:bidi="fa-IR"/>
        </w:rPr>
      </w:pPr>
      <w:r w:rsidRPr="00E241A7">
        <w:rPr>
          <w:rFonts w:eastAsia="Calibri" w:cs="B Lotus" w:hint="cs"/>
          <w:color w:val="000000" w:themeColor="text1"/>
          <w:sz w:val="28"/>
          <w:szCs w:val="28"/>
          <w:rtl/>
          <w:lang w:bidi="fa-IR"/>
        </w:rPr>
        <w:t xml:space="preserve">                                                                    تاریخ.................... امضاء.....................</w:t>
      </w:r>
    </w:p>
    <w:p w:rsidR="00727706" w:rsidRPr="00E241A7" w:rsidRDefault="00727706" w:rsidP="00A576CF">
      <w:pPr>
        <w:tabs>
          <w:tab w:val="left" w:pos="5816"/>
        </w:tabs>
        <w:rPr>
          <w:rFonts w:cs="B Mitra"/>
          <w:b/>
          <w:bCs/>
          <w:sz w:val="32"/>
          <w:szCs w:val="32"/>
          <w:rtl/>
          <w:lang w:bidi="fa-IR"/>
        </w:rPr>
      </w:pPr>
    </w:p>
    <w:p w:rsidR="00727706" w:rsidRPr="00E241A7" w:rsidRDefault="00727706" w:rsidP="00A576CF">
      <w:pPr>
        <w:tabs>
          <w:tab w:val="left" w:pos="5816"/>
        </w:tabs>
        <w:rPr>
          <w:rFonts w:cs="B Mitra"/>
          <w:b/>
          <w:bCs/>
          <w:sz w:val="32"/>
          <w:szCs w:val="32"/>
          <w:rtl/>
          <w:lang w:bidi="fa-IR"/>
        </w:rPr>
      </w:pPr>
    </w:p>
    <w:p w:rsidR="00727706" w:rsidRPr="00E241A7" w:rsidRDefault="00727706" w:rsidP="00A576CF">
      <w:pPr>
        <w:tabs>
          <w:tab w:val="left" w:pos="5816"/>
        </w:tabs>
        <w:rPr>
          <w:rFonts w:cs="B Mitra"/>
          <w:b/>
          <w:bCs/>
          <w:sz w:val="32"/>
          <w:szCs w:val="32"/>
          <w:rtl/>
          <w:lang w:bidi="fa-IR"/>
        </w:rPr>
      </w:pPr>
    </w:p>
    <w:p w:rsidR="00991A8E" w:rsidRDefault="00991A8E">
      <w:pPr>
        <w:bidi w:val="0"/>
        <w:spacing w:after="0" w:line="240" w:lineRule="auto"/>
        <w:jc w:val="left"/>
        <w:rPr>
          <w:rFonts w:cs="B Mitra"/>
          <w:b/>
          <w:bCs/>
          <w:sz w:val="32"/>
          <w:szCs w:val="32"/>
          <w:rtl/>
          <w:lang w:bidi="fa-IR"/>
        </w:rPr>
      </w:pPr>
      <w:r>
        <w:rPr>
          <w:rFonts w:cs="B Mitra"/>
          <w:b/>
          <w:bCs/>
          <w:sz w:val="32"/>
          <w:szCs w:val="32"/>
          <w:rtl/>
          <w:lang w:bidi="fa-IR"/>
        </w:rPr>
        <w:br w:type="page"/>
      </w:r>
    </w:p>
    <w:p w:rsidR="00727706" w:rsidRPr="00E241A7" w:rsidRDefault="00727706" w:rsidP="00A576CF">
      <w:pPr>
        <w:tabs>
          <w:tab w:val="left" w:pos="5816"/>
        </w:tabs>
        <w:rPr>
          <w:rFonts w:cs="B Mitra"/>
          <w:b/>
          <w:bCs/>
          <w:sz w:val="32"/>
          <w:szCs w:val="32"/>
          <w:rtl/>
          <w:lang w:bidi="fa-IR"/>
        </w:rPr>
      </w:pPr>
    </w:p>
    <w:p w:rsidR="00727706" w:rsidRPr="00E241A7" w:rsidRDefault="00727706" w:rsidP="00A576CF">
      <w:pPr>
        <w:tabs>
          <w:tab w:val="left" w:pos="5816"/>
        </w:tabs>
        <w:rPr>
          <w:rFonts w:cs="B Mitra"/>
          <w:b/>
          <w:bCs/>
          <w:sz w:val="32"/>
          <w:szCs w:val="32"/>
          <w:rtl/>
          <w:lang w:bidi="fa-IR"/>
        </w:rPr>
      </w:pPr>
    </w:p>
    <w:p w:rsidR="00A91235" w:rsidRPr="00E241A7" w:rsidRDefault="005446A8" w:rsidP="00A91235">
      <w:pPr>
        <w:jc w:val="center"/>
        <w:rPr>
          <w:rFonts w:ascii="B Zar" w:cs="B Zar"/>
          <w:sz w:val="28"/>
          <w:szCs w:val="28"/>
          <w:rtl/>
          <w:lang w:bidi="ar-SA"/>
        </w:rPr>
      </w:pPr>
      <w:r w:rsidRPr="00E241A7">
        <w:rPr>
          <w:rFonts w:cs="B Zar"/>
          <w:noProof/>
          <w:sz w:val="28"/>
          <w:szCs w:val="28"/>
          <w:lang w:bidi="ar-SA"/>
        </w:rPr>
        <w:drawing>
          <wp:inline distT="0" distB="0" distL="0" distR="0">
            <wp:extent cx="1080135" cy="1573530"/>
            <wp:effectExtent l="0" t="0" r="0" b="0"/>
            <wp:docPr id="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135" cy="1573530"/>
                    </a:xfrm>
                    <a:prstGeom prst="rect">
                      <a:avLst/>
                    </a:prstGeom>
                    <a:noFill/>
                    <a:ln>
                      <a:noFill/>
                    </a:ln>
                  </pic:spPr>
                </pic:pic>
              </a:graphicData>
            </a:graphic>
          </wp:inline>
        </w:drawing>
      </w:r>
    </w:p>
    <w:p w:rsidR="00A91235" w:rsidRPr="00E241A7" w:rsidRDefault="00A91235" w:rsidP="00A91235">
      <w:pPr>
        <w:autoSpaceDE w:val="0"/>
        <w:autoSpaceDN w:val="0"/>
        <w:adjustRightInd w:val="0"/>
        <w:spacing w:after="0"/>
        <w:jc w:val="center"/>
        <w:rPr>
          <w:rFonts w:ascii="B Zar" w:cs="B Zar"/>
          <w:b/>
          <w:bCs/>
          <w:sz w:val="26"/>
          <w:szCs w:val="26"/>
          <w:rtl/>
          <w:lang w:bidi="ar-SA"/>
        </w:rPr>
      </w:pPr>
      <w:r w:rsidRPr="00E241A7">
        <w:rPr>
          <w:rFonts w:ascii="BLotus,Bold" w:cs="B Zar" w:hint="cs"/>
          <w:b/>
          <w:bCs/>
          <w:sz w:val="26"/>
          <w:szCs w:val="26"/>
          <w:rtl/>
          <w:lang w:bidi="ar-SA"/>
        </w:rPr>
        <w:t>تعهد</w:t>
      </w:r>
      <w:r w:rsidRPr="00E241A7">
        <w:rPr>
          <w:rFonts w:ascii="BLotus,Bold" w:cs="B Zar"/>
          <w:b/>
          <w:bCs/>
          <w:sz w:val="26"/>
          <w:szCs w:val="26"/>
        </w:rPr>
        <w:t xml:space="preserve"> </w:t>
      </w:r>
      <w:r w:rsidRPr="00E241A7">
        <w:rPr>
          <w:rFonts w:ascii="BLotus,Bold" w:cs="B Zar" w:hint="cs"/>
          <w:b/>
          <w:bCs/>
          <w:sz w:val="26"/>
          <w:szCs w:val="26"/>
          <w:rtl/>
          <w:lang w:bidi="ar-SA"/>
        </w:rPr>
        <w:t>نامه</w:t>
      </w:r>
      <w:r w:rsidRPr="00E241A7">
        <w:rPr>
          <w:rFonts w:ascii="BLotus,Bold" w:cs="B Zar"/>
          <w:b/>
          <w:bCs/>
          <w:sz w:val="26"/>
          <w:szCs w:val="26"/>
        </w:rPr>
        <w:t xml:space="preserve"> </w:t>
      </w:r>
      <w:r w:rsidRPr="00E241A7">
        <w:rPr>
          <w:rFonts w:ascii="BLotus,Bold" w:cs="B Zar" w:hint="cs"/>
          <w:b/>
          <w:bCs/>
          <w:sz w:val="26"/>
          <w:szCs w:val="26"/>
          <w:rtl/>
          <w:lang w:bidi="ar-SA"/>
        </w:rPr>
        <w:t>اصالت</w:t>
      </w:r>
      <w:r w:rsidRPr="00E241A7">
        <w:rPr>
          <w:rFonts w:ascii="BLotus,Bold" w:cs="B Zar"/>
          <w:b/>
          <w:bCs/>
          <w:sz w:val="26"/>
          <w:szCs w:val="26"/>
        </w:rPr>
        <w:t xml:space="preserve"> </w:t>
      </w:r>
      <w:r w:rsidRPr="00E241A7">
        <w:rPr>
          <w:rFonts w:ascii="BLotus,Bold" w:cs="B Zar" w:hint="cs"/>
          <w:b/>
          <w:bCs/>
          <w:sz w:val="26"/>
          <w:szCs w:val="26"/>
          <w:rtl/>
          <w:lang w:bidi="ar-SA"/>
        </w:rPr>
        <w:t>پایان</w:t>
      </w:r>
      <w:r w:rsidRPr="00E241A7">
        <w:rPr>
          <w:rFonts w:ascii="BLotus,Bold" w:cs="B Zar"/>
          <w:b/>
          <w:bCs/>
          <w:sz w:val="26"/>
          <w:szCs w:val="26"/>
        </w:rPr>
        <w:t xml:space="preserve"> </w:t>
      </w:r>
      <w:r w:rsidRPr="00E241A7">
        <w:rPr>
          <w:rFonts w:ascii="BLotus,Bold" w:cs="B Zar" w:hint="cs"/>
          <w:b/>
          <w:bCs/>
          <w:sz w:val="26"/>
          <w:szCs w:val="26"/>
          <w:rtl/>
          <w:lang w:bidi="ar-SA"/>
        </w:rPr>
        <w:t>نامه</w:t>
      </w:r>
      <w:r w:rsidRPr="00E241A7">
        <w:rPr>
          <w:rFonts w:ascii="BLotus,Bold" w:cs="B Zar"/>
          <w:b/>
          <w:bCs/>
          <w:sz w:val="26"/>
          <w:szCs w:val="26"/>
        </w:rPr>
        <w:t xml:space="preserve"> </w:t>
      </w:r>
      <w:r w:rsidRPr="00E241A7">
        <w:rPr>
          <w:rFonts w:ascii="BLotus,Bold" w:cs="B Zar" w:hint="cs"/>
          <w:b/>
          <w:bCs/>
          <w:sz w:val="26"/>
          <w:szCs w:val="26"/>
          <w:rtl/>
          <w:lang w:bidi="ar-SA"/>
        </w:rPr>
        <w:t>کارشناسی</w:t>
      </w:r>
      <w:r w:rsidRPr="00E241A7">
        <w:rPr>
          <w:rFonts w:ascii="BLotus,Bold" w:cs="B Zar"/>
          <w:b/>
          <w:bCs/>
          <w:sz w:val="26"/>
          <w:szCs w:val="26"/>
        </w:rPr>
        <w:t xml:space="preserve"> </w:t>
      </w:r>
      <w:r w:rsidRPr="00E241A7">
        <w:rPr>
          <w:rFonts w:ascii="BLotus,Bold" w:cs="B Zar" w:hint="cs"/>
          <w:b/>
          <w:bCs/>
          <w:sz w:val="26"/>
          <w:szCs w:val="26"/>
          <w:rtl/>
          <w:lang w:bidi="ar-SA"/>
        </w:rPr>
        <w:t>ارشد</w:t>
      </w:r>
    </w:p>
    <w:p w:rsidR="00A91235" w:rsidRPr="00E241A7" w:rsidRDefault="00A91235" w:rsidP="00A91235">
      <w:pPr>
        <w:autoSpaceDE w:val="0"/>
        <w:autoSpaceDN w:val="0"/>
        <w:adjustRightInd w:val="0"/>
        <w:spacing w:after="0"/>
        <w:jc w:val="center"/>
        <w:rPr>
          <w:rFonts w:ascii="BLotus,Bold" w:cs="B Lotus"/>
          <w:b/>
          <w:bCs/>
          <w:sz w:val="28"/>
          <w:szCs w:val="28"/>
        </w:rPr>
      </w:pPr>
    </w:p>
    <w:p w:rsidR="00A91235" w:rsidRPr="00E241A7" w:rsidRDefault="00A91235" w:rsidP="00A91235">
      <w:pPr>
        <w:autoSpaceDE w:val="0"/>
        <w:autoSpaceDN w:val="0"/>
        <w:adjustRightInd w:val="0"/>
        <w:spacing w:after="0"/>
        <w:rPr>
          <w:rFonts w:ascii="BLotus,Bold" w:cs="B Lotus"/>
          <w:sz w:val="26"/>
          <w:szCs w:val="24"/>
        </w:rPr>
      </w:pPr>
      <w:r w:rsidRPr="00E241A7">
        <w:rPr>
          <w:rFonts w:ascii="BLotus,Bold" w:cs="B Lotus" w:hint="cs"/>
          <w:sz w:val="26"/>
          <w:szCs w:val="24"/>
          <w:rtl/>
          <w:lang w:bidi="ar-SA"/>
        </w:rPr>
        <w:t>اینجانب</w:t>
      </w:r>
      <w:r w:rsidRPr="00E241A7">
        <w:rPr>
          <w:rFonts w:ascii="BLotus,Bold" w:cs="B Lotus"/>
          <w:sz w:val="26"/>
          <w:szCs w:val="24"/>
        </w:rPr>
        <w:t xml:space="preserve">..................................................... </w:t>
      </w:r>
      <w:r w:rsidRPr="00E241A7">
        <w:rPr>
          <w:rFonts w:ascii="BLotus,Bold" w:cs="B Lotus" w:hint="cs"/>
          <w:sz w:val="26"/>
          <w:szCs w:val="24"/>
          <w:rtl/>
          <w:lang w:bidi="ar-SA"/>
        </w:rPr>
        <w:t>دانش</w:t>
      </w:r>
      <w:r w:rsidRPr="00E241A7">
        <w:rPr>
          <w:rFonts w:ascii="BLotus,Bold" w:cs="B Lotus"/>
          <w:sz w:val="26"/>
          <w:szCs w:val="24"/>
        </w:rPr>
        <w:t xml:space="preserve"> </w:t>
      </w:r>
      <w:r w:rsidRPr="00E241A7">
        <w:rPr>
          <w:rFonts w:ascii="BLotus,Bold" w:cs="B Lotus" w:hint="cs"/>
          <w:sz w:val="26"/>
          <w:szCs w:val="24"/>
          <w:rtl/>
          <w:lang w:bidi="ar-SA"/>
        </w:rPr>
        <w:t>آموخته</w:t>
      </w:r>
      <w:r w:rsidRPr="00E241A7">
        <w:rPr>
          <w:rFonts w:ascii="BLotus,Bold" w:cs="B Lotus"/>
          <w:sz w:val="26"/>
          <w:szCs w:val="24"/>
        </w:rPr>
        <w:t xml:space="preserve"> </w:t>
      </w:r>
      <w:r w:rsidRPr="00E241A7">
        <w:rPr>
          <w:rFonts w:ascii="BLotus,Bold" w:cs="B Lotus" w:hint="cs"/>
          <w:sz w:val="26"/>
          <w:szCs w:val="24"/>
          <w:rtl/>
          <w:lang w:bidi="ar-SA"/>
        </w:rPr>
        <w:t>مقطع</w:t>
      </w:r>
      <w:r w:rsidRPr="00E241A7">
        <w:rPr>
          <w:rFonts w:ascii="BLotus,Bold" w:cs="B Lotus"/>
          <w:sz w:val="26"/>
          <w:szCs w:val="24"/>
        </w:rPr>
        <w:t xml:space="preserve"> </w:t>
      </w:r>
      <w:r w:rsidRPr="00E241A7">
        <w:rPr>
          <w:rFonts w:ascii="BLotus,Bold" w:cs="B Lotus" w:hint="cs"/>
          <w:sz w:val="26"/>
          <w:szCs w:val="24"/>
          <w:rtl/>
          <w:lang w:bidi="ar-SA"/>
        </w:rPr>
        <w:t>کارشناسی</w:t>
      </w:r>
      <w:r w:rsidRPr="00E241A7">
        <w:rPr>
          <w:rFonts w:ascii="BLotus,Bold" w:cs="B Lotus"/>
          <w:sz w:val="26"/>
          <w:szCs w:val="24"/>
        </w:rPr>
        <w:t xml:space="preserve"> </w:t>
      </w:r>
      <w:r w:rsidRPr="00E241A7">
        <w:rPr>
          <w:rFonts w:ascii="BLotus,Bold" w:cs="B Lotus" w:hint="cs"/>
          <w:sz w:val="26"/>
          <w:szCs w:val="24"/>
          <w:rtl/>
          <w:lang w:bidi="ar-SA"/>
        </w:rPr>
        <w:t>ارشد</w:t>
      </w:r>
      <w:r w:rsidRPr="00E241A7">
        <w:rPr>
          <w:rFonts w:ascii="BLotus,Bold" w:cs="B Lotus"/>
          <w:sz w:val="26"/>
          <w:szCs w:val="24"/>
        </w:rPr>
        <w:t xml:space="preserve"> </w:t>
      </w:r>
      <w:r w:rsidRPr="00E241A7">
        <w:rPr>
          <w:rFonts w:ascii="BLotus,Bold" w:cs="B Lotus" w:hint="cs"/>
          <w:sz w:val="26"/>
          <w:szCs w:val="24"/>
          <w:rtl/>
          <w:lang w:bidi="ar-SA"/>
        </w:rPr>
        <w:t>ناپیوسته</w:t>
      </w:r>
      <w:r w:rsidRPr="00E241A7">
        <w:rPr>
          <w:rFonts w:ascii="BLotus,Bold" w:cs="B Lotus"/>
          <w:sz w:val="26"/>
          <w:szCs w:val="24"/>
        </w:rPr>
        <w:t xml:space="preserve"> </w:t>
      </w:r>
      <w:r w:rsidRPr="00E241A7">
        <w:rPr>
          <w:rFonts w:ascii="BLotus,Bold" w:cs="B Lotus" w:hint="cs"/>
          <w:sz w:val="26"/>
          <w:szCs w:val="24"/>
          <w:rtl/>
          <w:lang w:bidi="ar-SA"/>
        </w:rPr>
        <w:t>به</w:t>
      </w:r>
      <w:r w:rsidRPr="00E241A7">
        <w:rPr>
          <w:rFonts w:ascii="BLotus,Bold" w:cs="B Lotus"/>
          <w:sz w:val="26"/>
          <w:szCs w:val="24"/>
        </w:rPr>
        <w:t xml:space="preserve"> </w:t>
      </w:r>
      <w:r w:rsidRPr="00E241A7">
        <w:rPr>
          <w:rFonts w:ascii="BLotus,Bold" w:cs="B Lotus" w:hint="cs"/>
          <w:sz w:val="26"/>
          <w:szCs w:val="24"/>
          <w:rtl/>
          <w:lang w:bidi="ar-SA"/>
        </w:rPr>
        <w:t>شماره دانشجویی</w:t>
      </w:r>
      <w:r w:rsidRPr="00E241A7">
        <w:rPr>
          <w:rFonts w:ascii="BLotus,Bold" w:cs="B Lotus"/>
          <w:sz w:val="26"/>
          <w:szCs w:val="24"/>
        </w:rPr>
        <w:t xml:space="preserve">........................ </w:t>
      </w:r>
      <w:r w:rsidRPr="00E241A7">
        <w:rPr>
          <w:rFonts w:ascii="BLotus,Bold" w:cs="B Lotus" w:hint="cs"/>
          <w:sz w:val="26"/>
          <w:szCs w:val="24"/>
          <w:rtl/>
          <w:lang w:bidi="ar-SA"/>
        </w:rPr>
        <w:t>در</w:t>
      </w:r>
      <w:r w:rsidRPr="00E241A7">
        <w:rPr>
          <w:rFonts w:ascii="BLotus,Bold" w:cs="B Lotus"/>
          <w:sz w:val="26"/>
          <w:szCs w:val="24"/>
        </w:rPr>
        <w:t xml:space="preserve"> </w:t>
      </w:r>
      <w:r w:rsidRPr="00E241A7">
        <w:rPr>
          <w:rFonts w:ascii="BLotus,Bold" w:cs="B Lotus" w:hint="cs"/>
          <w:sz w:val="26"/>
          <w:szCs w:val="24"/>
          <w:rtl/>
          <w:lang w:bidi="ar-SA"/>
        </w:rPr>
        <w:t>رشته</w:t>
      </w:r>
      <w:r w:rsidRPr="00E241A7">
        <w:rPr>
          <w:rFonts w:ascii="BLotus,Bold" w:cs="B Lotus"/>
          <w:sz w:val="26"/>
          <w:szCs w:val="24"/>
        </w:rPr>
        <w:t xml:space="preserve">...................... </w:t>
      </w:r>
      <w:r w:rsidRPr="00E241A7">
        <w:rPr>
          <w:rFonts w:ascii="BLotus,Bold" w:cs="B Lotus" w:hint="cs"/>
          <w:sz w:val="26"/>
          <w:szCs w:val="24"/>
          <w:rtl/>
          <w:lang w:bidi="ar-SA"/>
        </w:rPr>
        <w:t>که</w:t>
      </w:r>
      <w:r w:rsidRPr="00E241A7">
        <w:rPr>
          <w:rFonts w:ascii="BLotus,Bold" w:cs="B Lotus"/>
          <w:sz w:val="26"/>
          <w:szCs w:val="24"/>
        </w:rPr>
        <w:t xml:space="preserve"> </w:t>
      </w:r>
      <w:r w:rsidRPr="00E241A7">
        <w:rPr>
          <w:rFonts w:ascii="BLotus,Bold" w:cs="B Lotus" w:hint="cs"/>
          <w:sz w:val="26"/>
          <w:szCs w:val="24"/>
          <w:rtl/>
          <w:lang w:bidi="ar-SA"/>
        </w:rPr>
        <w:t>در</w:t>
      </w:r>
      <w:r w:rsidRPr="00E241A7">
        <w:rPr>
          <w:rFonts w:ascii="BLotus,Bold" w:cs="B Lotus"/>
          <w:sz w:val="26"/>
          <w:szCs w:val="24"/>
        </w:rPr>
        <w:t xml:space="preserve"> </w:t>
      </w:r>
      <w:r w:rsidRPr="00E241A7">
        <w:rPr>
          <w:rFonts w:ascii="BLotus,Bold" w:cs="B Lotus" w:hint="cs"/>
          <w:sz w:val="26"/>
          <w:szCs w:val="24"/>
          <w:rtl/>
          <w:lang w:bidi="ar-SA"/>
        </w:rPr>
        <w:t>تاریخ</w:t>
      </w:r>
      <w:r w:rsidRPr="00E241A7">
        <w:rPr>
          <w:rFonts w:ascii="BLotus,Bold" w:cs="B Lotus"/>
          <w:sz w:val="26"/>
          <w:szCs w:val="24"/>
        </w:rPr>
        <w:t xml:space="preserve">.................. </w:t>
      </w:r>
      <w:r w:rsidRPr="00E241A7">
        <w:rPr>
          <w:rFonts w:ascii="BLotus,Bold" w:cs="B Lotus" w:hint="cs"/>
          <w:sz w:val="26"/>
          <w:szCs w:val="24"/>
          <w:rtl/>
          <w:lang w:bidi="ar-SA"/>
        </w:rPr>
        <w:t>از</w:t>
      </w:r>
      <w:r w:rsidRPr="00E241A7">
        <w:rPr>
          <w:rFonts w:ascii="BLotus,Bold" w:cs="B Lotus"/>
          <w:sz w:val="26"/>
          <w:szCs w:val="24"/>
        </w:rPr>
        <w:t xml:space="preserve"> </w:t>
      </w:r>
      <w:r w:rsidRPr="00E241A7">
        <w:rPr>
          <w:rFonts w:ascii="BLotus,Bold" w:cs="B Lotus" w:hint="cs"/>
          <w:sz w:val="26"/>
          <w:szCs w:val="24"/>
          <w:rtl/>
          <w:lang w:bidi="ar-SA"/>
        </w:rPr>
        <w:t>پایان</w:t>
      </w:r>
      <w:r w:rsidRPr="00E241A7">
        <w:rPr>
          <w:rFonts w:ascii="BLotus,Bold" w:cs="B Lotus"/>
          <w:sz w:val="26"/>
          <w:szCs w:val="24"/>
        </w:rPr>
        <w:t xml:space="preserve"> </w:t>
      </w:r>
      <w:r w:rsidRPr="00E241A7">
        <w:rPr>
          <w:rFonts w:ascii="BLotus,Bold" w:cs="B Lotus" w:hint="cs"/>
          <w:sz w:val="26"/>
          <w:szCs w:val="24"/>
          <w:rtl/>
          <w:lang w:bidi="ar-SA"/>
        </w:rPr>
        <w:t>نامه</w:t>
      </w:r>
      <w:r w:rsidRPr="00E241A7">
        <w:rPr>
          <w:rFonts w:ascii="BLotus,Bold" w:cs="B Lotus"/>
          <w:sz w:val="26"/>
          <w:szCs w:val="24"/>
        </w:rPr>
        <w:t xml:space="preserve"> </w:t>
      </w:r>
      <w:r w:rsidRPr="00E241A7">
        <w:rPr>
          <w:rFonts w:ascii="BLotus,Bold" w:cs="B Lotus" w:hint="cs"/>
          <w:sz w:val="26"/>
          <w:szCs w:val="24"/>
          <w:rtl/>
          <w:lang w:bidi="ar-SA"/>
        </w:rPr>
        <w:t>خود</w:t>
      </w:r>
      <w:r w:rsidRPr="00E241A7">
        <w:rPr>
          <w:rFonts w:ascii="BLotus,Bold" w:cs="B Lotus"/>
          <w:sz w:val="26"/>
          <w:szCs w:val="24"/>
        </w:rPr>
        <w:t xml:space="preserve"> </w:t>
      </w:r>
      <w:r w:rsidRPr="00E241A7">
        <w:rPr>
          <w:rFonts w:ascii="BLotus,Bold" w:cs="B Lotus" w:hint="cs"/>
          <w:sz w:val="26"/>
          <w:szCs w:val="24"/>
          <w:rtl/>
          <w:lang w:bidi="ar-SA"/>
        </w:rPr>
        <w:t>تحت عنوان</w:t>
      </w:r>
      <w:r w:rsidRPr="00E241A7">
        <w:rPr>
          <w:rFonts w:ascii="BLotus,Bold" w:cs="B Lotus"/>
          <w:sz w:val="26"/>
          <w:szCs w:val="24"/>
        </w:rPr>
        <w:t xml:space="preserve">... </w:t>
      </w:r>
      <w:r w:rsidRPr="00E241A7">
        <w:rPr>
          <w:rFonts w:ascii="BLotus,Bold" w:cs="B Lotus" w:hint="cs"/>
          <w:sz w:val="26"/>
          <w:szCs w:val="24"/>
          <w:rtl/>
          <w:lang w:bidi="ar-SA"/>
        </w:rPr>
        <w:t>با</w:t>
      </w:r>
      <w:r w:rsidRPr="00E241A7">
        <w:rPr>
          <w:rFonts w:ascii="BLotus,Bold" w:cs="B Lotus"/>
          <w:sz w:val="26"/>
          <w:szCs w:val="24"/>
        </w:rPr>
        <w:t xml:space="preserve"> </w:t>
      </w:r>
      <w:r w:rsidRPr="00E241A7">
        <w:rPr>
          <w:rFonts w:ascii="BLotus,Bold" w:cs="B Lotus" w:hint="cs"/>
          <w:sz w:val="26"/>
          <w:szCs w:val="24"/>
          <w:rtl/>
          <w:lang w:bidi="ar-SA"/>
        </w:rPr>
        <w:t xml:space="preserve">کسب نمره </w:t>
      </w:r>
      <w:r w:rsidRPr="00E241A7">
        <w:rPr>
          <w:rFonts w:ascii="BLotus,Bold" w:cs="B Lotus"/>
          <w:sz w:val="26"/>
          <w:szCs w:val="24"/>
        </w:rPr>
        <w:t>.....</w:t>
      </w:r>
      <w:r w:rsidRPr="00E241A7">
        <w:rPr>
          <w:rFonts w:ascii="B Lotus" w:cs="B Lotus" w:hint="cs"/>
          <w:sz w:val="24"/>
          <w:szCs w:val="24"/>
          <w:rtl/>
        </w:rPr>
        <w:t xml:space="preserve"> </w:t>
      </w:r>
      <w:r w:rsidRPr="00E241A7">
        <w:rPr>
          <w:rFonts w:ascii="BLotus,Bold" w:cs="B Lotus" w:hint="cs"/>
          <w:sz w:val="26"/>
          <w:szCs w:val="24"/>
          <w:rtl/>
          <w:lang w:bidi="fa-IR"/>
        </w:rPr>
        <w:t xml:space="preserve"> </w:t>
      </w:r>
      <w:r w:rsidRPr="00E241A7">
        <w:rPr>
          <w:rFonts w:ascii="BLotus,Bold" w:cs="B Lotus" w:hint="cs"/>
          <w:sz w:val="26"/>
          <w:szCs w:val="24"/>
          <w:rtl/>
          <w:lang w:bidi="ar-SA"/>
        </w:rPr>
        <w:t xml:space="preserve">و درجه </w:t>
      </w:r>
      <w:r w:rsidRPr="00E241A7">
        <w:rPr>
          <w:rFonts w:ascii="BLotus,Bold" w:cs="B Lotus"/>
          <w:sz w:val="26"/>
          <w:szCs w:val="24"/>
        </w:rPr>
        <w:t>............................</w:t>
      </w:r>
      <w:r w:rsidRPr="00E241A7">
        <w:rPr>
          <w:rFonts w:ascii="BLotus,Bold" w:cs="B Lotus" w:hint="cs"/>
          <w:sz w:val="26"/>
          <w:szCs w:val="24"/>
          <w:rtl/>
          <w:lang w:bidi="ar-SA"/>
        </w:rPr>
        <w:t xml:space="preserve"> دفاع</w:t>
      </w:r>
      <w:r w:rsidRPr="00E241A7">
        <w:rPr>
          <w:rFonts w:ascii="BLotus,Bold" w:cs="B Lotus"/>
          <w:sz w:val="26"/>
          <w:szCs w:val="24"/>
        </w:rPr>
        <w:t xml:space="preserve"> </w:t>
      </w:r>
      <w:r w:rsidRPr="00E241A7">
        <w:rPr>
          <w:rFonts w:ascii="BLotus,Bold" w:cs="B Lotus" w:hint="cs"/>
          <w:sz w:val="26"/>
          <w:szCs w:val="24"/>
          <w:rtl/>
          <w:lang w:bidi="ar-SA"/>
        </w:rPr>
        <w:t>نموده</w:t>
      </w:r>
      <w:r w:rsidRPr="00E241A7">
        <w:rPr>
          <w:rFonts w:ascii="BLotus,Bold" w:cs="B Lotus"/>
          <w:sz w:val="26"/>
          <w:szCs w:val="24"/>
        </w:rPr>
        <w:t xml:space="preserve"> </w:t>
      </w:r>
      <w:r w:rsidRPr="00E241A7">
        <w:rPr>
          <w:rFonts w:ascii="BLotus,Bold" w:cs="B Lotus" w:hint="cs"/>
          <w:sz w:val="26"/>
          <w:szCs w:val="24"/>
          <w:rtl/>
          <w:lang w:bidi="ar-SA"/>
        </w:rPr>
        <w:t>ام</w:t>
      </w:r>
      <w:r w:rsidRPr="00E241A7">
        <w:rPr>
          <w:rFonts w:ascii="BLotus,Bold" w:cs="B Lotus"/>
          <w:sz w:val="26"/>
          <w:szCs w:val="24"/>
        </w:rPr>
        <w:t xml:space="preserve"> </w:t>
      </w:r>
      <w:r w:rsidRPr="00E241A7">
        <w:rPr>
          <w:rFonts w:ascii="BLotus,Bold" w:cs="B Lotus" w:hint="cs"/>
          <w:sz w:val="26"/>
          <w:szCs w:val="24"/>
          <w:rtl/>
          <w:lang w:bidi="ar-SA"/>
        </w:rPr>
        <w:t>بدینوسیله</w:t>
      </w:r>
      <w:r w:rsidRPr="00E241A7">
        <w:rPr>
          <w:rFonts w:ascii="BLotus,Bold" w:cs="B Lotus"/>
          <w:sz w:val="26"/>
          <w:szCs w:val="24"/>
        </w:rPr>
        <w:t xml:space="preserve"> </w:t>
      </w:r>
      <w:r w:rsidRPr="00E241A7">
        <w:rPr>
          <w:rFonts w:ascii="BLotus,Bold" w:cs="B Lotus" w:hint="cs"/>
          <w:sz w:val="26"/>
          <w:szCs w:val="24"/>
          <w:rtl/>
          <w:lang w:bidi="ar-SA"/>
        </w:rPr>
        <w:t>متعهد</w:t>
      </w:r>
      <w:r w:rsidRPr="00E241A7">
        <w:rPr>
          <w:rFonts w:ascii="BLotus,Bold" w:cs="B Lotus"/>
          <w:sz w:val="26"/>
          <w:szCs w:val="24"/>
        </w:rPr>
        <w:t xml:space="preserve"> </w:t>
      </w:r>
      <w:r w:rsidRPr="00E241A7">
        <w:rPr>
          <w:rFonts w:ascii="BLotus,Bold" w:cs="B Lotus" w:hint="cs"/>
          <w:sz w:val="26"/>
          <w:szCs w:val="24"/>
          <w:rtl/>
          <w:lang w:bidi="ar-SA"/>
        </w:rPr>
        <w:t>می</w:t>
      </w:r>
      <w:r w:rsidRPr="00E241A7">
        <w:rPr>
          <w:rFonts w:ascii="BLotus,Bold" w:cs="B Lotus"/>
          <w:sz w:val="26"/>
          <w:szCs w:val="24"/>
        </w:rPr>
        <w:t xml:space="preserve"> </w:t>
      </w:r>
      <w:r w:rsidRPr="00E241A7">
        <w:rPr>
          <w:rFonts w:ascii="BLotus,Bold" w:cs="B Lotus" w:hint="cs"/>
          <w:sz w:val="26"/>
          <w:szCs w:val="24"/>
          <w:rtl/>
          <w:lang w:bidi="ar-SA"/>
        </w:rPr>
        <w:t>شوم</w:t>
      </w:r>
      <w:r w:rsidRPr="00E241A7">
        <w:rPr>
          <w:rFonts w:ascii="BLotus,Bold" w:cs="B Lotus"/>
          <w:sz w:val="26"/>
          <w:szCs w:val="24"/>
        </w:rPr>
        <w:t>:</w:t>
      </w:r>
    </w:p>
    <w:p w:rsidR="00A91235" w:rsidRPr="00E241A7" w:rsidRDefault="00727706" w:rsidP="009C38FF">
      <w:pPr>
        <w:autoSpaceDE w:val="0"/>
        <w:autoSpaceDN w:val="0"/>
        <w:adjustRightInd w:val="0"/>
        <w:spacing w:after="0"/>
        <w:rPr>
          <w:rFonts w:ascii="BLotus,Bold" w:cs="B Lotus"/>
          <w:sz w:val="26"/>
          <w:szCs w:val="24"/>
        </w:rPr>
      </w:pPr>
      <w:r w:rsidRPr="00E241A7">
        <w:rPr>
          <w:rFonts w:ascii="B Lotus" w:cs="B Lotus"/>
          <w:sz w:val="24"/>
          <w:szCs w:val="24"/>
          <w:rtl/>
        </w:rPr>
        <w:t>1-</w:t>
      </w:r>
      <w:r w:rsidR="00A91235" w:rsidRPr="00E241A7">
        <w:rPr>
          <w:rFonts w:ascii="BLotus,Bold" w:cs="B Lotus" w:hint="cs"/>
          <w:sz w:val="26"/>
          <w:szCs w:val="24"/>
          <w:rtl/>
          <w:lang w:bidi="ar-SA"/>
        </w:rPr>
        <w:t>این</w:t>
      </w:r>
      <w:r w:rsidR="00A91235" w:rsidRPr="00E241A7">
        <w:rPr>
          <w:rFonts w:ascii="BLotus,Bold" w:cs="B Lotus"/>
          <w:sz w:val="26"/>
          <w:szCs w:val="24"/>
        </w:rPr>
        <w:t xml:space="preserve"> </w:t>
      </w:r>
      <w:r w:rsidR="00A91235" w:rsidRPr="00E241A7">
        <w:rPr>
          <w:rFonts w:ascii="BLotus,Bold" w:cs="B Lotus" w:hint="cs"/>
          <w:sz w:val="26"/>
          <w:szCs w:val="24"/>
          <w:rtl/>
          <w:lang w:bidi="ar-SA"/>
        </w:rPr>
        <w:t>پایان</w:t>
      </w:r>
      <w:r w:rsidR="00A91235" w:rsidRPr="00E241A7">
        <w:rPr>
          <w:rFonts w:ascii="BLotus,Bold" w:cs="B Lotus"/>
          <w:sz w:val="26"/>
          <w:szCs w:val="24"/>
        </w:rPr>
        <w:t xml:space="preserve"> </w:t>
      </w:r>
      <w:r w:rsidR="00A91235" w:rsidRPr="00E241A7">
        <w:rPr>
          <w:rFonts w:ascii="BLotus,Bold" w:cs="B Lotus" w:hint="cs"/>
          <w:sz w:val="26"/>
          <w:szCs w:val="24"/>
          <w:rtl/>
          <w:lang w:bidi="ar-SA"/>
        </w:rPr>
        <w:t>نامه</w:t>
      </w:r>
      <w:r w:rsidR="00A91235" w:rsidRPr="00E241A7">
        <w:rPr>
          <w:rFonts w:ascii="BLotus,Bold" w:cs="B Lotus"/>
          <w:sz w:val="26"/>
          <w:szCs w:val="24"/>
        </w:rPr>
        <w:t xml:space="preserve"> </w:t>
      </w:r>
      <w:r w:rsidR="00A91235" w:rsidRPr="00E241A7">
        <w:rPr>
          <w:rFonts w:ascii="BLotus,Bold" w:cs="B Lotus" w:hint="cs"/>
          <w:sz w:val="26"/>
          <w:szCs w:val="24"/>
          <w:rtl/>
          <w:lang w:bidi="ar-SA"/>
        </w:rPr>
        <w:t>حاصل</w:t>
      </w:r>
      <w:r w:rsidR="00A91235" w:rsidRPr="00E241A7">
        <w:rPr>
          <w:rFonts w:ascii="BLotus,Bold" w:cs="B Lotus"/>
          <w:sz w:val="26"/>
          <w:szCs w:val="24"/>
        </w:rPr>
        <w:t xml:space="preserve"> </w:t>
      </w:r>
      <w:r w:rsidR="00A91235" w:rsidRPr="00E241A7">
        <w:rPr>
          <w:rFonts w:ascii="BLotus,Bold" w:cs="B Lotus" w:hint="cs"/>
          <w:sz w:val="26"/>
          <w:szCs w:val="24"/>
          <w:rtl/>
          <w:lang w:bidi="ar-SA"/>
        </w:rPr>
        <w:t>تحقیق</w:t>
      </w:r>
      <w:r w:rsidR="00A91235" w:rsidRPr="00E241A7">
        <w:rPr>
          <w:rFonts w:ascii="BLotus,Bold" w:cs="B Lotus"/>
          <w:sz w:val="26"/>
          <w:szCs w:val="24"/>
        </w:rPr>
        <w:t xml:space="preserve"> </w:t>
      </w:r>
      <w:r w:rsidR="00A91235" w:rsidRPr="00E241A7">
        <w:rPr>
          <w:rFonts w:ascii="BLotus,Bold" w:cs="B Lotus" w:hint="cs"/>
          <w:sz w:val="26"/>
          <w:szCs w:val="24"/>
          <w:rtl/>
          <w:lang w:bidi="ar-SA"/>
        </w:rPr>
        <w:t>وپژوهش</w:t>
      </w:r>
      <w:r w:rsidR="00A91235" w:rsidRPr="00E241A7">
        <w:rPr>
          <w:rFonts w:ascii="BLotus,Bold" w:cs="B Lotus"/>
          <w:sz w:val="26"/>
          <w:szCs w:val="24"/>
        </w:rPr>
        <w:t xml:space="preserve"> </w:t>
      </w:r>
      <w:r w:rsidR="00A91235" w:rsidRPr="00E241A7">
        <w:rPr>
          <w:rFonts w:ascii="BLotus,Bold" w:cs="B Lotus" w:hint="cs"/>
          <w:sz w:val="26"/>
          <w:szCs w:val="24"/>
          <w:rtl/>
          <w:lang w:bidi="ar-SA"/>
        </w:rPr>
        <w:t>انجام</w:t>
      </w:r>
      <w:r w:rsidR="00A91235" w:rsidRPr="00E241A7">
        <w:rPr>
          <w:rFonts w:ascii="BLotus,Bold" w:cs="B Lotus"/>
          <w:sz w:val="26"/>
          <w:szCs w:val="24"/>
        </w:rPr>
        <w:t xml:space="preserve"> </w:t>
      </w:r>
      <w:r w:rsidR="00A91235" w:rsidRPr="00E241A7">
        <w:rPr>
          <w:rFonts w:ascii="BLotus,Bold" w:cs="B Lotus" w:hint="cs"/>
          <w:sz w:val="26"/>
          <w:szCs w:val="24"/>
          <w:rtl/>
          <w:lang w:bidi="ar-SA"/>
        </w:rPr>
        <w:t>شده</w:t>
      </w:r>
      <w:r w:rsidR="00A91235" w:rsidRPr="00E241A7">
        <w:rPr>
          <w:rFonts w:ascii="BLotus,Bold" w:cs="B Lotus"/>
          <w:sz w:val="26"/>
          <w:szCs w:val="24"/>
        </w:rPr>
        <w:t xml:space="preserve"> </w:t>
      </w:r>
      <w:r w:rsidR="00A91235" w:rsidRPr="00E241A7">
        <w:rPr>
          <w:rFonts w:ascii="BLotus,Bold" w:cs="B Lotus" w:hint="cs"/>
          <w:sz w:val="26"/>
          <w:szCs w:val="24"/>
          <w:rtl/>
          <w:lang w:bidi="ar-SA"/>
        </w:rPr>
        <w:t>توسط</w:t>
      </w:r>
      <w:r w:rsidR="00A91235" w:rsidRPr="00E241A7">
        <w:rPr>
          <w:rFonts w:ascii="BLotus,Bold" w:cs="B Lotus"/>
          <w:sz w:val="26"/>
          <w:szCs w:val="24"/>
        </w:rPr>
        <w:t xml:space="preserve"> </w:t>
      </w:r>
      <w:r w:rsidR="00A91235" w:rsidRPr="00E241A7">
        <w:rPr>
          <w:rFonts w:ascii="BLotus,Bold" w:cs="B Lotus" w:hint="cs"/>
          <w:sz w:val="26"/>
          <w:szCs w:val="24"/>
          <w:rtl/>
          <w:lang w:bidi="ar-SA"/>
        </w:rPr>
        <w:t>اینجانب</w:t>
      </w:r>
      <w:r w:rsidR="00A91235" w:rsidRPr="00E241A7">
        <w:rPr>
          <w:rFonts w:ascii="BLotus,Bold" w:cs="B Lotus"/>
          <w:sz w:val="26"/>
          <w:szCs w:val="24"/>
        </w:rPr>
        <w:t xml:space="preserve"> </w:t>
      </w:r>
      <w:r w:rsidR="00A91235" w:rsidRPr="00E241A7">
        <w:rPr>
          <w:rFonts w:ascii="BLotus,Bold" w:cs="B Lotus" w:hint="cs"/>
          <w:sz w:val="26"/>
          <w:szCs w:val="24"/>
          <w:rtl/>
          <w:lang w:bidi="ar-SA"/>
        </w:rPr>
        <w:t>بوده</w:t>
      </w:r>
      <w:r w:rsidR="00A91235" w:rsidRPr="00E241A7">
        <w:rPr>
          <w:rFonts w:ascii="BLotus,Bold" w:cs="B Lotus"/>
          <w:sz w:val="26"/>
          <w:szCs w:val="24"/>
        </w:rPr>
        <w:t xml:space="preserve"> </w:t>
      </w:r>
      <w:r w:rsidR="00A91235" w:rsidRPr="00E241A7">
        <w:rPr>
          <w:rFonts w:ascii="BLotus,Bold" w:cs="B Lotus" w:hint="cs"/>
          <w:sz w:val="26"/>
          <w:szCs w:val="24"/>
          <w:rtl/>
          <w:lang w:bidi="ar-SA"/>
        </w:rPr>
        <w:t>ودر</w:t>
      </w:r>
      <w:r w:rsidR="00A91235" w:rsidRPr="00E241A7">
        <w:rPr>
          <w:rFonts w:ascii="BLotus,Bold" w:cs="B Lotus"/>
          <w:sz w:val="26"/>
          <w:szCs w:val="24"/>
        </w:rPr>
        <w:t xml:space="preserve"> </w:t>
      </w:r>
      <w:r w:rsidR="00A91235" w:rsidRPr="00E241A7">
        <w:rPr>
          <w:rFonts w:ascii="BLotus,Bold" w:cs="B Lotus" w:hint="cs"/>
          <w:sz w:val="26"/>
          <w:szCs w:val="24"/>
          <w:rtl/>
          <w:lang w:bidi="ar-SA"/>
        </w:rPr>
        <w:t>مواردي</w:t>
      </w:r>
      <w:r w:rsidR="00A91235" w:rsidRPr="00E241A7">
        <w:rPr>
          <w:rFonts w:ascii="BLotus,Bold" w:cs="B Lotus"/>
          <w:sz w:val="26"/>
          <w:szCs w:val="24"/>
        </w:rPr>
        <w:t xml:space="preserve"> </w:t>
      </w:r>
      <w:r w:rsidR="00A91235" w:rsidRPr="00E241A7">
        <w:rPr>
          <w:rFonts w:ascii="BLotus,Bold" w:cs="B Lotus" w:hint="cs"/>
          <w:sz w:val="26"/>
          <w:szCs w:val="24"/>
          <w:rtl/>
          <w:lang w:bidi="ar-SA"/>
        </w:rPr>
        <w:t>که</w:t>
      </w:r>
      <w:r w:rsidR="00A91235" w:rsidRPr="00E241A7">
        <w:rPr>
          <w:rFonts w:ascii="BLotus,Bold" w:cs="B Lotus"/>
          <w:sz w:val="26"/>
          <w:szCs w:val="24"/>
        </w:rPr>
        <w:t xml:space="preserve"> </w:t>
      </w:r>
      <w:r w:rsidR="00A91235" w:rsidRPr="00E241A7">
        <w:rPr>
          <w:rFonts w:ascii="BLotus,Bold" w:cs="B Lotus" w:hint="cs"/>
          <w:sz w:val="26"/>
          <w:szCs w:val="24"/>
          <w:rtl/>
          <w:lang w:bidi="ar-SA"/>
        </w:rPr>
        <w:t>از دستاوردهاي</w:t>
      </w:r>
      <w:r w:rsidR="00A91235" w:rsidRPr="00E241A7">
        <w:rPr>
          <w:rFonts w:ascii="BLotus,Bold" w:cs="B Lotus"/>
          <w:sz w:val="26"/>
          <w:szCs w:val="24"/>
        </w:rPr>
        <w:t xml:space="preserve"> </w:t>
      </w:r>
      <w:r w:rsidR="00A91235" w:rsidRPr="00E241A7">
        <w:rPr>
          <w:rFonts w:ascii="BLotus,Bold" w:cs="B Lotus" w:hint="cs"/>
          <w:sz w:val="26"/>
          <w:szCs w:val="24"/>
          <w:rtl/>
          <w:lang w:bidi="ar-SA"/>
        </w:rPr>
        <w:t>علمی</w:t>
      </w:r>
      <w:r w:rsidR="00A91235" w:rsidRPr="00E241A7">
        <w:rPr>
          <w:rFonts w:ascii="BLotus,Bold" w:cs="B Lotus"/>
          <w:sz w:val="26"/>
          <w:szCs w:val="24"/>
        </w:rPr>
        <w:t xml:space="preserve"> </w:t>
      </w:r>
      <w:r w:rsidR="00A91235" w:rsidRPr="00E241A7">
        <w:rPr>
          <w:rFonts w:ascii="BLotus,Bold" w:cs="B Lotus" w:hint="cs"/>
          <w:sz w:val="26"/>
          <w:szCs w:val="24"/>
          <w:rtl/>
          <w:lang w:bidi="ar-SA"/>
        </w:rPr>
        <w:t>وپژوهشی</w:t>
      </w:r>
      <w:r w:rsidR="00A91235" w:rsidRPr="00E241A7">
        <w:rPr>
          <w:rFonts w:ascii="BLotus,Bold" w:cs="B Lotus"/>
          <w:sz w:val="26"/>
          <w:szCs w:val="24"/>
        </w:rPr>
        <w:t xml:space="preserve"> </w:t>
      </w:r>
      <w:r w:rsidR="00A91235" w:rsidRPr="00E241A7">
        <w:rPr>
          <w:rFonts w:ascii="BLotus,Bold" w:cs="B Lotus" w:hint="cs"/>
          <w:sz w:val="26"/>
          <w:szCs w:val="24"/>
          <w:rtl/>
          <w:lang w:bidi="ar-SA"/>
        </w:rPr>
        <w:t>دیگران</w:t>
      </w:r>
      <w:r w:rsidR="00A91235" w:rsidRPr="00E241A7">
        <w:rPr>
          <w:rFonts w:ascii="B Lotus" w:cs="B Lotus" w:hint="cs"/>
          <w:sz w:val="24"/>
          <w:szCs w:val="24"/>
          <w:rtl/>
        </w:rPr>
        <w:t>(</w:t>
      </w:r>
      <w:r w:rsidR="00A91235" w:rsidRPr="00E241A7">
        <w:rPr>
          <w:rFonts w:ascii="BLotus,Bold" w:cs="B Lotus"/>
          <w:sz w:val="26"/>
          <w:szCs w:val="24"/>
        </w:rPr>
        <w:t xml:space="preserve"> </w:t>
      </w:r>
      <w:r w:rsidR="00A91235" w:rsidRPr="00E241A7">
        <w:rPr>
          <w:rFonts w:ascii="BLotus,Bold" w:cs="B Lotus" w:hint="cs"/>
          <w:sz w:val="26"/>
          <w:szCs w:val="24"/>
          <w:rtl/>
          <w:lang w:bidi="ar-SA"/>
        </w:rPr>
        <w:t>اعم</w:t>
      </w:r>
      <w:r w:rsidR="00A91235" w:rsidRPr="00E241A7">
        <w:rPr>
          <w:rFonts w:ascii="BLotus,Bold" w:cs="B Lotus"/>
          <w:sz w:val="26"/>
          <w:szCs w:val="24"/>
        </w:rPr>
        <w:t xml:space="preserve"> </w:t>
      </w:r>
      <w:r w:rsidR="00A91235" w:rsidRPr="00E241A7">
        <w:rPr>
          <w:rFonts w:ascii="BLotus,Bold" w:cs="B Lotus" w:hint="cs"/>
          <w:sz w:val="26"/>
          <w:szCs w:val="24"/>
          <w:rtl/>
          <w:lang w:bidi="ar-SA"/>
        </w:rPr>
        <w:t>از</w:t>
      </w:r>
      <w:r w:rsidR="00A91235" w:rsidRPr="00E241A7">
        <w:rPr>
          <w:rFonts w:ascii="BLotus,Bold" w:cs="B Lotus"/>
          <w:sz w:val="26"/>
          <w:szCs w:val="24"/>
        </w:rPr>
        <w:t xml:space="preserve"> </w:t>
      </w:r>
      <w:r w:rsidR="00A91235" w:rsidRPr="00E241A7">
        <w:rPr>
          <w:rFonts w:ascii="BLotus,Bold" w:cs="B Lotus" w:hint="cs"/>
          <w:sz w:val="26"/>
          <w:szCs w:val="24"/>
          <w:rtl/>
          <w:lang w:bidi="ar-SA"/>
        </w:rPr>
        <w:t>پایان</w:t>
      </w:r>
      <w:r w:rsidR="00A91235" w:rsidRPr="00E241A7">
        <w:rPr>
          <w:rFonts w:ascii="BLotus,Bold" w:cs="B Lotus"/>
          <w:sz w:val="26"/>
          <w:szCs w:val="24"/>
        </w:rPr>
        <w:t xml:space="preserve"> </w:t>
      </w:r>
      <w:r w:rsidR="00A91235" w:rsidRPr="00E241A7">
        <w:rPr>
          <w:rFonts w:ascii="BLotus,Bold" w:cs="B Lotus" w:hint="cs"/>
          <w:sz w:val="26"/>
          <w:szCs w:val="24"/>
          <w:rtl/>
          <w:lang w:bidi="ar-SA"/>
        </w:rPr>
        <w:t>نامه،</w:t>
      </w:r>
      <w:r w:rsidR="00A91235" w:rsidRPr="00E241A7">
        <w:rPr>
          <w:rFonts w:ascii="BLotus,Bold" w:cs="B Lotus"/>
          <w:sz w:val="26"/>
          <w:szCs w:val="24"/>
        </w:rPr>
        <w:t xml:space="preserve"> </w:t>
      </w:r>
      <w:r w:rsidR="00A91235" w:rsidRPr="00E241A7">
        <w:rPr>
          <w:rFonts w:ascii="BLotus,Bold" w:cs="B Lotus" w:hint="cs"/>
          <w:sz w:val="26"/>
          <w:szCs w:val="24"/>
          <w:rtl/>
          <w:lang w:bidi="ar-SA"/>
        </w:rPr>
        <w:t>کتاب</w:t>
      </w:r>
      <w:r w:rsidR="00A91235" w:rsidRPr="00E241A7">
        <w:rPr>
          <w:rFonts w:ascii="BLotus,Bold" w:cs="B Lotus"/>
          <w:sz w:val="26"/>
          <w:szCs w:val="24"/>
        </w:rPr>
        <w:t xml:space="preserve"> </w:t>
      </w:r>
      <w:r w:rsidR="00A91235" w:rsidRPr="00E241A7">
        <w:rPr>
          <w:rFonts w:ascii="BLotus,Bold" w:cs="B Lotus" w:hint="cs"/>
          <w:sz w:val="26"/>
          <w:szCs w:val="24"/>
          <w:rtl/>
          <w:lang w:bidi="ar-SA"/>
        </w:rPr>
        <w:t>،</w:t>
      </w:r>
      <w:r w:rsidR="00A91235" w:rsidRPr="00E241A7">
        <w:rPr>
          <w:rFonts w:ascii="BLotus,Bold" w:cs="B Lotus"/>
          <w:sz w:val="26"/>
          <w:szCs w:val="24"/>
        </w:rPr>
        <w:t xml:space="preserve"> </w:t>
      </w:r>
      <w:r w:rsidR="00A91235" w:rsidRPr="00E241A7">
        <w:rPr>
          <w:rFonts w:ascii="BLotus,Bold" w:cs="B Lotus" w:hint="cs"/>
          <w:sz w:val="26"/>
          <w:szCs w:val="24"/>
          <w:rtl/>
          <w:lang w:bidi="ar-SA"/>
        </w:rPr>
        <w:t>مقاله</w:t>
      </w:r>
      <w:r w:rsidR="00A91235" w:rsidRPr="00E241A7">
        <w:rPr>
          <w:rFonts w:ascii="BLotus,Bold" w:cs="B Lotus"/>
          <w:sz w:val="26"/>
          <w:szCs w:val="24"/>
        </w:rPr>
        <w:t xml:space="preserve"> </w:t>
      </w:r>
      <w:r w:rsidR="00A91235" w:rsidRPr="00E241A7">
        <w:rPr>
          <w:rFonts w:ascii="BLotus,Bold" w:cs="B Lotus" w:hint="cs"/>
          <w:sz w:val="26"/>
          <w:szCs w:val="24"/>
          <w:rtl/>
          <w:lang w:bidi="ar-SA"/>
        </w:rPr>
        <w:t>و</w:t>
      </w:r>
      <w:r w:rsidR="00A91235" w:rsidRPr="00E241A7">
        <w:rPr>
          <w:rFonts w:ascii="BLotus,Bold" w:cs="B Lotus"/>
          <w:sz w:val="26"/>
          <w:szCs w:val="24"/>
        </w:rPr>
        <w:t>........</w:t>
      </w:r>
      <w:r w:rsidR="00A91235" w:rsidRPr="00E241A7">
        <w:rPr>
          <w:rFonts w:ascii="B Lotus" w:cs="B Lotus" w:hint="cs"/>
          <w:sz w:val="24"/>
          <w:szCs w:val="24"/>
          <w:rtl/>
        </w:rPr>
        <w:t>)</w:t>
      </w:r>
      <w:r w:rsidR="00A91235" w:rsidRPr="00E241A7">
        <w:rPr>
          <w:rFonts w:ascii="BLotus,Bold" w:cs="B Lotus"/>
          <w:sz w:val="26"/>
          <w:szCs w:val="24"/>
        </w:rPr>
        <w:t xml:space="preserve"> </w:t>
      </w:r>
      <w:r w:rsidR="00A91235" w:rsidRPr="00E241A7">
        <w:rPr>
          <w:rFonts w:ascii="BLotus,Bold" w:cs="B Lotus" w:hint="cs"/>
          <w:sz w:val="26"/>
          <w:szCs w:val="24"/>
          <w:rtl/>
          <w:lang w:bidi="ar-SA"/>
        </w:rPr>
        <w:t>استفاده</w:t>
      </w:r>
      <w:r w:rsidR="00A91235" w:rsidRPr="00E241A7">
        <w:rPr>
          <w:rFonts w:ascii="BLotus,Bold" w:cs="B Lotus"/>
          <w:sz w:val="26"/>
          <w:szCs w:val="24"/>
        </w:rPr>
        <w:t xml:space="preserve"> </w:t>
      </w:r>
      <w:r w:rsidR="00A91235" w:rsidRPr="00E241A7">
        <w:rPr>
          <w:rFonts w:ascii="BLotus,Bold" w:cs="B Lotus" w:hint="cs"/>
          <w:sz w:val="26"/>
          <w:szCs w:val="24"/>
          <w:rtl/>
          <w:lang w:bidi="ar-SA"/>
        </w:rPr>
        <w:t>نموده</w:t>
      </w:r>
      <w:r w:rsidR="00A91235" w:rsidRPr="00E241A7">
        <w:rPr>
          <w:rFonts w:ascii="BLotus,Bold" w:cs="B Lotus"/>
          <w:sz w:val="26"/>
          <w:szCs w:val="24"/>
        </w:rPr>
        <w:t xml:space="preserve"> </w:t>
      </w:r>
      <w:r w:rsidR="00A91235" w:rsidRPr="00E241A7">
        <w:rPr>
          <w:rFonts w:ascii="BLotus,Bold" w:cs="B Lotus" w:hint="cs"/>
          <w:sz w:val="26"/>
          <w:szCs w:val="24"/>
          <w:rtl/>
          <w:lang w:bidi="ar-SA"/>
        </w:rPr>
        <w:t>ام،</w:t>
      </w:r>
      <w:r w:rsidR="00A91235" w:rsidRPr="00E241A7">
        <w:rPr>
          <w:rFonts w:ascii="BLotus,Bold" w:cs="B Lotus"/>
          <w:sz w:val="26"/>
          <w:szCs w:val="24"/>
        </w:rPr>
        <w:t xml:space="preserve"> </w:t>
      </w:r>
      <w:r w:rsidR="00A91235" w:rsidRPr="00E241A7">
        <w:rPr>
          <w:rFonts w:ascii="BLotus,Bold" w:cs="B Lotus" w:hint="cs"/>
          <w:sz w:val="26"/>
          <w:szCs w:val="24"/>
          <w:rtl/>
          <w:lang w:bidi="ar-SA"/>
        </w:rPr>
        <w:t>مطابق</w:t>
      </w:r>
    </w:p>
    <w:p w:rsidR="00A91235" w:rsidRPr="00E241A7" w:rsidRDefault="00A91235" w:rsidP="00A91235">
      <w:pPr>
        <w:autoSpaceDE w:val="0"/>
        <w:autoSpaceDN w:val="0"/>
        <w:adjustRightInd w:val="0"/>
        <w:spacing w:after="0"/>
        <w:rPr>
          <w:rFonts w:ascii="BLotus,Bold" w:cs="B Lotus"/>
          <w:sz w:val="26"/>
          <w:szCs w:val="24"/>
        </w:rPr>
      </w:pPr>
      <w:r w:rsidRPr="00E241A7">
        <w:rPr>
          <w:rFonts w:ascii="BLotus,Bold" w:cs="B Lotus" w:hint="cs"/>
          <w:sz w:val="26"/>
          <w:szCs w:val="24"/>
          <w:rtl/>
          <w:lang w:bidi="ar-SA"/>
        </w:rPr>
        <w:t>ضوابط</w:t>
      </w:r>
      <w:r w:rsidRPr="00E241A7">
        <w:rPr>
          <w:rFonts w:ascii="BLotus,Bold" w:cs="B Lotus"/>
          <w:sz w:val="26"/>
          <w:szCs w:val="24"/>
        </w:rPr>
        <w:t xml:space="preserve"> </w:t>
      </w:r>
      <w:r w:rsidRPr="00E241A7">
        <w:rPr>
          <w:rFonts w:ascii="BLotus,Bold" w:cs="B Lotus" w:hint="cs"/>
          <w:sz w:val="26"/>
          <w:szCs w:val="24"/>
          <w:rtl/>
          <w:lang w:bidi="ar-SA"/>
        </w:rPr>
        <w:t>و</w:t>
      </w:r>
      <w:r w:rsidRPr="00E241A7">
        <w:rPr>
          <w:rFonts w:ascii="BLotus,Bold" w:cs="B Lotus"/>
          <w:sz w:val="26"/>
          <w:szCs w:val="24"/>
        </w:rPr>
        <w:t xml:space="preserve"> </w:t>
      </w:r>
      <w:r w:rsidRPr="00E241A7">
        <w:rPr>
          <w:rFonts w:ascii="BLotus,Bold" w:cs="B Lotus" w:hint="cs"/>
          <w:sz w:val="26"/>
          <w:szCs w:val="24"/>
          <w:rtl/>
          <w:lang w:bidi="ar-SA"/>
        </w:rPr>
        <w:t>رویه‌هاي</w:t>
      </w:r>
      <w:r w:rsidRPr="00E241A7">
        <w:rPr>
          <w:rFonts w:ascii="BLotus,Bold" w:cs="B Lotus"/>
          <w:sz w:val="26"/>
          <w:szCs w:val="24"/>
        </w:rPr>
        <w:t xml:space="preserve"> </w:t>
      </w:r>
      <w:r w:rsidRPr="00E241A7">
        <w:rPr>
          <w:rFonts w:ascii="BLotus,Bold" w:cs="B Lotus" w:hint="cs"/>
          <w:sz w:val="26"/>
          <w:szCs w:val="24"/>
          <w:rtl/>
          <w:lang w:bidi="ar-SA"/>
        </w:rPr>
        <w:t>موجود،</w:t>
      </w:r>
      <w:r w:rsidRPr="00E241A7">
        <w:rPr>
          <w:rFonts w:ascii="BLotus,Bold" w:cs="B Lotus"/>
          <w:sz w:val="26"/>
          <w:szCs w:val="24"/>
        </w:rPr>
        <w:t xml:space="preserve"> </w:t>
      </w:r>
      <w:r w:rsidRPr="00E241A7">
        <w:rPr>
          <w:rFonts w:ascii="BLotus,Bold" w:cs="B Lotus" w:hint="cs"/>
          <w:sz w:val="26"/>
          <w:szCs w:val="24"/>
          <w:rtl/>
          <w:lang w:bidi="ar-SA"/>
        </w:rPr>
        <w:t>نام</w:t>
      </w:r>
      <w:r w:rsidRPr="00E241A7">
        <w:rPr>
          <w:rFonts w:ascii="BLotus,Bold" w:cs="B Lotus"/>
          <w:sz w:val="26"/>
          <w:szCs w:val="24"/>
        </w:rPr>
        <w:t xml:space="preserve"> </w:t>
      </w:r>
      <w:r w:rsidRPr="00E241A7">
        <w:rPr>
          <w:rFonts w:ascii="BLotus,Bold" w:cs="B Lotus" w:hint="cs"/>
          <w:sz w:val="26"/>
          <w:szCs w:val="24"/>
          <w:rtl/>
          <w:lang w:bidi="ar-SA"/>
        </w:rPr>
        <w:t>منبع</w:t>
      </w:r>
      <w:r w:rsidRPr="00E241A7">
        <w:rPr>
          <w:rFonts w:ascii="BLotus,Bold" w:cs="B Lotus"/>
          <w:sz w:val="26"/>
          <w:szCs w:val="24"/>
        </w:rPr>
        <w:t xml:space="preserve"> </w:t>
      </w:r>
      <w:r w:rsidRPr="00E241A7">
        <w:rPr>
          <w:rFonts w:ascii="BLotus,Bold" w:cs="B Lotus" w:hint="cs"/>
          <w:sz w:val="26"/>
          <w:szCs w:val="24"/>
          <w:rtl/>
          <w:lang w:bidi="ar-SA"/>
        </w:rPr>
        <w:t>مورد</w:t>
      </w:r>
      <w:r w:rsidRPr="00E241A7">
        <w:rPr>
          <w:rFonts w:ascii="BLotus,Bold" w:cs="B Lotus"/>
          <w:sz w:val="26"/>
          <w:szCs w:val="24"/>
        </w:rPr>
        <w:t xml:space="preserve"> </w:t>
      </w:r>
      <w:r w:rsidRPr="00E241A7">
        <w:rPr>
          <w:rFonts w:ascii="BLotus,Bold" w:cs="B Lotus" w:hint="cs"/>
          <w:sz w:val="26"/>
          <w:szCs w:val="24"/>
          <w:rtl/>
          <w:lang w:bidi="ar-SA"/>
        </w:rPr>
        <w:t>استفاده</w:t>
      </w:r>
      <w:r w:rsidRPr="00E241A7">
        <w:rPr>
          <w:rFonts w:ascii="BLotus,Bold" w:cs="B Lotus"/>
          <w:sz w:val="26"/>
          <w:szCs w:val="24"/>
        </w:rPr>
        <w:t xml:space="preserve"> </w:t>
      </w:r>
      <w:r w:rsidRPr="00E241A7">
        <w:rPr>
          <w:rFonts w:ascii="BLotus,Bold" w:cs="B Lotus" w:hint="cs"/>
          <w:sz w:val="26"/>
          <w:szCs w:val="24"/>
          <w:rtl/>
          <w:lang w:bidi="ar-SA"/>
        </w:rPr>
        <w:t>وسایر</w:t>
      </w:r>
      <w:r w:rsidRPr="00E241A7">
        <w:rPr>
          <w:rFonts w:ascii="BLotus,Bold" w:cs="B Lotus"/>
          <w:sz w:val="26"/>
          <w:szCs w:val="24"/>
        </w:rPr>
        <w:t xml:space="preserve"> </w:t>
      </w:r>
      <w:r w:rsidRPr="00E241A7">
        <w:rPr>
          <w:rFonts w:ascii="BLotus,Bold" w:cs="B Lotus" w:hint="cs"/>
          <w:sz w:val="26"/>
          <w:szCs w:val="24"/>
          <w:rtl/>
          <w:lang w:bidi="ar-SA"/>
        </w:rPr>
        <w:t>مشخصات</w:t>
      </w:r>
      <w:r w:rsidRPr="00E241A7">
        <w:rPr>
          <w:rFonts w:ascii="BLotus,Bold" w:cs="B Lotus"/>
          <w:sz w:val="26"/>
          <w:szCs w:val="24"/>
        </w:rPr>
        <w:t xml:space="preserve"> </w:t>
      </w:r>
      <w:r w:rsidRPr="00E241A7">
        <w:rPr>
          <w:rFonts w:ascii="BLotus,Bold" w:cs="B Lotus" w:hint="cs"/>
          <w:sz w:val="26"/>
          <w:szCs w:val="24"/>
          <w:rtl/>
          <w:lang w:bidi="ar-SA"/>
        </w:rPr>
        <w:t>آن</w:t>
      </w:r>
      <w:r w:rsidRPr="00E241A7">
        <w:rPr>
          <w:rFonts w:ascii="BLotus,Bold" w:cs="B Lotus"/>
          <w:sz w:val="26"/>
          <w:szCs w:val="24"/>
        </w:rPr>
        <w:t xml:space="preserve"> </w:t>
      </w:r>
      <w:r w:rsidRPr="00E241A7">
        <w:rPr>
          <w:rFonts w:ascii="BLotus,Bold" w:cs="B Lotus" w:hint="cs"/>
          <w:sz w:val="26"/>
          <w:szCs w:val="24"/>
          <w:rtl/>
          <w:lang w:bidi="ar-SA"/>
        </w:rPr>
        <w:t>را</w:t>
      </w:r>
      <w:r w:rsidRPr="00E241A7">
        <w:rPr>
          <w:rFonts w:ascii="BLotus,Bold" w:cs="B Lotus"/>
          <w:sz w:val="26"/>
          <w:szCs w:val="24"/>
        </w:rPr>
        <w:t xml:space="preserve"> </w:t>
      </w:r>
      <w:r w:rsidRPr="00E241A7">
        <w:rPr>
          <w:rFonts w:ascii="BLotus,Bold" w:cs="B Lotus" w:hint="cs"/>
          <w:sz w:val="26"/>
          <w:szCs w:val="24"/>
          <w:rtl/>
          <w:lang w:bidi="ar-SA"/>
        </w:rPr>
        <w:t>در</w:t>
      </w:r>
      <w:r w:rsidRPr="00E241A7">
        <w:rPr>
          <w:rFonts w:ascii="BLotus,Bold" w:cs="B Lotus"/>
          <w:sz w:val="26"/>
          <w:szCs w:val="24"/>
        </w:rPr>
        <w:t xml:space="preserve"> </w:t>
      </w:r>
      <w:r w:rsidRPr="00E241A7">
        <w:rPr>
          <w:rFonts w:ascii="BLotus,Bold" w:cs="B Lotus" w:hint="cs"/>
          <w:sz w:val="26"/>
          <w:szCs w:val="24"/>
          <w:rtl/>
          <w:lang w:bidi="ar-SA"/>
        </w:rPr>
        <w:t>فهرست</w:t>
      </w:r>
      <w:r w:rsidRPr="00E241A7">
        <w:rPr>
          <w:rFonts w:ascii="BLotus,Bold" w:cs="B Lotus"/>
          <w:sz w:val="26"/>
          <w:szCs w:val="24"/>
        </w:rPr>
        <w:t xml:space="preserve"> </w:t>
      </w:r>
      <w:r w:rsidRPr="00E241A7">
        <w:rPr>
          <w:rFonts w:ascii="BLotus,Bold" w:cs="B Lotus" w:hint="cs"/>
          <w:sz w:val="26"/>
          <w:szCs w:val="24"/>
          <w:rtl/>
          <w:lang w:bidi="ar-SA"/>
        </w:rPr>
        <w:t>ذکر</w:t>
      </w:r>
      <w:r w:rsidRPr="00E241A7">
        <w:rPr>
          <w:rFonts w:ascii="BLotus,Bold" w:cs="B Lotus"/>
          <w:sz w:val="26"/>
          <w:szCs w:val="24"/>
        </w:rPr>
        <w:t xml:space="preserve"> </w:t>
      </w:r>
      <w:r w:rsidRPr="00E241A7">
        <w:rPr>
          <w:rFonts w:ascii="BLotus,Bold" w:cs="B Lotus" w:hint="cs"/>
          <w:sz w:val="26"/>
          <w:szCs w:val="24"/>
          <w:rtl/>
          <w:lang w:bidi="ar-SA"/>
        </w:rPr>
        <w:t>ودرج</w:t>
      </w:r>
      <w:r w:rsidRPr="00E241A7">
        <w:rPr>
          <w:rFonts w:ascii="BLotus,Bold" w:cs="B Lotus"/>
          <w:sz w:val="26"/>
          <w:szCs w:val="24"/>
        </w:rPr>
        <w:t xml:space="preserve"> </w:t>
      </w:r>
      <w:r w:rsidRPr="00E241A7">
        <w:rPr>
          <w:rFonts w:ascii="BLotus,Bold" w:cs="B Lotus" w:hint="cs"/>
          <w:sz w:val="26"/>
          <w:szCs w:val="24"/>
          <w:rtl/>
          <w:lang w:bidi="ar-SA"/>
        </w:rPr>
        <w:t>کرده‌ام</w:t>
      </w:r>
      <w:r w:rsidRPr="00E241A7">
        <w:rPr>
          <w:rFonts w:ascii="BLotus,Bold" w:cs="B Lotus"/>
          <w:sz w:val="26"/>
          <w:szCs w:val="24"/>
        </w:rPr>
        <w:t>.</w:t>
      </w:r>
    </w:p>
    <w:p w:rsidR="00A91235" w:rsidRPr="00E241A7" w:rsidRDefault="00727706" w:rsidP="00A91235">
      <w:pPr>
        <w:autoSpaceDE w:val="0"/>
        <w:autoSpaceDN w:val="0"/>
        <w:adjustRightInd w:val="0"/>
        <w:spacing w:after="0"/>
        <w:rPr>
          <w:rFonts w:ascii="BLotus,Bold" w:cs="B Lotus"/>
          <w:sz w:val="26"/>
          <w:szCs w:val="24"/>
        </w:rPr>
      </w:pPr>
      <w:r w:rsidRPr="00E241A7">
        <w:rPr>
          <w:rFonts w:ascii="B Lotus" w:cs="B Lotus"/>
          <w:sz w:val="24"/>
          <w:szCs w:val="24"/>
          <w:rtl/>
        </w:rPr>
        <w:t>2-</w:t>
      </w:r>
      <w:r w:rsidR="00A91235" w:rsidRPr="00E241A7">
        <w:rPr>
          <w:rFonts w:ascii="BLotus,Bold" w:cs="B Lotus"/>
          <w:sz w:val="26"/>
          <w:szCs w:val="24"/>
        </w:rPr>
        <w:t xml:space="preserve"> </w:t>
      </w:r>
      <w:r w:rsidR="00A91235" w:rsidRPr="00E241A7">
        <w:rPr>
          <w:rFonts w:ascii="BLotus,Bold" w:cs="B Lotus" w:hint="cs"/>
          <w:sz w:val="26"/>
          <w:szCs w:val="24"/>
          <w:rtl/>
          <w:lang w:bidi="ar-SA"/>
        </w:rPr>
        <w:t>این</w:t>
      </w:r>
      <w:r w:rsidR="00A91235" w:rsidRPr="00E241A7">
        <w:rPr>
          <w:rFonts w:ascii="BLotus,Bold" w:cs="B Lotus"/>
          <w:sz w:val="26"/>
          <w:szCs w:val="24"/>
        </w:rPr>
        <w:t xml:space="preserve"> </w:t>
      </w:r>
      <w:r w:rsidR="00A91235" w:rsidRPr="00E241A7">
        <w:rPr>
          <w:rFonts w:ascii="BLotus,Bold" w:cs="B Lotus" w:hint="cs"/>
          <w:sz w:val="26"/>
          <w:szCs w:val="24"/>
          <w:rtl/>
          <w:lang w:bidi="ar-SA"/>
        </w:rPr>
        <w:t>پایان</w:t>
      </w:r>
      <w:r w:rsidR="00A91235" w:rsidRPr="00E241A7">
        <w:rPr>
          <w:rFonts w:ascii="BLotus,Bold" w:cs="B Lotus"/>
          <w:sz w:val="26"/>
          <w:szCs w:val="24"/>
        </w:rPr>
        <w:t xml:space="preserve"> </w:t>
      </w:r>
      <w:r w:rsidR="00A91235" w:rsidRPr="00E241A7">
        <w:rPr>
          <w:rFonts w:ascii="BLotus,Bold" w:cs="B Lotus" w:hint="cs"/>
          <w:sz w:val="26"/>
          <w:szCs w:val="24"/>
          <w:rtl/>
          <w:lang w:bidi="ar-SA"/>
        </w:rPr>
        <w:t>نامه</w:t>
      </w:r>
      <w:r w:rsidR="00A91235" w:rsidRPr="00E241A7">
        <w:rPr>
          <w:rFonts w:ascii="BLotus,Bold" w:cs="B Lotus"/>
          <w:sz w:val="26"/>
          <w:szCs w:val="24"/>
        </w:rPr>
        <w:t xml:space="preserve"> </w:t>
      </w:r>
      <w:r w:rsidR="00A91235" w:rsidRPr="00E241A7">
        <w:rPr>
          <w:rFonts w:ascii="BLotus,Bold" w:cs="B Lotus" w:hint="cs"/>
          <w:sz w:val="26"/>
          <w:szCs w:val="24"/>
          <w:rtl/>
          <w:lang w:bidi="ar-SA"/>
        </w:rPr>
        <w:t>قبلاً</w:t>
      </w:r>
      <w:r w:rsidR="00A91235" w:rsidRPr="00E241A7">
        <w:rPr>
          <w:rFonts w:ascii="BLotus,Bold" w:cs="B Lotus"/>
          <w:sz w:val="26"/>
          <w:szCs w:val="24"/>
        </w:rPr>
        <w:t xml:space="preserve"> </w:t>
      </w:r>
      <w:r w:rsidR="00A91235" w:rsidRPr="00E241A7">
        <w:rPr>
          <w:rFonts w:ascii="BLotus,Bold" w:cs="B Lotus" w:hint="cs"/>
          <w:sz w:val="26"/>
          <w:szCs w:val="24"/>
          <w:rtl/>
          <w:lang w:bidi="ar-SA"/>
        </w:rPr>
        <w:t>براي</w:t>
      </w:r>
      <w:r w:rsidR="00A91235" w:rsidRPr="00E241A7">
        <w:rPr>
          <w:rFonts w:ascii="BLotus,Bold" w:cs="B Lotus"/>
          <w:sz w:val="26"/>
          <w:szCs w:val="24"/>
        </w:rPr>
        <w:t xml:space="preserve"> </w:t>
      </w:r>
      <w:r w:rsidR="00A91235" w:rsidRPr="00E241A7">
        <w:rPr>
          <w:rFonts w:ascii="BLotus,Bold" w:cs="B Lotus" w:hint="cs"/>
          <w:sz w:val="26"/>
          <w:szCs w:val="24"/>
          <w:rtl/>
          <w:lang w:bidi="ar-SA"/>
        </w:rPr>
        <w:t>دریافت</w:t>
      </w:r>
      <w:r w:rsidR="00A91235" w:rsidRPr="00E241A7">
        <w:rPr>
          <w:rFonts w:ascii="BLotus,Bold" w:cs="B Lotus"/>
          <w:sz w:val="26"/>
          <w:szCs w:val="24"/>
        </w:rPr>
        <w:t xml:space="preserve"> </w:t>
      </w:r>
      <w:r w:rsidR="00A91235" w:rsidRPr="00E241A7">
        <w:rPr>
          <w:rFonts w:ascii="BLotus,Bold" w:cs="B Lotus" w:hint="cs"/>
          <w:sz w:val="26"/>
          <w:szCs w:val="24"/>
          <w:rtl/>
          <w:lang w:bidi="ar-SA"/>
        </w:rPr>
        <w:t>هیچ</w:t>
      </w:r>
      <w:r w:rsidR="00A91235" w:rsidRPr="00E241A7">
        <w:rPr>
          <w:rFonts w:ascii="BLotus,Bold" w:cs="B Lotus"/>
          <w:sz w:val="26"/>
          <w:szCs w:val="24"/>
        </w:rPr>
        <w:t xml:space="preserve"> </w:t>
      </w:r>
      <w:r w:rsidR="00A91235" w:rsidRPr="00E241A7">
        <w:rPr>
          <w:rFonts w:ascii="BLotus,Bold" w:cs="B Lotus" w:hint="cs"/>
          <w:sz w:val="26"/>
          <w:szCs w:val="24"/>
          <w:rtl/>
          <w:lang w:bidi="ar-SA"/>
        </w:rPr>
        <w:t>مدرك</w:t>
      </w:r>
      <w:r w:rsidR="00A91235" w:rsidRPr="00E241A7">
        <w:rPr>
          <w:rFonts w:ascii="BLotus,Bold" w:cs="B Lotus"/>
          <w:sz w:val="26"/>
          <w:szCs w:val="24"/>
        </w:rPr>
        <w:t xml:space="preserve"> </w:t>
      </w:r>
      <w:r w:rsidR="00A91235" w:rsidRPr="00E241A7">
        <w:rPr>
          <w:rFonts w:ascii="BLotus,Bold" w:cs="B Lotus" w:hint="cs"/>
          <w:sz w:val="26"/>
          <w:szCs w:val="24"/>
          <w:rtl/>
          <w:lang w:bidi="ar-SA"/>
        </w:rPr>
        <w:t>تحصیلی</w:t>
      </w:r>
      <w:r w:rsidR="00A91235" w:rsidRPr="00E241A7">
        <w:rPr>
          <w:rFonts w:ascii="B Lotus" w:cs="B Lotus" w:hint="cs"/>
          <w:sz w:val="24"/>
          <w:szCs w:val="24"/>
          <w:rtl/>
        </w:rPr>
        <w:t>(</w:t>
      </w:r>
      <w:r w:rsidR="00A91235" w:rsidRPr="00E241A7">
        <w:rPr>
          <w:rFonts w:ascii="BLotus,Bold" w:cs="B Lotus" w:hint="cs"/>
          <w:sz w:val="26"/>
          <w:szCs w:val="24"/>
          <w:rtl/>
          <w:lang w:bidi="ar-SA"/>
        </w:rPr>
        <w:t>هم</w:t>
      </w:r>
      <w:r w:rsidR="00A91235" w:rsidRPr="00E241A7">
        <w:rPr>
          <w:rFonts w:ascii="BLotus,Bold" w:cs="B Lotus"/>
          <w:sz w:val="26"/>
          <w:szCs w:val="24"/>
        </w:rPr>
        <w:t xml:space="preserve"> </w:t>
      </w:r>
      <w:r w:rsidR="00A91235" w:rsidRPr="00E241A7">
        <w:rPr>
          <w:rFonts w:ascii="BLotus,Bold" w:cs="B Lotus" w:hint="cs"/>
          <w:sz w:val="26"/>
          <w:szCs w:val="24"/>
          <w:rtl/>
          <w:lang w:bidi="ar-SA"/>
        </w:rPr>
        <w:t>سطح،پایین</w:t>
      </w:r>
      <w:r w:rsidR="00A91235" w:rsidRPr="00E241A7">
        <w:rPr>
          <w:rFonts w:ascii="BLotus,Bold" w:cs="B Lotus"/>
          <w:sz w:val="26"/>
          <w:szCs w:val="24"/>
        </w:rPr>
        <w:t xml:space="preserve"> </w:t>
      </w:r>
      <w:r w:rsidR="00A91235" w:rsidRPr="00E241A7">
        <w:rPr>
          <w:rFonts w:ascii="BLotus,Bold" w:cs="B Lotus" w:hint="cs"/>
          <w:sz w:val="26"/>
          <w:szCs w:val="24"/>
          <w:rtl/>
          <w:lang w:bidi="ar-SA"/>
        </w:rPr>
        <w:t>تر</w:t>
      </w:r>
      <w:r w:rsidR="00A91235" w:rsidRPr="00E241A7">
        <w:rPr>
          <w:rFonts w:ascii="BLotus,Bold" w:cs="B Lotus"/>
          <w:sz w:val="26"/>
          <w:szCs w:val="24"/>
        </w:rPr>
        <w:t xml:space="preserve"> </w:t>
      </w:r>
      <w:r w:rsidR="00A91235" w:rsidRPr="00E241A7">
        <w:rPr>
          <w:rFonts w:ascii="BLotus,Bold" w:cs="B Lotus" w:hint="cs"/>
          <w:sz w:val="26"/>
          <w:szCs w:val="24"/>
          <w:rtl/>
          <w:lang w:bidi="ar-SA"/>
        </w:rPr>
        <w:t>یا</w:t>
      </w:r>
      <w:r w:rsidR="00A91235" w:rsidRPr="00E241A7">
        <w:rPr>
          <w:rFonts w:ascii="BLotus,Bold" w:cs="B Lotus"/>
          <w:sz w:val="26"/>
          <w:szCs w:val="24"/>
        </w:rPr>
        <w:t xml:space="preserve"> </w:t>
      </w:r>
      <w:r w:rsidR="00A91235" w:rsidRPr="00E241A7">
        <w:rPr>
          <w:rFonts w:ascii="BLotus,Bold" w:cs="B Lotus" w:hint="cs"/>
          <w:sz w:val="26"/>
          <w:szCs w:val="24"/>
          <w:rtl/>
          <w:lang w:bidi="ar-SA"/>
        </w:rPr>
        <w:t>بالاتر</w:t>
      </w:r>
      <w:r w:rsidR="00A91235" w:rsidRPr="00E241A7">
        <w:rPr>
          <w:rFonts w:ascii="B Lotus" w:cs="B Lotus" w:hint="cs"/>
          <w:sz w:val="24"/>
          <w:szCs w:val="24"/>
          <w:rtl/>
        </w:rPr>
        <w:t>)</w:t>
      </w:r>
      <w:r w:rsidR="00A91235" w:rsidRPr="00E241A7">
        <w:rPr>
          <w:rFonts w:ascii="BLotus,Bold" w:cs="B Lotus"/>
          <w:sz w:val="26"/>
          <w:szCs w:val="24"/>
        </w:rPr>
        <w:t xml:space="preserve"> </w:t>
      </w:r>
      <w:r w:rsidR="00A91235" w:rsidRPr="00E241A7">
        <w:rPr>
          <w:rFonts w:ascii="BLotus,Bold" w:cs="B Lotus" w:hint="cs"/>
          <w:sz w:val="26"/>
          <w:szCs w:val="24"/>
          <w:rtl/>
          <w:lang w:bidi="ar-SA"/>
        </w:rPr>
        <w:t>در</w:t>
      </w:r>
      <w:r w:rsidR="00A91235" w:rsidRPr="00E241A7">
        <w:rPr>
          <w:rFonts w:ascii="BLotus,Bold" w:cs="B Lotus"/>
          <w:sz w:val="26"/>
          <w:szCs w:val="24"/>
        </w:rPr>
        <w:t xml:space="preserve"> </w:t>
      </w:r>
      <w:r w:rsidR="00A91235" w:rsidRPr="00E241A7">
        <w:rPr>
          <w:rFonts w:ascii="BLotus,Bold" w:cs="B Lotus" w:hint="cs"/>
          <w:sz w:val="26"/>
          <w:szCs w:val="24"/>
          <w:rtl/>
          <w:lang w:bidi="ar-SA"/>
        </w:rPr>
        <w:t>سایر</w:t>
      </w:r>
      <w:r w:rsidR="00A91235" w:rsidRPr="00E241A7">
        <w:rPr>
          <w:rFonts w:ascii="BLotus,Bold" w:cs="B Lotus"/>
          <w:sz w:val="26"/>
          <w:szCs w:val="24"/>
        </w:rPr>
        <w:t xml:space="preserve"> </w:t>
      </w:r>
      <w:r w:rsidR="00A91235" w:rsidRPr="00E241A7">
        <w:rPr>
          <w:rFonts w:ascii="BLotus,Bold" w:cs="B Lotus" w:hint="cs"/>
          <w:sz w:val="26"/>
          <w:szCs w:val="24"/>
          <w:rtl/>
          <w:lang w:bidi="ar-SA"/>
        </w:rPr>
        <w:t>دانشگاه‌ها</w:t>
      </w:r>
      <w:r w:rsidR="00A91235" w:rsidRPr="00E241A7">
        <w:rPr>
          <w:rFonts w:ascii="BLotus,Bold" w:cs="B Lotus"/>
          <w:sz w:val="26"/>
          <w:szCs w:val="24"/>
        </w:rPr>
        <w:t xml:space="preserve"> </w:t>
      </w:r>
      <w:r w:rsidR="00A91235" w:rsidRPr="00E241A7">
        <w:rPr>
          <w:rFonts w:ascii="BLotus,Bold" w:cs="B Lotus" w:hint="cs"/>
          <w:sz w:val="26"/>
          <w:szCs w:val="24"/>
          <w:rtl/>
          <w:lang w:bidi="ar-SA"/>
        </w:rPr>
        <w:t>ومؤسسات</w:t>
      </w:r>
      <w:r w:rsidR="00A91235" w:rsidRPr="00E241A7">
        <w:rPr>
          <w:rFonts w:ascii="BLotus,Bold" w:cs="B Lotus"/>
          <w:sz w:val="26"/>
          <w:szCs w:val="24"/>
        </w:rPr>
        <w:t xml:space="preserve"> </w:t>
      </w:r>
      <w:r w:rsidR="00A91235" w:rsidRPr="00E241A7">
        <w:rPr>
          <w:rFonts w:ascii="BLotus,Bold" w:cs="B Lotus" w:hint="cs"/>
          <w:sz w:val="26"/>
          <w:szCs w:val="24"/>
          <w:rtl/>
          <w:lang w:bidi="ar-SA"/>
        </w:rPr>
        <w:t>آموزش</w:t>
      </w:r>
      <w:r w:rsidR="00A91235" w:rsidRPr="00E241A7">
        <w:rPr>
          <w:rFonts w:ascii="BLotus,Bold" w:cs="B Lotus"/>
          <w:sz w:val="26"/>
          <w:szCs w:val="24"/>
        </w:rPr>
        <w:t xml:space="preserve"> </w:t>
      </w:r>
      <w:r w:rsidR="00A91235" w:rsidRPr="00E241A7">
        <w:rPr>
          <w:rFonts w:ascii="BLotus,Bold" w:cs="B Lotus" w:hint="cs"/>
          <w:sz w:val="26"/>
          <w:szCs w:val="24"/>
          <w:rtl/>
          <w:lang w:bidi="ar-SA"/>
        </w:rPr>
        <w:t>عالی</w:t>
      </w:r>
      <w:r w:rsidR="00A91235" w:rsidRPr="00E241A7">
        <w:rPr>
          <w:rFonts w:ascii="BLotus,Bold" w:cs="B Lotus"/>
          <w:sz w:val="26"/>
          <w:szCs w:val="24"/>
        </w:rPr>
        <w:t xml:space="preserve"> </w:t>
      </w:r>
      <w:r w:rsidR="00A91235" w:rsidRPr="00E241A7">
        <w:rPr>
          <w:rFonts w:ascii="BLotus,Bold" w:cs="B Lotus" w:hint="cs"/>
          <w:sz w:val="26"/>
          <w:szCs w:val="24"/>
          <w:rtl/>
          <w:lang w:bidi="ar-SA"/>
        </w:rPr>
        <w:t>ارائه</w:t>
      </w:r>
      <w:r w:rsidR="00A91235" w:rsidRPr="00E241A7">
        <w:rPr>
          <w:rFonts w:ascii="BLotus,Bold" w:cs="B Lotus"/>
          <w:sz w:val="26"/>
          <w:szCs w:val="24"/>
        </w:rPr>
        <w:t xml:space="preserve"> </w:t>
      </w:r>
      <w:r w:rsidR="00A91235" w:rsidRPr="00E241A7">
        <w:rPr>
          <w:rFonts w:ascii="BLotus,Bold" w:cs="B Lotus" w:hint="cs"/>
          <w:sz w:val="26"/>
          <w:szCs w:val="24"/>
          <w:rtl/>
          <w:lang w:bidi="ar-SA"/>
        </w:rPr>
        <w:t>نشده</w:t>
      </w:r>
      <w:r w:rsidR="00A91235" w:rsidRPr="00E241A7">
        <w:rPr>
          <w:rFonts w:ascii="BLotus,Bold" w:cs="B Lotus"/>
          <w:sz w:val="26"/>
          <w:szCs w:val="24"/>
        </w:rPr>
        <w:t xml:space="preserve"> </w:t>
      </w:r>
      <w:r w:rsidR="00A91235" w:rsidRPr="00E241A7">
        <w:rPr>
          <w:rFonts w:ascii="BLotus,Bold" w:cs="B Lotus" w:hint="cs"/>
          <w:sz w:val="26"/>
          <w:szCs w:val="24"/>
          <w:rtl/>
          <w:lang w:bidi="ar-SA"/>
        </w:rPr>
        <w:t>است</w:t>
      </w:r>
      <w:r w:rsidR="00A91235" w:rsidRPr="00E241A7">
        <w:rPr>
          <w:rFonts w:ascii="BLotus,Bold" w:cs="B Lotus"/>
          <w:sz w:val="26"/>
          <w:szCs w:val="24"/>
        </w:rPr>
        <w:t>.</w:t>
      </w:r>
    </w:p>
    <w:p w:rsidR="00A91235" w:rsidRPr="00E241A7" w:rsidRDefault="00727706" w:rsidP="00727706">
      <w:pPr>
        <w:autoSpaceDE w:val="0"/>
        <w:autoSpaceDN w:val="0"/>
        <w:adjustRightInd w:val="0"/>
        <w:spacing w:after="0"/>
        <w:rPr>
          <w:rFonts w:ascii="BLotus,Bold" w:cs="B Lotus"/>
          <w:sz w:val="26"/>
          <w:szCs w:val="24"/>
        </w:rPr>
      </w:pPr>
      <w:r w:rsidRPr="00E241A7">
        <w:rPr>
          <w:rFonts w:ascii="B Lotus" w:cs="B Lotus"/>
          <w:sz w:val="24"/>
          <w:szCs w:val="24"/>
          <w:rtl/>
        </w:rPr>
        <w:t>3-</w:t>
      </w:r>
      <w:r w:rsidR="00A91235" w:rsidRPr="00E241A7">
        <w:rPr>
          <w:rFonts w:ascii="BLotus,Bold" w:cs="B Lotus"/>
          <w:sz w:val="26"/>
          <w:szCs w:val="24"/>
        </w:rPr>
        <w:t xml:space="preserve"> </w:t>
      </w:r>
      <w:r w:rsidR="00A91235" w:rsidRPr="00E241A7">
        <w:rPr>
          <w:rFonts w:ascii="BLotus,Bold" w:cs="B Lotus" w:hint="cs"/>
          <w:sz w:val="26"/>
          <w:szCs w:val="24"/>
          <w:rtl/>
          <w:lang w:bidi="ar-SA"/>
        </w:rPr>
        <w:t>چنانچه</w:t>
      </w:r>
      <w:r w:rsidR="00A91235" w:rsidRPr="00E241A7">
        <w:rPr>
          <w:rFonts w:ascii="BLotus,Bold" w:cs="B Lotus"/>
          <w:sz w:val="26"/>
          <w:szCs w:val="24"/>
        </w:rPr>
        <w:t xml:space="preserve"> </w:t>
      </w:r>
      <w:r w:rsidR="00A91235" w:rsidRPr="00E241A7">
        <w:rPr>
          <w:rFonts w:ascii="BLotus,Bold" w:cs="B Lotus" w:hint="cs"/>
          <w:sz w:val="26"/>
          <w:szCs w:val="24"/>
          <w:rtl/>
          <w:lang w:bidi="ar-SA"/>
        </w:rPr>
        <w:t>بعد</w:t>
      </w:r>
      <w:r w:rsidR="00A91235" w:rsidRPr="00E241A7">
        <w:rPr>
          <w:rFonts w:ascii="BLotus,Bold" w:cs="B Lotus"/>
          <w:sz w:val="26"/>
          <w:szCs w:val="24"/>
        </w:rPr>
        <w:t xml:space="preserve"> </w:t>
      </w:r>
      <w:r w:rsidR="00A91235" w:rsidRPr="00E241A7">
        <w:rPr>
          <w:rFonts w:ascii="BLotus,Bold" w:cs="B Lotus" w:hint="cs"/>
          <w:sz w:val="26"/>
          <w:szCs w:val="24"/>
          <w:rtl/>
          <w:lang w:bidi="ar-SA"/>
        </w:rPr>
        <w:t>از</w:t>
      </w:r>
      <w:r w:rsidR="00A91235" w:rsidRPr="00E241A7">
        <w:rPr>
          <w:rFonts w:ascii="BLotus,Bold" w:cs="B Lotus"/>
          <w:sz w:val="26"/>
          <w:szCs w:val="24"/>
        </w:rPr>
        <w:t xml:space="preserve"> </w:t>
      </w:r>
      <w:r w:rsidR="00A91235" w:rsidRPr="00E241A7">
        <w:rPr>
          <w:rFonts w:ascii="BLotus,Bold" w:cs="B Lotus" w:hint="cs"/>
          <w:sz w:val="26"/>
          <w:szCs w:val="24"/>
          <w:rtl/>
          <w:lang w:bidi="ar-SA"/>
        </w:rPr>
        <w:t>فراغت</w:t>
      </w:r>
      <w:r w:rsidR="00A91235" w:rsidRPr="00E241A7">
        <w:rPr>
          <w:rFonts w:ascii="BLotus,Bold" w:cs="B Lotus"/>
          <w:sz w:val="26"/>
          <w:szCs w:val="24"/>
        </w:rPr>
        <w:t xml:space="preserve"> </w:t>
      </w:r>
      <w:r w:rsidR="00A91235" w:rsidRPr="00E241A7">
        <w:rPr>
          <w:rFonts w:ascii="BLotus,Bold" w:cs="B Lotus" w:hint="cs"/>
          <w:sz w:val="26"/>
          <w:szCs w:val="24"/>
          <w:rtl/>
          <w:lang w:bidi="ar-SA"/>
        </w:rPr>
        <w:t>از</w:t>
      </w:r>
      <w:r w:rsidR="00A91235" w:rsidRPr="00E241A7">
        <w:rPr>
          <w:rFonts w:ascii="BLotus,Bold" w:cs="B Lotus"/>
          <w:sz w:val="26"/>
          <w:szCs w:val="24"/>
        </w:rPr>
        <w:t xml:space="preserve"> </w:t>
      </w:r>
      <w:r w:rsidR="00A91235" w:rsidRPr="00E241A7">
        <w:rPr>
          <w:rFonts w:ascii="BLotus,Bold" w:cs="B Lotus" w:hint="cs"/>
          <w:sz w:val="26"/>
          <w:szCs w:val="24"/>
          <w:rtl/>
          <w:lang w:bidi="ar-SA"/>
        </w:rPr>
        <w:t>تحصیل،</w:t>
      </w:r>
      <w:r w:rsidR="00A91235" w:rsidRPr="00E241A7">
        <w:rPr>
          <w:rFonts w:ascii="BLotus,Bold" w:cs="B Lotus"/>
          <w:sz w:val="26"/>
          <w:szCs w:val="24"/>
        </w:rPr>
        <w:t xml:space="preserve"> </w:t>
      </w:r>
      <w:r w:rsidR="00A91235" w:rsidRPr="00E241A7">
        <w:rPr>
          <w:rFonts w:ascii="BLotus,Bold" w:cs="B Lotus" w:hint="cs"/>
          <w:sz w:val="26"/>
          <w:szCs w:val="24"/>
          <w:rtl/>
          <w:lang w:bidi="ar-SA"/>
        </w:rPr>
        <w:t>قصد</w:t>
      </w:r>
      <w:r w:rsidR="00A91235" w:rsidRPr="00E241A7">
        <w:rPr>
          <w:rFonts w:ascii="BLotus,Bold" w:cs="B Lotus"/>
          <w:sz w:val="26"/>
          <w:szCs w:val="24"/>
        </w:rPr>
        <w:t xml:space="preserve"> </w:t>
      </w:r>
      <w:r w:rsidR="00A91235" w:rsidRPr="00E241A7">
        <w:rPr>
          <w:rFonts w:ascii="BLotus,Bold" w:cs="B Lotus" w:hint="cs"/>
          <w:sz w:val="26"/>
          <w:szCs w:val="24"/>
          <w:rtl/>
          <w:lang w:bidi="ar-SA"/>
        </w:rPr>
        <w:t>استفاده</w:t>
      </w:r>
      <w:r w:rsidR="00A91235" w:rsidRPr="00E241A7">
        <w:rPr>
          <w:rFonts w:ascii="BLotus,Bold" w:cs="B Lotus"/>
          <w:sz w:val="26"/>
          <w:szCs w:val="24"/>
        </w:rPr>
        <w:t xml:space="preserve"> </w:t>
      </w:r>
      <w:r w:rsidR="00A91235" w:rsidRPr="00E241A7">
        <w:rPr>
          <w:rFonts w:ascii="BLotus,Bold" w:cs="B Lotus" w:hint="cs"/>
          <w:sz w:val="26"/>
          <w:szCs w:val="24"/>
          <w:rtl/>
          <w:lang w:bidi="ar-SA"/>
        </w:rPr>
        <w:t>و</w:t>
      </w:r>
      <w:r w:rsidR="00A91235" w:rsidRPr="00E241A7">
        <w:rPr>
          <w:rFonts w:ascii="BLotus,Bold" w:cs="B Lotus"/>
          <w:sz w:val="26"/>
          <w:szCs w:val="24"/>
        </w:rPr>
        <w:t xml:space="preserve"> </w:t>
      </w:r>
      <w:r w:rsidR="00A91235" w:rsidRPr="00E241A7">
        <w:rPr>
          <w:rFonts w:ascii="BLotus,Bold" w:cs="B Lotus" w:hint="cs"/>
          <w:sz w:val="26"/>
          <w:szCs w:val="24"/>
          <w:rtl/>
          <w:lang w:bidi="ar-SA"/>
        </w:rPr>
        <w:t>هرگونه</w:t>
      </w:r>
      <w:r w:rsidR="00A91235" w:rsidRPr="00E241A7">
        <w:rPr>
          <w:rFonts w:ascii="BLotus,Bold" w:cs="B Lotus"/>
          <w:sz w:val="26"/>
          <w:szCs w:val="24"/>
        </w:rPr>
        <w:t xml:space="preserve"> </w:t>
      </w:r>
      <w:r w:rsidR="00A91235" w:rsidRPr="00E241A7">
        <w:rPr>
          <w:rFonts w:ascii="BLotus,Bold" w:cs="B Lotus" w:hint="cs"/>
          <w:sz w:val="26"/>
          <w:szCs w:val="24"/>
          <w:rtl/>
          <w:lang w:bidi="ar-SA"/>
        </w:rPr>
        <w:t>بهره</w:t>
      </w:r>
      <w:r w:rsidR="00A91235" w:rsidRPr="00E241A7">
        <w:rPr>
          <w:rFonts w:ascii="BLotus,Bold" w:cs="B Lotus"/>
          <w:sz w:val="26"/>
          <w:szCs w:val="24"/>
        </w:rPr>
        <w:t xml:space="preserve"> </w:t>
      </w:r>
      <w:r w:rsidR="00A91235" w:rsidRPr="00E241A7">
        <w:rPr>
          <w:rFonts w:ascii="BLotus,Bold" w:cs="B Lotus" w:hint="cs"/>
          <w:sz w:val="26"/>
          <w:szCs w:val="24"/>
          <w:rtl/>
          <w:lang w:bidi="ar-SA"/>
        </w:rPr>
        <w:t>برداري</w:t>
      </w:r>
      <w:r w:rsidR="00A91235" w:rsidRPr="00E241A7">
        <w:rPr>
          <w:rFonts w:ascii="BLotus,Bold" w:cs="B Lotus"/>
          <w:sz w:val="26"/>
          <w:szCs w:val="24"/>
        </w:rPr>
        <w:t xml:space="preserve"> </w:t>
      </w:r>
      <w:r w:rsidR="00A91235" w:rsidRPr="00E241A7">
        <w:rPr>
          <w:rFonts w:ascii="BLotus,Bold" w:cs="B Lotus" w:hint="cs"/>
          <w:sz w:val="26"/>
          <w:szCs w:val="24"/>
          <w:rtl/>
          <w:lang w:bidi="ar-SA"/>
        </w:rPr>
        <w:t>اعم</w:t>
      </w:r>
      <w:r w:rsidR="00A91235" w:rsidRPr="00E241A7">
        <w:rPr>
          <w:rFonts w:ascii="BLotus,Bold" w:cs="B Lotus"/>
          <w:sz w:val="26"/>
          <w:szCs w:val="24"/>
        </w:rPr>
        <w:t xml:space="preserve"> </w:t>
      </w:r>
      <w:r w:rsidR="00A91235" w:rsidRPr="00E241A7">
        <w:rPr>
          <w:rFonts w:ascii="BLotus,Bold" w:cs="B Lotus" w:hint="cs"/>
          <w:sz w:val="26"/>
          <w:szCs w:val="24"/>
          <w:rtl/>
          <w:lang w:bidi="ar-SA"/>
        </w:rPr>
        <w:t>از</w:t>
      </w:r>
      <w:r w:rsidR="00A91235" w:rsidRPr="00E241A7">
        <w:rPr>
          <w:rFonts w:ascii="BLotus,Bold" w:cs="B Lotus"/>
          <w:sz w:val="26"/>
          <w:szCs w:val="24"/>
        </w:rPr>
        <w:t xml:space="preserve"> </w:t>
      </w:r>
      <w:r w:rsidR="00A91235" w:rsidRPr="00E241A7">
        <w:rPr>
          <w:rFonts w:ascii="BLotus,Bold" w:cs="B Lotus" w:hint="cs"/>
          <w:sz w:val="26"/>
          <w:szCs w:val="24"/>
          <w:rtl/>
          <w:lang w:bidi="ar-SA"/>
        </w:rPr>
        <w:t>چاپ</w:t>
      </w:r>
      <w:r w:rsidR="00A91235" w:rsidRPr="00E241A7">
        <w:rPr>
          <w:rFonts w:ascii="BLotus,Bold" w:cs="B Lotus"/>
          <w:sz w:val="26"/>
          <w:szCs w:val="24"/>
        </w:rPr>
        <w:t xml:space="preserve"> </w:t>
      </w:r>
      <w:r w:rsidR="00A91235" w:rsidRPr="00E241A7">
        <w:rPr>
          <w:rFonts w:ascii="BLotus,Bold" w:cs="B Lotus" w:hint="cs"/>
          <w:sz w:val="26"/>
          <w:szCs w:val="24"/>
          <w:rtl/>
          <w:lang w:bidi="ar-SA"/>
        </w:rPr>
        <w:t>کتاب،</w:t>
      </w:r>
      <w:r w:rsidR="00A91235" w:rsidRPr="00E241A7">
        <w:rPr>
          <w:rFonts w:ascii="BLotus,Bold" w:cs="B Lotus"/>
          <w:sz w:val="26"/>
          <w:szCs w:val="24"/>
        </w:rPr>
        <w:t xml:space="preserve"> </w:t>
      </w:r>
      <w:r w:rsidR="00A91235" w:rsidRPr="00E241A7">
        <w:rPr>
          <w:rFonts w:ascii="BLotus,Bold" w:cs="B Lotus" w:hint="cs"/>
          <w:sz w:val="26"/>
          <w:szCs w:val="24"/>
          <w:rtl/>
          <w:lang w:bidi="ar-SA"/>
        </w:rPr>
        <w:t>ثبت اختراع</w:t>
      </w:r>
      <w:r w:rsidR="00A91235" w:rsidRPr="00E241A7">
        <w:rPr>
          <w:rFonts w:ascii="BLotus,Bold" w:cs="B Lotus"/>
          <w:sz w:val="26"/>
          <w:szCs w:val="24"/>
        </w:rPr>
        <w:t xml:space="preserve"> </w:t>
      </w:r>
      <w:r w:rsidR="00A91235" w:rsidRPr="00E241A7">
        <w:rPr>
          <w:rFonts w:ascii="BLotus,Bold" w:cs="B Lotus" w:hint="cs"/>
          <w:sz w:val="26"/>
          <w:szCs w:val="24"/>
          <w:rtl/>
          <w:lang w:bidi="ar-SA"/>
        </w:rPr>
        <w:t>و</w:t>
      </w:r>
      <w:r w:rsidR="00A91235" w:rsidRPr="00E241A7">
        <w:rPr>
          <w:rFonts w:ascii="BLotus,Bold" w:cs="B Lotus"/>
          <w:sz w:val="26"/>
          <w:szCs w:val="24"/>
        </w:rPr>
        <w:t xml:space="preserve">.... </w:t>
      </w:r>
      <w:r w:rsidR="00A91235" w:rsidRPr="00E241A7">
        <w:rPr>
          <w:rFonts w:ascii="BLotus,Bold" w:cs="B Lotus" w:hint="cs"/>
          <w:sz w:val="26"/>
          <w:szCs w:val="24"/>
          <w:rtl/>
          <w:lang w:bidi="ar-SA"/>
        </w:rPr>
        <w:t>از</w:t>
      </w:r>
      <w:r w:rsidR="00A91235" w:rsidRPr="00E241A7">
        <w:rPr>
          <w:rFonts w:ascii="BLotus,Bold" w:cs="B Lotus"/>
          <w:sz w:val="26"/>
          <w:szCs w:val="24"/>
        </w:rPr>
        <w:t xml:space="preserve"> </w:t>
      </w:r>
      <w:r w:rsidR="00A91235" w:rsidRPr="00E241A7">
        <w:rPr>
          <w:rFonts w:ascii="BLotus,Bold" w:cs="B Lotus" w:hint="cs"/>
          <w:sz w:val="26"/>
          <w:szCs w:val="24"/>
          <w:rtl/>
          <w:lang w:bidi="ar-SA"/>
        </w:rPr>
        <w:t>این</w:t>
      </w:r>
      <w:r w:rsidR="00A91235" w:rsidRPr="00E241A7">
        <w:rPr>
          <w:rFonts w:ascii="BLotus,Bold" w:cs="B Lotus"/>
          <w:sz w:val="26"/>
          <w:szCs w:val="24"/>
        </w:rPr>
        <w:t xml:space="preserve"> </w:t>
      </w:r>
      <w:r w:rsidR="00A91235" w:rsidRPr="00E241A7">
        <w:rPr>
          <w:rFonts w:ascii="BLotus,Bold" w:cs="B Lotus" w:hint="cs"/>
          <w:sz w:val="26"/>
          <w:szCs w:val="24"/>
          <w:rtl/>
          <w:lang w:bidi="ar-SA"/>
        </w:rPr>
        <w:t>پایان</w:t>
      </w:r>
      <w:r w:rsidR="00A91235" w:rsidRPr="00E241A7">
        <w:rPr>
          <w:rFonts w:ascii="BLotus,Bold" w:cs="B Lotus"/>
          <w:sz w:val="26"/>
          <w:szCs w:val="24"/>
        </w:rPr>
        <w:t xml:space="preserve"> </w:t>
      </w:r>
      <w:r w:rsidR="00A91235" w:rsidRPr="00E241A7">
        <w:rPr>
          <w:rFonts w:ascii="BLotus,Bold" w:cs="B Lotus" w:hint="cs"/>
          <w:sz w:val="26"/>
          <w:szCs w:val="24"/>
          <w:rtl/>
          <w:lang w:bidi="ar-SA"/>
        </w:rPr>
        <w:t>نامه</w:t>
      </w:r>
      <w:r w:rsidR="00A91235" w:rsidRPr="00E241A7">
        <w:rPr>
          <w:rFonts w:ascii="BLotus,Bold" w:cs="B Lotus"/>
          <w:sz w:val="26"/>
          <w:szCs w:val="24"/>
        </w:rPr>
        <w:t xml:space="preserve"> </w:t>
      </w:r>
      <w:r w:rsidR="00A91235" w:rsidRPr="00E241A7">
        <w:rPr>
          <w:rFonts w:ascii="BLotus,Bold" w:cs="B Lotus" w:hint="cs"/>
          <w:sz w:val="26"/>
          <w:szCs w:val="24"/>
          <w:rtl/>
          <w:lang w:bidi="ar-SA"/>
        </w:rPr>
        <w:t>داشته</w:t>
      </w:r>
      <w:r w:rsidR="00A91235" w:rsidRPr="00E241A7">
        <w:rPr>
          <w:rFonts w:ascii="BLotus,Bold" w:cs="B Lotus"/>
          <w:sz w:val="26"/>
          <w:szCs w:val="24"/>
        </w:rPr>
        <w:t xml:space="preserve"> </w:t>
      </w:r>
      <w:r w:rsidR="00A91235" w:rsidRPr="00E241A7">
        <w:rPr>
          <w:rFonts w:ascii="BLotus,Bold" w:cs="B Lotus" w:hint="cs"/>
          <w:sz w:val="26"/>
          <w:szCs w:val="24"/>
          <w:rtl/>
          <w:lang w:bidi="ar-SA"/>
        </w:rPr>
        <w:t>باشم،</w:t>
      </w:r>
      <w:r w:rsidR="00A91235" w:rsidRPr="00E241A7">
        <w:rPr>
          <w:rFonts w:ascii="BLotus,Bold" w:cs="B Lotus"/>
          <w:sz w:val="26"/>
          <w:szCs w:val="24"/>
        </w:rPr>
        <w:t xml:space="preserve"> </w:t>
      </w:r>
      <w:r w:rsidR="00A91235" w:rsidRPr="00E241A7">
        <w:rPr>
          <w:rFonts w:ascii="BLotus,Bold" w:cs="B Lotus" w:hint="cs"/>
          <w:sz w:val="26"/>
          <w:szCs w:val="24"/>
          <w:rtl/>
          <w:lang w:bidi="ar-SA"/>
        </w:rPr>
        <w:t>از</w:t>
      </w:r>
      <w:r w:rsidR="00A91235" w:rsidRPr="00E241A7">
        <w:rPr>
          <w:rFonts w:ascii="BLotus,Bold" w:cs="B Lotus"/>
          <w:sz w:val="26"/>
          <w:szCs w:val="24"/>
        </w:rPr>
        <w:t xml:space="preserve"> </w:t>
      </w:r>
      <w:r w:rsidR="00A91235" w:rsidRPr="00E241A7">
        <w:rPr>
          <w:rFonts w:ascii="BLotus,Bold" w:cs="B Lotus" w:hint="cs"/>
          <w:sz w:val="26"/>
          <w:szCs w:val="24"/>
          <w:rtl/>
          <w:lang w:bidi="ar-SA"/>
        </w:rPr>
        <w:t>حوزه</w:t>
      </w:r>
      <w:r w:rsidR="00A91235" w:rsidRPr="00E241A7">
        <w:rPr>
          <w:rFonts w:ascii="BLotus,Bold" w:cs="B Lotus"/>
          <w:sz w:val="26"/>
          <w:szCs w:val="24"/>
        </w:rPr>
        <w:t xml:space="preserve"> </w:t>
      </w:r>
      <w:r w:rsidR="00A91235" w:rsidRPr="00E241A7">
        <w:rPr>
          <w:rFonts w:ascii="BLotus,Bold" w:cs="B Lotus" w:hint="cs"/>
          <w:sz w:val="26"/>
          <w:szCs w:val="24"/>
          <w:rtl/>
          <w:lang w:bidi="ar-SA"/>
        </w:rPr>
        <w:t>معاونت</w:t>
      </w:r>
      <w:r w:rsidR="00A91235" w:rsidRPr="00E241A7">
        <w:rPr>
          <w:rFonts w:ascii="BLotus,Bold" w:cs="B Lotus"/>
          <w:sz w:val="26"/>
          <w:szCs w:val="24"/>
        </w:rPr>
        <w:t xml:space="preserve"> </w:t>
      </w:r>
      <w:r w:rsidR="00A91235" w:rsidRPr="00E241A7">
        <w:rPr>
          <w:rFonts w:ascii="BLotus,Bold" w:cs="B Lotus" w:hint="cs"/>
          <w:sz w:val="26"/>
          <w:szCs w:val="24"/>
          <w:rtl/>
          <w:lang w:bidi="ar-SA"/>
        </w:rPr>
        <w:t>پژوهشی</w:t>
      </w:r>
      <w:r w:rsidR="00A91235" w:rsidRPr="00E241A7">
        <w:rPr>
          <w:rFonts w:ascii="BLotus,Bold" w:cs="B Lotus"/>
          <w:sz w:val="26"/>
          <w:szCs w:val="24"/>
        </w:rPr>
        <w:t xml:space="preserve"> </w:t>
      </w:r>
      <w:r w:rsidR="00A91235" w:rsidRPr="00E241A7">
        <w:rPr>
          <w:rFonts w:ascii="BLotus,Bold" w:cs="B Lotus" w:hint="cs"/>
          <w:sz w:val="26"/>
          <w:szCs w:val="24"/>
          <w:rtl/>
          <w:lang w:bidi="ar-SA"/>
        </w:rPr>
        <w:t>واحد</w:t>
      </w:r>
      <w:r w:rsidR="00A91235" w:rsidRPr="00E241A7">
        <w:rPr>
          <w:rFonts w:ascii="BLotus,Bold" w:cs="B Lotus"/>
          <w:sz w:val="26"/>
          <w:szCs w:val="24"/>
        </w:rPr>
        <w:t xml:space="preserve"> </w:t>
      </w:r>
      <w:r w:rsidR="00A91235" w:rsidRPr="00E241A7">
        <w:rPr>
          <w:rFonts w:ascii="BLotus,Bold" w:cs="B Lotus" w:hint="cs"/>
          <w:sz w:val="26"/>
          <w:szCs w:val="24"/>
          <w:rtl/>
          <w:lang w:bidi="ar-SA"/>
        </w:rPr>
        <w:t>مجوزهاي</w:t>
      </w:r>
      <w:r w:rsidR="00A91235" w:rsidRPr="00E241A7">
        <w:rPr>
          <w:rFonts w:ascii="BLotus,Bold" w:cs="B Lotus"/>
          <w:sz w:val="26"/>
          <w:szCs w:val="24"/>
        </w:rPr>
        <w:t xml:space="preserve"> </w:t>
      </w:r>
      <w:r w:rsidR="00A91235" w:rsidRPr="00E241A7">
        <w:rPr>
          <w:rFonts w:ascii="BLotus,Bold" w:cs="B Lotus" w:hint="cs"/>
          <w:sz w:val="26"/>
          <w:szCs w:val="24"/>
          <w:rtl/>
          <w:lang w:bidi="ar-SA"/>
        </w:rPr>
        <w:t>مربوطه</w:t>
      </w:r>
      <w:r w:rsidR="00A91235" w:rsidRPr="00E241A7">
        <w:rPr>
          <w:rFonts w:ascii="BLotus,Bold" w:cs="B Lotus"/>
          <w:sz w:val="26"/>
          <w:szCs w:val="24"/>
        </w:rPr>
        <w:t xml:space="preserve"> </w:t>
      </w:r>
      <w:r w:rsidR="00A91235" w:rsidRPr="00E241A7">
        <w:rPr>
          <w:rFonts w:ascii="BLotus,Bold" w:cs="B Lotus" w:hint="cs"/>
          <w:sz w:val="26"/>
          <w:szCs w:val="24"/>
          <w:rtl/>
          <w:lang w:bidi="ar-SA"/>
        </w:rPr>
        <w:t>را</w:t>
      </w:r>
      <w:r w:rsidR="00A91235" w:rsidRPr="00E241A7">
        <w:rPr>
          <w:rFonts w:ascii="BLotus,Bold" w:cs="B Lotus"/>
          <w:sz w:val="26"/>
          <w:szCs w:val="24"/>
        </w:rPr>
        <w:t xml:space="preserve"> </w:t>
      </w:r>
      <w:r w:rsidR="00A91235" w:rsidRPr="00E241A7">
        <w:rPr>
          <w:rFonts w:ascii="BLotus,Bold" w:cs="B Lotus" w:hint="cs"/>
          <w:sz w:val="26"/>
          <w:szCs w:val="24"/>
          <w:rtl/>
          <w:lang w:bidi="ar-SA"/>
        </w:rPr>
        <w:t>اخذ نمایم</w:t>
      </w:r>
      <w:r w:rsidR="00A91235" w:rsidRPr="00E241A7">
        <w:rPr>
          <w:rFonts w:ascii="BLotus,Bold" w:cs="B Lotus"/>
          <w:sz w:val="26"/>
          <w:szCs w:val="24"/>
        </w:rPr>
        <w:t>.</w:t>
      </w:r>
    </w:p>
    <w:p w:rsidR="00A91235" w:rsidRPr="00E241A7" w:rsidRDefault="00727706" w:rsidP="00A91235">
      <w:pPr>
        <w:autoSpaceDE w:val="0"/>
        <w:autoSpaceDN w:val="0"/>
        <w:adjustRightInd w:val="0"/>
        <w:spacing w:after="0"/>
        <w:rPr>
          <w:rFonts w:ascii="B Lotus" w:cs="B Lotus"/>
          <w:sz w:val="24"/>
          <w:szCs w:val="24"/>
          <w:rtl/>
          <w:lang w:bidi="ar-SA"/>
        </w:rPr>
      </w:pPr>
      <w:r w:rsidRPr="00E241A7">
        <w:rPr>
          <w:rFonts w:ascii="B Lotus" w:cs="B Lotus"/>
          <w:sz w:val="24"/>
          <w:szCs w:val="24"/>
          <w:rtl/>
        </w:rPr>
        <w:t>4-</w:t>
      </w:r>
      <w:r w:rsidR="00A91235" w:rsidRPr="00E241A7">
        <w:rPr>
          <w:rFonts w:ascii="BLotus,Bold" w:cs="B Lotus"/>
          <w:sz w:val="26"/>
          <w:szCs w:val="24"/>
        </w:rPr>
        <w:t xml:space="preserve"> </w:t>
      </w:r>
      <w:r w:rsidR="00A91235" w:rsidRPr="00E241A7">
        <w:rPr>
          <w:rFonts w:ascii="BLotus,Bold" w:cs="B Lotus" w:hint="cs"/>
          <w:sz w:val="26"/>
          <w:szCs w:val="24"/>
          <w:rtl/>
          <w:lang w:bidi="ar-SA"/>
        </w:rPr>
        <w:t>چنانچه</w:t>
      </w:r>
      <w:r w:rsidR="00A91235" w:rsidRPr="00E241A7">
        <w:rPr>
          <w:rFonts w:ascii="BLotus,Bold" w:cs="B Lotus"/>
          <w:sz w:val="26"/>
          <w:szCs w:val="24"/>
        </w:rPr>
        <w:t xml:space="preserve"> </w:t>
      </w:r>
      <w:r w:rsidR="00A91235" w:rsidRPr="00E241A7">
        <w:rPr>
          <w:rFonts w:ascii="BLotus,Bold" w:cs="B Lotus" w:hint="cs"/>
          <w:sz w:val="26"/>
          <w:szCs w:val="24"/>
          <w:rtl/>
          <w:lang w:bidi="ar-SA"/>
        </w:rPr>
        <w:t>در</w:t>
      </w:r>
      <w:r w:rsidR="00A91235" w:rsidRPr="00E241A7">
        <w:rPr>
          <w:rFonts w:ascii="BLotus,Bold" w:cs="B Lotus"/>
          <w:sz w:val="26"/>
          <w:szCs w:val="24"/>
        </w:rPr>
        <w:t xml:space="preserve"> </w:t>
      </w:r>
      <w:r w:rsidR="00A91235" w:rsidRPr="00E241A7">
        <w:rPr>
          <w:rFonts w:ascii="BLotus,Bold" w:cs="B Lotus" w:hint="cs"/>
          <w:sz w:val="26"/>
          <w:szCs w:val="24"/>
          <w:rtl/>
          <w:lang w:bidi="ar-SA"/>
        </w:rPr>
        <w:t>هر</w:t>
      </w:r>
      <w:r w:rsidR="00A91235" w:rsidRPr="00E241A7">
        <w:rPr>
          <w:rFonts w:ascii="BLotus,Bold" w:cs="B Lotus"/>
          <w:sz w:val="26"/>
          <w:szCs w:val="24"/>
        </w:rPr>
        <w:t xml:space="preserve"> </w:t>
      </w:r>
      <w:r w:rsidR="00A91235" w:rsidRPr="00E241A7">
        <w:rPr>
          <w:rFonts w:ascii="BLotus,Bold" w:cs="B Lotus" w:hint="cs"/>
          <w:sz w:val="26"/>
          <w:szCs w:val="24"/>
          <w:rtl/>
          <w:lang w:bidi="ar-SA"/>
        </w:rPr>
        <w:t>مقطع</w:t>
      </w:r>
      <w:r w:rsidR="00A91235" w:rsidRPr="00E241A7">
        <w:rPr>
          <w:rFonts w:ascii="BLotus,Bold" w:cs="B Lotus"/>
          <w:sz w:val="26"/>
          <w:szCs w:val="24"/>
        </w:rPr>
        <w:t xml:space="preserve"> </w:t>
      </w:r>
      <w:r w:rsidR="00A91235" w:rsidRPr="00E241A7">
        <w:rPr>
          <w:rFonts w:ascii="BLotus,Bold" w:cs="B Lotus" w:hint="cs"/>
          <w:sz w:val="26"/>
          <w:szCs w:val="24"/>
          <w:rtl/>
          <w:lang w:bidi="ar-SA"/>
        </w:rPr>
        <w:t>زمانی</w:t>
      </w:r>
      <w:r w:rsidR="00A91235" w:rsidRPr="00E241A7">
        <w:rPr>
          <w:rFonts w:ascii="BLotus,Bold" w:cs="B Lotus"/>
          <w:sz w:val="26"/>
          <w:szCs w:val="24"/>
        </w:rPr>
        <w:t xml:space="preserve"> </w:t>
      </w:r>
      <w:r w:rsidR="00A91235" w:rsidRPr="00E241A7">
        <w:rPr>
          <w:rFonts w:ascii="BLotus,Bold" w:cs="B Lotus" w:hint="cs"/>
          <w:sz w:val="26"/>
          <w:szCs w:val="24"/>
          <w:rtl/>
          <w:lang w:bidi="ar-SA"/>
        </w:rPr>
        <w:t>خلاف</w:t>
      </w:r>
      <w:r w:rsidR="00A91235" w:rsidRPr="00E241A7">
        <w:rPr>
          <w:rFonts w:ascii="BLotus,Bold" w:cs="B Lotus"/>
          <w:sz w:val="26"/>
          <w:szCs w:val="24"/>
        </w:rPr>
        <w:t xml:space="preserve"> </w:t>
      </w:r>
      <w:r w:rsidR="00A91235" w:rsidRPr="00E241A7">
        <w:rPr>
          <w:rFonts w:ascii="BLotus,Bold" w:cs="B Lotus" w:hint="cs"/>
          <w:sz w:val="26"/>
          <w:szCs w:val="24"/>
          <w:rtl/>
          <w:lang w:bidi="ar-SA"/>
        </w:rPr>
        <w:t>موارد</w:t>
      </w:r>
      <w:r w:rsidR="00A91235" w:rsidRPr="00E241A7">
        <w:rPr>
          <w:rFonts w:ascii="BLotus,Bold" w:cs="B Lotus"/>
          <w:sz w:val="26"/>
          <w:szCs w:val="24"/>
        </w:rPr>
        <w:t xml:space="preserve"> </w:t>
      </w:r>
      <w:r w:rsidR="00A91235" w:rsidRPr="00E241A7">
        <w:rPr>
          <w:rFonts w:ascii="BLotus,Bold" w:cs="B Lotus" w:hint="cs"/>
          <w:sz w:val="26"/>
          <w:szCs w:val="24"/>
          <w:rtl/>
          <w:lang w:bidi="ar-SA"/>
        </w:rPr>
        <w:t>فوق</w:t>
      </w:r>
      <w:r w:rsidR="00A91235" w:rsidRPr="00E241A7">
        <w:rPr>
          <w:rFonts w:ascii="BLotus,Bold" w:cs="B Lotus"/>
          <w:sz w:val="26"/>
          <w:szCs w:val="24"/>
        </w:rPr>
        <w:t xml:space="preserve"> </w:t>
      </w:r>
      <w:r w:rsidR="00A91235" w:rsidRPr="00E241A7">
        <w:rPr>
          <w:rFonts w:ascii="BLotus,Bold" w:cs="B Lotus" w:hint="cs"/>
          <w:sz w:val="26"/>
          <w:szCs w:val="24"/>
          <w:rtl/>
          <w:lang w:bidi="ar-SA"/>
        </w:rPr>
        <w:t>ثابت</w:t>
      </w:r>
      <w:r w:rsidR="00A91235" w:rsidRPr="00E241A7">
        <w:rPr>
          <w:rFonts w:ascii="BLotus,Bold" w:cs="B Lotus"/>
          <w:sz w:val="26"/>
          <w:szCs w:val="24"/>
        </w:rPr>
        <w:t xml:space="preserve"> </w:t>
      </w:r>
      <w:r w:rsidR="00A91235" w:rsidRPr="00E241A7">
        <w:rPr>
          <w:rFonts w:ascii="BLotus,Bold" w:cs="B Lotus" w:hint="cs"/>
          <w:sz w:val="26"/>
          <w:szCs w:val="24"/>
          <w:rtl/>
          <w:lang w:bidi="ar-SA"/>
        </w:rPr>
        <w:t>شود،</w:t>
      </w:r>
      <w:r w:rsidR="00A91235" w:rsidRPr="00E241A7">
        <w:rPr>
          <w:rFonts w:ascii="BLotus,Bold" w:cs="B Lotus"/>
          <w:sz w:val="26"/>
          <w:szCs w:val="24"/>
        </w:rPr>
        <w:t xml:space="preserve"> </w:t>
      </w:r>
      <w:r w:rsidR="00A91235" w:rsidRPr="00E241A7">
        <w:rPr>
          <w:rFonts w:ascii="BLotus,Bold" w:cs="B Lotus" w:hint="cs"/>
          <w:sz w:val="26"/>
          <w:szCs w:val="24"/>
          <w:rtl/>
          <w:lang w:bidi="ar-SA"/>
        </w:rPr>
        <w:t>عواقب</w:t>
      </w:r>
      <w:r w:rsidR="00A91235" w:rsidRPr="00E241A7">
        <w:rPr>
          <w:rFonts w:ascii="BLotus,Bold" w:cs="B Lotus"/>
          <w:sz w:val="26"/>
          <w:szCs w:val="24"/>
        </w:rPr>
        <w:t xml:space="preserve"> </w:t>
      </w:r>
      <w:r w:rsidR="00A91235" w:rsidRPr="00E241A7">
        <w:rPr>
          <w:rFonts w:ascii="BLotus,Bold" w:cs="B Lotus" w:hint="cs"/>
          <w:sz w:val="26"/>
          <w:szCs w:val="24"/>
          <w:rtl/>
          <w:lang w:bidi="ar-SA"/>
        </w:rPr>
        <w:t>ناشی</w:t>
      </w:r>
      <w:r w:rsidR="00A91235" w:rsidRPr="00E241A7">
        <w:rPr>
          <w:rFonts w:ascii="BLotus,Bold" w:cs="B Lotus"/>
          <w:sz w:val="26"/>
          <w:szCs w:val="24"/>
        </w:rPr>
        <w:t xml:space="preserve"> </w:t>
      </w:r>
      <w:r w:rsidR="00A91235" w:rsidRPr="00E241A7">
        <w:rPr>
          <w:rFonts w:ascii="BLotus,Bold" w:cs="B Lotus" w:hint="cs"/>
          <w:sz w:val="26"/>
          <w:szCs w:val="24"/>
          <w:rtl/>
          <w:lang w:bidi="ar-SA"/>
        </w:rPr>
        <w:t>از</w:t>
      </w:r>
      <w:r w:rsidR="00A91235" w:rsidRPr="00E241A7">
        <w:rPr>
          <w:rFonts w:ascii="BLotus,Bold" w:cs="B Lotus"/>
          <w:sz w:val="26"/>
          <w:szCs w:val="24"/>
        </w:rPr>
        <w:t xml:space="preserve"> </w:t>
      </w:r>
      <w:r w:rsidR="00A91235" w:rsidRPr="00E241A7">
        <w:rPr>
          <w:rFonts w:ascii="BLotus,Bold" w:cs="B Lotus" w:hint="cs"/>
          <w:sz w:val="26"/>
          <w:szCs w:val="24"/>
          <w:rtl/>
          <w:lang w:bidi="ar-SA"/>
        </w:rPr>
        <w:t>آن</w:t>
      </w:r>
      <w:r w:rsidR="00A91235" w:rsidRPr="00E241A7">
        <w:rPr>
          <w:rFonts w:ascii="BLotus,Bold" w:cs="B Lotus"/>
          <w:sz w:val="26"/>
          <w:szCs w:val="24"/>
        </w:rPr>
        <w:t xml:space="preserve"> </w:t>
      </w:r>
      <w:r w:rsidR="00A91235" w:rsidRPr="00E241A7">
        <w:rPr>
          <w:rFonts w:ascii="BLotus,Bold" w:cs="B Lotus" w:hint="cs"/>
          <w:sz w:val="26"/>
          <w:szCs w:val="24"/>
          <w:rtl/>
          <w:lang w:bidi="ar-SA"/>
        </w:rPr>
        <w:t>را</w:t>
      </w:r>
      <w:r w:rsidR="00A91235" w:rsidRPr="00E241A7">
        <w:rPr>
          <w:rFonts w:ascii="BLotus,Bold" w:cs="B Lotus"/>
          <w:sz w:val="26"/>
          <w:szCs w:val="24"/>
        </w:rPr>
        <w:t xml:space="preserve"> </w:t>
      </w:r>
      <w:r w:rsidR="00A91235" w:rsidRPr="00E241A7">
        <w:rPr>
          <w:rFonts w:ascii="BLotus,Bold" w:cs="B Lotus" w:hint="cs"/>
          <w:sz w:val="26"/>
          <w:szCs w:val="24"/>
          <w:rtl/>
          <w:lang w:bidi="ar-SA"/>
        </w:rPr>
        <w:t>بپذیرم</w:t>
      </w:r>
      <w:r w:rsidR="00A91235" w:rsidRPr="00E241A7">
        <w:rPr>
          <w:rFonts w:ascii="BLotus,Bold" w:cs="B Lotus"/>
          <w:sz w:val="26"/>
          <w:szCs w:val="24"/>
        </w:rPr>
        <w:t xml:space="preserve"> </w:t>
      </w:r>
      <w:r w:rsidR="00A91235" w:rsidRPr="00E241A7">
        <w:rPr>
          <w:rFonts w:ascii="BLotus,Bold" w:cs="B Lotus" w:hint="cs"/>
          <w:sz w:val="26"/>
          <w:szCs w:val="24"/>
          <w:rtl/>
          <w:lang w:bidi="ar-SA"/>
        </w:rPr>
        <w:t>و</w:t>
      </w:r>
      <w:r w:rsidR="00A91235" w:rsidRPr="00E241A7">
        <w:rPr>
          <w:rFonts w:ascii="BLotus,Bold" w:cs="B Lotus"/>
          <w:sz w:val="26"/>
          <w:szCs w:val="24"/>
        </w:rPr>
        <w:t xml:space="preserve"> </w:t>
      </w:r>
      <w:r w:rsidR="00A91235" w:rsidRPr="00E241A7">
        <w:rPr>
          <w:rFonts w:ascii="BLotus,Bold" w:cs="B Lotus" w:hint="cs"/>
          <w:sz w:val="26"/>
          <w:szCs w:val="24"/>
          <w:rtl/>
          <w:lang w:bidi="ar-SA"/>
        </w:rPr>
        <w:t>واحد دانشگاهی</w:t>
      </w:r>
      <w:r w:rsidR="00A91235" w:rsidRPr="00E241A7">
        <w:rPr>
          <w:rFonts w:ascii="BLotus,Bold" w:cs="B Lotus"/>
          <w:sz w:val="26"/>
          <w:szCs w:val="24"/>
        </w:rPr>
        <w:t xml:space="preserve"> </w:t>
      </w:r>
      <w:r w:rsidR="00A91235" w:rsidRPr="00E241A7">
        <w:rPr>
          <w:rFonts w:ascii="BLotus,Bold" w:cs="B Lotus" w:hint="cs"/>
          <w:sz w:val="26"/>
          <w:szCs w:val="24"/>
          <w:rtl/>
          <w:lang w:bidi="ar-SA"/>
        </w:rPr>
        <w:t>مجاز</w:t>
      </w:r>
      <w:r w:rsidR="00A91235" w:rsidRPr="00E241A7">
        <w:rPr>
          <w:rFonts w:ascii="BLotus,Bold" w:cs="B Lotus"/>
          <w:sz w:val="26"/>
          <w:szCs w:val="24"/>
        </w:rPr>
        <w:t xml:space="preserve"> </w:t>
      </w:r>
      <w:r w:rsidR="00A91235" w:rsidRPr="00E241A7">
        <w:rPr>
          <w:rFonts w:ascii="BLotus,Bold" w:cs="B Lotus" w:hint="cs"/>
          <w:sz w:val="26"/>
          <w:szCs w:val="24"/>
          <w:rtl/>
          <w:lang w:bidi="ar-SA"/>
        </w:rPr>
        <w:t>است</w:t>
      </w:r>
      <w:r w:rsidR="00A91235" w:rsidRPr="00E241A7">
        <w:rPr>
          <w:rFonts w:ascii="BLotus,Bold" w:cs="B Lotus"/>
          <w:sz w:val="26"/>
          <w:szCs w:val="24"/>
        </w:rPr>
        <w:t xml:space="preserve"> </w:t>
      </w:r>
      <w:r w:rsidR="00A91235" w:rsidRPr="00E241A7">
        <w:rPr>
          <w:rFonts w:ascii="BLotus,Bold" w:cs="B Lotus" w:hint="cs"/>
          <w:sz w:val="26"/>
          <w:szCs w:val="24"/>
          <w:rtl/>
          <w:lang w:bidi="ar-SA"/>
        </w:rPr>
        <w:t>با</w:t>
      </w:r>
      <w:r w:rsidR="00A91235" w:rsidRPr="00E241A7">
        <w:rPr>
          <w:rFonts w:ascii="BLotus,Bold" w:cs="B Lotus"/>
          <w:sz w:val="26"/>
          <w:szCs w:val="24"/>
        </w:rPr>
        <w:t xml:space="preserve"> </w:t>
      </w:r>
      <w:r w:rsidR="00A91235" w:rsidRPr="00E241A7">
        <w:rPr>
          <w:rFonts w:ascii="BLotus,Bold" w:cs="B Lotus" w:hint="cs"/>
          <w:sz w:val="26"/>
          <w:szCs w:val="24"/>
          <w:rtl/>
          <w:lang w:bidi="ar-SA"/>
        </w:rPr>
        <w:t>اینجانب</w:t>
      </w:r>
      <w:r w:rsidR="00A91235" w:rsidRPr="00E241A7">
        <w:rPr>
          <w:rFonts w:ascii="BLotus,Bold" w:cs="B Lotus"/>
          <w:sz w:val="26"/>
          <w:szCs w:val="24"/>
        </w:rPr>
        <w:t xml:space="preserve"> </w:t>
      </w:r>
      <w:r w:rsidR="00A91235" w:rsidRPr="00E241A7">
        <w:rPr>
          <w:rFonts w:ascii="BLotus,Bold" w:cs="B Lotus" w:hint="cs"/>
          <w:sz w:val="26"/>
          <w:szCs w:val="24"/>
          <w:rtl/>
          <w:lang w:bidi="ar-SA"/>
        </w:rPr>
        <w:t>مطابق</w:t>
      </w:r>
      <w:r w:rsidR="00A91235" w:rsidRPr="00E241A7">
        <w:rPr>
          <w:rFonts w:ascii="BLotus,Bold" w:cs="B Lotus"/>
          <w:sz w:val="26"/>
          <w:szCs w:val="24"/>
        </w:rPr>
        <w:t xml:space="preserve"> </w:t>
      </w:r>
      <w:r w:rsidR="00A91235" w:rsidRPr="00E241A7">
        <w:rPr>
          <w:rFonts w:ascii="BLotus,Bold" w:cs="B Lotus" w:hint="cs"/>
          <w:sz w:val="26"/>
          <w:szCs w:val="24"/>
          <w:rtl/>
          <w:lang w:bidi="ar-SA"/>
        </w:rPr>
        <w:t>ضوابط</w:t>
      </w:r>
      <w:r w:rsidR="00A91235" w:rsidRPr="00E241A7">
        <w:rPr>
          <w:rFonts w:ascii="BLotus,Bold" w:cs="B Lotus"/>
          <w:sz w:val="26"/>
          <w:szCs w:val="24"/>
        </w:rPr>
        <w:t xml:space="preserve"> </w:t>
      </w:r>
      <w:r w:rsidR="00A91235" w:rsidRPr="00E241A7">
        <w:rPr>
          <w:rFonts w:ascii="BLotus,Bold" w:cs="B Lotus" w:hint="cs"/>
          <w:sz w:val="26"/>
          <w:szCs w:val="24"/>
          <w:rtl/>
          <w:lang w:bidi="ar-SA"/>
        </w:rPr>
        <w:t>ومقررات</w:t>
      </w:r>
      <w:r w:rsidR="00A91235" w:rsidRPr="00E241A7">
        <w:rPr>
          <w:rFonts w:ascii="BLotus,Bold" w:cs="B Lotus"/>
          <w:sz w:val="26"/>
          <w:szCs w:val="24"/>
        </w:rPr>
        <w:t xml:space="preserve"> </w:t>
      </w:r>
      <w:r w:rsidR="00A91235" w:rsidRPr="00E241A7">
        <w:rPr>
          <w:rFonts w:ascii="BLotus,Bold" w:cs="B Lotus" w:hint="cs"/>
          <w:sz w:val="26"/>
          <w:szCs w:val="24"/>
          <w:rtl/>
          <w:lang w:bidi="ar-SA"/>
        </w:rPr>
        <w:t>رفتار</w:t>
      </w:r>
      <w:r w:rsidR="00A91235" w:rsidRPr="00E241A7">
        <w:rPr>
          <w:rFonts w:ascii="BLotus,Bold" w:cs="B Lotus"/>
          <w:sz w:val="26"/>
          <w:szCs w:val="24"/>
        </w:rPr>
        <w:t xml:space="preserve"> </w:t>
      </w:r>
      <w:r w:rsidR="00A91235" w:rsidRPr="00E241A7">
        <w:rPr>
          <w:rFonts w:ascii="BLotus,Bold" w:cs="B Lotus" w:hint="cs"/>
          <w:sz w:val="26"/>
          <w:szCs w:val="24"/>
          <w:rtl/>
          <w:lang w:bidi="ar-SA"/>
        </w:rPr>
        <w:t>نموده</w:t>
      </w:r>
      <w:r w:rsidR="00A91235" w:rsidRPr="00E241A7">
        <w:rPr>
          <w:rFonts w:ascii="BLotus,Bold" w:cs="B Lotus"/>
          <w:sz w:val="26"/>
          <w:szCs w:val="24"/>
        </w:rPr>
        <w:t xml:space="preserve"> </w:t>
      </w:r>
      <w:r w:rsidR="00A91235" w:rsidRPr="00E241A7">
        <w:rPr>
          <w:rFonts w:ascii="BLotus,Bold" w:cs="B Lotus" w:hint="cs"/>
          <w:sz w:val="26"/>
          <w:szCs w:val="24"/>
          <w:rtl/>
          <w:lang w:bidi="ar-SA"/>
        </w:rPr>
        <w:t>ودر</w:t>
      </w:r>
      <w:r w:rsidR="00A91235" w:rsidRPr="00E241A7">
        <w:rPr>
          <w:rFonts w:ascii="BLotus,Bold" w:cs="B Lotus"/>
          <w:sz w:val="26"/>
          <w:szCs w:val="24"/>
        </w:rPr>
        <w:t xml:space="preserve"> </w:t>
      </w:r>
      <w:r w:rsidR="00A91235" w:rsidRPr="00E241A7">
        <w:rPr>
          <w:rFonts w:ascii="BLotus,Bold" w:cs="B Lotus" w:hint="cs"/>
          <w:sz w:val="26"/>
          <w:szCs w:val="24"/>
          <w:rtl/>
          <w:lang w:bidi="ar-SA"/>
        </w:rPr>
        <w:t>صورت</w:t>
      </w:r>
      <w:r w:rsidR="00A91235" w:rsidRPr="00E241A7">
        <w:rPr>
          <w:rFonts w:ascii="BLotus,Bold" w:cs="B Lotus"/>
          <w:sz w:val="26"/>
          <w:szCs w:val="24"/>
        </w:rPr>
        <w:t xml:space="preserve"> </w:t>
      </w:r>
      <w:r w:rsidR="00A91235" w:rsidRPr="00E241A7">
        <w:rPr>
          <w:rFonts w:ascii="BLotus,Bold" w:cs="B Lotus" w:hint="cs"/>
          <w:sz w:val="26"/>
          <w:szCs w:val="24"/>
          <w:rtl/>
          <w:lang w:bidi="ar-SA"/>
        </w:rPr>
        <w:t>ابطال</w:t>
      </w:r>
      <w:r w:rsidR="00A91235" w:rsidRPr="00E241A7">
        <w:rPr>
          <w:rFonts w:ascii="BLotus,Bold" w:cs="B Lotus"/>
          <w:sz w:val="26"/>
          <w:szCs w:val="24"/>
        </w:rPr>
        <w:t xml:space="preserve"> </w:t>
      </w:r>
      <w:r w:rsidR="00A91235" w:rsidRPr="00E241A7">
        <w:rPr>
          <w:rFonts w:ascii="BLotus,Bold" w:cs="B Lotus" w:hint="cs"/>
          <w:sz w:val="26"/>
          <w:szCs w:val="24"/>
          <w:rtl/>
          <w:lang w:bidi="ar-SA"/>
        </w:rPr>
        <w:t>مدرك تحصیلی</w:t>
      </w:r>
      <w:r w:rsidR="00A91235" w:rsidRPr="00E241A7">
        <w:rPr>
          <w:rFonts w:ascii="BLotus,Bold" w:cs="B Lotus"/>
          <w:sz w:val="26"/>
          <w:szCs w:val="24"/>
        </w:rPr>
        <w:t xml:space="preserve"> </w:t>
      </w:r>
      <w:r w:rsidR="00A91235" w:rsidRPr="00E241A7">
        <w:rPr>
          <w:rFonts w:ascii="BLotus,Bold" w:cs="B Lotus" w:hint="cs"/>
          <w:sz w:val="26"/>
          <w:szCs w:val="24"/>
          <w:rtl/>
          <w:lang w:bidi="ar-SA"/>
        </w:rPr>
        <w:t>ام</w:t>
      </w:r>
      <w:r w:rsidR="00A91235" w:rsidRPr="00E241A7">
        <w:rPr>
          <w:rFonts w:ascii="BLotus,Bold" w:cs="B Lotus"/>
          <w:sz w:val="26"/>
          <w:szCs w:val="24"/>
        </w:rPr>
        <w:t xml:space="preserve"> </w:t>
      </w:r>
      <w:r w:rsidR="00A91235" w:rsidRPr="00E241A7">
        <w:rPr>
          <w:rFonts w:ascii="BLotus,Bold" w:cs="B Lotus" w:hint="cs"/>
          <w:sz w:val="26"/>
          <w:szCs w:val="24"/>
          <w:rtl/>
          <w:lang w:bidi="ar-SA"/>
        </w:rPr>
        <w:t>هیچگونه</w:t>
      </w:r>
      <w:r w:rsidR="00A91235" w:rsidRPr="00E241A7">
        <w:rPr>
          <w:rFonts w:ascii="BLotus,Bold" w:cs="B Lotus"/>
          <w:sz w:val="26"/>
          <w:szCs w:val="24"/>
        </w:rPr>
        <w:t xml:space="preserve"> </w:t>
      </w:r>
      <w:r w:rsidR="00A91235" w:rsidRPr="00E241A7">
        <w:rPr>
          <w:rFonts w:ascii="BLotus,Bold" w:cs="B Lotus" w:hint="cs"/>
          <w:sz w:val="26"/>
          <w:szCs w:val="24"/>
          <w:rtl/>
          <w:lang w:bidi="ar-SA"/>
        </w:rPr>
        <w:t>ادعایی</w:t>
      </w:r>
      <w:r w:rsidR="00A91235" w:rsidRPr="00E241A7">
        <w:rPr>
          <w:rFonts w:ascii="BLotus,Bold" w:cs="B Lotus"/>
          <w:sz w:val="26"/>
          <w:szCs w:val="24"/>
        </w:rPr>
        <w:t xml:space="preserve"> </w:t>
      </w:r>
      <w:r w:rsidR="00A91235" w:rsidRPr="00E241A7">
        <w:rPr>
          <w:rFonts w:ascii="BLotus,Bold" w:cs="B Lotus" w:hint="cs"/>
          <w:sz w:val="26"/>
          <w:szCs w:val="24"/>
          <w:rtl/>
          <w:lang w:bidi="ar-SA"/>
        </w:rPr>
        <w:t>نخواهم</w:t>
      </w:r>
      <w:r w:rsidR="00A91235" w:rsidRPr="00E241A7">
        <w:rPr>
          <w:rFonts w:ascii="BLotus,Bold" w:cs="B Lotus"/>
          <w:sz w:val="26"/>
          <w:szCs w:val="24"/>
        </w:rPr>
        <w:t xml:space="preserve"> </w:t>
      </w:r>
      <w:r w:rsidR="00A91235" w:rsidRPr="00E241A7">
        <w:rPr>
          <w:rFonts w:ascii="BLotus,Bold" w:cs="B Lotus" w:hint="cs"/>
          <w:sz w:val="26"/>
          <w:szCs w:val="24"/>
          <w:rtl/>
          <w:lang w:bidi="ar-SA"/>
        </w:rPr>
        <w:t>داشت</w:t>
      </w:r>
      <w:r w:rsidR="00A91235" w:rsidRPr="00E241A7">
        <w:rPr>
          <w:rFonts w:ascii="BLotus,Bold" w:cs="B Lotus"/>
          <w:sz w:val="26"/>
          <w:szCs w:val="24"/>
        </w:rPr>
        <w:t>.</w:t>
      </w:r>
    </w:p>
    <w:p w:rsidR="00A91235" w:rsidRPr="00E241A7" w:rsidRDefault="00A91235" w:rsidP="00A91235">
      <w:pPr>
        <w:autoSpaceDE w:val="0"/>
        <w:autoSpaceDN w:val="0"/>
        <w:adjustRightInd w:val="0"/>
        <w:spacing w:after="0"/>
        <w:rPr>
          <w:rFonts w:ascii="B Lotus" w:cs="B Lotus"/>
          <w:b/>
          <w:bCs/>
          <w:sz w:val="26"/>
          <w:szCs w:val="26"/>
          <w:rtl/>
          <w:lang w:bidi="ar-SA"/>
        </w:rPr>
      </w:pPr>
    </w:p>
    <w:p w:rsidR="00A91235" w:rsidRPr="00E241A7" w:rsidRDefault="00A91235" w:rsidP="00A91235">
      <w:pPr>
        <w:autoSpaceDE w:val="0"/>
        <w:autoSpaceDN w:val="0"/>
        <w:adjustRightInd w:val="0"/>
        <w:spacing w:after="0"/>
        <w:rPr>
          <w:rFonts w:ascii="BLotus,Bold" w:cs="B Lotus"/>
          <w:b/>
          <w:bCs/>
          <w:sz w:val="26"/>
          <w:szCs w:val="26"/>
        </w:rPr>
      </w:pPr>
    </w:p>
    <w:p w:rsidR="00A91235" w:rsidRPr="00E241A7" w:rsidRDefault="00A91235" w:rsidP="00A91235">
      <w:pPr>
        <w:autoSpaceDE w:val="0"/>
        <w:autoSpaceDN w:val="0"/>
        <w:adjustRightInd w:val="0"/>
        <w:spacing w:after="0"/>
        <w:ind w:right="993"/>
        <w:jc w:val="right"/>
        <w:rPr>
          <w:rFonts w:ascii="BLotus,Bold" w:cs="B Lotus"/>
          <w:b/>
          <w:bCs/>
        </w:rPr>
      </w:pPr>
      <w:r w:rsidRPr="00E241A7">
        <w:rPr>
          <w:rFonts w:ascii="BLotus,Bold" w:cs="B Lotus" w:hint="cs"/>
          <w:b/>
          <w:bCs/>
          <w:rtl/>
          <w:lang w:bidi="ar-SA"/>
        </w:rPr>
        <w:t>نام</w:t>
      </w:r>
      <w:r w:rsidRPr="00E241A7">
        <w:rPr>
          <w:rFonts w:ascii="BLotus,Bold" w:cs="B Lotus"/>
          <w:b/>
          <w:bCs/>
        </w:rPr>
        <w:t xml:space="preserve"> </w:t>
      </w:r>
      <w:r w:rsidRPr="00E241A7">
        <w:rPr>
          <w:rFonts w:ascii="BLotus,Bold" w:cs="B Lotus" w:hint="cs"/>
          <w:b/>
          <w:bCs/>
          <w:rtl/>
          <w:lang w:bidi="ar-SA"/>
        </w:rPr>
        <w:t>ونام</w:t>
      </w:r>
      <w:r w:rsidRPr="00E241A7">
        <w:rPr>
          <w:rFonts w:ascii="BLotus,Bold" w:cs="B Lotus"/>
          <w:b/>
          <w:bCs/>
        </w:rPr>
        <w:t xml:space="preserve"> </w:t>
      </w:r>
      <w:r w:rsidRPr="00E241A7">
        <w:rPr>
          <w:rFonts w:ascii="BLotus,Bold" w:cs="B Lotus" w:hint="cs"/>
          <w:b/>
          <w:bCs/>
          <w:rtl/>
          <w:lang w:bidi="ar-SA"/>
        </w:rPr>
        <w:t>خانوادگی</w:t>
      </w:r>
      <w:r w:rsidRPr="00E241A7">
        <w:rPr>
          <w:rFonts w:ascii="BLotus,Bold" w:cs="B Lotus"/>
          <w:b/>
          <w:bCs/>
        </w:rPr>
        <w:t>:</w:t>
      </w:r>
    </w:p>
    <w:p w:rsidR="00A91235" w:rsidRPr="00E241A7" w:rsidRDefault="00A91235" w:rsidP="00A91235">
      <w:pPr>
        <w:ind w:right="993"/>
        <w:jc w:val="right"/>
        <w:rPr>
          <w:rFonts w:ascii="B Lotus" w:cs="B Lotus"/>
          <w:b/>
          <w:bCs/>
          <w:sz w:val="26"/>
          <w:szCs w:val="26"/>
          <w:rtl/>
          <w:lang w:bidi="ar-SA"/>
        </w:rPr>
      </w:pPr>
      <w:r w:rsidRPr="00E241A7">
        <w:rPr>
          <w:rFonts w:ascii="BLotus,Bold" w:cs="B Lotus" w:hint="cs"/>
          <w:b/>
          <w:bCs/>
          <w:rtl/>
          <w:lang w:bidi="ar-SA"/>
        </w:rPr>
        <w:t>تاریخ</w:t>
      </w:r>
      <w:r w:rsidRPr="00E241A7">
        <w:rPr>
          <w:rFonts w:ascii="BLotus,Bold" w:cs="B Lotus"/>
          <w:b/>
          <w:bCs/>
        </w:rPr>
        <w:t xml:space="preserve"> </w:t>
      </w:r>
      <w:r w:rsidRPr="00E241A7">
        <w:rPr>
          <w:rFonts w:ascii="BLotus,Bold" w:cs="B Lotus" w:hint="cs"/>
          <w:b/>
          <w:bCs/>
          <w:rtl/>
          <w:lang w:bidi="ar-SA"/>
        </w:rPr>
        <w:t>وامضاء</w:t>
      </w:r>
      <w:r w:rsidRPr="00E241A7">
        <w:rPr>
          <w:rFonts w:ascii="BLotus,Bold" w:cs="B Lotus"/>
          <w:b/>
          <w:bCs/>
        </w:rPr>
        <w:t>:</w:t>
      </w:r>
    </w:p>
    <w:p w:rsidR="00A91235" w:rsidRPr="00E241A7" w:rsidRDefault="00A91235" w:rsidP="00A91235">
      <w:pPr>
        <w:ind w:right="993"/>
        <w:jc w:val="right"/>
        <w:rPr>
          <w:rFonts w:ascii="BLotus,Bold" w:cs="BLotus,Bold"/>
          <w:b/>
          <w:bCs/>
          <w:sz w:val="28"/>
          <w:szCs w:val="28"/>
          <w:rtl/>
          <w:lang w:bidi="ar-SA"/>
        </w:rPr>
      </w:pPr>
    </w:p>
    <w:p w:rsidR="00A91235" w:rsidRPr="00E241A7" w:rsidRDefault="005446A8" w:rsidP="00A91235">
      <w:pPr>
        <w:ind w:right="993"/>
        <w:jc w:val="center"/>
        <w:rPr>
          <w:rFonts w:ascii="BLotus,Bold" w:cs="BLotus,Bold"/>
          <w:b/>
          <w:bCs/>
          <w:sz w:val="22"/>
          <w:szCs w:val="22"/>
          <w:rtl/>
          <w:lang w:bidi="ar-SA"/>
        </w:rPr>
      </w:pPr>
      <w:r w:rsidRPr="00E241A7">
        <w:rPr>
          <w:rFonts w:ascii="BLotus,Bold" w:cs="BLotus,Bold"/>
          <w:b/>
          <w:bCs/>
          <w:noProof/>
          <w:sz w:val="22"/>
          <w:szCs w:val="22"/>
          <w:lang w:bidi="ar-SA"/>
        </w:rPr>
        <w:lastRenderedPageBreak/>
        <w:drawing>
          <wp:inline distT="0" distB="0" distL="0" distR="0">
            <wp:extent cx="1080135" cy="1583055"/>
            <wp:effectExtent l="0" t="0" r="0" b="0"/>
            <wp:docPr id="7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135" cy="1583055"/>
                    </a:xfrm>
                    <a:prstGeom prst="rect">
                      <a:avLst/>
                    </a:prstGeom>
                    <a:noFill/>
                    <a:ln>
                      <a:noFill/>
                    </a:ln>
                  </pic:spPr>
                </pic:pic>
              </a:graphicData>
            </a:graphic>
          </wp:inline>
        </w:drawing>
      </w:r>
    </w:p>
    <w:p w:rsidR="00A91235" w:rsidRPr="00E241A7" w:rsidRDefault="00A91235" w:rsidP="00A91235">
      <w:pPr>
        <w:spacing w:after="0"/>
        <w:ind w:right="1134"/>
        <w:jc w:val="center"/>
        <w:rPr>
          <w:rFonts w:ascii="IranNastaliq" w:hAnsi="IranNastaliq" w:cs="IranNastaliq"/>
          <w:b/>
          <w:bCs/>
          <w:sz w:val="18"/>
          <w:szCs w:val="18"/>
          <w:rtl/>
          <w:lang w:bidi="ar-SA"/>
        </w:rPr>
      </w:pPr>
      <w:r w:rsidRPr="00E241A7">
        <w:rPr>
          <w:rFonts w:ascii="IranNastaliq" w:hAnsi="IranNastaliq" w:cs="IranNastaliq"/>
          <w:b/>
          <w:bCs/>
          <w:sz w:val="18"/>
          <w:szCs w:val="18"/>
          <w:rtl/>
          <w:lang w:bidi="ar-SA"/>
        </w:rPr>
        <w:t>معاونت پژوهش و فن آوري</w:t>
      </w:r>
    </w:p>
    <w:p w:rsidR="00A91235" w:rsidRPr="00E241A7" w:rsidRDefault="00A91235" w:rsidP="00A91235">
      <w:pPr>
        <w:spacing w:after="0"/>
        <w:ind w:left="566" w:right="1134" w:hanging="566"/>
        <w:jc w:val="center"/>
        <w:rPr>
          <w:rFonts w:ascii="IranNastaliq" w:hAnsi="IranNastaliq" w:cs="IranNastaliq"/>
          <w:b/>
          <w:bCs/>
          <w:sz w:val="18"/>
          <w:szCs w:val="18"/>
          <w:rtl/>
          <w:lang w:bidi="ar-SA"/>
        </w:rPr>
      </w:pPr>
      <w:r w:rsidRPr="00E241A7">
        <w:rPr>
          <w:rFonts w:ascii="IranNastaliq" w:hAnsi="IranNastaliq" w:cs="IranNastaliq"/>
          <w:b/>
          <w:bCs/>
          <w:sz w:val="18"/>
          <w:szCs w:val="18"/>
          <w:rtl/>
          <w:lang w:bidi="ar-SA"/>
        </w:rPr>
        <w:t>به نام خدا</w:t>
      </w:r>
    </w:p>
    <w:p w:rsidR="00A91235" w:rsidRPr="00E241A7" w:rsidRDefault="00A91235" w:rsidP="00A91235">
      <w:pPr>
        <w:tabs>
          <w:tab w:val="left" w:pos="2692"/>
          <w:tab w:val="center" w:pos="5102"/>
        </w:tabs>
        <w:spacing w:after="0"/>
        <w:ind w:right="1134"/>
        <w:jc w:val="center"/>
        <w:rPr>
          <w:rFonts w:ascii="IranNastaliq" w:hAnsi="IranNastaliq" w:cs="IranNastaliq"/>
          <w:b/>
          <w:bCs/>
          <w:sz w:val="18"/>
          <w:szCs w:val="18"/>
          <w:rtl/>
          <w:lang w:bidi="ar-SA"/>
        </w:rPr>
      </w:pPr>
      <w:r w:rsidRPr="00E241A7">
        <w:rPr>
          <w:rFonts w:ascii="IranNastaliq" w:hAnsi="IranNastaliq" w:cs="IranNastaliq"/>
          <w:b/>
          <w:bCs/>
          <w:sz w:val="18"/>
          <w:szCs w:val="18"/>
          <w:rtl/>
          <w:lang w:bidi="ar-SA"/>
        </w:rPr>
        <w:t>منشور اخلاق پژوهش</w:t>
      </w:r>
    </w:p>
    <w:p w:rsidR="00A91235" w:rsidRPr="00E241A7" w:rsidRDefault="00A91235" w:rsidP="00A91235">
      <w:pPr>
        <w:tabs>
          <w:tab w:val="left" w:pos="3611"/>
          <w:tab w:val="center" w:pos="4513"/>
        </w:tabs>
        <w:spacing w:after="0"/>
        <w:jc w:val="center"/>
        <w:rPr>
          <w:rFonts w:ascii="IranNastaliq" w:hAnsi="IranNastaliq" w:cs="IranNastaliq"/>
          <w:b/>
          <w:bCs/>
          <w:sz w:val="18"/>
          <w:szCs w:val="18"/>
          <w:rtl/>
          <w:lang w:bidi="ar-SA"/>
        </w:rPr>
      </w:pPr>
    </w:p>
    <w:p w:rsidR="00A91235" w:rsidRPr="00E241A7" w:rsidRDefault="00A91235" w:rsidP="00A91235">
      <w:pPr>
        <w:spacing w:after="0"/>
        <w:rPr>
          <w:rFonts w:ascii="IranNastaliq" w:hAnsi="IranNastaliq" w:cs="IranNastaliq"/>
          <w:sz w:val="22"/>
          <w:szCs w:val="22"/>
          <w:rtl/>
          <w:lang w:bidi="ar-SA"/>
        </w:rPr>
      </w:pPr>
      <w:r w:rsidRPr="00E241A7">
        <w:rPr>
          <w:rFonts w:ascii="IranNastaliq" w:hAnsi="IranNastaliq" w:cs="IranNastaliq"/>
          <w:sz w:val="22"/>
          <w:szCs w:val="22"/>
          <w:rtl/>
          <w:lang w:bidi="ar-SA"/>
        </w:rPr>
        <w:t>با ياري از خداوند سبحان و اعتقاد به اين كه عالم محضر خداست و همواره ناظر بر اعمال انسان و به منظور پاس داشت مقام بلند دانش و پژوهش و نظر به اهميت جايگاه دانشگاه در اعتلاي فرهنگ و تمدن بشري، ما دانشجويان و اعضاء هي</w:t>
      </w:r>
      <w:r w:rsidRPr="00E241A7">
        <w:rPr>
          <w:rFonts w:ascii="IranNastaliq" w:hAnsi="IranNastaliq" w:cs="IranNastaliq" w:hint="cs"/>
          <w:sz w:val="22"/>
          <w:szCs w:val="22"/>
          <w:rtl/>
          <w:lang w:bidi="ar-SA"/>
        </w:rPr>
        <w:t>ا</w:t>
      </w:r>
      <w:r w:rsidRPr="00E241A7">
        <w:rPr>
          <w:rFonts w:ascii="IranNastaliq" w:hAnsi="IranNastaliq" w:cs="IranNastaliq"/>
          <w:sz w:val="22"/>
          <w:szCs w:val="22"/>
          <w:rtl/>
          <w:lang w:bidi="ar-SA"/>
        </w:rPr>
        <w:t>ت علمي واحدهاي دانشگاه آزاد اسلامي متعهد مي گرديم اصول زير را در انجام فعاليت هاي پژوهشي مد نظر قرار داده و از آن تخطي نكنيم</w:t>
      </w:r>
      <w:r w:rsidRPr="00E241A7">
        <w:rPr>
          <w:rFonts w:ascii="IranNastaliq" w:hAnsi="IranNastaliq" w:cs="IranNastaliq"/>
          <w:sz w:val="22"/>
          <w:szCs w:val="22"/>
          <w:rtl/>
        </w:rPr>
        <w:t>:</w:t>
      </w:r>
    </w:p>
    <w:p w:rsidR="00A91235" w:rsidRPr="00E241A7" w:rsidRDefault="00A91235" w:rsidP="00A91235">
      <w:pPr>
        <w:spacing w:after="0"/>
        <w:ind w:left="720"/>
        <w:rPr>
          <w:rFonts w:ascii="IranNastaliq" w:hAnsi="IranNastaliq" w:cs="IranNastaliq"/>
          <w:sz w:val="22"/>
          <w:szCs w:val="22"/>
          <w:rtl/>
          <w:lang w:bidi="ar-SA"/>
        </w:rPr>
      </w:pPr>
      <w:r w:rsidRPr="00E241A7">
        <w:rPr>
          <w:rFonts w:ascii="IranNastaliq" w:hAnsi="IranNastaliq" w:cs="IranNastaliq"/>
          <w:sz w:val="22"/>
          <w:szCs w:val="22"/>
          <w:rtl/>
        </w:rPr>
        <w:t xml:space="preserve">1- </w:t>
      </w:r>
      <w:r w:rsidRPr="00E241A7">
        <w:rPr>
          <w:rFonts w:ascii="IranNastaliq" w:hAnsi="IranNastaliq" w:cs="IranNastaliq"/>
          <w:b/>
          <w:bCs/>
          <w:sz w:val="22"/>
          <w:szCs w:val="22"/>
          <w:rtl/>
          <w:lang w:bidi="ar-SA"/>
        </w:rPr>
        <w:t>اصل حقيقت جويي</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تلاش در راستاي پي جويي حقيقت و وفاداري به آن و دوري از هرگونه پنهان سازي حقيقت</w:t>
      </w:r>
      <w:r w:rsidRPr="00E241A7">
        <w:rPr>
          <w:rFonts w:ascii="IranNastaliq" w:hAnsi="IranNastaliq" w:cs="IranNastaliq"/>
          <w:sz w:val="22"/>
          <w:szCs w:val="22"/>
          <w:rtl/>
        </w:rPr>
        <w:t>.</w:t>
      </w:r>
    </w:p>
    <w:p w:rsidR="00A91235" w:rsidRPr="00E241A7" w:rsidRDefault="00A91235" w:rsidP="00A91235">
      <w:pPr>
        <w:spacing w:after="0"/>
        <w:ind w:left="720"/>
        <w:rPr>
          <w:rFonts w:ascii="IranNastaliq" w:hAnsi="IranNastaliq" w:cs="IranNastaliq"/>
          <w:sz w:val="22"/>
          <w:szCs w:val="22"/>
          <w:rtl/>
          <w:lang w:bidi="ar-SA"/>
        </w:rPr>
      </w:pPr>
      <w:r w:rsidRPr="00E241A7">
        <w:rPr>
          <w:rFonts w:ascii="IranNastaliq" w:hAnsi="IranNastaliq" w:cs="IranNastaliq"/>
          <w:sz w:val="22"/>
          <w:szCs w:val="22"/>
          <w:rtl/>
        </w:rPr>
        <w:t xml:space="preserve">2- </w:t>
      </w:r>
      <w:r w:rsidRPr="00E241A7">
        <w:rPr>
          <w:rFonts w:ascii="IranNastaliq" w:hAnsi="IranNastaliq" w:cs="IranNastaliq"/>
          <w:b/>
          <w:bCs/>
          <w:sz w:val="22"/>
          <w:szCs w:val="22"/>
          <w:rtl/>
          <w:lang w:bidi="ar-SA"/>
        </w:rPr>
        <w:t>اصل رعايت حقوق</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 xml:space="preserve">التزام به رعايت كامل حقوق پژوهشگران و پژوهيدگان </w:t>
      </w:r>
      <w:r w:rsidRPr="00E241A7">
        <w:rPr>
          <w:rFonts w:ascii="IranNastaliq" w:hAnsi="IranNastaliq" w:cs="IranNastaliq"/>
          <w:sz w:val="22"/>
          <w:szCs w:val="22"/>
          <w:rtl/>
        </w:rPr>
        <w:t>(</w:t>
      </w:r>
      <w:r w:rsidRPr="00E241A7">
        <w:rPr>
          <w:rFonts w:ascii="IranNastaliq" w:hAnsi="IranNastaliq" w:cs="IranNastaliq"/>
          <w:sz w:val="22"/>
          <w:szCs w:val="22"/>
          <w:rtl/>
          <w:lang w:bidi="ar-SA"/>
        </w:rPr>
        <w:t>انس</w:t>
      </w:r>
      <w:r w:rsidRPr="00E241A7">
        <w:rPr>
          <w:rFonts w:ascii="IranNastaliq" w:hAnsi="IranNastaliq" w:cs="IranNastaliq" w:hint="cs"/>
          <w:sz w:val="22"/>
          <w:szCs w:val="22"/>
          <w:rtl/>
          <w:lang w:bidi="ar-SA"/>
        </w:rPr>
        <w:t>ا</w:t>
      </w:r>
      <w:r w:rsidRPr="00E241A7">
        <w:rPr>
          <w:rFonts w:ascii="IranNastaliq" w:hAnsi="IranNastaliq" w:cs="IranNastaliq"/>
          <w:sz w:val="22"/>
          <w:szCs w:val="22"/>
          <w:rtl/>
          <w:lang w:bidi="ar-SA"/>
        </w:rPr>
        <w:t>ن،حيوان ونبات</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و ساير صاحبان حق</w:t>
      </w:r>
      <w:r w:rsidRPr="00E241A7">
        <w:rPr>
          <w:rFonts w:ascii="IranNastaliq" w:hAnsi="IranNastaliq" w:cs="IranNastaliq"/>
          <w:sz w:val="22"/>
          <w:szCs w:val="22"/>
          <w:rtl/>
        </w:rPr>
        <w:t>.</w:t>
      </w:r>
    </w:p>
    <w:p w:rsidR="00A91235" w:rsidRPr="00E241A7" w:rsidRDefault="00A91235" w:rsidP="00A91235">
      <w:pPr>
        <w:spacing w:after="0"/>
        <w:ind w:left="720"/>
        <w:rPr>
          <w:rFonts w:ascii="IranNastaliq" w:hAnsi="IranNastaliq" w:cs="IranNastaliq"/>
          <w:sz w:val="22"/>
          <w:szCs w:val="22"/>
          <w:rtl/>
          <w:lang w:bidi="ar-SA"/>
        </w:rPr>
      </w:pPr>
      <w:r w:rsidRPr="00E241A7">
        <w:rPr>
          <w:rFonts w:ascii="IranNastaliq" w:hAnsi="IranNastaliq" w:cs="IranNastaliq"/>
          <w:sz w:val="22"/>
          <w:szCs w:val="22"/>
          <w:rtl/>
        </w:rPr>
        <w:t>3-</w:t>
      </w:r>
      <w:r w:rsidRPr="00E241A7">
        <w:rPr>
          <w:rFonts w:ascii="IranNastaliq" w:hAnsi="IranNastaliq" w:cs="IranNastaliq"/>
          <w:b/>
          <w:bCs/>
          <w:sz w:val="22"/>
          <w:szCs w:val="22"/>
          <w:rtl/>
          <w:lang w:bidi="ar-SA"/>
        </w:rPr>
        <w:t xml:space="preserve"> اصل مالكيت مادي و معنوي</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تعهد به رعايت كامل حقوق مادي و معنوي دانشگاه و كليه همكاران پژوهش</w:t>
      </w:r>
      <w:r w:rsidRPr="00E241A7">
        <w:rPr>
          <w:rFonts w:ascii="IranNastaliq" w:hAnsi="IranNastaliq" w:cs="IranNastaliq"/>
          <w:sz w:val="22"/>
          <w:szCs w:val="22"/>
          <w:rtl/>
        </w:rPr>
        <w:t>.</w:t>
      </w:r>
    </w:p>
    <w:p w:rsidR="00A91235" w:rsidRPr="00E241A7" w:rsidRDefault="00A91235" w:rsidP="00A91235">
      <w:pPr>
        <w:spacing w:after="0"/>
        <w:ind w:left="720"/>
        <w:rPr>
          <w:rFonts w:ascii="IranNastaliq" w:hAnsi="IranNastaliq" w:cs="IranNastaliq"/>
          <w:sz w:val="22"/>
          <w:szCs w:val="22"/>
          <w:rtl/>
          <w:lang w:bidi="ar-SA"/>
        </w:rPr>
      </w:pPr>
      <w:r w:rsidRPr="00E241A7">
        <w:rPr>
          <w:rFonts w:ascii="IranNastaliq" w:hAnsi="IranNastaliq" w:cs="IranNastaliq"/>
          <w:sz w:val="22"/>
          <w:szCs w:val="22"/>
          <w:rtl/>
        </w:rPr>
        <w:t>4-</w:t>
      </w:r>
      <w:r w:rsidRPr="00E241A7">
        <w:rPr>
          <w:rFonts w:ascii="IranNastaliq" w:hAnsi="IranNastaliq" w:cs="IranNastaliq"/>
          <w:b/>
          <w:bCs/>
          <w:sz w:val="22"/>
          <w:szCs w:val="22"/>
          <w:rtl/>
          <w:lang w:bidi="ar-SA"/>
        </w:rPr>
        <w:t xml:space="preserve"> اصل منافع ملي</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تعهد به رعايت مصالح ملي و در نظر داشتن پيشبرد و توسعه كشور در كليه مراحل پژوهش</w:t>
      </w:r>
      <w:r w:rsidRPr="00E241A7">
        <w:rPr>
          <w:rFonts w:ascii="IranNastaliq" w:hAnsi="IranNastaliq" w:cs="IranNastaliq"/>
          <w:sz w:val="22"/>
          <w:szCs w:val="22"/>
          <w:rtl/>
        </w:rPr>
        <w:t>.</w:t>
      </w:r>
    </w:p>
    <w:p w:rsidR="00A91235" w:rsidRPr="00E241A7" w:rsidRDefault="00A91235" w:rsidP="00A91235">
      <w:pPr>
        <w:spacing w:after="0"/>
        <w:ind w:left="720"/>
        <w:rPr>
          <w:rFonts w:ascii="IranNastaliq" w:hAnsi="IranNastaliq" w:cs="IranNastaliq"/>
          <w:sz w:val="22"/>
          <w:szCs w:val="22"/>
          <w:rtl/>
          <w:lang w:bidi="ar-SA"/>
        </w:rPr>
      </w:pPr>
      <w:r w:rsidRPr="00E241A7">
        <w:rPr>
          <w:rFonts w:ascii="IranNastaliq" w:hAnsi="IranNastaliq" w:cs="IranNastaliq"/>
          <w:sz w:val="22"/>
          <w:szCs w:val="22"/>
          <w:rtl/>
        </w:rPr>
        <w:t xml:space="preserve">5- </w:t>
      </w:r>
      <w:r w:rsidRPr="00E241A7">
        <w:rPr>
          <w:rFonts w:ascii="IranNastaliq" w:hAnsi="IranNastaliq" w:cs="IranNastaliq"/>
          <w:b/>
          <w:bCs/>
          <w:sz w:val="22"/>
          <w:szCs w:val="22"/>
          <w:rtl/>
          <w:lang w:bidi="ar-SA"/>
        </w:rPr>
        <w:t>اصل رعايت انصاف و امانت</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تعهد به اجتناب از هرگونه جانب داري غير علمي و حفاظت از اموال، تجهيزات و منابع در اختيار</w:t>
      </w:r>
      <w:r w:rsidRPr="00E241A7">
        <w:rPr>
          <w:rFonts w:ascii="IranNastaliq" w:hAnsi="IranNastaliq" w:cs="IranNastaliq"/>
          <w:sz w:val="22"/>
          <w:szCs w:val="22"/>
          <w:rtl/>
        </w:rPr>
        <w:t>.</w:t>
      </w:r>
    </w:p>
    <w:p w:rsidR="00A91235" w:rsidRPr="00E241A7" w:rsidRDefault="00A91235" w:rsidP="00A91235">
      <w:pPr>
        <w:spacing w:after="0"/>
        <w:ind w:left="720"/>
        <w:rPr>
          <w:rFonts w:ascii="IranNastaliq" w:hAnsi="IranNastaliq" w:cs="IranNastaliq"/>
          <w:sz w:val="22"/>
          <w:szCs w:val="22"/>
          <w:rtl/>
          <w:lang w:bidi="ar-SA"/>
        </w:rPr>
      </w:pPr>
      <w:r w:rsidRPr="00E241A7">
        <w:rPr>
          <w:rFonts w:ascii="IranNastaliq" w:hAnsi="IranNastaliq" w:cs="IranNastaliq"/>
          <w:sz w:val="22"/>
          <w:szCs w:val="22"/>
          <w:rtl/>
        </w:rPr>
        <w:t xml:space="preserve">6- </w:t>
      </w:r>
      <w:r w:rsidRPr="00E241A7">
        <w:rPr>
          <w:rFonts w:ascii="IranNastaliq" w:hAnsi="IranNastaliq" w:cs="IranNastaliq"/>
          <w:b/>
          <w:bCs/>
          <w:sz w:val="22"/>
          <w:szCs w:val="22"/>
          <w:rtl/>
          <w:lang w:bidi="ar-SA"/>
        </w:rPr>
        <w:t>اصل رازداري</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تعهد به صيانت از اسرار و اطلاعات محرمانه افراد، سازمان ها و كشور و كليه افراد و نهادهاي مرتبط با تحقيق</w:t>
      </w:r>
      <w:r w:rsidRPr="00E241A7">
        <w:rPr>
          <w:rFonts w:ascii="IranNastaliq" w:hAnsi="IranNastaliq" w:cs="IranNastaliq"/>
          <w:sz w:val="22"/>
          <w:szCs w:val="22"/>
          <w:rtl/>
        </w:rPr>
        <w:t>.</w:t>
      </w:r>
    </w:p>
    <w:p w:rsidR="00A91235" w:rsidRPr="00E241A7" w:rsidRDefault="00A91235" w:rsidP="00A91235">
      <w:pPr>
        <w:spacing w:after="0"/>
        <w:ind w:left="720"/>
        <w:rPr>
          <w:rFonts w:ascii="IranNastaliq" w:hAnsi="IranNastaliq" w:cs="IranNastaliq"/>
          <w:sz w:val="22"/>
          <w:szCs w:val="22"/>
          <w:rtl/>
          <w:lang w:bidi="ar-SA"/>
        </w:rPr>
      </w:pPr>
      <w:r w:rsidRPr="00E241A7">
        <w:rPr>
          <w:rFonts w:ascii="IranNastaliq" w:hAnsi="IranNastaliq" w:cs="IranNastaliq"/>
          <w:sz w:val="22"/>
          <w:szCs w:val="22"/>
          <w:rtl/>
        </w:rPr>
        <w:t>7-</w:t>
      </w:r>
      <w:r w:rsidRPr="00E241A7">
        <w:rPr>
          <w:rFonts w:ascii="IranNastaliq" w:hAnsi="IranNastaliq" w:cs="IranNastaliq"/>
          <w:b/>
          <w:bCs/>
          <w:sz w:val="22"/>
          <w:szCs w:val="22"/>
          <w:rtl/>
          <w:lang w:bidi="ar-SA"/>
        </w:rPr>
        <w:t xml:space="preserve"> اصل احترام</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تعهد به رعايت حريم ها و حرمت ها در انجام تحقيقات و رعايت جانب نقد و خودداري از هرگونه حرمت شكني</w:t>
      </w:r>
      <w:r w:rsidRPr="00E241A7">
        <w:rPr>
          <w:rFonts w:ascii="IranNastaliq" w:hAnsi="IranNastaliq" w:cs="IranNastaliq"/>
          <w:sz w:val="22"/>
          <w:szCs w:val="22"/>
          <w:rtl/>
        </w:rPr>
        <w:t>.</w:t>
      </w:r>
    </w:p>
    <w:p w:rsidR="00A91235" w:rsidRPr="00E241A7" w:rsidRDefault="00A91235" w:rsidP="00A91235">
      <w:pPr>
        <w:spacing w:after="0"/>
        <w:ind w:left="720"/>
        <w:rPr>
          <w:rFonts w:ascii="IranNastaliq" w:hAnsi="IranNastaliq" w:cs="IranNastaliq"/>
          <w:sz w:val="22"/>
          <w:szCs w:val="22"/>
          <w:rtl/>
          <w:lang w:bidi="ar-SA"/>
        </w:rPr>
      </w:pPr>
      <w:r w:rsidRPr="00E241A7">
        <w:rPr>
          <w:rFonts w:ascii="IranNastaliq" w:hAnsi="IranNastaliq" w:cs="IranNastaliq"/>
          <w:sz w:val="22"/>
          <w:szCs w:val="22"/>
          <w:rtl/>
        </w:rPr>
        <w:t xml:space="preserve">8- </w:t>
      </w:r>
      <w:r w:rsidRPr="00E241A7">
        <w:rPr>
          <w:rFonts w:ascii="IranNastaliq" w:hAnsi="IranNastaliq" w:cs="IranNastaliq"/>
          <w:b/>
          <w:bCs/>
          <w:sz w:val="22"/>
          <w:szCs w:val="22"/>
          <w:rtl/>
          <w:lang w:bidi="ar-SA"/>
        </w:rPr>
        <w:t>اصل ترويج</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تعهد به رواج دانش و اشاعه نتايج تحقيقات و انتقال آن به همكاران علمي و دانشجويان به غير از مواردي كه منع قانوني دارد</w:t>
      </w:r>
      <w:r w:rsidRPr="00E241A7">
        <w:rPr>
          <w:rFonts w:ascii="IranNastaliq" w:hAnsi="IranNastaliq" w:cs="IranNastaliq"/>
          <w:sz w:val="22"/>
          <w:szCs w:val="22"/>
          <w:rtl/>
        </w:rPr>
        <w:t>.</w:t>
      </w:r>
    </w:p>
    <w:p w:rsidR="00A91235" w:rsidRPr="00E241A7" w:rsidRDefault="00A91235" w:rsidP="00A91235">
      <w:pPr>
        <w:spacing w:after="0"/>
        <w:ind w:left="720"/>
        <w:rPr>
          <w:rFonts w:ascii="IranNastaliq" w:hAnsi="IranNastaliq" w:cs="IranNastaliq"/>
          <w:sz w:val="22"/>
          <w:szCs w:val="22"/>
        </w:rPr>
      </w:pPr>
      <w:r w:rsidRPr="00E241A7">
        <w:rPr>
          <w:rFonts w:ascii="IranNastaliq" w:hAnsi="IranNastaliq" w:cs="IranNastaliq"/>
          <w:sz w:val="22"/>
          <w:szCs w:val="22"/>
          <w:rtl/>
        </w:rPr>
        <w:t xml:space="preserve">9- </w:t>
      </w:r>
      <w:r w:rsidRPr="00E241A7">
        <w:rPr>
          <w:rFonts w:ascii="IranNastaliq" w:hAnsi="IranNastaliq" w:cs="IranNastaliq"/>
          <w:b/>
          <w:bCs/>
          <w:sz w:val="22"/>
          <w:szCs w:val="22"/>
          <w:rtl/>
          <w:lang w:bidi="ar-SA"/>
        </w:rPr>
        <w:t>اصل برائت</w:t>
      </w:r>
      <w:r w:rsidRPr="00E241A7">
        <w:rPr>
          <w:rFonts w:ascii="IranNastaliq" w:hAnsi="IranNastaliq" w:cs="IranNastaliq"/>
          <w:sz w:val="22"/>
          <w:szCs w:val="22"/>
          <w:rtl/>
        </w:rPr>
        <w:t xml:space="preserve">: </w:t>
      </w:r>
      <w:r w:rsidRPr="00E241A7">
        <w:rPr>
          <w:rFonts w:ascii="IranNastaliq" w:hAnsi="IranNastaliq" w:cs="IranNastaliq"/>
          <w:sz w:val="22"/>
          <w:szCs w:val="22"/>
          <w:rtl/>
          <w:lang w:bidi="ar-SA"/>
        </w:rPr>
        <w:t>التزام به برائت جويي از هرگونه رفتار غيرحرفه اي و اعلام موضع نسبت به كساني كه حوزه علم و پژوهش را به شائبه هاي غيرعلمي مي آلايند</w:t>
      </w:r>
      <w:r w:rsidRPr="00E241A7">
        <w:rPr>
          <w:rFonts w:ascii="IranNastaliq" w:hAnsi="IranNastaliq" w:cs="IranNastaliq"/>
          <w:sz w:val="22"/>
          <w:szCs w:val="22"/>
          <w:rtl/>
        </w:rPr>
        <w:t>.</w:t>
      </w:r>
    </w:p>
    <w:p w:rsidR="00B01A85" w:rsidRPr="00E241A7" w:rsidRDefault="00B01A85" w:rsidP="001C06E0">
      <w:pPr>
        <w:rPr>
          <w:rFonts w:ascii="B Mitra" w:cs="B Mitra"/>
          <w:b/>
          <w:bCs/>
          <w:sz w:val="32"/>
          <w:szCs w:val="32"/>
          <w:rtl/>
          <w:lang w:bidi="fa-IR"/>
        </w:rPr>
      </w:pPr>
    </w:p>
    <w:p w:rsidR="00727706" w:rsidRPr="00E241A7" w:rsidRDefault="00727706" w:rsidP="001C06E0">
      <w:pPr>
        <w:rPr>
          <w:rFonts w:ascii="B Mitra" w:cs="B Mitra"/>
          <w:b/>
          <w:bCs/>
          <w:sz w:val="32"/>
          <w:szCs w:val="32"/>
          <w:rtl/>
          <w:lang w:bidi="fa-IR"/>
        </w:rPr>
      </w:pPr>
    </w:p>
    <w:p w:rsidR="00727706" w:rsidRPr="00E241A7" w:rsidRDefault="00727706" w:rsidP="001C06E0">
      <w:pPr>
        <w:rPr>
          <w:rFonts w:ascii="B Mitra" w:cs="B Mitra"/>
          <w:b/>
          <w:bCs/>
          <w:sz w:val="32"/>
          <w:szCs w:val="32"/>
          <w:rtl/>
          <w:lang w:bidi="fa-IR"/>
        </w:rPr>
      </w:pPr>
    </w:p>
    <w:p w:rsidR="00727706" w:rsidRPr="00E241A7" w:rsidRDefault="00A62EA2" w:rsidP="00727706">
      <w:pPr>
        <w:pStyle w:val="ListParagraph"/>
        <w:tabs>
          <w:tab w:val="right" w:pos="474"/>
        </w:tabs>
        <w:spacing w:line="240" w:lineRule="auto"/>
        <w:ind w:left="-66"/>
        <w:rPr>
          <w:rFonts w:ascii="IranNastaliq" w:hAnsi="IranNastaliq" w:cs="IranNastaliq"/>
          <w:b/>
          <w:bCs/>
          <w:rtl/>
        </w:rPr>
      </w:pPr>
      <w:r w:rsidRPr="00E241A7">
        <w:rPr>
          <w:rFonts w:ascii="IranNastaliq" w:hAnsi="IranNastaliq" w:cs="IranNastaliq" w:hint="cs"/>
          <w:b/>
          <w:bCs/>
          <w:rtl/>
          <w:lang w:bidi="ar-SA"/>
        </w:rPr>
        <w:lastRenderedPageBreak/>
        <w:t>تقدیر و تشکر</w:t>
      </w:r>
    </w:p>
    <w:p w:rsidR="00727706" w:rsidRPr="00E241A7" w:rsidRDefault="00727706" w:rsidP="00727706">
      <w:pPr>
        <w:pStyle w:val="ListParagraph"/>
        <w:tabs>
          <w:tab w:val="right" w:pos="474"/>
        </w:tabs>
        <w:spacing w:line="240" w:lineRule="auto"/>
        <w:ind w:left="-66"/>
        <w:rPr>
          <w:rFonts w:ascii="IranNastaliq" w:eastAsia="Calibri" w:hAnsi="IranNastaliq" w:cs="IranNastaliq"/>
          <w:color w:val="000000" w:themeColor="text1"/>
          <w:sz w:val="28"/>
          <w:szCs w:val="28"/>
          <w:rtl/>
          <w:lang w:bidi="fa-IR"/>
        </w:rPr>
      </w:pPr>
      <w:r w:rsidRPr="00E241A7">
        <w:rPr>
          <w:rFonts w:eastAsia="Calibri" w:cs="Titr" w:hint="cs"/>
          <w:color w:val="FF0000"/>
          <w:sz w:val="28"/>
          <w:szCs w:val="28"/>
          <w:rtl/>
          <w:lang w:bidi="fa-IR"/>
        </w:rPr>
        <w:t xml:space="preserve"> </w:t>
      </w:r>
      <w:r w:rsidRPr="00E241A7">
        <w:rPr>
          <w:rFonts w:ascii="IranNastaliq" w:eastAsia="Calibri" w:hAnsi="IranNastaliq" w:cs="IranNastaliq"/>
          <w:color w:val="000000" w:themeColor="text1"/>
          <w:sz w:val="28"/>
          <w:szCs w:val="28"/>
          <w:rtl/>
          <w:lang w:bidi="fa-IR"/>
        </w:rPr>
        <w:t>جای دارد در ابتدا تقدیر و تشکر نمایم از استاد گرامی سرکار خانم دکتر نیلوفر ایمان خان که با راهنمایی های ارزنده شان بنده را در تالیف و نگارش پایان نامه</w:t>
      </w:r>
      <w:r w:rsidR="005C332A">
        <w:rPr>
          <w:rFonts w:ascii="IranNastaliq" w:eastAsia="Calibri" w:hAnsi="IranNastaliq" w:cs="IranNastaliq" w:hint="cs"/>
          <w:color w:val="000000" w:themeColor="text1"/>
          <w:sz w:val="28"/>
          <w:szCs w:val="28"/>
          <w:rtl/>
          <w:lang w:bidi="fa-IR"/>
        </w:rPr>
        <w:t xml:space="preserve"> </w:t>
      </w:r>
      <w:r w:rsidRPr="00E241A7">
        <w:rPr>
          <w:rFonts w:ascii="IranNastaliq" w:eastAsia="Calibri" w:hAnsi="IranNastaliq" w:cs="IranNastaliq"/>
          <w:color w:val="000000" w:themeColor="text1"/>
          <w:sz w:val="28"/>
          <w:szCs w:val="28"/>
          <w:rtl/>
          <w:lang w:bidi="fa-IR"/>
        </w:rPr>
        <w:t xml:space="preserve"> یاری نمودند . </w:t>
      </w:r>
    </w:p>
    <w:p w:rsidR="00727706" w:rsidRDefault="00727706" w:rsidP="00727706">
      <w:pPr>
        <w:tabs>
          <w:tab w:val="right" w:pos="474"/>
        </w:tabs>
        <w:spacing w:line="240" w:lineRule="auto"/>
        <w:ind w:left="-66"/>
        <w:contextualSpacing/>
        <w:rPr>
          <w:rFonts w:ascii="IranNastaliq" w:eastAsia="Calibri" w:hAnsi="IranNastaliq" w:cs="IranNastaliq"/>
          <w:color w:val="000000" w:themeColor="text1"/>
          <w:sz w:val="28"/>
          <w:szCs w:val="28"/>
          <w:rtl/>
          <w:lang w:bidi="fa-IR"/>
        </w:rPr>
      </w:pPr>
      <w:r w:rsidRPr="00E241A7">
        <w:rPr>
          <w:rFonts w:ascii="IranNastaliq" w:eastAsia="Calibri" w:hAnsi="IranNastaliq" w:cs="IranNastaliq"/>
          <w:color w:val="000000" w:themeColor="text1"/>
          <w:sz w:val="28"/>
          <w:szCs w:val="28"/>
          <w:rtl/>
          <w:lang w:bidi="fa-IR"/>
        </w:rPr>
        <w:t>همچنین تقدیر و تشکر می نمایم از پدر بزرگوارم جناب آقای مهندس حمید علوی که با دانش و تجربیات گران سنگشان بنده را در راستای پیاده سازی این پایان نامه بالاخص در خصوص صنعت گچ هدایت و راهنمایی نمودند و همچنین تشکر می نمایم از دوست و برادر گرامی جناب آقای مرادی، مسئول محترم هماهنگی های اتاق بازرگانی استان سمنان که با راهنمایی های ارزندشان بنده را در تحقیقات و پژوهش های کیفی و کمی صنایع و معادن گچ استان سمنان یاری نمودند.</w:t>
      </w:r>
    </w:p>
    <w:p w:rsidR="005C332A" w:rsidRPr="00E241A7" w:rsidRDefault="005C332A" w:rsidP="00727706">
      <w:pPr>
        <w:tabs>
          <w:tab w:val="right" w:pos="474"/>
        </w:tabs>
        <w:spacing w:line="240" w:lineRule="auto"/>
        <w:ind w:left="-66"/>
        <w:contextualSpacing/>
        <w:rPr>
          <w:rFonts w:ascii="IranNastaliq" w:eastAsia="Calibri" w:hAnsi="IranNastaliq" w:cs="IranNastaliq"/>
          <w:color w:val="000000" w:themeColor="text1"/>
          <w:sz w:val="28"/>
          <w:szCs w:val="28"/>
          <w:rtl/>
          <w:lang w:bidi="fa-IR"/>
        </w:rPr>
      </w:pPr>
      <w:r>
        <w:rPr>
          <w:rFonts w:ascii="IranNastaliq" w:eastAsia="Calibri" w:hAnsi="IranNastaliq" w:cs="IranNastaliq" w:hint="cs"/>
          <w:color w:val="000000" w:themeColor="text1"/>
          <w:sz w:val="28"/>
          <w:szCs w:val="28"/>
          <w:rtl/>
          <w:lang w:bidi="fa-IR"/>
        </w:rPr>
        <w:t xml:space="preserve">همچنین جای دارد تا تشکر ویژه ای هم از برادر عزیزم جناب آقای علی اصغر غفاری معاونت محترم روابط عمومی </w:t>
      </w:r>
      <w:r w:rsidR="00576A2A">
        <w:rPr>
          <w:rFonts w:ascii="IranNastaliq" w:eastAsia="Calibri" w:hAnsi="IranNastaliq" w:cs="IranNastaliq" w:hint="cs"/>
          <w:color w:val="000000" w:themeColor="text1"/>
          <w:sz w:val="28"/>
          <w:szCs w:val="28"/>
          <w:rtl/>
          <w:lang w:bidi="fa-IR"/>
        </w:rPr>
        <w:t xml:space="preserve"> مرکز پژوهش های بازرگانی وزارت صمت  که با رهنمودهای ارزشمندشان</w:t>
      </w:r>
      <w:r w:rsidR="00CA426D">
        <w:rPr>
          <w:rFonts w:ascii="IranNastaliq" w:eastAsia="Calibri" w:hAnsi="IranNastaliq" w:cs="IranNastaliq" w:hint="cs"/>
          <w:color w:val="000000" w:themeColor="text1"/>
          <w:sz w:val="28"/>
          <w:szCs w:val="28"/>
          <w:rtl/>
          <w:lang w:bidi="fa-IR"/>
        </w:rPr>
        <w:t>، اینجانب را</w:t>
      </w:r>
      <w:r w:rsidR="00576A2A">
        <w:rPr>
          <w:rFonts w:ascii="IranNastaliq" w:eastAsia="Calibri" w:hAnsi="IranNastaliq" w:cs="IranNastaliq" w:hint="cs"/>
          <w:color w:val="000000" w:themeColor="text1"/>
          <w:sz w:val="28"/>
          <w:szCs w:val="28"/>
          <w:rtl/>
          <w:lang w:bidi="fa-IR"/>
        </w:rPr>
        <w:t xml:space="preserve">  با مرکز چاپ و نشر بازرگانی مرکز پژوهش های بازرگانی جهت چاپ این اثر آشنا نمودند و همچنین جناب آقای دکتر حسن پور ، مدیرعامل محترم چاپ و نشر بازرگانی  که </w:t>
      </w:r>
      <w:r w:rsidR="002A5159">
        <w:rPr>
          <w:rFonts w:ascii="IranNastaliq" w:eastAsia="Calibri" w:hAnsi="IranNastaliq" w:cs="IranNastaliq" w:hint="cs"/>
          <w:color w:val="000000" w:themeColor="text1"/>
          <w:sz w:val="28"/>
          <w:szCs w:val="28"/>
          <w:rtl/>
          <w:lang w:bidi="fa-IR"/>
        </w:rPr>
        <w:t>بابررسی های تیزبینانه و خردمندانه ی خویش و با حمایت از نخبگان جوان و توجه ویژه به بهبود هر چه بهتر صنعت گچ ایران، از این طرح حمایت نمودند</w:t>
      </w:r>
      <w:r w:rsidR="00CA426D">
        <w:rPr>
          <w:rFonts w:ascii="IranNastaliq" w:eastAsia="Calibri" w:hAnsi="IranNastaliq" w:cs="IranNastaliq" w:hint="cs"/>
          <w:color w:val="000000" w:themeColor="text1"/>
          <w:sz w:val="28"/>
          <w:szCs w:val="28"/>
          <w:rtl/>
          <w:lang w:bidi="fa-IR"/>
        </w:rPr>
        <w:t>.</w:t>
      </w:r>
      <w:r w:rsidR="002A5159">
        <w:rPr>
          <w:rFonts w:ascii="IranNastaliq" w:eastAsia="Calibri" w:hAnsi="IranNastaliq" w:cs="IranNastaliq" w:hint="cs"/>
          <w:color w:val="000000" w:themeColor="text1"/>
          <w:sz w:val="28"/>
          <w:szCs w:val="28"/>
          <w:rtl/>
          <w:lang w:bidi="fa-IR"/>
        </w:rPr>
        <w:t xml:space="preserve"> </w:t>
      </w:r>
    </w:p>
    <w:p w:rsidR="00727706" w:rsidRPr="00E241A7" w:rsidRDefault="00727706" w:rsidP="00727706">
      <w:pPr>
        <w:tabs>
          <w:tab w:val="right" w:pos="474"/>
        </w:tabs>
        <w:spacing w:line="240" w:lineRule="auto"/>
        <w:ind w:left="-66"/>
        <w:contextualSpacing/>
        <w:rPr>
          <w:rFonts w:eastAsia="Calibri" w:cs="Titr"/>
          <w:color w:val="FF0000"/>
          <w:sz w:val="28"/>
          <w:szCs w:val="28"/>
          <w:rtl/>
          <w:lang w:bidi="fa-IR"/>
        </w:rPr>
      </w:pPr>
      <w:r w:rsidRPr="00E241A7">
        <w:rPr>
          <w:rFonts w:ascii="IranNastaliq" w:eastAsia="Calibri" w:hAnsi="IranNastaliq" w:cs="IranNastaliq"/>
          <w:color w:val="000000" w:themeColor="text1"/>
          <w:sz w:val="28"/>
          <w:szCs w:val="28"/>
          <w:rtl/>
          <w:lang w:bidi="fa-IR"/>
        </w:rPr>
        <w:t>و همچنین تشکر دارم از تمامی دیگر اساتید گرانقدر و همچنین همسر عزیزم سرکار خانم تاجیک که همیشه بزرگترین مشوق بنده برای کسب علم و دانش بودند</w:t>
      </w:r>
      <w:r w:rsidR="00CA426D">
        <w:rPr>
          <w:rFonts w:ascii="IranNastaliq" w:eastAsia="Calibri" w:hAnsi="IranNastaliq" w:cs="IranNastaliq" w:hint="cs"/>
          <w:color w:val="000000" w:themeColor="text1"/>
          <w:sz w:val="28"/>
          <w:szCs w:val="28"/>
          <w:rtl/>
          <w:lang w:bidi="fa-IR"/>
        </w:rPr>
        <w:t xml:space="preserve"> و هستند.</w:t>
      </w:r>
      <w:r w:rsidRPr="00E241A7">
        <w:rPr>
          <w:rFonts w:eastAsia="Calibri" w:cs="Titr" w:hint="cs"/>
          <w:color w:val="000000" w:themeColor="text1"/>
          <w:sz w:val="28"/>
          <w:szCs w:val="28"/>
          <w:rtl/>
          <w:lang w:bidi="fa-IR"/>
        </w:rPr>
        <w:t xml:space="preserve">  </w:t>
      </w:r>
    </w:p>
    <w:p w:rsidR="00727706" w:rsidRPr="00E241A7" w:rsidRDefault="00727706" w:rsidP="00727706">
      <w:pPr>
        <w:tabs>
          <w:tab w:val="right" w:pos="474"/>
        </w:tabs>
        <w:spacing w:line="240" w:lineRule="auto"/>
        <w:ind w:left="-66"/>
        <w:contextualSpacing/>
        <w:rPr>
          <w:rFonts w:eastAsia="Calibri" w:cs="Titr"/>
          <w:color w:val="FF0000"/>
          <w:sz w:val="28"/>
          <w:szCs w:val="28"/>
          <w:rtl/>
          <w:lang w:bidi="fa-IR"/>
        </w:rPr>
      </w:pPr>
    </w:p>
    <w:p w:rsidR="00727706" w:rsidRPr="00E241A7" w:rsidRDefault="00727706" w:rsidP="00727706">
      <w:pPr>
        <w:tabs>
          <w:tab w:val="right" w:pos="474"/>
        </w:tabs>
        <w:spacing w:line="240" w:lineRule="auto"/>
        <w:ind w:left="-66"/>
        <w:contextualSpacing/>
        <w:rPr>
          <w:rFonts w:eastAsia="Calibri" w:cs="Titr"/>
          <w:color w:val="FF0000"/>
          <w:sz w:val="40"/>
          <w:szCs w:val="40"/>
          <w:rtl/>
          <w:lang w:bidi="fa-IR"/>
        </w:rPr>
      </w:pPr>
    </w:p>
    <w:p w:rsidR="00A62EA2" w:rsidRPr="00E241A7" w:rsidRDefault="00A62EA2" w:rsidP="00A62EA2">
      <w:pPr>
        <w:pStyle w:val="NormalWeb"/>
        <w:tabs>
          <w:tab w:val="left" w:pos="2486"/>
          <w:tab w:val="center" w:pos="4535"/>
        </w:tabs>
        <w:bidi/>
        <w:rPr>
          <w:rFonts w:ascii="IranNastaliq" w:hAnsi="IranNastaliq" w:cs="IranNastaliq"/>
          <w:b/>
          <w:bCs/>
          <w:sz w:val="20"/>
          <w:szCs w:val="20"/>
          <w:rtl/>
        </w:rPr>
      </w:pPr>
    </w:p>
    <w:p w:rsidR="00A62EA2" w:rsidRPr="00E241A7" w:rsidRDefault="00F37744" w:rsidP="00A62EA2">
      <w:pPr>
        <w:spacing w:after="0"/>
        <w:jc w:val="left"/>
        <w:rPr>
          <w:rFonts w:ascii="B Mitra" w:cs="B Mitra"/>
          <w:b/>
          <w:bCs/>
          <w:rtl/>
          <w:lang w:bidi="fa-IR"/>
        </w:rPr>
      </w:pPr>
      <w:r w:rsidRPr="00E241A7">
        <w:rPr>
          <w:rFonts w:ascii="B Mitra" w:cs="B Mitra"/>
          <w:b/>
          <w:bCs/>
          <w:rtl/>
          <w:lang w:bidi="fa-IR"/>
        </w:rPr>
        <w:br w:type="page"/>
      </w:r>
    </w:p>
    <w:p w:rsidR="00A62EA2" w:rsidRPr="00E241A7" w:rsidRDefault="00A62EA2" w:rsidP="00A62EA2">
      <w:pPr>
        <w:pStyle w:val="NormalWeb"/>
        <w:tabs>
          <w:tab w:val="left" w:pos="2486"/>
          <w:tab w:val="center" w:pos="4535"/>
        </w:tabs>
        <w:bidi/>
        <w:rPr>
          <w:rFonts w:ascii="IranNastaliq" w:hAnsi="IranNastaliq" w:cs="IranNastaliq"/>
          <w:b/>
          <w:bCs/>
          <w:sz w:val="20"/>
          <w:szCs w:val="20"/>
          <w:rtl/>
        </w:rPr>
      </w:pPr>
      <w:r w:rsidRPr="00E241A7">
        <w:rPr>
          <w:rFonts w:ascii="IranNastaliq" w:hAnsi="IranNastaliq" w:cs="IranNastaliq" w:hint="cs"/>
          <w:b/>
          <w:bCs/>
          <w:sz w:val="20"/>
          <w:szCs w:val="20"/>
          <w:rtl/>
        </w:rPr>
        <w:lastRenderedPageBreak/>
        <w:t>تقدیم به</w:t>
      </w:r>
    </w:p>
    <w:p w:rsidR="00727706" w:rsidRPr="00E241A7" w:rsidRDefault="00727706" w:rsidP="00727706">
      <w:pPr>
        <w:tabs>
          <w:tab w:val="right" w:pos="474"/>
        </w:tabs>
        <w:spacing w:line="240" w:lineRule="auto"/>
        <w:ind w:left="-66"/>
        <w:contextualSpacing/>
        <w:jc w:val="center"/>
        <w:rPr>
          <w:rFonts w:ascii="IranNastaliq" w:eastAsia="Calibri" w:hAnsi="IranNastaliq" w:cs="IranNastaliq"/>
          <w:color w:val="000000" w:themeColor="text1"/>
          <w:sz w:val="40"/>
          <w:szCs w:val="40"/>
          <w:rtl/>
          <w:lang w:bidi="fa-IR"/>
        </w:rPr>
      </w:pPr>
      <w:r w:rsidRPr="00E241A7">
        <w:rPr>
          <w:rFonts w:ascii="IranNastaliq" w:eastAsia="Calibri" w:hAnsi="IranNastaliq" w:cs="IranNastaliq"/>
          <w:color w:val="000000" w:themeColor="text1"/>
          <w:sz w:val="40"/>
          <w:szCs w:val="40"/>
          <w:rtl/>
          <w:lang w:bidi="fa-IR"/>
        </w:rPr>
        <w:t xml:space="preserve">مولا و سرورم حضرت بقیة الله الاعظم روحی له الفدا که در هر  لحظه ی زندگی به دعایش از مشکلات عبور کرده و گمشده ای را نشانم داده و جهلی را برایم به دانشی مبدل ساخته </w:t>
      </w:r>
    </w:p>
    <w:p w:rsidR="00727706" w:rsidRPr="00E241A7" w:rsidRDefault="00727706" w:rsidP="00727706">
      <w:pPr>
        <w:tabs>
          <w:tab w:val="right" w:pos="474"/>
        </w:tabs>
        <w:spacing w:line="240" w:lineRule="auto"/>
        <w:ind w:left="-66"/>
        <w:contextualSpacing/>
        <w:jc w:val="center"/>
        <w:rPr>
          <w:rFonts w:ascii="IranNastaliq" w:eastAsia="Calibri" w:hAnsi="IranNastaliq" w:cs="IranNastaliq"/>
          <w:color w:val="000000" w:themeColor="text1"/>
          <w:sz w:val="40"/>
          <w:szCs w:val="40"/>
          <w:rtl/>
          <w:lang w:bidi="fa-IR"/>
        </w:rPr>
      </w:pPr>
      <w:r w:rsidRPr="00E241A7">
        <w:rPr>
          <w:rFonts w:ascii="IranNastaliq" w:eastAsia="Calibri" w:hAnsi="IranNastaliq" w:cs="IranNastaliq"/>
          <w:color w:val="000000" w:themeColor="text1"/>
          <w:sz w:val="40"/>
          <w:szCs w:val="40"/>
          <w:rtl/>
          <w:lang w:bidi="fa-IR"/>
        </w:rPr>
        <w:t>و تقدیم به</w:t>
      </w:r>
    </w:p>
    <w:p w:rsidR="00727706" w:rsidRPr="00E241A7" w:rsidRDefault="00727706" w:rsidP="00727706">
      <w:pPr>
        <w:tabs>
          <w:tab w:val="right" w:pos="474"/>
        </w:tabs>
        <w:spacing w:line="240" w:lineRule="auto"/>
        <w:ind w:left="-66"/>
        <w:contextualSpacing/>
        <w:jc w:val="center"/>
        <w:rPr>
          <w:rFonts w:ascii="IranNastaliq" w:eastAsia="Calibri" w:hAnsi="IranNastaliq" w:cs="IranNastaliq"/>
          <w:color w:val="000000" w:themeColor="text1"/>
          <w:sz w:val="40"/>
          <w:szCs w:val="40"/>
          <w:rtl/>
          <w:lang w:bidi="fa-IR"/>
        </w:rPr>
      </w:pPr>
      <w:r w:rsidRPr="00E241A7">
        <w:rPr>
          <w:rFonts w:ascii="IranNastaliq" w:eastAsia="Calibri" w:hAnsi="IranNastaliq" w:cs="IranNastaliq"/>
          <w:color w:val="000000" w:themeColor="text1"/>
          <w:sz w:val="40"/>
          <w:szCs w:val="40"/>
          <w:rtl/>
          <w:lang w:bidi="fa-IR"/>
        </w:rPr>
        <w:t xml:space="preserve">پدر و مادر عزیزم که عمری زحمت پروش و تربیت این حقیر را     عهده دار گردیدند </w:t>
      </w:r>
    </w:p>
    <w:p w:rsidR="00727706" w:rsidRPr="00E241A7" w:rsidRDefault="00727706" w:rsidP="00727706">
      <w:pPr>
        <w:tabs>
          <w:tab w:val="right" w:pos="474"/>
        </w:tabs>
        <w:spacing w:line="240" w:lineRule="auto"/>
        <w:jc w:val="center"/>
        <w:rPr>
          <w:rFonts w:ascii="IranNastaliq" w:eastAsia="Calibri" w:hAnsi="IranNastaliq" w:cs="IranNastaliq"/>
          <w:color w:val="000000" w:themeColor="text1"/>
          <w:sz w:val="40"/>
          <w:szCs w:val="40"/>
          <w:rtl/>
          <w:lang w:bidi="fa-IR"/>
        </w:rPr>
      </w:pPr>
      <w:r w:rsidRPr="00E241A7">
        <w:rPr>
          <w:rFonts w:ascii="IranNastaliq" w:eastAsia="Calibri" w:hAnsi="IranNastaliq" w:cs="IranNastaliq"/>
          <w:color w:val="000000" w:themeColor="text1"/>
          <w:sz w:val="40"/>
          <w:szCs w:val="40"/>
          <w:rtl/>
          <w:lang w:bidi="fa-IR"/>
        </w:rPr>
        <w:t>و تقدیم به</w:t>
      </w:r>
    </w:p>
    <w:p w:rsidR="00727706" w:rsidRPr="00E241A7" w:rsidRDefault="00727706" w:rsidP="00727706">
      <w:pPr>
        <w:tabs>
          <w:tab w:val="right" w:pos="474"/>
        </w:tabs>
        <w:spacing w:line="240" w:lineRule="auto"/>
        <w:ind w:left="-66"/>
        <w:contextualSpacing/>
        <w:jc w:val="center"/>
        <w:rPr>
          <w:rFonts w:ascii="IranNastaliq" w:eastAsia="Calibri" w:hAnsi="IranNastaliq" w:cs="IranNastaliq"/>
          <w:color w:val="000000" w:themeColor="text1"/>
          <w:sz w:val="40"/>
          <w:szCs w:val="40"/>
          <w:rtl/>
          <w:lang w:bidi="fa-IR"/>
        </w:rPr>
      </w:pPr>
      <w:r w:rsidRPr="00E241A7">
        <w:rPr>
          <w:rFonts w:ascii="IranNastaliq" w:eastAsia="Calibri" w:hAnsi="IranNastaliq" w:cs="IranNastaliq"/>
          <w:color w:val="000000" w:themeColor="text1"/>
          <w:sz w:val="40"/>
          <w:szCs w:val="40"/>
          <w:rtl/>
          <w:lang w:bidi="fa-IR"/>
        </w:rPr>
        <w:t xml:space="preserve">  همسر عزیزم که همواره امید بخش زندگی بنده در سخت ترین شرایط و ناملایمات زندگی بوده است.</w:t>
      </w:r>
    </w:p>
    <w:p w:rsidR="00727706" w:rsidRPr="00E241A7" w:rsidRDefault="00727706" w:rsidP="00727706">
      <w:pPr>
        <w:tabs>
          <w:tab w:val="right" w:pos="474"/>
        </w:tabs>
        <w:spacing w:line="240" w:lineRule="auto"/>
        <w:ind w:left="-66"/>
        <w:contextualSpacing/>
        <w:jc w:val="center"/>
        <w:rPr>
          <w:rFonts w:ascii="IranNastaliq" w:eastAsia="Calibri" w:hAnsi="IranNastaliq" w:cs="IranNastaliq"/>
          <w:color w:val="000000" w:themeColor="text1"/>
          <w:sz w:val="40"/>
          <w:szCs w:val="40"/>
          <w:rtl/>
          <w:lang w:bidi="fa-IR"/>
        </w:rPr>
      </w:pPr>
    </w:p>
    <w:p w:rsidR="00727706" w:rsidRPr="00E241A7" w:rsidRDefault="00727706" w:rsidP="00727706">
      <w:pPr>
        <w:tabs>
          <w:tab w:val="right" w:pos="474"/>
        </w:tabs>
        <w:spacing w:line="240" w:lineRule="auto"/>
        <w:ind w:left="-66"/>
        <w:contextualSpacing/>
        <w:jc w:val="center"/>
        <w:rPr>
          <w:rFonts w:ascii="IranNastaliq" w:eastAsia="Calibri" w:hAnsi="IranNastaliq" w:cs="IranNastaliq"/>
          <w:color w:val="000000" w:themeColor="text1"/>
          <w:sz w:val="40"/>
          <w:szCs w:val="40"/>
          <w:rtl/>
          <w:lang w:bidi="fa-IR"/>
        </w:rPr>
      </w:pPr>
      <w:r w:rsidRPr="00E241A7">
        <w:rPr>
          <w:rFonts w:ascii="IranNastaliq" w:eastAsia="Calibri" w:hAnsi="IranNastaliq" w:cs="IranNastaliq"/>
          <w:color w:val="000000" w:themeColor="text1"/>
          <w:sz w:val="40"/>
          <w:szCs w:val="40"/>
          <w:rtl/>
          <w:lang w:bidi="fa-IR"/>
        </w:rPr>
        <w:t>هر چه دارم از شما دارم</w:t>
      </w:r>
    </w:p>
    <w:p w:rsidR="00727706" w:rsidRPr="00E241A7" w:rsidRDefault="00727706" w:rsidP="00727706">
      <w:pPr>
        <w:tabs>
          <w:tab w:val="right" w:pos="474"/>
        </w:tabs>
        <w:spacing w:line="240" w:lineRule="auto"/>
        <w:ind w:left="-66"/>
        <w:contextualSpacing/>
        <w:jc w:val="center"/>
        <w:rPr>
          <w:rFonts w:ascii="IranNastaliq" w:eastAsia="Calibri" w:hAnsi="IranNastaliq" w:cs="IranNastaliq"/>
          <w:color w:val="000000" w:themeColor="text1"/>
          <w:sz w:val="40"/>
          <w:szCs w:val="40"/>
          <w:rtl/>
          <w:lang w:bidi="fa-IR"/>
        </w:rPr>
      </w:pPr>
      <w:r w:rsidRPr="00E241A7">
        <w:rPr>
          <w:rFonts w:ascii="IranNastaliq" w:eastAsia="Calibri" w:hAnsi="IranNastaliq" w:cs="IranNastaliq"/>
          <w:color w:val="000000" w:themeColor="text1"/>
          <w:sz w:val="40"/>
          <w:szCs w:val="40"/>
          <w:rtl/>
          <w:lang w:bidi="fa-IR"/>
        </w:rPr>
        <w:t>قدردان همه ی شما هستم و دستانتان را می بوسم</w:t>
      </w:r>
    </w:p>
    <w:p w:rsidR="00727706" w:rsidRPr="00E241A7" w:rsidRDefault="00727706" w:rsidP="00727706">
      <w:pPr>
        <w:tabs>
          <w:tab w:val="right" w:pos="474"/>
        </w:tabs>
        <w:spacing w:line="240" w:lineRule="auto"/>
        <w:ind w:left="-66"/>
        <w:contextualSpacing/>
        <w:rPr>
          <w:rFonts w:eastAsia="Calibri"/>
          <w:color w:val="FF0000"/>
          <w:sz w:val="22"/>
          <w:szCs w:val="22"/>
          <w:rtl/>
          <w:lang w:bidi="ar-SA"/>
        </w:rPr>
      </w:pPr>
    </w:p>
    <w:p w:rsidR="00727706" w:rsidRPr="00E241A7" w:rsidRDefault="00727706" w:rsidP="00727706">
      <w:pPr>
        <w:tabs>
          <w:tab w:val="right" w:pos="474"/>
        </w:tabs>
        <w:spacing w:line="240" w:lineRule="auto"/>
        <w:ind w:left="-66"/>
        <w:contextualSpacing/>
        <w:rPr>
          <w:rFonts w:eastAsia="Calibri"/>
          <w:color w:val="FF0000"/>
          <w:sz w:val="22"/>
          <w:szCs w:val="22"/>
          <w:rtl/>
          <w:lang w:bidi="ar-SA"/>
        </w:rPr>
      </w:pPr>
    </w:p>
    <w:p w:rsidR="00B01A85" w:rsidRPr="00E241A7" w:rsidRDefault="00B01A85" w:rsidP="00522E78">
      <w:pPr>
        <w:rPr>
          <w:rFonts w:cs="B Lotus"/>
          <w:i/>
          <w:iCs/>
          <w:sz w:val="26"/>
          <w:szCs w:val="26"/>
          <w:rtl/>
          <w:lang w:bidi="fa-IR"/>
        </w:rPr>
      </w:pPr>
    </w:p>
    <w:p w:rsidR="00B01A85" w:rsidRPr="00E241A7" w:rsidRDefault="00B01A85" w:rsidP="00522E78">
      <w:pPr>
        <w:rPr>
          <w:rFonts w:cs="B Lotus"/>
          <w:i/>
          <w:iCs/>
          <w:sz w:val="26"/>
          <w:szCs w:val="26"/>
          <w:rtl/>
          <w:lang w:bidi="fa-IR"/>
        </w:rPr>
      </w:pPr>
    </w:p>
    <w:p w:rsidR="00B01A85" w:rsidRPr="00E241A7" w:rsidRDefault="00B01A85" w:rsidP="00522E78">
      <w:pPr>
        <w:rPr>
          <w:rFonts w:cs="B Lotus"/>
          <w:i/>
          <w:iCs/>
          <w:sz w:val="26"/>
          <w:szCs w:val="26"/>
          <w:rtl/>
          <w:lang w:bidi="fa-IR"/>
        </w:rPr>
      </w:pPr>
    </w:p>
    <w:p w:rsidR="00727706" w:rsidRPr="00E241A7" w:rsidRDefault="00727706" w:rsidP="00522E78">
      <w:pPr>
        <w:rPr>
          <w:rFonts w:cs="B Lotus"/>
          <w:i/>
          <w:iCs/>
          <w:sz w:val="26"/>
          <w:szCs w:val="26"/>
          <w:rtl/>
          <w:lang w:bidi="fa-IR"/>
        </w:rPr>
      </w:pPr>
    </w:p>
    <w:p w:rsidR="00727706" w:rsidRPr="00E241A7" w:rsidRDefault="00727706" w:rsidP="00522E78">
      <w:pPr>
        <w:rPr>
          <w:rFonts w:cs="B Lotus"/>
          <w:i/>
          <w:iCs/>
          <w:sz w:val="26"/>
          <w:szCs w:val="26"/>
          <w:rtl/>
          <w:lang w:bidi="fa-IR"/>
        </w:rPr>
      </w:pPr>
    </w:p>
    <w:sdt>
      <w:sdtPr>
        <w:rPr>
          <w:rFonts w:eastAsia="Calibri"/>
          <w:color w:val="FF0000"/>
          <w:sz w:val="22"/>
          <w:szCs w:val="22"/>
          <w:rtl/>
          <w:lang w:bidi="ar-SA"/>
        </w:rPr>
        <w:id w:val="-1433196066"/>
        <w:docPartObj>
          <w:docPartGallery w:val="Table of Contents"/>
          <w:docPartUnique/>
        </w:docPartObj>
      </w:sdtPr>
      <w:sdtEndPr>
        <w:rPr>
          <w:bCs/>
          <w:noProof/>
        </w:rPr>
      </w:sdtEndPr>
      <w:sdtContent>
        <w:p w:rsidR="00727706" w:rsidRPr="00E241A7" w:rsidRDefault="00727706" w:rsidP="00727706">
          <w:pPr>
            <w:keepNext/>
            <w:keepLines/>
            <w:spacing w:after="0" w:line="259" w:lineRule="auto"/>
            <w:jc w:val="center"/>
            <w:rPr>
              <w:rFonts w:ascii="Calibri Light" w:hAnsi="Calibri Light" w:cs="B Lotus"/>
              <w:bCs/>
              <w:color w:val="000000" w:themeColor="text1"/>
              <w:sz w:val="32"/>
              <w:szCs w:val="32"/>
              <w:lang w:bidi="fa-IR"/>
            </w:rPr>
          </w:pPr>
          <w:r w:rsidRPr="00E241A7">
            <w:rPr>
              <w:rFonts w:ascii="Calibri Light" w:hAnsi="Calibri Light" w:cs="B Lotus" w:hint="cs"/>
              <w:bCs/>
              <w:color w:val="000000" w:themeColor="text1"/>
              <w:sz w:val="32"/>
              <w:szCs w:val="32"/>
              <w:rtl/>
              <w:lang w:bidi="fa-IR"/>
            </w:rPr>
            <w:t>فهرست مطالب</w:t>
          </w:r>
        </w:p>
        <w:p w:rsidR="003817BB" w:rsidRDefault="003817BB" w:rsidP="00A9594C">
          <w:pPr>
            <w:tabs>
              <w:tab w:val="right" w:leader="dot" w:pos="8778"/>
            </w:tabs>
            <w:spacing w:after="0" w:line="240" w:lineRule="auto"/>
            <w:jc w:val="left"/>
            <w:rPr>
              <w:rFonts w:ascii="Times New Roman" w:hAnsi="Times New Roman" w:cs="B Lotus" w:hint="cs"/>
              <w:b/>
              <w:bCs/>
              <w:noProof/>
              <w:color w:val="000000" w:themeColor="text1"/>
              <w:rtl/>
              <w:lang w:bidi="fa-IR"/>
            </w:rPr>
          </w:pPr>
          <w:r>
            <w:rPr>
              <w:rFonts w:ascii="Times New Roman" w:hAnsi="Times New Roman" w:cs="B Lotus" w:hint="cs"/>
              <w:b/>
              <w:bCs/>
              <w:noProof/>
              <w:color w:val="000000" w:themeColor="text1"/>
              <w:rtl/>
              <w:lang w:bidi="fa-IR"/>
            </w:rPr>
            <w:t>پیش گفتار</w:t>
          </w:r>
          <w:r w:rsidRPr="003817BB">
            <w:rPr>
              <w:rFonts w:ascii="Times New Roman" w:hAnsi="Times New Roman" w:cs="B Lotus"/>
              <w:b/>
              <w:bCs/>
              <w:noProof/>
              <w:webHidden/>
              <w:color w:val="000000" w:themeColor="text1"/>
              <w:rtl/>
              <w:lang w:bidi="fa-IR"/>
            </w:rPr>
            <w:tab/>
          </w:r>
        </w:p>
        <w:p w:rsidR="003817BB" w:rsidRPr="003817BB" w:rsidRDefault="003817BB" w:rsidP="003817BB">
          <w:pPr>
            <w:tabs>
              <w:tab w:val="right" w:leader="dot" w:pos="8778"/>
            </w:tabs>
            <w:spacing w:after="0" w:line="240" w:lineRule="auto"/>
            <w:jc w:val="left"/>
            <w:rPr>
              <w:rFonts w:ascii="Times New Roman" w:hAnsi="Times New Roman" w:cs="B Lotus" w:hint="cs"/>
              <w:b/>
              <w:bCs/>
              <w:noProof/>
              <w:color w:val="000000" w:themeColor="text1"/>
              <w:rtl/>
              <w:lang w:bidi="fa-IR"/>
            </w:rPr>
          </w:pPr>
          <w:r w:rsidRPr="003817BB">
            <w:rPr>
              <w:rFonts w:ascii="Times New Roman" w:hAnsi="Times New Roman" w:cs="B Lotus" w:hint="cs"/>
              <w:b/>
              <w:bCs/>
              <w:noProof/>
              <w:color w:val="000000" w:themeColor="text1"/>
              <w:rtl/>
              <w:lang w:bidi="fa-IR"/>
            </w:rPr>
            <w:t xml:space="preserve">سخنی </w:t>
          </w:r>
          <w:r>
            <w:rPr>
              <w:rFonts w:ascii="Times New Roman" w:hAnsi="Times New Roman" w:cs="B Lotus" w:hint="cs"/>
              <w:b/>
              <w:bCs/>
              <w:noProof/>
              <w:color w:val="000000" w:themeColor="text1"/>
              <w:rtl/>
              <w:lang w:bidi="fa-IR"/>
            </w:rPr>
            <w:t>با فعالان صنعت گچ</w:t>
          </w:r>
          <w:r w:rsidRPr="003817BB">
            <w:rPr>
              <w:rFonts w:ascii="Times New Roman" w:hAnsi="Times New Roman" w:cs="B Lotus"/>
              <w:b/>
              <w:bCs/>
              <w:noProof/>
              <w:webHidden/>
              <w:color w:val="000000" w:themeColor="text1"/>
              <w:rtl/>
              <w:lang w:bidi="fa-IR"/>
            </w:rPr>
            <w:tab/>
          </w:r>
        </w:p>
        <w:p w:rsidR="00727706" w:rsidRPr="00E241A7" w:rsidRDefault="00727706" w:rsidP="00A9594C">
          <w:pPr>
            <w:tabs>
              <w:tab w:val="right" w:leader="dot" w:pos="8778"/>
            </w:tabs>
            <w:spacing w:after="0" w:line="240" w:lineRule="auto"/>
            <w:jc w:val="left"/>
            <w:rPr>
              <w:rFonts w:cs="B Lotus"/>
              <w:noProof/>
              <w:color w:val="000000" w:themeColor="text1"/>
              <w:lang w:bidi="ar-SA"/>
            </w:rPr>
          </w:pPr>
          <w:r w:rsidRPr="00E241A7">
            <w:rPr>
              <w:rFonts w:ascii="Times New Roman" w:hAnsi="Times New Roman" w:cs="B Lotus"/>
              <w:noProof/>
              <w:color w:val="000000" w:themeColor="text1"/>
              <w:sz w:val="28"/>
              <w:szCs w:val="28"/>
              <w:lang w:bidi="fa-IR"/>
            </w:rPr>
            <w:fldChar w:fldCharType="begin"/>
          </w:r>
          <w:r w:rsidRPr="00E241A7">
            <w:rPr>
              <w:rFonts w:ascii="Times New Roman" w:hAnsi="Times New Roman" w:cs="B Lotus"/>
              <w:noProof/>
              <w:color w:val="000000" w:themeColor="text1"/>
              <w:sz w:val="28"/>
              <w:szCs w:val="28"/>
              <w:lang w:bidi="fa-IR"/>
            </w:rPr>
            <w:instrText xml:space="preserve"> TOC \o "1-3" \h \z \u </w:instrText>
          </w:r>
          <w:r w:rsidRPr="00E241A7">
            <w:rPr>
              <w:rFonts w:ascii="Times New Roman" w:hAnsi="Times New Roman" w:cs="B Lotus"/>
              <w:noProof/>
              <w:color w:val="000000" w:themeColor="text1"/>
              <w:sz w:val="28"/>
              <w:szCs w:val="28"/>
              <w:lang w:bidi="fa-IR"/>
            </w:rPr>
            <w:fldChar w:fldCharType="separate"/>
          </w:r>
          <w:hyperlink w:anchor="_Toc63955616" w:history="1">
            <w:r w:rsidRPr="00E241A7">
              <w:rPr>
                <w:rFonts w:ascii="Times New Roman" w:hAnsi="Times New Roman" w:cs="B Lotus"/>
                <w:b/>
                <w:bCs/>
                <w:noProof/>
                <w:color w:val="000000" w:themeColor="text1"/>
                <w:rtl/>
                <w:lang w:bidi="fa-IR"/>
              </w:rPr>
              <w:t>فصل اول</w:t>
            </w:r>
            <w:r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12</w:t>
          </w:r>
        </w:p>
        <w:p w:rsidR="00727706" w:rsidRPr="00E241A7" w:rsidRDefault="00991A8E" w:rsidP="00A9594C">
          <w:pPr>
            <w:tabs>
              <w:tab w:val="right" w:leader="dot" w:pos="8778"/>
            </w:tabs>
            <w:spacing w:after="0" w:line="240" w:lineRule="auto"/>
            <w:jc w:val="left"/>
            <w:rPr>
              <w:rFonts w:cs="B Lotus"/>
              <w:noProof/>
              <w:color w:val="000000" w:themeColor="text1"/>
              <w:lang w:bidi="ar-SA"/>
            </w:rPr>
          </w:pPr>
          <w:hyperlink w:anchor="_Toc63955617" w:history="1">
            <w:r w:rsidR="00727706" w:rsidRPr="00E241A7">
              <w:rPr>
                <w:rFonts w:ascii="Times New Roman" w:hAnsi="Times New Roman" w:cs="B Lotus"/>
                <w:b/>
                <w:bCs/>
                <w:noProof/>
                <w:color w:val="000000" w:themeColor="text1"/>
                <w:rtl/>
                <w:lang w:bidi="fa-IR"/>
              </w:rPr>
              <w:t>1-مقدمه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12</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18" w:history="1">
            <w:r w:rsidR="00727706" w:rsidRPr="00E241A7">
              <w:rPr>
                <w:rFonts w:ascii="Times New Roman" w:hAnsi="Times New Roman" w:cs="B Lotus"/>
                <w:noProof/>
                <w:color w:val="000000" w:themeColor="text1"/>
                <w:rtl/>
                <w:lang w:bidi="fa-IR"/>
              </w:rPr>
              <w:t>1-1-تعر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ف</w:t>
            </w:r>
            <w:r w:rsidR="00727706" w:rsidRPr="00E241A7">
              <w:rPr>
                <w:rFonts w:ascii="Times New Roman" w:hAnsi="Times New Roman" w:cs="B Lotus"/>
                <w:noProof/>
                <w:color w:val="000000" w:themeColor="text1"/>
                <w:rtl/>
                <w:lang w:bidi="fa-IR"/>
              </w:rPr>
              <w:t xml:space="preserve"> و ب</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ان</w:t>
            </w:r>
            <w:r w:rsidR="00727706" w:rsidRPr="00E241A7">
              <w:rPr>
                <w:rFonts w:ascii="Times New Roman" w:hAnsi="Times New Roman" w:cs="B Lotus"/>
                <w:noProof/>
                <w:color w:val="000000" w:themeColor="text1"/>
                <w:rtl/>
                <w:lang w:bidi="fa-IR"/>
              </w:rPr>
              <w:t xml:space="preserve"> موضوع :</w:t>
            </w:r>
            <w:r w:rsidR="00727706" w:rsidRPr="00E241A7">
              <w:rPr>
                <w:rFonts w:ascii="Times New Roman" w:hAnsi="Times New Roman" w:cs="B Lotus"/>
                <w:noProof/>
                <w:webHidden/>
                <w:color w:val="000000" w:themeColor="text1"/>
                <w:lang w:bidi="fa-IR"/>
              </w:rPr>
              <w:tab/>
            </w:r>
            <w:r w:rsidR="00A9594C" w:rsidRPr="00E241A7">
              <w:rPr>
                <w:rFonts w:ascii="Times New Roman" w:hAnsi="Times New Roman" w:cs="B Lotus" w:hint="cs"/>
                <w:noProof/>
                <w:webHidden/>
                <w:color w:val="000000" w:themeColor="text1"/>
                <w:rtl/>
                <w:lang w:bidi="fa-IR"/>
              </w:rPr>
              <w:t xml:space="preserve">  </w:t>
            </w:r>
          </w:hyperlink>
          <w:r w:rsidR="00A9594C" w:rsidRPr="00E241A7">
            <w:rPr>
              <w:rFonts w:ascii="Times New Roman" w:hAnsi="Times New Roman" w:cs="B Lotus" w:hint="cs"/>
              <w:noProof/>
              <w:color w:val="000000" w:themeColor="text1"/>
              <w:rtl/>
              <w:lang w:bidi="fa-IR"/>
            </w:rPr>
            <w:t>13</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19" w:history="1">
            <w:r w:rsidR="00727706" w:rsidRPr="00E241A7">
              <w:rPr>
                <w:rFonts w:ascii="Times New Roman" w:hAnsi="Times New Roman" w:cs="B Lotus"/>
                <w:noProof/>
                <w:color w:val="000000" w:themeColor="text1"/>
                <w:rtl/>
                <w:lang w:bidi="fa-IR"/>
              </w:rPr>
              <w:t>1-2-ب</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ان</w:t>
            </w:r>
            <w:r w:rsidR="00727706" w:rsidRPr="00E241A7">
              <w:rPr>
                <w:rFonts w:ascii="Times New Roman" w:hAnsi="Times New Roman" w:cs="B Lotus"/>
                <w:noProof/>
                <w:color w:val="000000" w:themeColor="text1"/>
                <w:rtl/>
                <w:lang w:bidi="fa-IR"/>
              </w:rPr>
              <w:t xml:space="preserve"> مسئله تحق</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ق</w:t>
            </w:r>
            <w:r w:rsidR="00727706" w:rsidRPr="00E241A7">
              <w:rPr>
                <w:rFonts w:ascii="Times New Roman" w:hAnsi="Times New Roman" w:cs="B Lotus"/>
                <w:noProof/>
                <w:color w:val="000000" w:themeColor="text1"/>
                <w:rtl/>
                <w:lang w:bidi="fa-IR"/>
              </w:rPr>
              <w:t xml:space="preserve">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13</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20" w:history="1">
            <w:r w:rsidR="00727706" w:rsidRPr="00E241A7">
              <w:rPr>
                <w:rFonts w:ascii="Times New Roman" w:hAnsi="Times New Roman" w:cs="B Lotus"/>
                <w:noProof/>
                <w:color w:val="000000" w:themeColor="text1"/>
                <w:rtl/>
                <w:lang w:bidi="fa-IR"/>
              </w:rPr>
              <w:t>1-3-اهم</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ت</w:t>
            </w:r>
            <w:r w:rsidR="00727706" w:rsidRPr="00E241A7">
              <w:rPr>
                <w:rFonts w:ascii="Times New Roman" w:hAnsi="Times New Roman" w:cs="B Lotus"/>
                <w:noProof/>
                <w:color w:val="000000" w:themeColor="text1"/>
                <w:rtl/>
                <w:lang w:bidi="fa-IR"/>
              </w:rPr>
              <w:t xml:space="preserve"> و ضرورت تحق</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ق</w:t>
            </w:r>
            <w:r w:rsidR="00727706" w:rsidRPr="00E241A7">
              <w:rPr>
                <w:rFonts w:ascii="Times New Roman" w:hAnsi="Times New Roman" w:cs="B Lotus"/>
                <w:noProof/>
                <w:color w:val="000000" w:themeColor="text1"/>
                <w:rtl/>
                <w:lang w:bidi="fa-IR"/>
              </w:rPr>
              <w:t xml:space="preserve">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15</w:t>
          </w:r>
        </w:p>
        <w:p w:rsidR="00B00066" w:rsidRPr="00E241A7" w:rsidRDefault="00991A8E" w:rsidP="00450884">
          <w:pPr>
            <w:tabs>
              <w:tab w:val="right" w:leader="dot" w:pos="8778"/>
            </w:tabs>
            <w:spacing w:after="0" w:line="240" w:lineRule="auto"/>
            <w:ind w:left="240"/>
            <w:jc w:val="left"/>
            <w:rPr>
              <w:rFonts w:cs="B Lotus"/>
              <w:noProof/>
              <w:color w:val="000000" w:themeColor="text1"/>
              <w:lang w:bidi="fa-IR"/>
            </w:rPr>
          </w:pPr>
          <w:hyperlink w:anchor="_Toc63955621" w:history="1">
            <w:r w:rsidR="00727706" w:rsidRPr="00E241A7">
              <w:rPr>
                <w:rFonts w:ascii="Times New Roman" w:hAnsi="Times New Roman" w:cs="B Lotus"/>
                <w:noProof/>
                <w:color w:val="000000" w:themeColor="text1"/>
                <w:rtl/>
                <w:lang w:bidi="fa-IR"/>
              </w:rPr>
              <w:t>1-4-اهداف تحق</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ق</w:t>
            </w:r>
            <w:r w:rsidR="00727706" w:rsidRPr="00E241A7">
              <w:rPr>
                <w:rFonts w:ascii="Times New Roman" w:hAnsi="Times New Roman" w:cs="B Lotus"/>
                <w:noProof/>
                <w:color w:val="000000" w:themeColor="text1"/>
                <w:rtl/>
                <w:lang w:bidi="fa-IR"/>
              </w:rPr>
              <w:t xml:space="preserve">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w:t>
          </w:r>
        </w:p>
        <w:p w:rsidR="00727706" w:rsidRPr="00E241A7" w:rsidRDefault="00991A8E" w:rsidP="00A9594C">
          <w:pPr>
            <w:tabs>
              <w:tab w:val="right" w:leader="dot" w:pos="8778"/>
            </w:tabs>
            <w:spacing w:after="0" w:line="240" w:lineRule="auto"/>
            <w:jc w:val="left"/>
            <w:rPr>
              <w:rFonts w:cs="B Lotus"/>
              <w:noProof/>
              <w:color w:val="000000" w:themeColor="text1"/>
              <w:lang w:bidi="ar-SA"/>
            </w:rPr>
          </w:pPr>
          <w:hyperlink w:anchor="_Toc63955628" w:history="1">
            <w:r w:rsidR="00727706" w:rsidRPr="00E241A7">
              <w:rPr>
                <w:rFonts w:ascii="Times New Roman" w:hAnsi="Times New Roman" w:cs="B Lotus"/>
                <w:b/>
                <w:bCs/>
                <w:noProof/>
                <w:color w:val="000000" w:themeColor="text1"/>
                <w:rtl/>
                <w:lang w:bidi="fa-IR"/>
              </w:rPr>
              <w:t>فصل دوم</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19</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29" w:history="1">
            <w:r w:rsidR="00727706" w:rsidRPr="00E241A7">
              <w:rPr>
                <w:rFonts w:ascii="Times New Roman" w:hAnsi="Times New Roman" w:cs="B Lotus"/>
                <w:noProof/>
                <w:color w:val="000000" w:themeColor="text1"/>
                <w:rtl/>
                <w:lang w:bidi="fa-IR"/>
              </w:rPr>
              <w:t>2-1 چارچوب نظر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و مدل تحل</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ل</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تحق</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ق</w:t>
            </w:r>
            <w:r w:rsidR="00727706" w:rsidRPr="00E241A7">
              <w:rPr>
                <w:rFonts w:ascii="Times New Roman" w:hAnsi="Times New Roman" w:cs="B Lotus"/>
                <w:noProof/>
                <w:color w:val="000000" w:themeColor="text1"/>
                <w:rtl/>
                <w:lang w:bidi="fa-IR"/>
              </w:rPr>
              <w:t xml:space="preserve">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20</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30" w:history="1">
            <w:r w:rsidR="00727706" w:rsidRPr="00E241A7">
              <w:rPr>
                <w:rFonts w:ascii="Times New Roman" w:hAnsi="Times New Roman" w:cs="B Lotus"/>
                <w:noProof/>
                <w:color w:val="000000" w:themeColor="text1"/>
                <w:rtl/>
                <w:lang w:bidi="fa-IR"/>
              </w:rPr>
              <w:t>2-2- تار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خچه</w:t>
            </w:r>
            <w:r w:rsidR="00727706" w:rsidRPr="00E241A7">
              <w:rPr>
                <w:rFonts w:ascii="Times New Roman" w:hAnsi="Times New Roman" w:cs="B Lotus"/>
                <w:noProof/>
                <w:color w:val="000000" w:themeColor="text1"/>
                <w:rtl/>
                <w:lang w:bidi="fa-IR"/>
              </w:rPr>
              <w:t xml:space="preserve"> </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پ</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دا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ش</w:t>
            </w:r>
            <w:r w:rsidR="00727706" w:rsidRPr="00E241A7">
              <w:rPr>
                <w:rFonts w:ascii="Times New Roman" w:hAnsi="Times New Roman" w:cs="B Lotus"/>
                <w:noProof/>
                <w:color w:val="000000" w:themeColor="text1"/>
                <w:rtl/>
                <w:lang w:bidi="fa-IR"/>
              </w:rPr>
              <w:t xml:space="preserve"> و توسعه </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صنعت گچ 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ران</w:t>
            </w:r>
            <w:r w:rsidR="00727706" w:rsidRPr="00E241A7">
              <w:rPr>
                <w:rFonts w:ascii="Times New Roman" w:hAnsi="Times New Roman" w:cs="B Lotus"/>
                <w:noProof/>
                <w:color w:val="000000" w:themeColor="text1"/>
                <w:rtl/>
                <w:lang w:bidi="fa-IR"/>
              </w:rPr>
              <w:t xml:space="preserve"> و جهان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22</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31" w:history="1">
            <w:r w:rsidR="00727706" w:rsidRPr="00E241A7">
              <w:rPr>
                <w:rFonts w:cs="B Lotus"/>
                <w:noProof/>
                <w:color w:val="000000" w:themeColor="text1"/>
                <w:rtl/>
                <w:lang w:bidi="fa-IR"/>
              </w:rPr>
              <w:t>2-2-1- تار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خچه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پ</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دا</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ش</w:t>
            </w:r>
            <w:r w:rsidR="00727706" w:rsidRPr="00E241A7">
              <w:rPr>
                <w:rFonts w:cs="B Lotus"/>
                <w:noProof/>
                <w:color w:val="000000" w:themeColor="text1"/>
                <w:rtl/>
                <w:lang w:bidi="fa-IR"/>
              </w:rPr>
              <w:t xml:space="preserve"> گچ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22</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32" w:history="1">
            <w:r w:rsidR="00727706" w:rsidRPr="00E241A7">
              <w:rPr>
                <w:rFonts w:cs="B Lotus"/>
                <w:noProof/>
                <w:color w:val="000000" w:themeColor="text1"/>
                <w:rtl/>
                <w:lang w:bidi="fa-IR"/>
              </w:rPr>
              <w:t>2-2-2- تار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خچه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کاربرد گچ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23</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33" w:history="1">
            <w:r w:rsidR="00727706" w:rsidRPr="00E241A7">
              <w:rPr>
                <w:rFonts w:cs="B Lotus"/>
                <w:noProof/>
                <w:color w:val="000000" w:themeColor="text1"/>
                <w:rtl/>
                <w:lang w:bidi="fa-IR"/>
              </w:rPr>
              <w:t>2-2-3- تار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خچه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کاربردها</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اول</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گچ در ا</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ران</w:t>
            </w:r>
            <w:r w:rsidR="00727706" w:rsidRPr="00E241A7">
              <w:rPr>
                <w:rFonts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24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34" w:history="1">
            <w:r w:rsidR="00727706" w:rsidRPr="00E241A7">
              <w:rPr>
                <w:rFonts w:cs="B Lotus"/>
                <w:noProof/>
                <w:color w:val="000000" w:themeColor="text1"/>
                <w:rtl/>
                <w:lang w:bidi="fa-IR"/>
              </w:rPr>
              <w:t>2-2-4- تار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خچه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مصرف گچ در کشاورز</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26</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35" w:history="1">
            <w:r w:rsidR="00727706" w:rsidRPr="00E241A7">
              <w:rPr>
                <w:rFonts w:ascii="Times New Roman" w:hAnsi="Times New Roman" w:cs="B Lotus"/>
                <w:noProof/>
                <w:color w:val="000000" w:themeColor="text1"/>
                <w:rtl/>
                <w:lang w:bidi="fa-IR"/>
              </w:rPr>
              <w:t>2-3- مزا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استفاده از گچ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27</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36" w:history="1">
            <w:r w:rsidR="00727706" w:rsidRPr="00E241A7">
              <w:rPr>
                <w:rFonts w:ascii="Times New Roman" w:hAnsi="Times New Roman" w:cs="B Lotus"/>
                <w:noProof/>
                <w:color w:val="000000" w:themeColor="text1"/>
                <w:rtl/>
                <w:lang w:bidi="fa-IR"/>
              </w:rPr>
              <w:t>2-4- کاربردها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سنگ گچ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28</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37" w:history="1">
            <w:r w:rsidR="00727706" w:rsidRPr="00E241A7">
              <w:rPr>
                <w:rFonts w:ascii="Times New Roman" w:hAnsi="Times New Roman" w:cs="B Lotus"/>
                <w:noProof/>
                <w:color w:val="000000" w:themeColor="text1"/>
                <w:rtl/>
                <w:lang w:bidi="fa-IR"/>
              </w:rPr>
              <w:t>2-5- بررس</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وضع</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ت</w:t>
            </w:r>
            <w:r w:rsidR="00727706" w:rsidRPr="00E241A7">
              <w:rPr>
                <w:rFonts w:ascii="Times New Roman" w:hAnsi="Times New Roman" w:cs="B Lotus"/>
                <w:noProof/>
                <w:color w:val="000000" w:themeColor="text1"/>
                <w:rtl/>
                <w:lang w:bidi="fa-IR"/>
              </w:rPr>
              <w:t xml:space="preserve"> صنعت گچ در جهان:</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30</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38" w:history="1">
            <w:r w:rsidR="00727706" w:rsidRPr="00E241A7">
              <w:rPr>
                <w:rFonts w:ascii="Times New Roman" w:hAnsi="Times New Roman" w:cs="B Lotus"/>
                <w:noProof/>
                <w:color w:val="000000" w:themeColor="text1"/>
                <w:rtl/>
                <w:lang w:bidi="fa-IR"/>
              </w:rPr>
              <w:t>2-5-1- جا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گاه</w:t>
            </w:r>
            <w:r w:rsidR="00727706" w:rsidRPr="00E241A7">
              <w:rPr>
                <w:rFonts w:ascii="Times New Roman" w:hAnsi="Times New Roman" w:cs="B Lotus"/>
                <w:noProof/>
                <w:color w:val="000000" w:themeColor="text1"/>
                <w:rtl/>
                <w:lang w:bidi="fa-IR"/>
              </w:rPr>
              <w:t xml:space="preserve"> صنعت گچ و پنل گچ</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در خاورم</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انه</w:t>
            </w:r>
            <w:r w:rsidR="00727706" w:rsidRPr="00E241A7">
              <w:rPr>
                <w:rFonts w:ascii="Times New Roman" w:hAnsi="Times New Roman" w:cs="B Lotus"/>
                <w:noProof/>
                <w:color w:val="000000" w:themeColor="text1"/>
                <w:rtl/>
                <w:lang w:bidi="fa-IR"/>
              </w:rPr>
              <w:t>:</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30</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39" w:history="1">
            <w:r w:rsidR="00727706" w:rsidRPr="00E241A7">
              <w:rPr>
                <w:rFonts w:cs="B Lotus"/>
                <w:noProof/>
                <w:color w:val="000000" w:themeColor="text1"/>
                <w:rtl/>
                <w:lang w:bidi="fa-IR"/>
              </w:rPr>
              <w:t>2-5-2- جا</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گاه</w:t>
            </w:r>
            <w:r w:rsidR="00727706" w:rsidRPr="00E241A7">
              <w:rPr>
                <w:rFonts w:cs="B Lotus"/>
                <w:noProof/>
                <w:color w:val="000000" w:themeColor="text1"/>
                <w:rtl/>
                <w:lang w:bidi="fa-IR"/>
              </w:rPr>
              <w:t xml:space="preserve"> صنعت گچ و پانل گچ</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در اروپا:</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34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40" w:history="1">
            <w:r w:rsidR="00727706" w:rsidRPr="00E241A7">
              <w:rPr>
                <w:rFonts w:cs="B Lotus"/>
                <w:noProof/>
                <w:color w:val="000000" w:themeColor="text1"/>
                <w:rtl/>
                <w:lang w:bidi="fa-IR"/>
              </w:rPr>
              <w:t>2-5-3- جا</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گاه</w:t>
            </w:r>
            <w:r w:rsidR="00727706" w:rsidRPr="00E241A7">
              <w:rPr>
                <w:rFonts w:cs="B Lotus"/>
                <w:noProof/>
                <w:color w:val="000000" w:themeColor="text1"/>
                <w:rtl/>
                <w:lang w:bidi="fa-IR"/>
              </w:rPr>
              <w:t xml:space="preserve"> صنعت گچ و پانل گچ</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در آمر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کا</w:t>
            </w:r>
            <w:r w:rsidR="00727706" w:rsidRPr="00E241A7">
              <w:rPr>
                <w:rFonts w:cs="B Lotus"/>
                <w:noProof/>
                <w:color w:val="000000" w:themeColor="text1"/>
                <w:rtl/>
                <w:lang w:bidi="fa-IR"/>
              </w:rPr>
              <w:t>:</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39</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41" w:history="1">
            <w:r w:rsidR="00727706" w:rsidRPr="00E241A7">
              <w:rPr>
                <w:rFonts w:ascii="Times New Roman" w:hAnsi="Times New Roman" w:cs="B Lotus"/>
                <w:noProof/>
                <w:color w:val="000000" w:themeColor="text1"/>
                <w:rtl/>
                <w:lang w:bidi="fa-IR"/>
              </w:rPr>
              <w:t>2-6-  بررس</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پژوهش</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بر ضعف ها، قوت ها، فرصت ها و تهد</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دات</w:t>
            </w:r>
            <w:r w:rsidR="00727706" w:rsidRPr="00E241A7">
              <w:rPr>
                <w:rFonts w:ascii="Times New Roman" w:hAnsi="Times New Roman" w:cs="B Lotus"/>
                <w:noProof/>
                <w:color w:val="000000" w:themeColor="text1"/>
                <w:rtl/>
                <w:lang w:bidi="fa-IR"/>
              </w:rPr>
              <w:t xml:space="preserve"> صنعت گچ استان سمنان:</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46</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42" w:history="1">
            <w:r w:rsidR="00727706" w:rsidRPr="00E241A7">
              <w:rPr>
                <w:rFonts w:cs="B Lotus"/>
                <w:noProof/>
                <w:color w:val="000000" w:themeColor="text1"/>
                <w:rtl/>
                <w:lang w:bidi="fa-IR"/>
              </w:rPr>
              <w:t>2-6-1- بررس</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مشکلات صنعت گچ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46</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43" w:history="1">
            <w:r w:rsidR="00727706" w:rsidRPr="00E241A7">
              <w:rPr>
                <w:rFonts w:cs="B Lotus"/>
                <w:noProof/>
                <w:color w:val="000000" w:themeColor="text1"/>
                <w:rtl/>
                <w:lang w:bidi="fa-IR"/>
              </w:rPr>
              <w:t>2-6-2- بررس</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تحق</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ق</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مشکلات صنعت گچ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50</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44" w:history="1">
            <w:r w:rsidR="00727706" w:rsidRPr="00E241A7">
              <w:rPr>
                <w:rFonts w:cs="B Lotus"/>
                <w:noProof/>
                <w:color w:val="000000" w:themeColor="text1"/>
                <w:rtl/>
                <w:lang w:bidi="fa-IR"/>
              </w:rPr>
              <w:t>2-6-3- بررس</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قوت ها</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صنعت گچ استان سمنان: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60</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45" w:history="1">
            <w:r w:rsidR="00727706" w:rsidRPr="00E241A7">
              <w:rPr>
                <w:rFonts w:cs="B Lotus"/>
                <w:noProof/>
                <w:color w:val="000000" w:themeColor="text1"/>
                <w:rtl/>
                <w:lang w:bidi="fa-IR"/>
              </w:rPr>
              <w:t>2-6-4-  بررس</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فرصت ها</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داخل</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صنعت گچ استان سمنان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62</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46" w:history="1">
            <w:r w:rsidR="00727706" w:rsidRPr="00E241A7">
              <w:rPr>
                <w:rFonts w:cs="B Lotus"/>
                <w:noProof/>
                <w:color w:val="000000" w:themeColor="text1"/>
                <w:rtl/>
                <w:lang w:bidi="fa-IR"/>
              </w:rPr>
              <w:t>2-6-5- بررس</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تهد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دات</w:t>
            </w:r>
            <w:r w:rsidR="00727706" w:rsidRPr="00E241A7">
              <w:rPr>
                <w:rFonts w:cs="B Lotus"/>
                <w:noProof/>
                <w:color w:val="000000" w:themeColor="text1"/>
                <w:rtl/>
                <w:lang w:bidi="fa-IR"/>
              </w:rPr>
              <w:t xml:space="preserve"> داخل</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صنعت گچ استان سمنان: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63</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47" w:history="1">
            <w:r w:rsidR="00727706" w:rsidRPr="00E241A7">
              <w:rPr>
                <w:rFonts w:cs="B Lotus"/>
                <w:noProof/>
                <w:color w:val="000000" w:themeColor="text1"/>
                <w:rtl/>
                <w:lang w:bidi="fa-IR"/>
              </w:rPr>
              <w:t>2-6-6- بررس</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فرصت ها و تهد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د</w:t>
            </w:r>
            <w:r w:rsidR="00727706" w:rsidRPr="00E241A7">
              <w:rPr>
                <w:rFonts w:cs="B Lotus"/>
                <w:noProof/>
                <w:color w:val="000000" w:themeColor="text1"/>
                <w:rtl/>
                <w:lang w:bidi="fa-IR"/>
              </w:rPr>
              <w:t>ات خارج</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در روندها</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آت</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عرضه و تقاضا</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گچ در آس</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ا</w:t>
            </w:r>
            <w:r w:rsidR="00727706" w:rsidRPr="00E241A7">
              <w:rPr>
                <w:rFonts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64</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48" w:history="1">
            <w:r w:rsidR="00727706" w:rsidRPr="00E241A7">
              <w:rPr>
                <w:rFonts w:ascii="Times New Roman" w:eastAsia="Calibri" w:hAnsi="Times New Roman" w:cs="B Lotus"/>
                <w:noProof/>
                <w:color w:val="000000" w:themeColor="text1"/>
                <w:rtl/>
                <w:lang w:bidi="fa-IR"/>
              </w:rPr>
              <w:t>2-7- زنج</w:t>
            </w:r>
            <w:r w:rsidR="00727706" w:rsidRPr="00E241A7">
              <w:rPr>
                <w:rFonts w:ascii="Times New Roman" w:eastAsia="Calibri" w:hAnsi="Times New Roman" w:cs="B Lotus" w:hint="cs"/>
                <w:noProof/>
                <w:color w:val="000000" w:themeColor="text1"/>
                <w:rtl/>
                <w:lang w:bidi="fa-IR"/>
              </w:rPr>
              <w:t>ی</w:t>
            </w:r>
            <w:r w:rsidR="00727706" w:rsidRPr="00E241A7">
              <w:rPr>
                <w:rFonts w:ascii="Times New Roman" w:eastAsia="Calibri" w:hAnsi="Times New Roman" w:cs="B Lotus" w:hint="eastAsia"/>
                <w:noProof/>
                <w:color w:val="000000" w:themeColor="text1"/>
                <w:rtl/>
                <w:lang w:bidi="fa-IR"/>
              </w:rPr>
              <w:t>ره</w:t>
            </w:r>
            <w:r w:rsidR="00727706" w:rsidRPr="00E241A7">
              <w:rPr>
                <w:rFonts w:ascii="Times New Roman" w:eastAsia="Calibri" w:hAnsi="Times New Roman" w:cs="B Lotus"/>
                <w:noProof/>
                <w:color w:val="000000" w:themeColor="text1"/>
                <w:rtl/>
                <w:lang w:bidi="fa-IR"/>
              </w:rPr>
              <w:t xml:space="preserve"> </w:t>
            </w:r>
            <w:r w:rsidR="00727706" w:rsidRPr="00E241A7">
              <w:rPr>
                <w:rFonts w:ascii="Times New Roman" w:eastAsia="Calibri" w:hAnsi="Times New Roman" w:cs="B Lotus" w:hint="cs"/>
                <w:noProof/>
                <w:color w:val="000000" w:themeColor="text1"/>
                <w:rtl/>
                <w:lang w:bidi="fa-IR"/>
              </w:rPr>
              <w:t>ی</w:t>
            </w:r>
            <w:r w:rsidR="00727706" w:rsidRPr="00E241A7">
              <w:rPr>
                <w:rFonts w:ascii="Times New Roman" w:eastAsia="Calibri" w:hAnsi="Times New Roman" w:cs="B Lotus"/>
                <w:noProof/>
                <w:color w:val="000000" w:themeColor="text1"/>
                <w:rtl/>
                <w:lang w:bidi="fa-IR"/>
              </w:rPr>
              <w:t xml:space="preserve"> تام</w:t>
            </w:r>
            <w:r w:rsidR="00727706" w:rsidRPr="00E241A7">
              <w:rPr>
                <w:rFonts w:ascii="Times New Roman" w:eastAsia="Calibri" w:hAnsi="Times New Roman" w:cs="B Lotus" w:hint="cs"/>
                <w:noProof/>
                <w:color w:val="000000" w:themeColor="text1"/>
                <w:rtl/>
                <w:lang w:bidi="fa-IR"/>
              </w:rPr>
              <w:t>ی</w:t>
            </w:r>
            <w:r w:rsidR="00727706" w:rsidRPr="00E241A7">
              <w:rPr>
                <w:rFonts w:ascii="Times New Roman" w:eastAsia="Calibri" w:hAnsi="Times New Roman" w:cs="B Lotus" w:hint="eastAsia"/>
                <w:noProof/>
                <w:color w:val="000000" w:themeColor="text1"/>
                <w:rtl/>
                <w:lang w:bidi="fa-IR"/>
              </w:rPr>
              <w:t>ن</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70</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49" w:history="1">
            <w:r w:rsidR="00727706" w:rsidRPr="00E241A7">
              <w:rPr>
                <w:rFonts w:cs="B Lotus"/>
                <w:noProof/>
                <w:color w:val="000000" w:themeColor="text1"/>
                <w:rtl/>
                <w:lang w:bidi="fa-IR"/>
              </w:rPr>
              <w:t>2-7-2- هدف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73</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0" w:history="1">
            <w:r w:rsidR="00727706" w:rsidRPr="00E241A7">
              <w:rPr>
                <w:rFonts w:cs="B Lotus"/>
                <w:noProof/>
                <w:color w:val="000000" w:themeColor="text1"/>
                <w:rtl/>
                <w:lang w:bidi="fa-IR"/>
              </w:rPr>
              <w:t>2-7-3- چارچوب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73</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1" w:history="1">
            <w:r w:rsidR="00727706" w:rsidRPr="00E241A7">
              <w:rPr>
                <w:rFonts w:cs="B Lotus"/>
                <w:noProof/>
                <w:color w:val="000000" w:themeColor="text1"/>
                <w:rtl/>
                <w:lang w:bidi="fa-IR"/>
              </w:rPr>
              <w:t>2-7-4- تار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خچه‌</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س</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noProof/>
                <w:color w:val="000000" w:themeColor="text1"/>
                <w:rtl/>
                <w:lang w:bidi="fa-IR"/>
              </w:rPr>
              <w:t xml:space="preserve"> تکامل</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74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2" w:history="1">
            <w:r w:rsidR="00727706" w:rsidRPr="00E241A7">
              <w:rPr>
                <w:rFonts w:cs="B Lotus"/>
                <w:noProof/>
                <w:color w:val="000000" w:themeColor="text1"/>
                <w:rtl/>
                <w:lang w:bidi="fa-IR"/>
              </w:rPr>
              <w:t>2-7-5-  ب</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ان</w:t>
            </w:r>
            <w:r w:rsidR="00727706" w:rsidRPr="00E241A7">
              <w:rPr>
                <w:rFonts w:cs="B Lotus"/>
                <w:noProof/>
                <w:color w:val="000000" w:themeColor="text1"/>
                <w:rtl/>
                <w:lang w:bidi="fa-IR"/>
              </w:rPr>
              <w:t xml:space="preserve"> چند شرکت موفق با استفاده از الگو</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76</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3" w:history="1">
            <w:r w:rsidR="00727706" w:rsidRPr="00E241A7">
              <w:rPr>
                <w:rFonts w:cs="B Lotus"/>
                <w:noProof/>
                <w:color w:val="000000" w:themeColor="text1"/>
                <w:rtl/>
                <w:lang w:bidi="fa-IR"/>
              </w:rPr>
              <w:t>2-7-6- عناصر کل</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د</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در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 صنعت گچ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77</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4" w:history="1">
            <w:r w:rsidR="00727706" w:rsidRPr="00E241A7">
              <w:rPr>
                <w:rFonts w:cs="B Lotus"/>
                <w:noProof/>
                <w:color w:val="000000" w:themeColor="text1"/>
                <w:rtl/>
                <w:lang w:bidi="fa-IR"/>
              </w:rPr>
              <w:t>2-7-7- جر</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ان ها</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77</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5" w:history="1">
            <w:r w:rsidR="00727706" w:rsidRPr="00E241A7">
              <w:rPr>
                <w:rFonts w:cs="B Lotus"/>
                <w:noProof/>
                <w:color w:val="000000" w:themeColor="text1"/>
                <w:rtl/>
                <w:lang w:bidi="fa-IR"/>
              </w:rPr>
              <w:t>2-7-8- مشکلات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 در صنعت گچ: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78</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6" w:history="1">
            <w:r w:rsidR="00727706" w:rsidRPr="00E241A7">
              <w:rPr>
                <w:rFonts w:cs="B Lotus"/>
                <w:noProof/>
                <w:color w:val="000000" w:themeColor="text1"/>
                <w:rtl/>
                <w:lang w:bidi="fa-IR"/>
              </w:rPr>
              <w:t>2-7-9- مزا</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ا</w:t>
            </w:r>
            <w:r w:rsidR="00727706" w:rsidRPr="00E241A7">
              <w:rPr>
                <w:rFonts w:cs="B Lotus"/>
                <w:noProof/>
                <w:color w:val="000000" w:themeColor="text1"/>
                <w:rtl/>
                <w:lang w:bidi="fa-IR"/>
              </w:rPr>
              <w:t xml:space="preserve"> و منافع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 در صنعت گچ: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82</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7" w:history="1">
            <w:r w:rsidR="00727706" w:rsidRPr="00E241A7">
              <w:rPr>
                <w:rFonts w:cs="B Lotus"/>
                <w:noProof/>
                <w:color w:val="000000" w:themeColor="text1"/>
                <w:rtl/>
                <w:lang w:bidi="fa-IR"/>
              </w:rPr>
              <w:t>2-7-10- اثر شلاق چرم</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در صنعت گچ: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84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8" w:history="1">
            <w:r w:rsidR="00727706" w:rsidRPr="00E241A7">
              <w:rPr>
                <w:rFonts w:cs="B Lotus"/>
                <w:noProof/>
                <w:color w:val="000000" w:themeColor="text1"/>
                <w:rtl/>
                <w:lang w:bidi="fa-IR"/>
              </w:rPr>
              <w:t>2-7-11- اقدامات و راهکارها</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مقابله با اثر شلاق چرم</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86</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59" w:history="1">
            <w:r w:rsidR="00727706" w:rsidRPr="00E241A7">
              <w:rPr>
                <w:rFonts w:eastAsia="Calibri" w:cs="B Lotus"/>
                <w:noProof/>
                <w:color w:val="000000" w:themeColor="text1"/>
                <w:rtl/>
                <w:lang w:bidi="fa-IR"/>
              </w:rPr>
              <w:t>2-7-12- نقش س</w:t>
            </w:r>
            <w:r w:rsidR="00727706" w:rsidRPr="00E241A7">
              <w:rPr>
                <w:rFonts w:eastAsia="Calibri" w:cs="B Lotus" w:hint="cs"/>
                <w:noProof/>
                <w:color w:val="000000" w:themeColor="text1"/>
                <w:rtl/>
                <w:lang w:bidi="fa-IR"/>
              </w:rPr>
              <w:t>ی</w:t>
            </w:r>
            <w:r w:rsidR="00727706" w:rsidRPr="00E241A7">
              <w:rPr>
                <w:rFonts w:eastAsia="Calibri" w:cs="B Lotus" w:hint="eastAsia"/>
                <w:noProof/>
                <w:color w:val="000000" w:themeColor="text1"/>
                <w:rtl/>
                <w:lang w:bidi="fa-IR"/>
              </w:rPr>
              <w:t>ستم</w:t>
            </w:r>
            <w:r w:rsidR="00727706" w:rsidRPr="00E241A7">
              <w:rPr>
                <w:rFonts w:eastAsia="Calibri" w:cs="B Lotus"/>
                <w:noProof/>
                <w:color w:val="000000" w:themeColor="text1"/>
                <w:rtl/>
                <w:lang w:bidi="fa-IR"/>
              </w:rPr>
              <w:t xml:space="preserve"> ها</w:t>
            </w:r>
            <w:r w:rsidR="00727706" w:rsidRPr="00E241A7">
              <w:rPr>
                <w:rFonts w:eastAsia="Calibri" w:cs="B Lotus" w:hint="cs"/>
                <w:noProof/>
                <w:color w:val="000000" w:themeColor="text1"/>
                <w:rtl/>
                <w:lang w:bidi="fa-IR"/>
              </w:rPr>
              <w:t>ی</w:t>
            </w:r>
            <w:r w:rsidR="00727706" w:rsidRPr="00E241A7">
              <w:rPr>
                <w:rFonts w:eastAsia="Calibri" w:cs="B Lotus"/>
                <w:noProof/>
                <w:color w:val="000000" w:themeColor="text1"/>
                <w:rtl/>
                <w:lang w:bidi="fa-IR"/>
              </w:rPr>
              <w:t xml:space="preserve"> اطلاعات</w:t>
            </w:r>
            <w:r w:rsidR="00727706" w:rsidRPr="00E241A7">
              <w:rPr>
                <w:rFonts w:eastAsia="Calibri" w:cs="B Lotus" w:hint="cs"/>
                <w:noProof/>
                <w:color w:val="000000" w:themeColor="text1"/>
                <w:rtl/>
                <w:lang w:bidi="fa-IR"/>
              </w:rPr>
              <w:t>ی</w:t>
            </w:r>
            <w:r w:rsidR="00727706" w:rsidRPr="00E241A7">
              <w:rPr>
                <w:rFonts w:eastAsia="Calibri" w:cs="B Lotus"/>
                <w:noProof/>
                <w:color w:val="000000" w:themeColor="text1"/>
                <w:rtl/>
                <w:lang w:bidi="fa-IR"/>
              </w:rPr>
              <w:t xml:space="preserve"> در زنج</w:t>
            </w:r>
            <w:r w:rsidR="00727706" w:rsidRPr="00E241A7">
              <w:rPr>
                <w:rFonts w:eastAsia="Calibri" w:cs="B Lotus" w:hint="cs"/>
                <w:noProof/>
                <w:color w:val="000000" w:themeColor="text1"/>
                <w:rtl/>
                <w:lang w:bidi="fa-IR"/>
              </w:rPr>
              <w:t>ی</w:t>
            </w:r>
            <w:r w:rsidR="00727706" w:rsidRPr="00E241A7">
              <w:rPr>
                <w:rFonts w:eastAsia="Calibri" w:cs="B Lotus" w:hint="eastAsia"/>
                <w:noProof/>
                <w:color w:val="000000" w:themeColor="text1"/>
                <w:rtl/>
                <w:lang w:bidi="fa-IR"/>
              </w:rPr>
              <w:t>ره</w:t>
            </w:r>
            <w:r w:rsidR="00727706" w:rsidRPr="00E241A7">
              <w:rPr>
                <w:rFonts w:eastAsia="Calibri" w:cs="B Lotus"/>
                <w:noProof/>
                <w:color w:val="000000" w:themeColor="text1"/>
                <w:rtl/>
                <w:lang w:bidi="fa-IR"/>
              </w:rPr>
              <w:t xml:space="preserve"> </w:t>
            </w:r>
            <w:r w:rsidR="00727706" w:rsidRPr="00E241A7">
              <w:rPr>
                <w:rFonts w:eastAsia="Calibri" w:cs="B Lotus" w:hint="cs"/>
                <w:noProof/>
                <w:color w:val="000000" w:themeColor="text1"/>
                <w:rtl/>
                <w:lang w:bidi="fa-IR"/>
              </w:rPr>
              <w:t>ی</w:t>
            </w:r>
            <w:r w:rsidR="00727706" w:rsidRPr="00E241A7">
              <w:rPr>
                <w:rFonts w:eastAsia="Calibri" w:cs="B Lotus"/>
                <w:noProof/>
                <w:color w:val="000000" w:themeColor="text1"/>
                <w:rtl/>
                <w:lang w:bidi="fa-IR"/>
              </w:rPr>
              <w:t xml:space="preserve"> تام</w:t>
            </w:r>
            <w:r w:rsidR="00727706" w:rsidRPr="00E241A7">
              <w:rPr>
                <w:rFonts w:eastAsia="Calibri" w:cs="B Lotus" w:hint="cs"/>
                <w:noProof/>
                <w:color w:val="000000" w:themeColor="text1"/>
                <w:rtl/>
                <w:lang w:bidi="fa-IR"/>
              </w:rPr>
              <w:t>ی</w:t>
            </w:r>
            <w:r w:rsidR="00727706" w:rsidRPr="00E241A7">
              <w:rPr>
                <w:rFonts w:eastAsia="Calibri" w:cs="B Lotus" w:hint="eastAsia"/>
                <w:noProof/>
                <w:color w:val="000000" w:themeColor="text1"/>
                <w:rtl/>
                <w:lang w:bidi="fa-IR"/>
              </w:rPr>
              <w:t>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86</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60" w:history="1">
            <w:r w:rsidR="00727706" w:rsidRPr="00E241A7">
              <w:rPr>
                <w:rFonts w:cs="B Lotus"/>
                <w:noProof/>
                <w:color w:val="000000" w:themeColor="text1"/>
                <w:rtl/>
                <w:lang w:bidi="fa-IR"/>
              </w:rPr>
              <w:t>2-7-13-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 الکترون</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ک</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و اثر آن بر صنعت گچ: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87</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61" w:history="1">
            <w:r w:rsidR="00727706" w:rsidRPr="00E241A7">
              <w:rPr>
                <w:rFonts w:cs="B Lotus"/>
                <w:noProof/>
                <w:color w:val="000000" w:themeColor="text1"/>
                <w:rtl/>
                <w:lang w:bidi="fa-IR"/>
              </w:rPr>
              <w:t>2-7-14- ابزارها</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زنج</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تام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89</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62" w:history="1">
            <w:r w:rsidR="00727706" w:rsidRPr="00E241A7">
              <w:rPr>
                <w:rFonts w:cs="B Lotus"/>
                <w:noProof/>
                <w:color w:val="000000" w:themeColor="text1"/>
                <w:rtl/>
                <w:lang w:bidi="fa-IR"/>
              </w:rPr>
              <w:t>2-7-15- وجود ارتباط م</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ان</w:t>
            </w:r>
            <w:r w:rsidR="00727706" w:rsidRPr="00E241A7">
              <w:rPr>
                <w:rFonts w:cs="B Lotus"/>
                <w:noProof/>
                <w:color w:val="000000" w:themeColor="text1"/>
                <w:rtl/>
                <w:lang w:bidi="fa-IR"/>
              </w:rPr>
              <w:t xml:space="preserve"> </w:t>
            </w:r>
            <w:r w:rsidR="00727706" w:rsidRPr="00E241A7">
              <w:rPr>
                <w:rFonts w:ascii="Times New Roman" w:hAnsi="Times New Roman" w:cs="B Lotus"/>
                <w:noProof/>
                <w:color w:val="000000" w:themeColor="text1"/>
                <w:lang w:bidi="fa-IR"/>
              </w:rPr>
              <w:t>SCM</w:t>
            </w:r>
            <w:r w:rsidR="00727706" w:rsidRPr="00E241A7">
              <w:rPr>
                <w:rFonts w:cs="B Lotus"/>
                <w:noProof/>
                <w:color w:val="000000" w:themeColor="text1"/>
                <w:rtl/>
                <w:lang w:bidi="fa-IR"/>
              </w:rPr>
              <w:t xml:space="preserve"> و </w:t>
            </w:r>
            <w:r w:rsidR="00727706" w:rsidRPr="00E241A7">
              <w:rPr>
                <w:rFonts w:ascii="Times New Roman" w:hAnsi="Times New Roman" w:cs="B Lotus"/>
                <w:noProof/>
                <w:color w:val="000000" w:themeColor="text1"/>
                <w:lang w:bidi="fa-IR"/>
              </w:rPr>
              <w:t>ERP</w:t>
            </w:r>
            <w:r w:rsidR="00727706" w:rsidRPr="00E241A7">
              <w:rPr>
                <w:rFonts w:ascii="Times New Roman" w:hAnsi="Times New Roman"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90</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63" w:history="1">
            <w:r w:rsidR="00727706" w:rsidRPr="00E241A7">
              <w:rPr>
                <w:rFonts w:cs="B Lotus"/>
                <w:noProof/>
                <w:color w:val="000000" w:themeColor="text1"/>
                <w:rtl/>
                <w:lang w:bidi="fa-IR"/>
              </w:rPr>
              <w:t>2-7-16- تعر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ف</w:t>
            </w:r>
            <w:r w:rsidR="00727706" w:rsidRPr="00E241A7">
              <w:rPr>
                <w:rFonts w:cs="B Lotus"/>
                <w:noProof/>
                <w:color w:val="000000" w:themeColor="text1"/>
                <w:rtl/>
                <w:lang w:bidi="fa-IR"/>
              </w:rPr>
              <w:t xml:space="preserve"> </w:t>
            </w:r>
            <w:r w:rsidR="00727706" w:rsidRPr="00E241A7">
              <w:rPr>
                <w:rFonts w:cs="B Lotus"/>
                <w:noProof/>
                <w:color w:val="000000" w:themeColor="text1"/>
                <w:lang w:bidi="fa-IR"/>
              </w:rPr>
              <w:t>ERP</w:t>
            </w:r>
            <w:r w:rsidR="00727706" w:rsidRPr="00E241A7">
              <w:rPr>
                <w:rFonts w:cs="B Lotus"/>
                <w:noProof/>
                <w:color w:val="000000" w:themeColor="text1"/>
                <w:rtl/>
                <w:lang w:bidi="fa-IR"/>
              </w:rPr>
              <w:t xml:space="preserve"> و نقش آن در صنعت گچ: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91</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64" w:history="1">
            <w:r w:rsidR="00727706" w:rsidRPr="00E241A7">
              <w:rPr>
                <w:rFonts w:ascii="Times New Roman" w:hAnsi="Times New Roman" w:cs="B Lotus"/>
                <w:noProof/>
                <w:color w:val="000000" w:themeColor="text1"/>
                <w:rtl/>
                <w:lang w:bidi="fa-IR"/>
              </w:rPr>
              <w:t>2-8- مد</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ت</w:t>
            </w:r>
            <w:r w:rsidR="00727706" w:rsidRPr="00E241A7">
              <w:rPr>
                <w:rFonts w:ascii="Times New Roman" w:hAnsi="Times New Roman" w:cs="B Lotus"/>
                <w:noProof/>
                <w:color w:val="000000" w:themeColor="text1"/>
                <w:rtl/>
                <w:lang w:bidi="fa-IR"/>
              </w:rPr>
              <w:t xml:space="preserve"> استراتژ</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ک</w:t>
            </w:r>
            <w:r w:rsidR="00727706" w:rsidRPr="00E241A7">
              <w:rPr>
                <w:rFonts w:ascii="Times New Roman" w:hAnsi="Times New Roman" w:cs="B Lotus"/>
                <w:noProof/>
                <w:color w:val="000000" w:themeColor="text1"/>
                <w:rtl/>
                <w:lang w:bidi="fa-IR"/>
              </w:rPr>
              <w:t xml:space="preserve">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92</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65" w:history="1">
            <w:r w:rsidR="00727706" w:rsidRPr="00E241A7">
              <w:rPr>
                <w:rFonts w:cs="B Lotus"/>
                <w:noProof/>
                <w:color w:val="000000" w:themeColor="text1"/>
                <w:rtl/>
                <w:lang w:bidi="fa-IR"/>
              </w:rPr>
              <w:t>2-8-1- تعر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ف</w:t>
            </w:r>
            <w:r w:rsidR="00727706" w:rsidRPr="00E241A7">
              <w:rPr>
                <w:rFonts w:cs="B Lotus"/>
                <w:noProof/>
                <w:color w:val="000000" w:themeColor="text1"/>
                <w:rtl/>
                <w:lang w:bidi="fa-IR"/>
              </w:rPr>
              <w:t xml:space="preserve">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استراتژ</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ک</w:t>
            </w:r>
            <w:r w:rsidR="00727706" w:rsidRPr="00E241A7">
              <w:rPr>
                <w:rFonts w:cs="B Lotus"/>
                <w:noProof/>
                <w:color w:val="000000" w:themeColor="text1"/>
                <w:rtl/>
                <w:lang w:bidi="fa-IR"/>
              </w:rPr>
              <w:t xml:space="preserve"> و ارتباط آن با صنعت گچ: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92</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66" w:history="1">
            <w:r w:rsidR="00727706" w:rsidRPr="00E241A7">
              <w:rPr>
                <w:rFonts w:cs="B Lotus"/>
                <w:noProof/>
                <w:color w:val="000000" w:themeColor="text1"/>
                <w:rtl/>
                <w:lang w:bidi="fa-IR"/>
              </w:rPr>
              <w:t>2-8-2- مراحل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استراتژ</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ک</w:t>
            </w:r>
            <w:r w:rsidR="00727706" w:rsidRPr="00E241A7">
              <w:rPr>
                <w:rFonts w:cs="B Lotus"/>
                <w:noProof/>
                <w:color w:val="000000" w:themeColor="text1"/>
                <w:rtl/>
                <w:lang w:bidi="fa-IR"/>
              </w:rPr>
              <w:t>:</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94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67" w:history="1">
            <w:r w:rsidR="00727706" w:rsidRPr="00E241A7">
              <w:rPr>
                <w:rFonts w:cs="B Lotus"/>
                <w:noProof/>
                <w:color w:val="000000" w:themeColor="text1"/>
                <w:rtl/>
                <w:lang w:bidi="fa-IR"/>
              </w:rPr>
              <w:t>2-8-3- سلسله مراتب استراتژ</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95</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68" w:history="1">
            <w:r w:rsidR="00727706" w:rsidRPr="00E241A7">
              <w:rPr>
                <w:rFonts w:cs="B Lotus"/>
                <w:noProof/>
                <w:color w:val="000000" w:themeColor="text1"/>
                <w:rtl/>
                <w:lang w:bidi="fa-IR"/>
              </w:rPr>
              <w:t>2-8-4- وظ</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فه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استراتژ</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ک</w:t>
            </w:r>
            <w:r w:rsidR="00727706" w:rsidRPr="00E241A7">
              <w:rPr>
                <w:rFonts w:cs="B Lotus"/>
                <w:noProof/>
                <w:color w:val="000000" w:themeColor="text1"/>
                <w:rtl/>
                <w:lang w:bidi="fa-IR"/>
              </w:rPr>
              <w:t xml:space="preserve"> به گفته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پ</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تر</w:t>
            </w:r>
            <w:r w:rsidR="00727706" w:rsidRPr="00E241A7">
              <w:rPr>
                <w:rFonts w:cs="B Lotus"/>
                <w:noProof/>
                <w:color w:val="000000" w:themeColor="text1"/>
                <w:rtl/>
                <w:lang w:bidi="fa-IR"/>
              </w:rPr>
              <w:t xml:space="preserve"> دراکر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95</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69" w:history="1">
            <w:r w:rsidR="00727706" w:rsidRPr="00E241A7">
              <w:rPr>
                <w:rFonts w:cs="B Lotus"/>
                <w:noProof/>
                <w:color w:val="000000" w:themeColor="text1"/>
                <w:rtl/>
                <w:lang w:bidi="fa-IR"/>
              </w:rPr>
              <w:t>2-8-5- تعر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ف</w:t>
            </w:r>
            <w:r w:rsidR="00727706" w:rsidRPr="00E241A7">
              <w:rPr>
                <w:rFonts w:cs="B Lotus"/>
                <w:noProof/>
                <w:color w:val="000000" w:themeColor="text1"/>
                <w:rtl/>
                <w:lang w:bidi="fa-IR"/>
              </w:rPr>
              <w:t xml:space="preserve"> چشم انداز و بررس</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چشم انداز آت</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صنعت گچ استان سمنان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96</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70" w:history="1">
            <w:r w:rsidR="00727706" w:rsidRPr="00E241A7">
              <w:rPr>
                <w:rFonts w:cs="B Lotus"/>
                <w:noProof/>
                <w:color w:val="000000" w:themeColor="text1"/>
                <w:rtl/>
                <w:lang w:bidi="fa-IR"/>
              </w:rPr>
              <w:t>2-8-6- تعر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ف</w:t>
            </w:r>
            <w:r w:rsidR="00727706" w:rsidRPr="00E241A7">
              <w:rPr>
                <w:rFonts w:cs="B Lotus"/>
                <w:noProof/>
                <w:color w:val="000000" w:themeColor="text1"/>
                <w:rtl/>
                <w:lang w:bidi="fa-IR"/>
              </w:rPr>
              <w:t xml:space="preserve"> مامور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و بررس</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آن در صنعت گچ: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96</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71" w:history="1">
            <w:r w:rsidR="00727706" w:rsidRPr="00E241A7">
              <w:rPr>
                <w:rFonts w:cs="B Lotus"/>
                <w:noProof/>
                <w:color w:val="000000" w:themeColor="text1"/>
                <w:rtl/>
                <w:lang w:bidi="fa-IR"/>
              </w:rPr>
              <w:t>2-8-7- الگو</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فرآ</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ند</w:t>
            </w:r>
            <w:r w:rsidR="00727706" w:rsidRPr="00E241A7">
              <w:rPr>
                <w:rFonts w:cs="B Lotus"/>
                <w:noProof/>
                <w:color w:val="000000" w:themeColor="text1"/>
                <w:rtl/>
                <w:lang w:bidi="fa-IR"/>
              </w:rPr>
              <w:t xml:space="preserve"> مد</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ر</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استراتژ</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ک</w:t>
            </w:r>
            <w:r w:rsidR="00727706" w:rsidRPr="00E241A7">
              <w:rPr>
                <w:rFonts w:cs="B Lotus"/>
                <w:noProof/>
                <w:color w:val="000000" w:themeColor="text1"/>
                <w:rtl/>
                <w:lang w:bidi="fa-IR"/>
              </w:rPr>
              <w:t>:</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97</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72" w:history="1">
            <w:r w:rsidR="00727706" w:rsidRPr="00E241A7">
              <w:rPr>
                <w:rFonts w:cs="B Lotus"/>
                <w:noProof/>
                <w:color w:val="000000" w:themeColor="text1"/>
                <w:rtl/>
                <w:lang w:bidi="fa-IR"/>
              </w:rPr>
              <w:t>2-8-8- انواع استراتژ</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از نظر سطوح سازمان</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103</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73" w:history="1">
            <w:r w:rsidR="00727706" w:rsidRPr="00E241A7">
              <w:rPr>
                <w:rFonts w:cs="B Lotus"/>
                <w:noProof/>
                <w:color w:val="000000" w:themeColor="text1"/>
                <w:rtl/>
                <w:lang w:bidi="fa-IR"/>
              </w:rPr>
              <w:t>2-8-9- انواع استراتژ</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از نظر ماه</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ت</w:t>
            </w:r>
            <w:r w:rsidR="00727706" w:rsidRPr="00E241A7">
              <w:rPr>
                <w:rFonts w:cs="B Lotus"/>
                <w:noProof/>
                <w:color w:val="000000" w:themeColor="text1"/>
                <w:rtl/>
                <w:lang w:bidi="fa-IR"/>
              </w:rPr>
              <w:t xml:space="preserve"> عملکرد</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در صنعت گچ استان سمنان: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104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74" w:history="1">
            <w:r w:rsidR="00727706" w:rsidRPr="00E241A7">
              <w:rPr>
                <w:rFonts w:eastAsia="Calibri" w:cs="B Lotus"/>
                <w:noProof/>
                <w:color w:val="000000" w:themeColor="text1"/>
                <w:rtl/>
                <w:lang w:bidi="fa-IR"/>
              </w:rPr>
              <w:t>2-8-10- مدل ها</w:t>
            </w:r>
            <w:r w:rsidR="00727706" w:rsidRPr="00E241A7">
              <w:rPr>
                <w:rFonts w:eastAsia="Calibri" w:cs="B Lotus" w:hint="cs"/>
                <w:noProof/>
                <w:color w:val="000000" w:themeColor="text1"/>
                <w:rtl/>
                <w:lang w:bidi="fa-IR"/>
              </w:rPr>
              <w:t>ی</w:t>
            </w:r>
            <w:r w:rsidR="00727706" w:rsidRPr="00E241A7">
              <w:rPr>
                <w:rFonts w:eastAsia="Calibri" w:cs="B Lotus"/>
                <w:noProof/>
                <w:color w:val="000000" w:themeColor="text1"/>
                <w:rtl/>
                <w:lang w:bidi="fa-IR"/>
              </w:rPr>
              <w:t xml:space="preserve"> مختلف انتخاب استراتژ</w:t>
            </w:r>
            <w:r w:rsidR="00727706" w:rsidRPr="00E241A7">
              <w:rPr>
                <w:rFonts w:eastAsia="Calibri" w:cs="B Lotus" w:hint="cs"/>
                <w:noProof/>
                <w:color w:val="000000" w:themeColor="text1"/>
                <w:rtl/>
                <w:lang w:bidi="fa-IR"/>
              </w:rPr>
              <w:t>ی</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138</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75" w:history="1">
            <w:r w:rsidR="00727706" w:rsidRPr="00E241A7">
              <w:rPr>
                <w:rFonts w:cs="B Lotus"/>
                <w:noProof/>
                <w:color w:val="000000" w:themeColor="text1"/>
                <w:rtl/>
                <w:lang w:bidi="fa-IR"/>
              </w:rPr>
              <w:t>2-9-1- پ</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ش</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w:t>
            </w:r>
            <w:r w:rsidR="00727706" w:rsidRPr="00E241A7">
              <w:rPr>
                <w:rFonts w:cs="B Lotus"/>
                <w:noProof/>
                <w:color w:val="000000" w:themeColor="text1"/>
                <w:rtl/>
                <w:lang w:bidi="fa-IR"/>
              </w:rPr>
              <w:t xml:space="preserve">ه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تحق</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قات</w:t>
            </w:r>
            <w:r w:rsidR="00727706" w:rsidRPr="00E241A7">
              <w:rPr>
                <w:rFonts w:cs="B Lotus"/>
                <w:noProof/>
                <w:color w:val="000000" w:themeColor="text1"/>
                <w:rtl/>
                <w:lang w:bidi="fa-IR"/>
              </w:rPr>
              <w:t xml:space="preserve"> معادل داخل</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151</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76" w:history="1">
            <w:r w:rsidR="00727706" w:rsidRPr="00E241A7">
              <w:rPr>
                <w:rFonts w:cs="B Lotus"/>
                <w:noProof/>
                <w:color w:val="000000" w:themeColor="text1"/>
                <w:rtl/>
                <w:lang w:bidi="fa-IR"/>
              </w:rPr>
              <w:t>2-9-2- پ</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ش</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نه</w:t>
            </w:r>
            <w:r w:rsidR="00727706" w:rsidRPr="00E241A7">
              <w:rPr>
                <w:rFonts w:cs="B Lotus"/>
                <w:noProof/>
                <w:color w:val="000000" w:themeColor="text1"/>
                <w:rtl/>
                <w:lang w:bidi="fa-IR"/>
              </w:rPr>
              <w:t xml:space="preserve"> </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 xml:space="preserve"> تحق</w:t>
            </w:r>
            <w:r w:rsidR="00727706" w:rsidRPr="00E241A7">
              <w:rPr>
                <w:rFonts w:cs="B Lotus" w:hint="cs"/>
                <w:noProof/>
                <w:color w:val="000000" w:themeColor="text1"/>
                <w:rtl/>
                <w:lang w:bidi="fa-IR"/>
              </w:rPr>
              <w:t>ی</w:t>
            </w:r>
            <w:r w:rsidR="00727706" w:rsidRPr="00E241A7">
              <w:rPr>
                <w:rFonts w:cs="B Lotus" w:hint="eastAsia"/>
                <w:noProof/>
                <w:color w:val="000000" w:themeColor="text1"/>
                <w:rtl/>
                <w:lang w:bidi="fa-IR"/>
              </w:rPr>
              <w:t>قا</w:t>
            </w:r>
            <w:r w:rsidR="00727706" w:rsidRPr="00E241A7">
              <w:rPr>
                <w:rFonts w:cs="B Lotus"/>
                <w:noProof/>
                <w:color w:val="000000" w:themeColor="text1"/>
                <w:rtl/>
                <w:lang w:bidi="fa-IR"/>
              </w:rPr>
              <w:t>ت معادل خارج</w:t>
            </w:r>
            <w:r w:rsidR="00727706" w:rsidRPr="00E241A7">
              <w:rPr>
                <w:rFonts w:cs="B Lotus" w:hint="cs"/>
                <w:noProof/>
                <w:color w:val="000000" w:themeColor="text1"/>
                <w:rtl/>
                <w:lang w:bidi="fa-IR"/>
              </w:rPr>
              <w:t>ی</w:t>
            </w:r>
            <w:r w:rsidR="00727706" w:rsidRPr="00E241A7">
              <w:rPr>
                <w:rFonts w:cs="B Lotus"/>
                <w:noProof/>
                <w:color w:val="000000" w:themeColor="text1"/>
                <w:rtl/>
                <w:lang w:bidi="fa-IR"/>
              </w:rPr>
              <w:t>:</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153</w:t>
          </w:r>
        </w:p>
        <w:p w:rsidR="00727706" w:rsidRPr="00E241A7" w:rsidRDefault="00991A8E" w:rsidP="00A9594C">
          <w:pPr>
            <w:tabs>
              <w:tab w:val="right" w:leader="dot" w:pos="8778"/>
            </w:tabs>
            <w:spacing w:after="0" w:line="240" w:lineRule="auto"/>
            <w:jc w:val="left"/>
            <w:rPr>
              <w:rFonts w:cs="B Lotus"/>
              <w:noProof/>
              <w:color w:val="000000" w:themeColor="text1"/>
              <w:lang w:bidi="ar-SA"/>
            </w:rPr>
          </w:pPr>
          <w:hyperlink w:anchor="_Toc63955687" w:history="1">
            <w:r w:rsidR="00727706" w:rsidRPr="00E241A7">
              <w:rPr>
                <w:rFonts w:ascii="Times New Roman" w:hAnsi="Times New Roman" w:cs="B Lotus"/>
                <w:b/>
                <w:bCs/>
                <w:noProof/>
                <w:color w:val="000000" w:themeColor="text1"/>
                <w:rtl/>
                <w:lang w:bidi="fa-IR"/>
              </w:rPr>
              <w:t>فصل سوم</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157</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88" w:history="1">
            <w:r w:rsidR="00727706" w:rsidRPr="00E241A7">
              <w:rPr>
                <w:rFonts w:ascii="Times New Roman" w:hAnsi="Times New Roman" w:cs="B Lotus"/>
                <w:noProof/>
                <w:color w:val="000000" w:themeColor="text1"/>
                <w:rtl/>
                <w:lang w:bidi="fa-IR"/>
              </w:rPr>
              <w:t>3-1- مقدمه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158</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89" w:history="1">
            <w:r w:rsidR="00727706" w:rsidRPr="00E241A7">
              <w:rPr>
                <w:rFonts w:ascii="Times New Roman" w:hAnsi="Times New Roman" w:cs="B Lotus"/>
                <w:noProof/>
                <w:color w:val="000000" w:themeColor="text1"/>
                <w:rtl/>
                <w:lang w:bidi="fa-IR"/>
              </w:rPr>
              <w:t>3-2- تعر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ف</w:t>
            </w:r>
            <w:r w:rsidR="00727706" w:rsidRPr="00E241A7">
              <w:rPr>
                <w:rFonts w:ascii="Times New Roman" w:hAnsi="Times New Roman" w:cs="B Lotus"/>
                <w:noProof/>
                <w:color w:val="000000" w:themeColor="text1"/>
                <w:rtl/>
                <w:lang w:bidi="fa-IR"/>
              </w:rPr>
              <w:t xml:space="preserve"> جامعه </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آمار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158</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90" w:history="1">
            <w:r w:rsidR="00727706" w:rsidRPr="00E241A7">
              <w:rPr>
                <w:rFonts w:ascii="Times New Roman" w:hAnsi="Times New Roman" w:cs="B Lotus"/>
                <w:noProof/>
                <w:color w:val="000000" w:themeColor="text1"/>
                <w:rtl/>
                <w:lang w:bidi="fa-IR"/>
              </w:rPr>
              <w:t xml:space="preserve">3-3- حجم نمونه </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آمار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159</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91" w:history="1">
            <w:r w:rsidR="00727706" w:rsidRPr="00E241A7">
              <w:rPr>
                <w:rFonts w:ascii="Times New Roman" w:hAnsi="Times New Roman" w:cs="B Lotus"/>
                <w:noProof/>
                <w:color w:val="000000" w:themeColor="text1"/>
                <w:rtl/>
                <w:lang w:bidi="fa-IR"/>
              </w:rPr>
              <w:t>3-4- روش نمونه گ</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160</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92" w:history="1">
            <w:r w:rsidR="00727706" w:rsidRPr="00E241A7">
              <w:rPr>
                <w:rFonts w:ascii="Times New Roman" w:hAnsi="Times New Roman" w:cs="B Lotus"/>
                <w:noProof/>
                <w:color w:val="000000" w:themeColor="text1"/>
                <w:rtl/>
                <w:lang w:bidi="fa-IR"/>
              </w:rPr>
              <w:t>3-4- ابزارها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جمع آور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اطلاعات :</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161</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93" w:history="1">
            <w:r w:rsidR="00727706" w:rsidRPr="00E241A7">
              <w:rPr>
                <w:rFonts w:ascii="Times New Roman" w:hAnsi="Times New Roman" w:cs="B Lotus"/>
                <w:noProof/>
                <w:color w:val="000000" w:themeColor="text1"/>
                <w:rtl/>
                <w:lang w:bidi="fa-IR"/>
              </w:rPr>
              <w:t>3-5- روش ها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سنجش روا</w:t>
            </w:r>
            <w:r w:rsidR="00727706" w:rsidRPr="00E241A7">
              <w:rPr>
                <w:rFonts w:ascii="Times New Roman" w:hAnsi="Times New Roman" w:cs="B Lotus" w:hint="cs"/>
                <w:noProof/>
                <w:color w:val="000000" w:themeColor="text1"/>
                <w:rtl/>
                <w:lang w:bidi="fa-IR"/>
              </w:rPr>
              <w:t>یی</w:t>
            </w:r>
            <w:r w:rsidR="00727706" w:rsidRPr="00E241A7">
              <w:rPr>
                <w:rFonts w:ascii="Times New Roman" w:hAnsi="Times New Roman" w:cs="B Lotus"/>
                <w:noProof/>
                <w:color w:val="000000" w:themeColor="text1"/>
                <w:rtl/>
                <w:lang w:bidi="fa-IR"/>
              </w:rPr>
              <w:t xml:space="preserve"> و پا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ا</w:t>
            </w:r>
            <w:r w:rsidR="00727706" w:rsidRPr="00E241A7">
              <w:rPr>
                <w:rFonts w:ascii="Times New Roman" w:hAnsi="Times New Roman" w:cs="B Lotus" w:hint="cs"/>
                <w:noProof/>
                <w:color w:val="000000" w:themeColor="text1"/>
                <w:rtl/>
                <w:lang w:bidi="fa-IR"/>
              </w:rPr>
              <w:t>یی</w:t>
            </w:r>
            <w:r w:rsidR="00727706" w:rsidRPr="00E241A7">
              <w:rPr>
                <w:rFonts w:ascii="Times New Roman" w:hAnsi="Times New Roman" w:cs="B Lotus"/>
                <w:noProof/>
                <w:color w:val="000000" w:themeColor="text1"/>
                <w:rtl/>
                <w:lang w:bidi="fa-IR"/>
              </w:rPr>
              <w:t xml:space="preserve"> ابزارها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اندازه گ</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162</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94" w:history="1">
            <w:r w:rsidR="00727706" w:rsidRPr="00E241A7">
              <w:rPr>
                <w:rFonts w:ascii="Times New Roman" w:hAnsi="Times New Roman" w:cs="B Lotus"/>
                <w:noProof/>
                <w:color w:val="000000" w:themeColor="text1"/>
                <w:rtl/>
                <w:lang w:bidi="fa-IR"/>
              </w:rPr>
              <w:t>3-7- روش پژوهش</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163</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695" w:history="1">
            <w:r w:rsidR="00727706" w:rsidRPr="00E241A7">
              <w:rPr>
                <w:rFonts w:ascii="Times New Roman" w:hAnsi="Times New Roman" w:cs="B Lotus"/>
                <w:noProof/>
                <w:color w:val="000000" w:themeColor="text1"/>
                <w:rtl/>
                <w:lang w:bidi="fa-IR"/>
              </w:rPr>
              <w:t>3-8- روش و ابزار گردآوري داده‌ها</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96" w:history="1">
            <w:r w:rsidR="00727706" w:rsidRPr="00E241A7">
              <w:rPr>
                <w:rFonts w:cs="B Lotus"/>
                <w:noProof/>
                <w:color w:val="000000" w:themeColor="text1"/>
                <w:rtl/>
                <w:lang w:bidi="fa-IR"/>
              </w:rPr>
              <w:t>3-8-1- اطلاعات کتابخانه‌ا</w:t>
            </w:r>
            <w:r w:rsidR="00727706" w:rsidRPr="00E241A7">
              <w:rPr>
                <w:rFonts w:cs="B Lotus" w:hint="cs"/>
                <w:noProof/>
                <w:color w:val="000000" w:themeColor="text1"/>
                <w:rtl/>
                <w:lang w:bidi="fa-IR"/>
              </w:rPr>
              <w:t>ی</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164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97" w:history="1">
            <w:r w:rsidR="00727706" w:rsidRPr="00E241A7">
              <w:rPr>
                <w:rFonts w:cs="B Lotus"/>
                <w:noProof/>
                <w:color w:val="000000" w:themeColor="text1"/>
                <w:rtl/>
                <w:lang w:bidi="fa-IR"/>
              </w:rPr>
              <w:t>3-8-2- روش دلفي- پانل صاحب‌نظران</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164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98" w:history="1">
            <w:r w:rsidR="00727706" w:rsidRPr="00E241A7">
              <w:rPr>
                <w:rFonts w:cs="B Lotus"/>
                <w:noProof/>
                <w:color w:val="000000" w:themeColor="text1"/>
                <w:rtl/>
                <w:lang w:bidi="fa-IR"/>
              </w:rPr>
              <w:t>3-8-3- پرسشنامه</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164</w:t>
          </w:r>
        </w:p>
        <w:p w:rsidR="00727706" w:rsidRPr="00E241A7" w:rsidRDefault="00991A8E" w:rsidP="00A9594C">
          <w:pPr>
            <w:tabs>
              <w:tab w:val="right" w:leader="dot" w:pos="8778"/>
            </w:tabs>
            <w:spacing w:after="100" w:line="240" w:lineRule="auto"/>
            <w:ind w:left="440"/>
            <w:jc w:val="left"/>
            <w:rPr>
              <w:rFonts w:cs="B Lotus"/>
              <w:noProof/>
              <w:color w:val="000000" w:themeColor="text1"/>
              <w:lang w:bidi="ar-SA"/>
            </w:rPr>
          </w:pPr>
          <w:hyperlink w:anchor="_Toc63955699" w:history="1">
            <w:r w:rsidR="00727706" w:rsidRPr="00E241A7">
              <w:rPr>
                <w:rFonts w:cs="B Lotus"/>
                <w:noProof/>
                <w:color w:val="000000" w:themeColor="text1"/>
                <w:rtl/>
                <w:lang w:bidi="fa-IR"/>
              </w:rPr>
              <w:t>3-8-4- مصاحبه</w:t>
            </w:r>
            <w:r w:rsidR="00727706" w:rsidRPr="00E241A7">
              <w:rPr>
                <w:rFonts w:cs="B Lotus"/>
                <w:noProof/>
                <w:webHidden/>
                <w:color w:val="000000" w:themeColor="text1"/>
                <w:lang w:bidi="fa-IR"/>
              </w:rPr>
              <w:tab/>
            </w:r>
          </w:hyperlink>
          <w:r w:rsidR="00A9594C" w:rsidRPr="00E241A7">
            <w:rPr>
              <w:rFonts w:cs="B Lotus" w:hint="cs"/>
              <w:noProof/>
              <w:color w:val="000000" w:themeColor="text1"/>
              <w:rtl/>
              <w:lang w:bidi="fa-IR"/>
            </w:rPr>
            <w:t>165</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00" w:history="1">
            <w:r w:rsidR="00727706" w:rsidRPr="00E241A7">
              <w:rPr>
                <w:rFonts w:ascii="Times New Roman" w:hAnsi="Times New Roman" w:cs="B Lotus"/>
                <w:noProof/>
                <w:color w:val="000000" w:themeColor="text1"/>
                <w:rtl/>
                <w:lang w:bidi="fa-IR"/>
              </w:rPr>
              <w:t>3-9- فرايند طراحي مدل تحقيق</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165</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01" w:history="1">
            <w:r w:rsidR="00727706" w:rsidRPr="00E241A7">
              <w:rPr>
                <w:rFonts w:ascii="Times New Roman" w:hAnsi="Times New Roman" w:cs="B Lotus"/>
                <w:noProof/>
                <w:color w:val="000000" w:themeColor="text1"/>
                <w:rtl/>
                <w:lang w:bidi="fa-IR"/>
              </w:rPr>
              <w:t>3-10- روا</w:t>
            </w:r>
            <w:r w:rsidR="00727706" w:rsidRPr="00E241A7">
              <w:rPr>
                <w:rFonts w:ascii="Times New Roman" w:hAnsi="Times New Roman" w:cs="B Lotus" w:hint="cs"/>
                <w:noProof/>
                <w:color w:val="000000" w:themeColor="text1"/>
                <w:rtl/>
                <w:lang w:bidi="fa-IR"/>
              </w:rPr>
              <w:t>یی</w:t>
            </w:r>
            <w:r w:rsidR="00727706" w:rsidRPr="00E241A7">
              <w:rPr>
                <w:rFonts w:ascii="Times New Roman" w:hAnsi="Times New Roman" w:cs="B Lotus"/>
                <w:noProof/>
                <w:color w:val="000000" w:themeColor="text1"/>
                <w:rtl/>
                <w:lang w:bidi="fa-IR"/>
              </w:rPr>
              <w:t xml:space="preserve"> روش دلف</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166</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02" w:history="1">
            <w:r w:rsidR="00727706" w:rsidRPr="00E241A7">
              <w:rPr>
                <w:rFonts w:ascii="Times New Roman" w:hAnsi="Times New Roman" w:cs="B Lotus"/>
                <w:noProof/>
                <w:color w:val="000000" w:themeColor="text1"/>
                <w:rtl/>
                <w:lang w:bidi="fa-IR"/>
              </w:rPr>
              <w:t>3-10- پا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ا</w:t>
            </w:r>
            <w:r w:rsidR="00727706" w:rsidRPr="00E241A7">
              <w:rPr>
                <w:rFonts w:ascii="Times New Roman" w:hAnsi="Times New Roman" w:cs="B Lotus" w:hint="cs"/>
                <w:noProof/>
                <w:color w:val="000000" w:themeColor="text1"/>
                <w:rtl/>
                <w:lang w:bidi="fa-IR"/>
              </w:rPr>
              <w:t>یی</w:t>
            </w:r>
            <w:r w:rsidR="00727706" w:rsidRPr="00E241A7">
              <w:rPr>
                <w:rFonts w:ascii="Times New Roman" w:hAnsi="Times New Roman" w:cs="B Lotus"/>
                <w:noProof/>
                <w:color w:val="000000" w:themeColor="text1"/>
                <w:rtl/>
                <w:lang w:bidi="fa-IR"/>
              </w:rPr>
              <w:t xml:space="preserve"> روش دلف</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166</w:t>
          </w:r>
        </w:p>
        <w:p w:rsidR="00727706" w:rsidRPr="00E241A7" w:rsidRDefault="00991A8E" w:rsidP="00A9594C">
          <w:pPr>
            <w:tabs>
              <w:tab w:val="right" w:leader="dot" w:pos="8778"/>
            </w:tabs>
            <w:spacing w:after="0" w:line="240" w:lineRule="auto"/>
            <w:jc w:val="left"/>
            <w:rPr>
              <w:rFonts w:cs="B Lotus"/>
              <w:noProof/>
              <w:color w:val="000000" w:themeColor="text1"/>
              <w:lang w:bidi="ar-SA"/>
            </w:rPr>
          </w:pPr>
          <w:hyperlink w:anchor="_Toc63955703" w:history="1">
            <w:r w:rsidR="00727706" w:rsidRPr="00E241A7">
              <w:rPr>
                <w:rFonts w:ascii="Cambria" w:hAnsi="Cambria" w:cs="B Lotus"/>
                <w:b/>
                <w:bCs/>
                <w:noProof/>
                <w:color w:val="000000" w:themeColor="text1"/>
                <w:rtl/>
                <w:lang w:bidi="fa-IR"/>
              </w:rPr>
              <w:t>فصل چهارم:</w:t>
            </w:r>
            <w:r w:rsidR="00727706" w:rsidRPr="00E241A7">
              <w:rPr>
                <w:rFonts w:ascii="Times New Roman" w:hAnsi="Times New Roman" w:cs="B Lotus"/>
                <w:bCs/>
                <w:noProof/>
                <w:color w:val="000000" w:themeColor="text1"/>
                <w:rtl/>
                <w:lang w:bidi="fa-IR"/>
              </w:rPr>
              <w:t xml:space="preserve"> تجز</w:t>
            </w:r>
            <w:r w:rsidR="00727706" w:rsidRPr="00E241A7">
              <w:rPr>
                <w:rFonts w:ascii="Times New Roman" w:hAnsi="Times New Roman" w:cs="B Lotus" w:hint="cs"/>
                <w:bCs/>
                <w:noProof/>
                <w:color w:val="000000" w:themeColor="text1"/>
                <w:rtl/>
                <w:lang w:bidi="fa-IR"/>
              </w:rPr>
              <w:t>ی</w:t>
            </w:r>
            <w:r w:rsidR="00727706" w:rsidRPr="00E241A7">
              <w:rPr>
                <w:rFonts w:ascii="Times New Roman" w:hAnsi="Times New Roman" w:cs="B Lotus"/>
                <w:bCs/>
                <w:noProof/>
                <w:color w:val="000000" w:themeColor="text1"/>
                <w:rtl/>
                <w:lang w:bidi="fa-IR"/>
              </w:rPr>
              <w:t>ه‌وتحل</w:t>
            </w:r>
            <w:r w:rsidR="00727706" w:rsidRPr="00E241A7">
              <w:rPr>
                <w:rFonts w:ascii="Times New Roman" w:hAnsi="Times New Roman" w:cs="B Lotus" w:hint="cs"/>
                <w:bCs/>
                <w:noProof/>
                <w:color w:val="000000" w:themeColor="text1"/>
                <w:rtl/>
                <w:lang w:bidi="fa-IR"/>
              </w:rPr>
              <w:t>ی</w:t>
            </w:r>
            <w:r w:rsidR="00727706" w:rsidRPr="00E241A7">
              <w:rPr>
                <w:rFonts w:ascii="Times New Roman" w:hAnsi="Times New Roman" w:cs="B Lotus"/>
                <w:bCs/>
                <w:noProof/>
                <w:color w:val="000000" w:themeColor="text1"/>
                <w:rtl/>
                <w:lang w:bidi="fa-IR"/>
              </w:rPr>
              <w:t>ل داده‌ها</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168</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04" w:history="1">
            <w:r w:rsidR="00727706" w:rsidRPr="00E241A7">
              <w:rPr>
                <w:rFonts w:ascii="Times New Roman" w:hAnsi="Times New Roman" w:cs="B Lotus"/>
                <w:noProof/>
                <w:color w:val="000000" w:themeColor="text1"/>
                <w:rtl/>
                <w:lang w:bidi="fa-IR"/>
              </w:rPr>
              <w:t>4-1- مقدمه</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169</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05" w:history="1">
            <w:r w:rsidR="00727706" w:rsidRPr="00E241A7">
              <w:rPr>
                <w:rFonts w:ascii="Times New Roman" w:hAnsi="Times New Roman" w:cs="B Lotus"/>
                <w:noProof/>
                <w:color w:val="000000" w:themeColor="text1"/>
                <w:rtl/>
                <w:lang w:bidi="fa-IR"/>
              </w:rPr>
              <w:t>4-2- فهرست ابعاد، مؤلفه‌ها و شاخص‌ها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اول</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ه</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169</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06" w:history="1">
            <w:r w:rsidR="00727706" w:rsidRPr="00E241A7">
              <w:rPr>
                <w:rFonts w:ascii="Times New Roman" w:hAnsi="Times New Roman" w:cs="B Lotus"/>
                <w:bCs/>
                <w:noProof/>
                <w:color w:val="000000" w:themeColor="text1"/>
                <w:rtl/>
                <w:lang w:bidi="fa-IR"/>
              </w:rPr>
              <w:t>4-3- تجز</w:t>
            </w:r>
            <w:r w:rsidR="00727706" w:rsidRPr="00E241A7">
              <w:rPr>
                <w:rFonts w:ascii="Times New Roman" w:hAnsi="Times New Roman" w:cs="B Lotus" w:hint="cs"/>
                <w:bCs/>
                <w:noProof/>
                <w:color w:val="000000" w:themeColor="text1"/>
                <w:rtl/>
                <w:lang w:bidi="fa-IR"/>
              </w:rPr>
              <w:t>ی</w:t>
            </w:r>
            <w:r w:rsidR="00727706" w:rsidRPr="00E241A7">
              <w:rPr>
                <w:rFonts w:ascii="Times New Roman" w:hAnsi="Times New Roman" w:cs="B Lotus"/>
                <w:bCs/>
                <w:noProof/>
                <w:color w:val="000000" w:themeColor="text1"/>
                <w:rtl/>
                <w:lang w:bidi="fa-IR"/>
              </w:rPr>
              <w:t>ه‌وتحل</w:t>
            </w:r>
            <w:r w:rsidR="00727706" w:rsidRPr="00E241A7">
              <w:rPr>
                <w:rFonts w:ascii="Times New Roman" w:hAnsi="Times New Roman" w:cs="B Lotus" w:hint="cs"/>
                <w:bCs/>
                <w:noProof/>
                <w:color w:val="000000" w:themeColor="text1"/>
                <w:rtl/>
                <w:lang w:bidi="fa-IR"/>
              </w:rPr>
              <w:t>ی</w:t>
            </w:r>
            <w:r w:rsidR="00727706" w:rsidRPr="00E241A7">
              <w:rPr>
                <w:rFonts w:ascii="Times New Roman" w:hAnsi="Times New Roman" w:cs="B Lotus"/>
                <w:bCs/>
                <w:noProof/>
                <w:color w:val="000000" w:themeColor="text1"/>
                <w:rtl/>
                <w:lang w:bidi="fa-IR"/>
              </w:rPr>
              <w:t>ل داده‌ها</w:t>
            </w:r>
            <w:r w:rsidR="00727706" w:rsidRPr="00E241A7">
              <w:rPr>
                <w:rFonts w:ascii="Times New Roman" w:hAnsi="Times New Roman" w:cs="B Lotus" w:hint="cs"/>
                <w:bCs/>
                <w:noProof/>
                <w:color w:val="000000" w:themeColor="text1"/>
                <w:rtl/>
                <w:lang w:bidi="fa-IR"/>
              </w:rPr>
              <w:t>ی</w:t>
            </w:r>
            <w:r w:rsidR="00727706" w:rsidRPr="00E241A7">
              <w:rPr>
                <w:rFonts w:ascii="Times New Roman" w:hAnsi="Times New Roman" w:cs="B Lotus"/>
                <w:bCs/>
                <w:noProof/>
                <w:color w:val="000000" w:themeColor="text1"/>
                <w:rtl/>
                <w:lang w:bidi="fa-IR"/>
              </w:rPr>
              <w:t xml:space="preserve"> حاصل از دور اول</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172</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07" w:history="1">
            <w:r w:rsidR="00727706" w:rsidRPr="00E241A7">
              <w:rPr>
                <w:rFonts w:ascii="Times New Roman" w:hAnsi="Times New Roman" w:cs="B Lotus"/>
                <w:noProof/>
                <w:color w:val="000000" w:themeColor="text1"/>
                <w:rtl/>
                <w:lang w:bidi="fa-IR"/>
              </w:rPr>
              <w:t>4-4- تجز</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ه‌وتحل</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ل داده‌ها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حاصل از دور دوم و سوم</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174</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08" w:history="1">
            <w:r w:rsidR="00727706" w:rsidRPr="00E241A7">
              <w:rPr>
                <w:rFonts w:ascii="Times New Roman" w:hAnsi="Times New Roman" w:cs="B Lotus"/>
                <w:noProof/>
                <w:color w:val="000000" w:themeColor="text1"/>
                <w:rtl/>
                <w:lang w:bidi="fa-IR"/>
              </w:rPr>
              <w:t>4-5- ضر</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ب</w:t>
            </w:r>
            <w:r w:rsidR="00727706" w:rsidRPr="00E241A7">
              <w:rPr>
                <w:rFonts w:ascii="Times New Roman" w:hAnsi="Times New Roman" w:cs="B Lotus"/>
                <w:noProof/>
                <w:color w:val="000000" w:themeColor="text1"/>
                <w:rtl/>
                <w:lang w:bidi="fa-IR"/>
              </w:rPr>
              <w:t xml:space="preserve"> اهم</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ت</w:t>
            </w:r>
            <w:r w:rsidR="00727706" w:rsidRPr="00E241A7">
              <w:rPr>
                <w:rFonts w:ascii="Times New Roman" w:hAnsi="Times New Roman" w:cs="B Lotus"/>
                <w:noProof/>
                <w:color w:val="000000" w:themeColor="text1"/>
                <w:rtl/>
                <w:lang w:bidi="fa-IR"/>
              </w:rPr>
              <w:t xml:space="preserve"> عوامل مدل </w:t>
            </w:r>
            <w:r w:rsidR="00727706" w:rsidRPr="00E241A7">
              <w:rPr>
                <w:rFonts w:ascii="Times New Roman" w:hAnsi="Times New Roman" w:cs="B Lotus"/>
                <w:noProof/>
                <w:color w:val="000000" w:themeColor="text1"/>
                <w:lang w:bidi="fa-IR"/>
              </w:rPr>
              <w:t>SWOT</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177</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09" w:history="1">
            <w:r w:rsidR="00727706" w:rsidRPr="00E241A7">
              <w:rPr>
                <w:rFonts w:ascii="Times New Roman" w:hAnsi="Times New Roman" w:cs="B Lotus"/>
                <w:noProof/>
                <w:color w:val="000000" w:themeColor="text1"/>
                <w:rtl/>
                <w:lang w:bidi="fa-IR"/>
              </w:rPr>
              <w:t>4-6- محاسبه امت</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ازات</w:t>
            </w:r>
            <w:r w:rsidR="00727706" w:rsidRPr="00E241A7">
              <w:rPr>
                <w:rFonts w:ascii="Times New Roman" w:hAnsi="Times New Roman" w:cs="B Lotus"/>
                <w:noProof/>
                <w:color w:val="000000" w:themeColor="text1"/>
                <w:rtl/>
                <w:lang w:bidi="fa-IR"/>
              </w:rPr>
              <w:t xml:space="preserve"> عوامل چهارگانه مدل </w:t>
            </w:r>
            <w:r w:rsidR="00727706" w:rsidRPr="00E241A7">
              <w:rPr>
                <w:rFonts w:ascii="Times New Roman" w:hAnsi="Times New Roman" w:cs="B Lotus"/>
                <w:noProof/>
                <w:color w:val="000000" w:themeColor="text1"/>
                <w:lang w:bidi="fa-IR"/>
              </w:rPr>
              <w:t>SWOT</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180</w:t>
          </w:r>
        </w:p>
        <w:p w:rsidR="00727706" w:rsidRPr="00E241A7" w:rsidRDefault="00991A8E" w:rsidP="00A9594C">
          <w:pPr>
            <w:tabs>
              <w:tab w:val="right" w:leader="dot" w:pos="8778"/>
            </w:tabs>
            <w:spacing w:after="0" w:line="240" w:lineRule="auto"/>
            <w:jc w:val="left"/>
            <w:rPr>
              <w:rFonts w:cs="B Lotus"/>
              <w:noProof/>
              <w:color w:val="000000" w:themeColor="text1"/>
              <w:lang w:bidi="ar-SA"/>
            </w:rPr>
          </w:pPr>
          <w:hyperlink w:anchor="_Toc63955710" w:history="1">
            <w:r w:rsidR="00727706" w:rsidRPr="00E241A7">
              <w:rPr>
                <w:rFonts w:ascii="Cambria" w:hAnsi="Cambria" w:cs="B Lotus"/>
                <w:b/>
                <w:bCs/>
                <w:noProof/>
                <w:color w:val="000000" w:themeColor="text1"/>
                <w:rtl/>
                <w:lang w:bidi="fa-IR"/>
              </w:rPr>
              <w:t>فصل پنجم:</w:t>
            </w:r>
            <w:r w:rsidR="00727706" w:rsidRPr="00E241A7">
              <w:rPr>
                <w:rFonts w:ascii="Times New Roman" w:hAnsi="Times New Roman" w:cs="B Lotus"/>
                <w:b/>
                <w:bCs/>
                <w:noProof/>
                <w:color w:val="000000" w:themeColor="text1"/>
                <w:rtl/>
                <w:lang w:bidi="fa-IR"/>
              </w:rPr>
              <w:t xml:space="preserve"> نتا</w:t>
            </w:r>
            <w:r w:rsidR="00727706" w:rsidRPr="00E241A7">
              <w:rPr>
                <w:rFonts w:ascii="Times New Roman" w:hAnsi="Times New Roman" w:cs="B Lotus" w:hint="cs"/>
                <w:b/>
                <w:bCs/>
                <w:noProof/>
                <w:color w:val="000000" w:themeColor="text1"/>
                <w:rtl/>
                <w:lang w:bidi="fa-IR"/>
              </w:rPr>
              <w:t>ی</w:t>
            </w:r>
            <w:r w:rsidR="00727706" w:rsidRPr="00E241A7">
              <w:rPr>
                <w:rFonts w:ascii="Times New Roman" w:hAnsi="Times New Roman" w:cs="B Lotus" w:hint="eastAsia"/>
                <w:b/>
                <w:bCs/>
                <w:noProof/>
                <w:color w:val="000000" w:themeColor="text1"/>
                <w:rtl/>
                <w:lang w:bidi="fa-IR"/>
              </w:rPr>
              <w:t>ج</w:t>
            </w:r>
            <w:r w:rsidR="00727706" w:rsidRPr="00E241A7">
              <w:rPr>
                <w:rFonts w:ascii="Times New Roman" w:hAnsi="Times New Roman" w:cs="B Lotus"/>
                <w:b/>
                <w:bCs/>
                <w:noProof/>
                <w:color w:val="000000" w:themeColor="text1"/>
                <w:rtl/>
                <w:lang w:bidi="fa-IR"/>
              </w:rPr>
              <w:t xml:space="preserve"> و راهکارها</w:t>
            </w:r>
            <w:r w:rsidR="00727706" w:rsidRPr="00E241A7">
              <w:rPr>
                <w:rFonts w:ascii="Times New Roman" w:hAnsi="Times New Roman" w:cs="B Lotus" w:hint="cs"/>
                <w:b/>
                <w:bCs/>
                <w:noProof/>
                <w:color w:val="000000" w:themeColor="text1"/>
                <w:rtl/>
                <w:lang w:bidi="fa-IR"/>
              </w:rPr>
              <w:t>ی</w:t>
            </w:r>
            <w:r w:rsidR="00727706" w:rsidRPr="00E241A7">
              <w:rPr>
                <w:rFonts w:ascii="Times New Roman" w:hAnsi="Times New Roman" w:cs="B Lotus"/>
                <w:b/>
                <w:bCs/>
                <w:noProof/>
                <w:color w:val="000000" w:themeColor="text1"/>
                <w:rtl/>
                <w:lang w:bidi="fa-IR"/>
              </w:rPr>
              <w:t xml:space="preserve"> تحق</w:t>
            </w:r>
            <w:r w:rsidR="00727706" w:rsidRPr="00E241A7">
              <w:rPr>
                <w:rFonts w:ascii="Times New Roman" w:hAnsi="Times New Roman" w:cs="B Lotus" w:hint="cs"/>
                <w:b/>
                <w:bCs/>
                <w:noProof/>
                <w:color w:val="000000" w:themeColor="text1"/>
                <w:rtl/>
                <w:lang w:bidi="fa-IR"/>
              </w:rPr>
              <w:t>ی</w:t>
            </w:r>
            <w:r w:rsidR="00727706" w:rsidRPr="00E241A7">
              <w:rPr>
                <w:rFonts w:ascii="Times New Roman" w:hAnsi="Times New Roman" w:cs="B Lotus" w:hint="eastAsia"/>
                <w:b/>
                <w:bCs/>
                <w:noProof/>
                <w:color w:val="000000" w:themeColor="text1"/>
                <w:rtl/>
                <w:lang w:bidi="fa-IR"/>
              </w:rPr>
              <w:t>ق</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182</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11" w:history="1">
            <w:r w:rsidR="00727706" w:rsidRPr="00E241A7">
              <w:rPr>
                <w:rFonts w:ascii="Times New Roman" w:hAnsi="Times New Roman" w:cs="B Lotus"/>
                <w:noProof/>
                <w:color w:val="000000" w:themeColor="text1"/>
                <w:rtl/>
                <w:lang w:bidi="fa-IR"/>
              </w:rPr>
              <w:t>5-1- مقدمه</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183</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12" w:history="1">
            <w:r w:rsidR="00727706" w:rsidRPr="00E241A7">
              <w:rPr>
                <w:rFonts w:ascii="Times New Roman" w:hAnsi="Times New Roman" w:cs="B Lotus"/>
                <w:noProof/>
                <w:color w:val="000000" w:themeColor="text1"/>
                <w:rtl/>
                <w:lang w:val="x-none" w:eastAsia="x-none" w:bidi="fa-IR"/>
              </w:rPr>
              <w:t xml:space="preserve">5-2- </w:t>
            </w:r>
            <w:r w:rsidR="00727706" w:rsidRPr="00E241A7">
              <w:rPr>
                <w:rFonts w:ascii="Times New Roman" w:hAnsi="Times New Roman" w:cs="B Lotus"/>
                <w:noProof/>
                <w:color w:val="000000" w:themeColor="text1"/>
                <w:rtl/>
                <w:lang w:bidi="fa-IR"/>
              </w:rPr>
              <w:t>خلاصه و نت</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جه</w:t>
            </w:r>
            <w:r w:rsidR="00727706" w:rsidRPr="00E241A7">
              <w:rPr>
                <w:rFonts w:ascii="Times New Roman" w:hAnsi="Times New Roman" w:cs="B Lotus"/>
                <w:noProof/>
                <w:color w:val="000000" w:themeColor="text1"/>
                <w:rtl/>
                <w:lang w:bidi="fa-IR"/>
              </w:rPr>
              <w:t xml:space="preserve"> تحق</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ق</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183</w:t>
          </w:r>
        </w:p>
        <w:p w:rsidR="00727706" w:rsidRPr="00E241A7" w:rsidRDefault="00991A8E" w:rsidP="00A9594C">
          <w:pPr>
            <w:tabs>
              <w:tab w:val="right" w:leader="dot" w:pos="8778"/>
            </w:tabs>
            <w:spacing w:after="0" w:line="240" w:lineRule="auto"/>
            <w:ind w:left="240"/>
            <w:jc w:val="left"/>
            <w:rPr>
              <w:rFonts w:cs="B Lotus"/>
              <w:noProof/>
              <w:color w:val="000000" w:themeColor="text1"/>
              <w:lang w:bidi="ar-SA"/>
            </w:rPr>
          </w:pPr>
          <w:hyperlink w:anchor="_Toc63955713" w:history="1">
            <w:r w:rsidR="00727706" w:rsidRPr="00E241A7">
              <w:rPr>
                <w:rFonts w:ascii="Times New Roman" w:hAnsi="Times New Roman" w:cs="B Lotus"/>
                <w:noProof/>
                <w:color w:val="000000" w:themeColor="text1"/>
                <w:rtl/>
                <w:lang w:val="x-none" w:eastAsia="x-none" w:bidi="fa-IR"/>
              </w:rPr>
              <w:t xml:space="preserve">5-3- </w:t>
            </w:r>
            <w:r w:rsidR="00727706" w:rsidRPr="00E241A7">
              <w:rPr>
                <w:rFonts w:ascii="Times New Roman" w:hAnsi="Times New Roman" w:cs="B Lotus"/>
                <w:noProof/>
                <w:color w:val="000000" w:themeColor="text1"/>
                <w:rtl/>
                <w:lang w:bidi="fa-IR"/>
              </w:rPr>
              <w:t>مقا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سه</w:t>
            </w:r>
            <w:r w:rsidR="00727706" w:rsidRPr="00E241A7">
              <w:rPr>
                <w:rFonts w:ascii="Times New Roman" w:hAnsi="Times New Roman" w:cs="B Lotus"/>
                <w:noProof/>
                <w:color w:val="000000" w:themeColor="text1"/>
                <w:rtl/>
                <w:lang w:bidi="fa-IR"/>
              </w:rPr>
              <w:t xml:space="preserve"> تحق</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hint="eastAsia"/>
                <w:noProof/>
                <w:color w:val="000000" w:themeColor="text1"/>
                <w:rtl/>
                <w:lang w:bidi="fa-IR"/>
              </w:rPr>
              <w:t>ق</w:t>
            </w:r>
            <w:r w:rsidR="00727706" w:rsidRPr="00E241A7">
              <w:rPr>
                <w:rFonts w:ascii="Times New Roman" w:hAnsi="Times New Roman" w:cs="B Lotus"/>
                <w:noProof/>
                <w:color w:val="000000" w:themeColor="text1"/>
                <w:rtl/>
                <w:lang w:bidi="fa-IR"/>
              </w:rPr>
              <w:t xml:space="preserve"> حاضر با پژوهش‌ها</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color w:val="000000" w:themeColor="text1"/>
                <w:rtl/>
                <w:lang w:bidi="fa-IR"/>
              </w:rPr>
              <w:t xml:space="preserve"> قبل</w:t>
            </w:r>
            <w:r w:rsidR="00727706" w:rsidRPr="00E241A7">
              <w:rPr>
                <w:rFonts w:ascii="Times New Roman" w:hAnsi="Times New Roman" w:cs="B Lotus" w:hint="cs"/>
                <w:noProof/>
                <w:color w:val="000000" w:themeColor="text1"/>
                <w:rtl/>
                <w:lang w:bidi="fa-IR"/>
              </w:rPr>
              <w:t>ی</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186</w:t>
          </w:r>
        </w:p>
        <w:p w:rsidR="00727706" w:rsidRPr="00E241A7" w:rsidRDefault="00991A8E" w:rsidP="00104187">
          <w:pPr>
            <w:tabs>
              <w:tab w:val="right" w:leader="dot" w:pos="8778"/>
            </w:tabs>
            <w:spacing w:after="0" w:line="240" w:lineRule="auto"/>
            <w:ind w:left="240"/>
            <w:jc w:val="left"/>
            <w:rPr>
              <w:rFonts w:cs="B Lotus"/>
              <w:noProof/>
              <w:color w:val="000000" w:themeColor="text1"/>
              <w:lang w:bidi="ar-SA"/>
            </w:rPr>
          </w:pPr>
          <w:hyperlink w:anchor="_Toc63955714" w:history="1">
            <w:r w:rsidR="00727706" w:rsidRPr="00E241A7">
              <w:rPr>
                <w:rFonts w:ascii="Times New Roman" w:hAnsi="Times New Roman" w:cs="B Lotus"/>
                <w:noProof/>
                <w:color w:val="000000" w:themeColor="text1"/>
                <w:rtl/>
                <w:lang w:val="x-none" w:eastAsia="x-none" w:bidi="fa-IR"/>
              </w:rPr>
              <w:t xml:space="preserve">5-4- </w:t>
            </w:r>
            <w:r w:rsidR="00727706" w:rsidRPr="00E241A7">
              <w:rPr>
                <w:rFonts w:ascii="Times New Roman" w:hAnsi="Times New Roman" w:cs="B Lotus"/>
                <w:noProof/>
                <w:color w:val="000000" w:themeColor="text1"/>
                <w:rtl/>
                <w:lang w:bidi="fa-IR"/>
              </w:rPr>
              <w:t>پاسخگو</w:t>
            </w:r>
            <w:r w:rsidR="00727706" w:rsidRPr="00E241A7">
              <w:rPr>
                <w:rFonts w:ascii="Times New Roman" w:hAnsi="Times New Roman" w:cs="B Lotus" w:hint="cs"/>
                <w:noProof/>
                <w:color w:val="000000" w:themeColor="text1"/>
                <w:rtl/>
                <w:lang w:bidi="fa-IR"/>
              </w:rPr>
              <w:t>یی</w:t>
            </w:r>
            <w:r w:rsidR="00727706" w:rsidRPr="00E241A7">
              <w:rPr>
                <w:rFonts w:ascii="Times New Roman" w:hAnsi="Times New Roman" w:cs="B Lotus"/>
                <w:noProof/>
                <w:color w:val="000000" w:themeColor="text1"/>
                <w:rtl/>
                <w:lang w:bidi="fa-IR"/>
              </w:rPr>
              <w:t xml:space="preserve"> به سوالات پژوهش</w:t>
            </w:r>
            <w:r w:rsidR="00727706" w:rsidRPr="00E241A7">
              <w:rPr>
                <w:rFonts w:ascii="Times New Roman" w:hAnsi="Times New Roman" w:cs="B Lotus"/>
                <w:noProof/>
                <w:webHidden/>
                <w:color w:val="000000" w:themeColor="text1"/>
                <w:lang w:bidi="fa-IR"/>
              </w:rPr>
              <w:tab/>
            </w:r>
          </w:hyperlink>
          <w:r w:rsidR="00A9594C" w:rsidRPr="00E241A7">
            <w:rPr>
              <w:rFonts w:ascii="Times New Roman" w:hAnsi="Times New Roman" w:cs="B Lotus" w:hint="cs"/>
              <w:noProof/>
              <w:color w:val="000000" w:themeColor="text1"/>
              <w:rtl/>
              <w:lang w:bidi="fa-IR"/>
            </w:rPr>
            <w:t>186</w:t>
          </w:r>
          <w:bookmarkStart w:id="0" w:name="_GoBack"/>
          <w:bookmarkEnd w:id="0"/>
        </w:p>
        <w:p w:rsidR="00DF05D8" w:rsidRPr="00F61C9E" w:rsidRDefault="00AD0AED" w:rsidP="00A9594C">
          <w:pPr>
            <w:tabs>
              <w:tab w:val="right" w:leader="dot" w:pos="8778"/>
            </w:tabs>
            <w:spacing w:after="0" w:line="240" w:lineRule="auto"/>
            <w:jc w:val="left"/>
            <w:rPr>
              <w:rFonts w:cs="B Lotus"/>
              <w:rtl/>
              <w:lang w:bidi="fa-IR"/>
            </w:rPr>
          </w:pPr>
          <w:r>
            <w:rPr>
              <w:rFonts w:cs="B Lotus" w:hint="cs"/>
              <w:b/>
              <w:bCs/>
              <w:rtl/>
              <w:lang w:bidi="fa-IR"/>
            </w:rPr>
            <w:t>فص</w:t>
          </w:r>
          <w:r w:rsidR="00DF05D8" w:rsidRPr="00D35168">
            <w:rPr>
              <w:rFonts w:cs="B Lotus" w:hint="cs"/>
              <w:b/>
              <w:bCs/>
              <w:rtl/>
              <w:lang w:bidi="fa-IR"/>
            </w:rPr>
            <w:t>ل ششم:</w:t>
          </w:r>
          <w:r w:rsidR="00291B81" w:rsidRPr="00D35168">
            <w:rPr>
              <w:rFonts w:cs="B Lotus" w:hint="cs"/>
              <w:b/>
              <w:bCs/>
              <w:rtl/>
              <w:lang w:bidi="fa-IR"/>
            </w:rPr>
            <w:t xml:space="preserve"> راهنمای صادرات گچ ایران به بازارهای جهانی</w:t>
          </w:r>
          <w:r w:rsidR="00F37B9A">
            <w:rPr>
              <w:rFonts w:cs="B Lotus" w:hint="cs"/>
              <w:b/>
              <w:bCs/>
              <w:rtl/>
              <w:lang w:bidi="fa-IR"/>
            </w:rPr>
            <w:t>....................................................................................................................</w:t>
          </w:r>
          <w:r w:rsidR="00F61C9E">
            <w:rPr>
              <w:rFonts w:cs="B Lotus" w:hint="cs"/>
              <w:rtl/>
              <w:lang w:bidi="fa-IR"/>
            </w:rPr>
            <w:t>176</w:t>
          </w:r>
        </w:p>
        <w:p w:rsidR="00DF2A7D" w:rsidRPr="00D35168" w:rsidRDefault="00DF2A7D" w:rsidP="00A9594C">
          <w:pPr>
            <w:tabs>
              <w:tab w:val="right" w:leader="dot" w:pos="8778"/>
            </w:tabs>
            <w:spacing w:after="0" w:line="240" w:lineRule="auto"/>
            <w:jc w:val="left"/>
            <w:rPr>
              <w:rFonts w:cs="B Lotus"/>
              <w:rtl/>
              <w:lang w:bidi="fa-IR"/>
            </w:rPr>
          </w:pPr>
          <w:r w:rsidRPr="00D35168">
            <w:rPr>
              <w:rFonts w:cs="B Lotus" w:hint="cs"/>
              <w:rtl/>
              <w:lang w:bidi="fa-IR"/>
            </w:rPr>
            <w:t xml:space="preserve">    </w:t>
          </w:r>
          <w:r w:rsidR="00DF05D8" w:rsidRPr="00D35168">
            <w:rPr>
              <w:rFonts w:cs="B Lotus" w:hint="cs"/>
              <w:rtl/>
              <w:lang w:bidi="fa-IR"/>
            </w:rPr>
            <w:t>6-1</w:t>
          </w:r>
          <w:r w:rsidRPr="00D35168">
            <w:rPr>
              <w:rFonts w:cs="B Lotus" w:hint="cs"/>
              <w:rtl/>
              <w:lang w:bidi="fa-IR"/>
            </w:rPr>
            <w:t>- مقدمه</w:t>
          </w:r>
          <w:r w:rsidR="00F61C9E">
            <w:rPr>
              <w:rFonts w:cs="B Lotus" w:hint="cs"/>
              <w:rtl/>
              <w:lang w:bidi="fa-IR"/>
            </w:rPr>
            <w:t>......................................................................................................................................................................................................177</w:t>
          </w:r>
        </w:p>
        <w:p w:rsidR="00872FB0" w:rsidRDefault="00DF2A7D" w:rsidP="00872FB0">
          <w:pPr>
            <w:tabs>
              <w:tab w:val="right" w:leader="dot" w:pos="8778"/>
            </w:tabs>
            <w:spacing w:after="0" w:line="240" w:lineRule="auto"/>
            <w:jc w:val="left"/>
            <w:rPr>
              <w:rFonts w:cs="B Lotus"/>
              <w:rtl/>
              <w:lang w:bidi="fa-IR"/>
            </w:rPr>
          </w:pPr>
          <w:r w:rsidRPr="00D35168">
            <w:rPr>
              <w:rFonts w:cs="B Lotus" w:hint="cs"/>
              <w:rtl/>
              <w:lang w:bidi="fa-IR"/>
            </w:rPr>
            <w:t xml:space="preserve">    6-2-</w:t>
          </w:r>
          <w:r w:rsidR="00FB42F0">
            <w:rPr>
              <w:rFonts w:cs="B Lotus"/>
              <w:lang w:bidi="fa-IR"/>
            </w:rPr>
            <w:t xml:space="preserve"> </w:t>
          </w:r>
          <w:r w:rsidR="00FB42F0">
            <w:rPr>
              <w:rFonts w:cs="B Lotus" w:hint="cs"/>
              <w:rtl/>
              <w:lang w:bidi="fa-IR"/>
            </w:rPr>
            <w:t>انواع روش های صادراتی</w:t>
          </w:r>
          <w:r w:rsidR="00F61C9E">
            <w:rPr>
              <w:rFonts w:cs="B Lotus" w:hint="cs"/>
              <w:rtl/>
              <w:lang w:bidi="fa-IR"/>
            </w:rPr>
            <w:t>.......................................................................................................................................................................177</w:t>
          </w:r>
        </w:p>
        <w:p w:rsidR="00FB42F0" w:rsidRDefault="00AD0AED" w:rsidP="00AD0AED">
          <w:pPr>
            <w:tabs>
              <w:tab w:val="right" w:leader="dot" w:pos="8778"/>
            </w:tabs>
            <w:spacing w:after="0" w:line="240" w:lineRule="auto"/>
            <w:ind w:left="140"/>
            <w:jc w:val="left"/>
            <w:rPr>
              <w:rFonts w:cs="B Lotus"/>
              <w:rtl/>
              <w:lang w:bidi="fa-IR"/>
            </w:rPr>
          </w:pPr>
          <w:r>
            <w:rPr>
              <w:rFonts w:cs="B Lotus" w:hint="cs"/>
              <w:rtl/>
              <w:lang w:bidi="fa-IR"/>
            </w:rPr>
            <w:t xml:space="preserve"> </w:t>
          </w:r>
          <w:r w:rsidR="00FB42F0">
            <w:rPr>
              <w:rFonts w:cs="B Lotus" w:hint="cs"/>
              <w:rtl/>
              <w:lang w:bidi="fa-IR"/>
            </w:rPr>
            <w:t>6-3-</w:t>
          </w:r>
          <w:r w:rsidR="00803558">
            <w:rPr>
              <w:rFonts w:cs="B Lotus" w:hint="cs"/>
              <w:rtl/>
              <w:lang w:bidi="fa-IR"/>
            </w:rPr>
            <w:t xml:space="preserve"> شناسایی کشورهای وارد کننده گچ جهان</w:t>
          </w:r>
          <w:r w:rsidR="00F61C9E">
            <w:rPr>
              <w:rFonts w:cs="B Lotus" w:hint="cs"/>
              <w:rtl/>
              <w:lang w:bidi="fa-IR"/>
            </w:rPr>
            <w:t>...............................................................................................................................................178</w:t>
          </w:r>
        </w:p>
        <w:p w:rsidR="00803558" w:rsidRDefault="00803558" w:rsidP="00AD0AED">
          <w:pPr>
            <w:tabs>
              <w:tab w:val="right" w:leader="dot" w:pos="8778"/>
            </w:tabs>
            <w:spacing w:after="0" w:line="240" w:lineRule="auto"/>
            <w:ind w:left="140"/>
            <w:jc w:val="left"/>
            <w:rPr>
              <w:rFonts w:cs="B Lotus"/>
              <w:rtl/>
              <w:lang w:bidi="fa-IR"/>
            </w:rPr>
          </w:pPr>
          <w:r>
            <w:rPr>
              <w:rFonts w:cs="B Lotus" w:hint="cs"/>
              <w:rtl/>
              <w:lang w:bidi="fa-IR"/>
            </w:rPr>
            <w:t xml:space="preserve">6-4- شناسایی کشورهای صادرکننده </w:t>
          </w:r>
          <w:r w:rsidR="002637B5">
            <w:rPr>
              <w:rFonts w:cs="B Lotus" w:hint="cs"/>
              <w:rtl/>
              <w:lang w:bidi="fa-IR"/>
            </w:rPr>
            <w:t xml:space="preserve">گچ </w:t>
          </w:r>
          <w:r>
            <w:rPr>
              <w:rFonts w:cs="B Lotus" w:hint="cs"/>
              <w:rtl/>
              <w:lang w:bidi="fa-IR"/>
            </w:rPr>
            <w:t>جهان</w:t>
          </w:r>
          <w:r w:rsidR="00F61C9E">
            <w:rPr>
              <w:rFonts w:cs="B Lotus" w:hint="cs"/>
              <w:rtl/>
              <w:lang w:bidi="fa-IR"/>
            </w:rPr>
            <w:t>................................................................................................................................................200</w:t>
          </w:r>
        </w:p>
        <w:p w:rsidR="002637B5" w:rsidRDefault="002637B5" w:rsidP="007B74BC">
          <w:pPr>
            <w:tabs>
              <w:tab w:val="right" w:leader="dot" w:pos="8778"/>
            </w:tabs>
            <w:spacing w:after="0" w:line="240" w:lineRule="auto"/>
            <w:ind w:left="140"/>
            <w:jc w:val="left"/>
            <w:rPr>
              <w:rFonts w:cs="B Lotus"/>
              <w:rtl/>
              <w:lang w:bidi="fa-IR"/>
            </w:rPr>
          </w:pPr>
          <w:r>
            <w:rPr>
              <w:rFonts w:cs="B Lotus" w:hint="cs"/>
              <w:rtl/>
              <w:lang w:bidi="fa-IR"/>
            </w:rPr>
            <w:t xml:space="preserve">6-5- </w:t>
          </w:r>
          <w:r w:rsidR="007B74BC">
            <w:rPr>
              <w:rFonts w:cs="B Lotus" w:hint="cs"/>
              <w:rtl/>
              <w:lang w:bidi="fa-IR"/>
            </w:rPr>
            <w:t>نگاهی بر وضعیت موجود صادرات گچ ایران</w:t>
          </w:r>
          <w:r>
            <w:rPr>
              <w:rFonts w:cs="B Lotus" w:hint="cs"/>
              <w:rtl/>
              <w:lang w:bidi="fa-IR"/>
            </w:rPr>
            <w:t xml:space="preserve"> </w:t>
          </w:r>
          <w:r w:rsidR="00F61C9E">
            <w:rPr>
              <w:rFonts w:cs="B Lotus" w:hint="cs"/>
              <w:rtl/>
              <w:lang w:bidi="fa-IR"/>
            </w:rPr>
            <w:t>.........................................................................................................................................213</w:t>
          </w:r>
        </w:p>
        <w:p w:rsidR="002637B5" w:rsidRDefault="00B8430A" w:rsidP="00AD0AED">
          <w:pPr>
            <w:tabs>
              <w:tab w:val="right" w:leader="dot" w:pos="8778"/>
            </w:tabs>
            <w:spacing w:after="0" w:line="240" w:lineRule="auto"/>
            <w:ind w:left="140"/>
            <w:jc w:val="left"/>
            <w:rPr>
              <w:rFonts w:cs="B Lotus"/>
              <w:rtl/>
              <w:lang w:bidi="fa-IR"/>
            </w:rPr>
          </w:pPr>
          <w:r>
            <w:rPr>
              <w:rFonts w:cs="B Lotus" w:hint="cs"/>
              <w:rtl/>
              <w:lang w:bidi="fa-IR"/>
            </w:rPr>
            <w:t>6-6-  فرصت ها و تهدیدات</w:t>
          </w:r>
          <w:r w:rsidR="007B74BC">
            <w:rPr>
              <w:rFonts w:cs="B Lotus" w:hint="cs"/>
              <w:rtl/>
              <w:lang w:bidi="fa-IR"/>
            </w:rPr>
            <w:t xml:space="preserve"> صادرات گچ ایران</w:t>
          </w:r>
          <w:r w:rsidR="00F61C9E">
            <w:rPr>
              <w:rFonts w:cs="B Lotus" w:hint="cs"/>
              <w:rtl/>
              <w:lang w:bidi="fa-IR"/>
            </w:rPr>
            <w:t>...............................................................................................................................................218</w:t>
          </w:r>
        </w:p>
        <w:p w:rsidR="00FB42F0" w:rsidRPr="00D35168" w:rsidRDefault="00E31AA8" w:rsidP="0000243B">
          <w:pPr>
            <w:tabs>
              <w:tab w:val="right" w:leader="dot" w:pos="8778"/>
            </w:tabs>
            <w:spacing w:after="0" w:line="240" w:lineRule="auto"/>
            <w:ind w:left="140"/>
            <w:jc w:val="left"/>
            <w:rPr>
              <w:rFonts w:cs="B Lotus"/>
              <w:rtl/>
              <w:lang w:bidi="fa-IR"/>
            </w:rPr>
          </w:pPr>
          <w:r>
            <w:rPr>
              <w:rFonts w:cs="B Lotus" w:hint="cs"/>
              <w:rtl/>
              <w:lang w:bidi="fa-IR"/>
            </w:rPr>
            <w:t>6-7- نگاهی بر بازارهای متقاضی گچ معدنی و صنعتی</w:t>
          </w:r>
          <w:r w:rsidR="0027415D">
            <w:rPr>
              <w:rFonts w:cs="B Lotus" w:hint="cs"/>
              <w:rtl/>
              <w:lang w:bidi="fa-IR"/>
            </w:rPr>
            <w:t xml:space="preserve"> </w:t>
          </w:r>
          <w:r w:rsidR="00F61C9E">
            <w:rPr>
              <w:rFonts w:cs="B Lotus" w:hint="cs"/>
              <w:rtl/>
              <w:lang w:bidi="fa-IR"/>
            </w:rPr>
            <w:t>...................................................................................................................................223</w:t>
          </w:r>
        </w:p>
        <w:p w:rsidR="00DF05D8" w:rsidRDefault="00DF05D8" w:rsidP="00A9594C">
          <w:pPr>
            <w:tabs>
              <w:tab w:val="right" w:leader="dot" w:pos="8778"/>
            </w:tabs>
            <w:spacing w:after="0" w:line="240" w:lineRule="auto"/>
            <w:jc w:val="left"/>
            <w:rPr>
              <w:rFonts w:cs="B Lotus"/>
              <w:b/>
              <w:bCs/>
              <w:rtl/>
              <w:lang w:bidi="fa-IR"/>
            </w:rPr>
          </w:pPr>
          <w:r w:rsidRPr="00D35168">
            <w:rPr>
              <w:rFonts w:cs="B Lotus" w:hint="cs"/>
              <w:b/>
              <w:bCs/>
              <w:rtl/>
              <w:lang w:bidi="fa-IR"/>
            </w:rPr>
            <w:t>فصل هفتم:</w:t>
          </w:r>
          <w:r w:rsidR="00291B81" w:rsidRPr="00D35168">
            <w:rPr>
              <w:rFonts w:cs="B Lotus" w:hint="cs"/>
              <w:b/>
              <w:bCs/>
              <w:rtl/>
              <w:lang w:bidi="fa-IR"/>
            </w:rPr>
            <w:t xml:space="preserve"> راهنمای روش های تامین منابع مالی و مدیریت سرمایه ای</w:t>
          </w:r>
          <w:r w:rsidR="00F61C9E">
            <w:rPr>
              <w:rFonts w:cs="B Lotus" w:hint="cs"/>
              <w:rtl/>
              <w:lang w:bidi="fa-IR"/>
            </w:rPr>
            <w:t>...........................................................................................................224</w:t>
          </w:r>
        </w:p>
        <w:p w:rsidR="00A71559" w:rsidRDefault="00A71559" w:rsidP="00A71559">
          <w:pPr>
            <w:tabs>
              <w:tab w:val="right" w:leader="dot" w:pos="8778"/>
            </w:tabs>
            <w:spacing w:after="0" w:line="240" w:lineRule="auto"/>
            <w:ind w:left="140"/>
            <w:jc w:val="left"/>
            <w:rPr>
              <w:rFonts w:cs="B Lotus"/>
              <w:b/>
              <w:bCs/>
              <w:rtl/>
              <w:lang w:bidi="fa-IR"/>
            </w:rPr>
          </w:pPr>
          <w:r>
            <w:rPr>
              <w:rFonts w:cs="B Lotus" w:hint="cs"/>
              <w:b/>
              <w:bCs/>
              <w:rtl/>
              <w:lang w:bidi="fa-IR"/>
            </w:rPr>
            <w:t>7-1- مقدمه</w:t>
          </w:r>
          <w:r w:rsidR="00F61C9E">
            <w:rPr>
              <w:rFonts w:cs="B Lotus" w:hint="cs"/>
              <w:rtl/>
              <w:lang w:bidi="fa-IR"/>
            </w:rPr>
            <w:t>.......................................................................................................................................................................................................225</w:t>
          </w:r>
        </w:p>
        <w:p w:rsidR="00F12BC2" w:rsidRDefault="0000243B" w:rsidP="00A71559">
          <w:pPr>
            <w:tabs>
              <w:tab w:val="right" w:leader="dot" w:pos="8778"/>
            </w:tabs>
            <w:spacing w:after="0" w:line="240" w:lineRule="auto"/>
            <w:ind w:left="140"/>
            <w:jc w:val="left"/>
            <w:rPr>
              <w:rFonts w:cs="B Lotus"/>
              <w:b/>
              <w:bCs/>
              <w:rtl/>
              <w:lang w:bidi="fa-IR"/>
            </w:rPr>
          </w:pPr>
          <w:r>
            <w:rPr>
              <w:rFonts w:cs="B Lotus" w:hint="cs"/>
              <w:b/>
              <w:bCs/>
              <w:rtl/>
              <w:lang w:bidi="fa-IR"/>
            </w:rPr>
            <w:t>7-</w:t>
          </w:r>
          <w:r w:rsidR="00A71559">
            <w:rPr>
              <w:rFonts w:cs="B Lotus" w:hint="cs"/>
              <w:b/>
              <w:bCs/>
              <w:rtl/>
              <w:lang w:bidi="fa-IR"/>
            </w:rPr>
            <w:t>2</w:t>
          </w:r>
          <w:r>
            <w:rPr>
              <w:rFonts w:cs="B Lotus" w:hint="cs"/>
              <w:b/>
              <w:bCs/>
              <w:rtl/>
              <w:lang w:bidi="fa-IR"/>
            </w:rPr>
            <w:t>-</w:t>
          </w:r>
          <w:r w:rsidR="00B64AC1">
            <w:rPr>
              <w:rFonts w:cs="B Lotus" w:hint="cs"/>
              <w:b/>
              <w:bCs/>
              <w:rtl/>
              <w:lang w:bidi="fa-IR"/>
            </w:rPr>
            <w:t xml:space="preserve"> آشنایی با الگوی صندوق های </w:t>
          </w:r>
          <w:r w:rsidR="003D3B67">
            <w:rPr>
              <w:rFonts w:cs="B Lotus" w:hint="cs"/>
              <w:b/>
              <w:bCs/>
              <w:rtl/>
              <w:lang w:bidi="fa-IR"/>
            </w:rPr>
            <w:t xml:space="preserve">مشترک </w:t>
          </w:r>
          <w:r w:rsidR="00F12BC2">
            <w:rPr>
              <w:rFonts w:cs="B Lotus" w:hint="cs"/>
              <w:b/>
              <w:bCs/>
              <w:rtl/>
              <w:lang w:bidi="fa-IR"/>
            </w:rPr>
            <w:t>سرمایه گذاری</w:t>
          </w:r>
          <w:r w:rsidR="00F61C9E">
            <w:rPr>
              <w:rFonts w:cs="B Lotus" w:hint="cs"/>
              <w:rtl/>
              <w:lang w:bidi="fa-IR"/>
            </w:rPr>
            <w:t>........................................................................................................................226</w:t>
          </w:r>
        </w:p>
        <w:p w:rsidR="00F12BC2" w:rsidRDefault="00F12BC2" w:rsidP="00A71559">
          <w:pPr>
            <w:tabs>
              <w:tab w:val="right" w:leader="dot" w:pos="8778"/>
            </w:tabs>
            <w:spacing w:after="0" w:line="240" w:lineRule="auto"/>
            <w:ind w:left="140"/>
            <w:jc w:val="left"/>
            <w:rPr>
              <w:rFonts w:cs="B Lotus"/>
              <w:b/>
              <w:bCs/>
              <w:rtl/>
              <w:lang w:bidi="fa-IR"/>
            </w:rPr>
          </w:pPr>
          <w:r>
            <w:rPr>
              <w:rFonts w:cs="B Lotus" w:hint="cs"/>
              <w:b/>
              <w:bCs/>
              <w:rtl/>
              <w:lang w:bidi="fa-IR"/>
            </w:rPr>
            <w:t>7-</w:t>
          </w:r>
          <w:r w:rsidR="00A71559">
            <w:rPr>
              <w:rFonts w:cs="B Lotus" w:hint="cs"/>
              <w:b/>
              <w:bCs/>
              <w:rtl/>
              <w:lang w:bidi="fa-IR"/>
            </w:rPr>
            <w:t>3</w:t>
          </w:r>
          <w:r>
            <w:rPr>
              <w:rFonts w:cs="B Lotus" w:hint="cs"/>
              <w:b/>
              <w:bCs/>
              <w:rtl/>
              <w:lang w:bidi="fa-IR"/>
            </w:rPr>
            <w:t>- نقش تعاون و مشارکت اجتماعی در افزایش سود و بهره وری</w:t>
          </w:r>
          <w:r w:rsidR="00F61C9E">
            <w:rPr>
              <w:rFonts w:cs="B Lotus" w:hint="cs"/>
              <w:rtl/>
              <w:lang w:bidi="fa-IR"/>
            </w:rPr>
            <w:t>...........................................................................................................228</w:t>
          </w:r>
        </w:p>
        <w:p w:rsidR="0069715E" w:rsidRDefault="00F12BC2" w:rsidP="00A71559">
          <w:pPr>
            <w:tabs>
              <w:tab w:val="right" w:leader="dot" w:pos="8778"/>
            </w:tabs>
            <w:spacing w:after="0" w:line="240" w:lineRule="auto"/>
            <w:ind w:left="140"/>
            <w:jc w:val="left"/>
            <w:rPr>
              <w:rFonts w:cs="B Lotus"/>
              <w:b/>
              <w:bCs/>
              <w:rtl/>
              <w:lang w:bidi="fa-IR"/>
            </w:rPr>
          </w:pPr>
          <w:r>
            <w:rPr>
              <w:rFonts w:cs="B Lotus" w:hint="cs"/>
              <w:b/>
              <w:bCs/>
              <w:rtl/>
              <w:lang w:bidi="fa-IR"/>
            </w:rPr>
            <w:t>7-</w:t>
          </w:r>
          <w:r w:rsidR="00A71559">
            <w:rPr>
              <w:rFonts w:cs="B Lotus" w:hint="cs"/>
              <w:b/>
              <w:bCs/>
              <w:rtl/>
              <w:lang w:bidi="fa-IR"/>
            </w:rPr>
            <w:t>4</w:t>
          </w:r>
          <w:r>
            <w:rPr>
              <w:rFonts w:cs="B Lotus" w:hint="cs"/>
              <w:b/>
              <w:bCs/>
              <w:rtl/>
              <w:lang w:bidi="fa-IR"/>
            </w:rPr>
            <w:t xml:space="preserve">- </w:t>
          </w:r>
          <w:r w:rsidR="003D3B67">
            <w:rPr>
              <w:rFonts w:cs="B Lotus" w:hint="cs"/>
              <w:b/>
              <w:bCs/>
              <w:rtl/>
              <w:lang w:bidi="fa-IR"/>
            </w:rPr>
            <w:t xml:space="preserve">آشنایی با اکو سیستم </w:t>
          </w:r>
          <w:r w:rsidR="0069715E">
            <w:rPr>
              <w:rFonts w:cs="B Lotus" w:hint="cs"/>
              <w:b/>
              <w:bCs/>
              <w:rtl/>
              <w:lang w:bidi="fa-IR"/>
            </w:rPr>
            <w:t>و شیوه عضویت در پارک های قناوری</w:t>
          </w:r>
          <w:r w:rsidR="00F61C9E">
            <w:rPr>
              <w:rFonts w:cs="B Lotus" w:hint="cs"/>
              <w:b/>
              <w:bCs/>
              <w:rtl/>
              <w:lang w:bidi="fa-IR"/>
            </w:rPr>
            <w:t>....................................................................................................</w:t>
          </w:r>
          <w:r w:rsidR="00F61C9E" w:rsidRPr="00F61C9E">
            <w:rPr>
              <w:rFonts w:cs="B Lotus" w:hint="cs"/>
              <w:rtl/>
              <w:lang w:bidi="fa-IR"/>
            </w:rPr>
            <w:t>229</w:t>
          </w:r>
          <w:r w:rsidR="0069715E">
            <w:rPr>
              <w:rFonts w:cs="B Lotus" w:hint="cs"/>
              <w:b/>
              <w:bCs/>
              <w:rtl/>
              <w:lang w:bidi="fa-IR"/>
            </w:rPr>
            <w:t xml:space="preserve"> </w:t>
          </w:r>
        </w:p>
        <w:p w:rsidR="00A4628F" w:rsidRDefault="00A4628F" w:rsidP="00A71559">
          <w:pPr>
            <w:tabs>
              <w:tab w:val="right" w:leader="dot" w:pos="8778"/>
            </w:tabs>
            <w:spacing w:after="0" w:line="240" w:lineRule="auto"/>
            <w:ind w:left="140"/>
            <w:jc w:val="left"/>
            <w:rPr>
              <w:rFonts w:cs="B Lotus"/>
              <w:b/>
              <w:bCs/>
              <w:rtl/>
              <w:lang w:bidi="fa-IR"/>
            </w:rPr>
          </w:pPr>
          <w:r>
            <w:rPr>
              <w:rFonts w:cs="B Lotus" w:hint="cs"/>
              <w:b/>
              <w:bCs/>
              <w:rtl/>
              <w:lang w:bidi="fa-IR"/>
            </w:rPr>
            <w:t>7-</w:t>
          </w:r>
          <w:r w:rsidR="00A71559">
            <w:rPr>
              <w:rFonts w:cs="B Lotus" w:hint="cs"/>
              <w:b/>
              <w:bCs/>
              <w:rtl/>
              <w:lang w:bidi="fa-IR"/>
            </w:rPr>
            <w:t>5</w:t>
          </w:r>
          <w:r>
            <w:rPr>
              <w:rFonts w:cs="B Lotus" w:hint="cs"/>
              <w:b/>
              <w:bCs/>
              <w:rtl/>
              <w:lang w:bidi="fa-IR"/>
            </w:rPr>
            <w:t>- آشنایی</w:t>
          </w:r>
          <w:r w:rsidR="0069715E">
            <w:rPr>
              <w:rFonts w:cs="B Lotus" w:hint="cs"/>
              <w:b/>
              <w:bCs/>
              <w:rtl/>
              <w:lang w:bidi="fa-IR"/>
            </w:rPr>
            <w:t xml:space="preserve"> </w:t>
          </w:r>
          <w:r>
            <w:rPr>
              <w:rFonts w:cs="B Lotus" w:hint="cs"/>
              <w:b/>
              <w:bCs/>
              <w:rtl/>
              <w:lang w:bidi="fa-IR"/>
            </w:rPr>
            <w:t xml:space="preserve">با </w:t>
          </w:r>
          <w:r w:rsidR="0069715E">
            <w:rPr>
              <w:rFonts w:cs="B Lotus" w:hint="cs"/>
              <w:b/>
              <w:bCs/>
              <w:rtl/>
              <w:lang w:bidi="fa-IR"/>
            </w:rPr>
            <w:t>سرمایه های خطرپذیر (</w:t>
          </w:r>
          <w:r>
            <w:rPr>
              <w:rFonts w:cs="B Lotus"/>
              <w:b/>
              <w:bCs/>
              <w:lang w:bidi="fa-IR"/>
            </w:rPr>
            <w:t>VC</w:t>
          </w:r>
          <w:r w:rsidR="0069715E">
            <w:rPr>
              <w:rFonts w:cs="B Lotus" w:hint="cs"/>
              <w:b/>
              <w:bCs/>
              <w:rtl/>
              <w:lang w:bidi="fa-IR"/>
            </w:rPr>
            <w:t>)</w:t>
          </w:r>
          <w:r>
            <w:rPr>
              <w:rFonts w:cs="B Lotus" w:hint="cs"/>
              <w:b/>
              <w:bCs/>
              <w:rtl/>
              <w:lang w:bidi="fa-IR"/>
            </w:rPr>
            <w:t xml:space="preserve"> و نقش آن در توسعه کسب و کار</w:t>
          </w:r>
          <w:r w:rsidR="00706077">
            <w:rPr>
              <w:rFonts w:cs="B Lotus" w:hint="cs"/>
              <w:b/>
              <w:bCs/>
              <w:rtl/>
              <w:lang w:bidi="fa-IR"/>
            </w:rPr>
            <w:t>.................................................................................</w:t>
          </w:r>
          <w:r w:rsidR="00706077" w:rsidRPr="00706077">
            <w:rPr>
              <w:rFonts w:cs="B Lotus" w:hint="cs"/>
              <w:rtl/>
              <w:lang w:bidi="fa-IR"/>
            </w:rPr>
            <w:t>236</w:t>
          </w:r>
        </w:p>
        <w:p w:rsidR="00BC3520" w:rsidRDefault="00A4628F" w:rsidP="00A71559">
          <w:pPr>
            <w:tabs>
              <w:tab w:val="right" w:leader="dot" w:pos="8778"/>
            </w:tabs>
            <w:spacing w:after="0" w:line="240" w:lineRule="auto"/>
            <w:ind w:left="140"/>
            <w:jc w:val="left"/>
            <w:rPr>
              <w:rFonts w:cs="B Lotus"/>
              <w:b/>
              <w:bCs/>
              <w:rtl/>
              <w:lang w:bidi="fa-IR"/>
            </w:rPr>
          </w:pPr>
          <w:r>
            <w:rPr>
              <w:rFonts w:cs="B Lotus" w:hint="cs"/>
              <w:b/>
              <w:bCs/>
              <w:rtl/>
              <w:lang w:bidi="fa-IR"/>
            </w:rPr>
            <w:t>7-</w:t>
          </w:r>
          <w:r w:rsidR="00A71559">
            <w:rPr>
              <w:rFonts w:cs="B Lotus" w:hint="cs"/>
              <w:b/>
              <w:bCs/>
              <w:rtl/>
              <w:lang w:bidi="fa-IR"/>
            </w:rPr>
            <w:t>6</w:t>
          </w:r>
          <w:r>
            <w:rPr>
              <w:rFonts w:cs="B Lotus" w:hint="cs"/>
              <w:b/>
              <w:bCs/>
              <w:rtl/>
              <w:lang w:bidi="fa-IR"/>
            </w:rPr>
            <w:t xml:space="preserve">- </w:t>
          </w:r>
          <w:r w:rsidR="006334CF">
            <w:rPr>
              <w:rFonts w:cs="B Lotus" w:hint="cs"/>
              <w:b/>
              <w:bCs/>
              <w:rtl/>
              <w:lang w:bidi="fa-IR"/>
            </w:rPr>
            <w:t xml:space="preserve"> محاسن  و فرصت های شرکت های فن آور و راه های آن</w:t>
          </w:r>
          <w:r w:rsidR="00706077">
            <w:rPr>
              <w:rFonts w:cs="B Lotus" w:hint="cs"/>
              <w:b/>
              <w:bCs/>
              <w:rtl/>
              <w:lang w:bidi="fa-IR"/>
            </w:rPr>
            <w:t>......................................................................................................</w:t>
          </w:r>
          <w:r w:rsidR="00706077" w:rsidRPr="00706077">
            <w:rPr>
              <w:rFonts w:cs="B Lotus" w:hint="cs"/>
              <w:rtl/>
              <w:lang w:bidi="fa-IR"/>
            </w:rPr>
            <w:t>241</w:t>
          </w:r>
        </w:p>
        <w:p w:rsidR="00E751A0" w:rsidRDefault="00BC3520" w:rsidP="00A71559">
          <w:pPr>
            <w:tabs>
              <w:tab w:val="right" w:leader="dot" w:pos="8778"/>
            </w:tabs>
            <w:spacing w:after="0" w:line="240" w:lineRule="auto"/>
            <w:ind w:left="140"/>
            <w:jc w:val="left"/>
            <w:rPr>
              <w:rFonts w:cs="B Lotus"/>
              <w:b/>
              <w:bCs/>
              <w:rtl/>
              <w:lang w:bidi="fa-IR"/>
            </w:rPr>
          </w:pPr>
          <w:r>
            <w:rPr>
              <w:rFonts w:cs="B Lotus" w:hint="cs"/>
              <w:b/>
              <w:bCs/>
              <w:rtl/>
              <w:lang w:bidi="fa-IR"/>
            </w:rPr>
            <w:t>7-</w:t>
          </w:r>
          <w:r w:rsidR="00A71559">
            <w:rPr>
              <w:rFonts w:cs="B Lotus" w:hint="cs"/>
              <w:b/>
              <w:bCs/>
              <w:rtl/>
              <w:lang w:bidi="fa-IR"/>
            </w:rPr>
            <w:t>7</w:t>
          </w:r>
          <w:r>
            <w:rPr>
              <w:rFonts w:cs="B Lotus" w:hint="cs"/>
              <w:b/>
              <w:bCs/>
              <w:rtl/>
              <w:lang w:bidi="fa-IR"/>
            </w:rPr>
            <w:t>- نقش هزینه های توسعه محور در کاهش مالیات</w:t>
          </w:r>
          <w:r w:rsidR="00706077">
            <w:rPr>
              <w:rFonts w:cs="B Lotus" w:hint="cs"/>
              <w:b/>
              <w:bCs/>
              <w:rtl/>
              <w:lang w:bidi="fa-IR"/>
            </w:rPr>
            <w:t>........................................................................................................................</w:t>
          </w:r>
          <w:r w:rsidR="00706077" w:rsidRPr="00706077">
            <w:rPr>
              <w:rFonts w:cs="B Lotus" w:hint="cs"/>
              <w:rtl/>
              <w:lang w:bidi="fa-IR"/>
            </w:rPr>
            <w:t>242</w:t>
          </w:r>
        </w:p>
        <w:p w:rsidR="0000243B" w:rsidRPr="00D35168" w:rsidRDefault="00E751A0" w:rsidP="00A71559">
          <w:pPr>
            <w:tabs>
              <w:tab w:val="right" w:leader="dot" w:pos="8778"/>
            </w:tabs>
            <w:spacing w:after="0" w:line="240" w:lineRule="auto"/>
            <w:ind w:left="140"/>
            <w:jc w:val="left"/>
            <w:rPr>
              <w:rFonts w:cs="B Lotus"/>
              <w:b/>
              <w:bCs/>
              <w:rtl/>
              <w:lang w:bidi="fa-IR"/>
            </w:rPr>
          </w:pPr>
          <w:r>
            <w:rPr>
              <w:rFonts w:cs="B Lotus" w:hint="cs"/>
              <w:b/>
              <w:bCs/>
              <w:rtl/>
              <w:lang w:bidi="fa-IR"/>
            </w:rPr>
            <w:t>7-8- راه های تبادلات ارزی در شرایط تحریمی</w:t>
          </w:r>
          <w:r w:rsidR="00706077">
            <w:rPr>
              <w:rFonts w:cs="B Lotus" w:hint="cs"/>
              <w:b/>
              <w:bCs/>
              <w:rtl/>
              <w:lang w:bidi="fa-IR"/>
            </w:rPr>
            <w:t>...............................................................................................................................</w:t>
          </w:r>
          <w:r w:rsidR="00706077" w:rsidRPr="00706077">
            <w:rPr>
              <w:rFonts w:cs="B Lotus" w:hint="cs"/>
              <w:rtl/>
              <w:lang w:bidi="fa-IR"/>
            </w:rPr>
            <w:t>244</w:t>
          </w:r>
          <w:r>
            <w:rPr>
              <w:rFonts w:cs="B Lotus" w:hint="cs"/>
              <w:b/>
              <w:bCs/>
              <w:rtl/>
              <w:lang w:bidi="fa-IR"/>
            </w:rPr>
            <w:t xml:space="preserve"> </w:t>
          </w:r>
          <w:r w:rsidR="00B64AC1">
            <w:rPr>
              <w:rFonts w:cs="B Lotus" w:hint="cs"/>
              <w:b/>
              <w:bCs/>
              <w:rtl/>
              <w:lang w:bidi="fa-IR"/>
            </w:rPr>
            <w:t xml:space="preserve">  </w:t>
          </w:r>
        </w:p>
        <w:p w:rsidR="00DF05D8" w:rsidRDefault="00DF05D8" w:rsidP="00A9594C">
          <w:pPr>
            <w:tabs>
              <w:tab w:val="right" w:leader="dot" w:pos="8778"/>
            </w:tabs>
            <w:spacing w:after="0" w:line="240" w:lineRule="auto"/>
            <w:jc w:val="left"/>
            <w:rPr>
              <w:rFonts w:cs="B Lotus"/>
              <w:b/>
              <w:bCs/>
              <w:rtl/>
              <w:lang w:bidi="fa-IR"/>
            </w:rPr>
          </w:pPr>
          <w:r w:rsidRPr="00D35168">
            <w:rPr>
              <w:rFonts w:cs="B Lotus" w:hint="cs"/>
              <w:b/>
              <w:bCs/>
              <w:rtl/>
              <w:lang w:bidi="fa-IR"/>
            </w:rPr>
            <w:t>فصل هشتم:</w:t>
          </w:r>
          <w:r w:rsidR="00D35168" w:rsidRPr="00D35168">
            <w:rPr>
              <w:rFonts w:cs="B Lotus" w:hint="cs"/>
              <w:b/>
              <w:bCs/>
              <w:rtl/>
              <w:lang w:bidi="fa-IR"/>
            </w:rPr>
            <w:t xml:space="preserve"> راهنمای مجوزها و استانداردها</w:t>
          </w:r>
          <w:r w:rsidR="00706077">
            <w:rPr>
              <w:rFonts w:cs="B Lotus" w:hint="cs"/>
              <w:b/>
              <w:bCs/>
              <w:rtl/>
              <w:lang w:bidi="fa-IR"/>
            </w:rPr>
            <w:t>..........................................................................................................................................</w:t>
          </w:r>
          <w:r w:rsidR="00706077" w:rsidRPr="00706077">
            <w:rPr>
              <w:rFonts w:cs="B Lotus" w:hint="cs"/>
              <w:rtl/>
              <w:lang w:bidi="fa-IR"/>
            </w:rPr>
            <w:t>246</w:t>
          </w:r>
          <w:r w:rsidR="00D35168" w:rsidRPr="00D35168">
            <w:rPr>
              <w:rFonts w:cs="B Lotus" w:hint="cs"/>
              <w:b/>
              <w:bCs/>
              <w:rtl/>
              <w:lang w:bidi="fa-IR"/>
            </w:rPr>
            <w:t xml:space="preserve"> </w:t>
          </w:r>
        </w:p>
        <w:p w:rsidR="00543B62" w:rsidRDefault="00543B62" w:rsidP="00543B62">
          <w:pPr>
            <w:tabs>
              <w:tab w:val="right" w:leader="dot" w:pos="8778"/>
            </w:tabs>
            <w:spacing w:after="0" w:line="240" w:lineRule="auto"/>
            <w:ind w:left="140"/>
            <w:jc w:val="left"/>
            <w:rPr>
              <w:rFonts w:cs="B Lotus"/>
              <w:b/>
              <w:bCs/>
              <w:rtl/>
              <w:lang w:bidi="fa-IR"/>
            </w:rPr>
          </w:pPr>
          <w:r>
            <w:rPr>
              <w:rFonts w:cs="B Lotus" w:hint="cs"/>
              <w:b/>
              <w:bCs/>
              <w:rtl/>
              <w:lang w:bidi="fa-IR"/>
            </w:rPr>
            <w:t>8-1- مقدمه</w:t>
          </w:r>
          <w:r w:rsidR="00706077">
            <w:rPr>
              <w:rFonts w:cs="B Lotus" w:hint="cs"/>
              <w:rtl/>
              <w:lang w:bidi="fa-IR"/>
            </w:rPr>
            <w:t>.....................................................................................................................................................................................................247</w:t>
          </w:r>
        </w:p>
        <w:p w:rsidR="00543B62" w:rsidRDefault="00543B62" w:rsidP="00543B62">
          <w:pPr>
            <w:tabs>
              <w:tab w:val="right" w:leader="dot" w:pos="8778"/>
            </w:tabs>
            <w:spacing w:after="0" w:line="240" w:lineRule="auto"/>
            <w:ind w:left="140"/>
            <w:jc w:val="left"/>
            <w:rPr>
              <w:rFonts w:cs="B Lotus"/>
              <w:b/>
              <w:bCs/>
              <w:rtl/>
              <w:lang w:bidi="fa-IR"/>
            </w:rPr>
          </w:pPr>
          <w:r>
            <w:rPr>
              <w:rFonts w:cs="B Lotus" w:hint="cs"/>
              <w:b/>
              <w:bCs/>
              <w:rtl/>
              <w:lang w:bidi="fa-IR"/>
            </w:rPr>
            <w:t>8-2-  مجوزه</w:t>
          </w:r>
          <w:r w:rsidR="00EE0EE4">
            <w:rPr>
              <w:rFonts w:cs="B Lotus" w:hint="cs"/>
              <w:b/>
              <w:bCs/>
              <w:rtl/>
              <w:lang w:bidi="fa-IR"/>
            </w:rPr>
            <w:t>ا و فرآیند جواز اکتشاف و بهره برداری</w:t>
          </w:r>
          <w:r>
            <w:rPr>
              <w:rFonts w:cs="B Lotus" w:hint="cs"/>
              <w:b/>
              <w:bCs/>
              <w:rtl/>
              <w:lang w:bidi="fa-IR"/>
            </w:rPr>
            <w:t xml:space="preserve"> معادن گچ</w:t>
          </w:r>
          <w:r w:rsidR="00706077">
            <w:rPr>
              <w:rFonts w:cs="B Lotus" w:hint="cs"/>
              <w:b/>
              <w:bCs/>
              <w:rtl/>
              <w:lang w:bidi="fa-IR"/>
            </w:rPr>
            <w:t>.......................................................................................................</w:t>
          </w:r>
          <w:r w:rsidR="00706077" w:rsidRPr="00706077">
            <w:rPr>
              <w:rFonts w:cs="B Lotus" w:hint="cs"/>
              <w:rtl/>
              <w:lang w:bidi="fa-IR"/>
            </w:rPr>
            <w:t>247</w:t>
          </w:r>
        </w:p>
        <w:p w:rsidR="00543B62" w:rsidRDefault="00543B62" w:rsidP="00543B62">
          <w:pPr>
            <w:tabs>
              <w:tab w:val="right" w:leader="dot" w:pos="8778"/>
            </w:tabs>
            <w:spacing w:after="0" w:line="240" w:lineRule="auto"/>
            <w:ind w:left="140"/>
            <w:jc w:val="left"/>
            <w:rPr>
              <w:rFonts w:cs="B Lotus"/>
              <w:b/>
              <w:bCs/>
              <w:rtl/>
              <w:lang w:bidi="fa-IR"/>
            </w:rPr>
          </w:pPr>
          <w:r>
            <w:rPr>
              <w:rFonts w:cs="B Lotus" w:hint="cs"/>
              <w:b/>
              <w:bCs/>
              <w:rtl/>
              <w:lang w:bidi="fa-IR"/>
            </w:rPr>
            <w:t>8-3- مجوزهای لازم جهت احداث صنایع گچ</w:t>
          </w:r>
          <w:r w:rsidR="00706077">
            <w:rPr>
              <w:rFonts w:cs="B Lotus" w:hint="cs"/>
              <w:b/>
              <w:bCs/>
              <w:rtl/>
              <w:lang w:bidi="fa-IR"/>
            </w:rPr>
            <w:t>..................................................................................................................................</w:t>
          </w:r>
          <w:r w:rsidR="00706077" w:rsidRPr="00706077">
            <w:rPr>
              <w:rFonts w:cs="B Lotus" w:hint="cs"/>
              <w:rtl/>
              <w:lang w:bidi="fa-IR"/>
            </w:rPr>
            <w:t>253</w:t>
          </w:r>
        </w:p>
        <w:p w:rsidR="00543B62" w:rsidRDefault="00543B62" w:rsidP="00543B62">
          <w:pPr>
            <w:tabs>
              <w:tab w:val="right" w:leader="dot" w:pos="8778"/>
            </w:tabs>
            <w:spacing w:after="0" w:line="240" w:lineRule="auto"/>
            <w:ind w:left="140"/>
            <w:jc w:val="left"/>
            <w:rPr>
              <w:rFonts w:cs="B Lotus"/>
              <w:b/>
              <w:bCs/>
              <w:rtl/>
              <w:lang w:bidi="fa-IR"/>
            </w:rPr>
          </w:pPr>
          <w:r>
            <w:rPr>
              <w:rFonts w:cs="B Lotus" w:hint="cs"/>
              <w:b/>
              <w:bCs/>
              <w:rtl/>
              <w:lang w:bidi="fa-IR"/>
            </w:rPr>
            <w:t xml:space="preserve">8-4- </w:t>
          </w:r>
          <w:r w:rsidR="00256C17">
            <w:rPr>
              <w:rFonts w:cs="B Lotus" w:hint="cs"/>
              <w:b/>
              <w:bCs/>
              <w:rtl/>
              <w:lang w:bidi="fa-IR"/>
            </w:rPr>
            <w:t>مجوزهای لازم صادراتی</w:t>
          </w:r>
          <w:r w:rsidR="00706077">
            <w:rPr>
              <w:rFonts w:cs="B Lotus" w:hint="cs"/>
              <w:b/>
              <w:bCs/>
              <w:rtl/>
              <w:lang w:bidi="fa-IR"/>
            </w:rPr>
            <w:t>..........................................................................................................................................................</w:t>
          </w:r>
          <w:r w:rsidR="00706077" w:rsidRPr="00706077">
            <w:rPr>
              <w:rFonts w:cs="B Lotus" w:hint="cs"/>
              <w:rtl/>
              <w:lang w:bidi="fa-IR"/>
            </w:rPr>
            <w:t>257</w:t>
          </w:r>
        </w:p>
        <w:p w:rsidR="00256C17" w:rsidRDefault="00256C17" w:rsidP="00543B62">
          <w:pPr>
            <w:tabs>
              <w:tab w:val="right" w:leader="dot" w:pos="8778"/>
            </w:tabs>
            <w:spacing w:after="0" w:line="240" w:lineRule="auto"/>
            <w:ind w:left="140"/>
            <w:jc w:val="left"/>
            <w:rPr>
              <w:rFonts w:cs="B Lotus"/>
              <w:b/>
              <w:bCs/>
              <w:rtl/>
              <w:lang w:bidi="fa-IR"/>
            </w:rPr>
          </w:pPr>
          <w:r>
            <w:rPr>
              <w:rFonts w:cs="B Lotus" w:hint="cs"/>
              <w:b/>
              <w:bCs/>
              <w:rtl/>
              <w:lang w:bidi="fa-IR"/>
            </w:rPr>
            <w:lastRenderedPageBreak/>
            <w:t>8-5- استاندارد ایران و شرایط کسب آن</w:t>
          </w:r>
          <w:r w:rsidR="00706077">
            <w:rPr>
              <w:rFonts w:cs="B Lotus" w:hint="cs"/>
              <w:b/>
              <w:bCs/>
              <w:rtl/>
              <w:lang w:bidi="fa-IR"/>
            </w:rPr>
            <w:t>...........................................................................................................................................</w:t>
          </w:r>
          <w:r w:rsidR="00706077" w:rsidRPr="00706077">
            <w:rPr>
              <w:rFonts w:cs="B Lotus" w:hint="cs"/>
              <w:rtl/>
              <w:lang w:bidi="fa-IR"/>
            </w:rPr>
            <w:t>260</w:t>
          </w:r>
        </w:p>
        <w:p w:rsidR="00727706" w:rsidRPr="00E241A7" w:rsidRDefault="00FC3478" w:rsidP="00706077">
          <w:pPr>
            <w:tabs>
              <w:tab w:val="right" w:leader="dot" w:pos="8778"/>
            </w:tabs>
            <w:spacing w:after="0" w:line="240" w:lineRule="auto"/>
            <w:jc w:val="left"/>
            <w:rPr>
              <w:rFonts w:cs="B Lotus"/>
              <w:noProof/>
              <w:color w:val="000000" w:themeColor="text1"/>
              <w:lang w:bidi="ar-SA"/>
            </w:rPr>
          </w:pPr>
          <w:hyperlink w:anchor="_Toc63955717" w:history="1">
            <w:r w:rsidR="00727706" w:rsidRPr="00E241A7">
              <w:rPr>
                <w:rFonts w:ascii="Times New Roman" w:hAnsi="Times New Roman" w:cs="B Lotus"/>
                <w:b/>
                <w:bCs/>
                <w:noProof/>
                <w:color w:val="000000" w:themeColor="text1"/>
                <w:rtl/>
                <w:lang w:bidi="fa-IR"/>
              </w:rPr>
              <w:t>منابع</w:t>
            </w:r>
            <w:r w:rsidR="00727706" w:rsidRPr="00E241A7">
              <w:rPr>
                <w:rFonts w:ascii="Times New Roman" w:hAnsi="Times New Roman" w:cs="B Lotus"/>
                <w:noProof/>
                <w:webHidden/>
                <w:color w:val="000000" w:themeColor="text1"/>
                <w:lang w:bidi="fa-IR"/>
              </w:rPr>
              <w:tab/>
            </w:r>
          </w:hyperlink>
          <w:r w:rsidR="00706077">
            <w:rPr>
              <w:rFonts w:ascii="Times New Roman" w:hAnsi="Times New Roman" w:cs="B Lotus" w:hint="cs"/>
              <w:noProof/>
              <w:color w:val="000000" w:themeColor="text1"/>
              <w:rtl/>
              <w:lang w:bidi="fa-IR"/>
            </w:rPr>
            <w:t>262</w:t>
          </w:r>
        </w:p>
        <w:p w:rsidR="00727706" w:rsidRPr="00E241A7" w:rsidRDefault="00727706" w:rsidP="00727706">
          <w:pPr>
            <w:jc w:val="left"/>
            <w:rPr>
              <w:rFonts w:eastAsia="Calibri"/>
              <w:bCs/>
              <w:noProof/>
              <w:color w:val="FF0000"/>
              <w:sz w:val="22"/>
              <w:szCs w:val="22"/>
              <w:lang w:bidi="ar-SA"/>
            </w:rPr>
          </w:pPr>
          <w:r w:rsidRPr="00E241A7">
            <w:rPr>
              <w:rFonts w:eastAsia="Calibri"/>
              <w:b/>
              <w:bCs/>
              <w:noProof/>
              <w:color w:val="000000" w:themeColor="text1"/>
              <w:sz w:val="22"/>
              <w:szCs w:val="22"/>
              <w:lang w:bidi="ar-SA"/>
            </w:rPr>
            <w:fldChar w:fldCharType="end"/>
          </w:r>
        </w:p>
      </w:sdtContent>
    </w:sdt>
    <w:p w:rsidR="00727706" w:rsidRPr="00E241A7" w:rsidRDefault="00727706" w:rsidP="00522E78">
      <w:pPr>
        <w:rPr>
          <w:rFonts w:cs="B Lotus"/>
          <w:i/>
          <w:iCs/>
          <w:sz w:val="26"/>
          <w:szCs w:val="26"/>
          <w:rtl/>
          <w:lang w:bidi="fa-IR"/>
        </w:rPr>
      </w:pPr>
    </w:p>
    <w:p w:rsidR="00727706" w:rsidRPr="00E241A7" w:rsidRDefault="00727706" w:rsidP="00522E78">
      <w:pPr>
        <w:rPr>
          <w:rFonts w:cs="B Lotus"/>
          <w:i/>
          <w:iCs/>
          <w:sz w:val="26"/>
          <w:szCs w:val="26"/>
          <w:rtl/>
          <w:lang w:bidi="fa-IR"/>
        </w:rPr>
      </w:pPr>
    </w:p>
    <w:p w:rsidR="00727706" w:rsidRPr="00E241A7" w:rsidRDefault="00727706" w:rsidP="00522E78">
      <w:pPr>
        <w:rPr>
          <w:rFonts w:cs="B Lotus"/>
          <w:i/>
          <w:iCs/>
          <w:sz w:val="26"/>
          <w:szCs w:val="26"/>
          <w:rtl/>
          <w:lang w:bidi="fa-IR"/>
        </w:rPr>
      </w:pPr>
    </w:p>
    <w:p w:rsidR="00727706" w:rsidRPr="00E241A7" w:rsidRDefault="00727706" w:rsidP="00522E78">
      <w:pPr>
        <w:rPr>
          <w:rFonts w:cs="B Lotus"/>
          <w:i/>
          <w:iCs/>
          <w:sz w:val="26"/>
          <w:szCs w:val="26"/>
          <w:rtl/>
          <w:lang w:bidi="fa-IR"/>
        </w:rPr>
      </w:pPr>
    </w:p>
    <w:p w:rsidR="00B01A85" w:rsidRPr="00E241A7" w:rsidRDefault="00B01A85" w:rsidP="00522E78">
      <w:pPr>
        <w:rPr>
          <w:rFonts w:cs="B Lotus"/>
          <w:i/>
          <w:iCs/>
          <w:sz w:val="26"/>
          <w:szCs w:val="26"/>
          <w:rtl/>
          <w:lang w:bidi="fa-IR"/>
        </w:rPr>
      </w:pPr>
    </w:p>
    <w:p w:rsidR="00B01A85" w:rsidRPr="00E241A7" w:rsidRDefault="00A62EA2" w:rsidP="00B00066">
      <w:pPr>
        <w:jc w:val="center"/>
        <w:rPr>
          <w:rFonts w:cs="B Lotus"/>
          <w:i/>
          <w:iCs/>
          <w:sz w:val="26"/>
          <w:szCs w:val="26"/>
          <w:rtl/>
          <w:lang w:bidi="fa-IR"/>
        </w:rPr>
      </w:pPr>
      <w:r w:rsidRPr="00E241A7">
        <w:rPr>
          <w:rFonts w:cs="B Lotus"/>
          <w:i/>
          <w:iCs/>
          <w:sz w:val="26"/>
          <w:szCs w:val="26"/>
          <w:rtl/>
          <w:lang w:bidi="fa-IR"/>
        </w:rPr>
        <w:br w:type="page"/>
      </w:r>
      <w:r w:rsidR="00A9594C" w:rsidRPr="00E241A7">
        <w:rPr>
          <w:rFonts w:cs="B Lotus" w:hint="cs"/>
          <w:b/>
          <w:bCs/>
          <w:sz w:val="32"/>
          <w:szCs w:val="32"/>
          <w:rtl/>
          <w:lang w:bidi="fa-IR"/>
        </w:rPr>
        <w:lastRenderedPageBreak/>
        <w:t>فهرست جداول</w:t>
      </w:r>
    </w:p>
    <w:p w:rsidR="00A9594C" w:rsidRPr="00E241A7" w:rsidRDefault="00C51048" w:rsidP="00C51048">
      <w:pPr>
        <w:tabs>
          <w:tab w:val="left" w:pos="5816"/>
          <w:tab w:val="right" w:leader="dot" w:pos="7938"/>
        </w:tabs>
        <w:rPr>
          <w:rFonts w:cs="B Lotus"/>
          <w:rtl/>
          <w:lang w:bidi="fa-IR"/>
        </w:rPr>
      </w:pPr>
      <w:r w:rsidRPr="00E241A7">
        <w:rPr>
          <w:rFonts w:cs="B Lotus" w:hint="cs"/>
          <w:rtl/>
          <w:lang w:bidi="fa-IR"/>
        </w:rPr>
        <w:t>جدول2-1-تولیدکنندگان گچ خام، تعداد کارخانجات پنل گچی همراه با ظرفیت آن ها در سال 2017</w:t>
      </w:r>
      <w:r w:rsidRPr="00E241A7">
        <w:rPr>
          <w:rFonts w:cs="B Lotus" w:hint="cs"/>
          <w:rtl/>
          <w:lang w:bidi="fa-IR"/>
        </w:rPr>
        <w:tab/>
        <w:t>....................................................................41</w:t>
      </w:r>
    </w:p>
    <w:p w:rsidR="00C51048" w:rsidRPr="00E241A7" w:rsidRDefault="00C51048" w:rsidP="00C51048">
      <w:pPr>
        <w:tabs>
          <w:tab w:val="left" w:pos="5816"/>
          <w:tab w:val="right" w:leader="dot" w:pos="7938"/>
        </w:tabs>
        <w:rPr>
          <w:rFonts w:cs="B Lotus"/>
          <w:rtl/>
          <w:lang w:bidi="fa-IR"/>
        </w:rPr>
      </w:pPr>
      <w:r w:rsidRPr="00E241A7">
        <w:rPr>
          <w:rFonts w:cs="B Lotus" w:hint="cs"/>
          <w:rtl/>
          <w:lang w:bidi="fa-IR"/>
        </w:rPr>
        <w:t>جدول2-2-ظرفیت پنل گچی کشورهای تولیدکننده در اتحادیه اروپا.........................................................................................................................42</w:t>
      </w:r>
    </w:p>
    <w:p w:rsidR="00C51048" w:rsidRPr="00E241A7" w:rsidRDefault="00C51048" w:rsidP="00C51048">
      <w:pPr>
        <w:tabs>
          <w:tab w:val="left" w:pos="5816"/>
          <w:tab w:val="right" w:leader="dot" w:pos="7938"/>
        </w:tabs>
        <w:rPr>
          <w:rFonts w:cs="B Lotus"/>
          <w:rtl/>
          <w:lang w:bidi="fa-IR"/>
        </w:rPr>
      </w:pPr>
      <w:r w:rsidRPr="00E241A7">
        <w:rPr>
          <w:rFonts w:cs="B Lotus" w:hint="cs"/>
          <w:rtl/>
          <w:lang w:bidi="fa-IR"/>
        </w:rPr>
        <w:t>جدول2-3-ظرفیت تولید پانل گچی در انگلستان.......................................................................................................................................................43</w:t>
      </w:r>
    </w:p>
    <w:p w:rsidR="00C51048" w:rsidRPr="00E241A7" w:rsidRDefault="00C51048" w:rsidP="00C51048">
      <w:pPr>
        <w:tabs>
          <w:tab w:val="left" w:pos="5816"/>
          <w:tab w:val="right" w:leader="dot" w:pos="7938"/>
        </w:tabs>
        <w:rPr>
          <w:rFonts w:cs="B Lotus"/>
          <w:rtl/>
          <w:lang w:bidi="fa-IR"/>
        </w:rPr>
      </w:pPr>
      <w:r w:rsidRPr="00E241A7">
        <w:rPr>
          <w:rFonts w:cs="B Lotus" w:hint="cs"/>
          <w:rtl/>
          <w:lang w:bidi="fa-IR"/>
        </w:rPr>
        <w:t>جدول2-4-ظرفیت تولید پانل گچی در فرانسه..........................................................................................................................................................43</w:t>
      </w:r>
    </w:p>
    <w:p w:rsidR="00C51048" w:rsidRPr="00E241A7" w:rsidRDefault="00C51048" w:rsidP="00D5010F">
      <w:pPr>
        <w:tabs>
          <w:tab w:val="left" w:pos="5816"/>
          <w:tab w:val="right" w:leader="dot" w:pos="7938"/>
        </w:tabs>
        <w:rPr>
          <w:rFonts w:cs="B Lotus"/>
          <w:rtl/>
          <w:lang w:bidi="fa-IR"/>
        </w:rPr>
      </w:pPr>
      <w:r w:rsidRPr="00E241A7">
        <w:rPr>
          <w:rFonts w:cs="B Lotus" w:hint="cs"/>
          <w:rtl/>
          <w:lang w:bidi="fa-IR"/>
        </w:rPr>
        <w:t>جدول2-5-</w:t>
      </w:r>
      <w:r w:rsidR="00D5010F" w:rsidRPr="00E241A7">
        <w:rPr>
          <w:rFonts w:cs="B Lotus" w:hint="cs"/>
          <w:rtl/>
          <w:lang w:bidi="fa-IR"/>
        </w:rPr>
        <w:t>ظرفیت تولید پانل گچی در فرانسه   ......................................................................................................................................................43</w:t>
      </w:r>
    </w:p>
    <w:p w:rsidR="00A9594C" w:rsidRPr="00E241A7" w:rsidRDefault="00D5010F" w:rsidP="00DC3F1A">
      <w:pPr>
        <w:tabs>
          <w:tab w:val="left" w:pos="5816"/>
          <w:tab w:val="right" w:leader="dot" w:pos="7938"/>
        </w:tabs>
        <w:rPr>
          <w:rFonts w:cs="B Lotus"/>
          <w:rtl/>
          <w:lang w:bidi="fa-IR"/>
        </w:rPr>
      </w:pPr>
      <w:r w:rsidRPr="00E241A7">
        <w:rPr>
          <w:rFonts w:cs="B Lotus" w:hint="cs"/>
          <w:rtl/>
          <w:lang w:bidi="fa-IR"/>
        </w:rPr>
        <w:t>جدول2-6-ظرفیت تولید پانل گچی در اسپانیا...........................................................................................................................................................44</w:t>
      </w:r>
    </w:p>
    <w:p w:rsidR="00D5010F" w:rsidRPr="00E241A7" w:rsidRDefault="00D5010F" w:rsidP="00DC3F1A">
      <w:pPr>
        <w:tabs>
          <w:tab w:val="left" w:pos="5816"/>
          <w:tab w:val="right" w:leader="dot" w:pos="7938"/>
        </w:tabs>
        <w:rPr>
          <w:rFonts w:cs="B Lotus"/>
          <w:rtl/>
          <w:lang w:bidi="fa-IR"/>
        </w:rPr>
      </w:pPr>
      <w:r w:rsidRPr="00E241A7">
        <w:rPr>
          <w:rFonts w:cs="B Lotus" w:hint="cs"/>
          <w:rtl/>
          <w:lang w:bidi="fa-IR"/>
        </w:rPr>
        <w:t>جدول2-7-ظرفیت تولید گچی در لهستان..................................................................................................................................................................44</w:t>
      </w:r>
    </w:p>
    <w:p w:rsidR="00D5010F" w:rsidRPr="00E241A7" w:rsidRDefault="00D5010F" w:rsidP="00DC3F1A">
      <w:pPr>
        <w:tabs>
          <w:tab w:val="left" w:pos="5816"/>
          <w:tab w:val="right" w:leader="dot" w:pos="7938"/>
        </w:tabs>
        <w:rPr>
          <w:rFonts w:cs="B Lotus"/>
          <w:rtl/>
          <w:lang w:bidi="fa-IR"/>
        </w:rPr>
      </w:pPr>
      <w:r w:rsidRPr="00E241A7">
        <w:rPr>
          <w:rFonts w:cs="B Lotus" w:hint="cs"/>
          <w:rtl/>
          <w:lang w:bidi="fa-IR"/>
        </w:rPr>
        <w:t>جدول2-8-طبقه بندی عارضه ها...............................................................................................................................................................................57</w:t>
      </w:r>
    </w:p>
    <w:p w:rsidR="00D5010F" w:rsidRPr="00E241A7" w:rsidRDefault="00D5010F" w:rsidP="00DC3F1A">
      <w:pPr>
        <w:tabs>
          <w:tab w:val="left" w:pos="5816"/>
          <w:tab w:val="right" w:leader="dot" w:pos="7938"/>
        </w:tabs>
        <w:rPr>
          <w:rFonts w:cs="B Lotus"/>
          <w:rtl/>
          <w:lang w:bidi="fa-IR"/>
        </w:rPr>
      </w:pPr>
      <w:r w:rsidRPr="00E241A7">
        <w:rPr>
          <w:rFonts w:cs="B Lotus" w:hint="cs"/>
          <w:rtl/>
          <w:lang w:bidi="fa-IR"/>
        </w:rPr>
        <w:t>جدول2-9-</w:t>
      </w:r>
      <w:r w:rsidR="00120173" w:rsidRPr="00E241A7">
        <w:rPr>
          <w:rFonts w:cs="B Lotus" w:hint="cs"/>
          <w:rtl/>
          <w:lang w:bidi="fa-IR"/>
        </w:rPr>
        <w:t xml:space="preserve">لیست عارضه های کلاس </w:t>
      </w:r>
      <w:r w:rsidR="00120173" w:rsidRPr="00E241A7">
        <w:rPr>
          <w:rFonts w:cs="B Lotus"/>
          <w:lang w:bidi="fa-IR"/>
        </w:rPr>
        <w:t>A</w:t>
      </w:r>
      <w:r w:rsidR="00120173" w:rsidRPr="00E241A7">
        <w:rPr>
          <w:rFonts w:cs="B Lotus" w:hint="cs"/>
          <w:rtl/>
          <w:lang w:bidi="fa-IR"/>
        </w:rPr>
        <w:t xml:space="preserve"> به تفکیک استان های مختلف...................................................................................................................57</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 xml:space="preserve">جدول2-10-وزن دهی عارضه های کلاس </w:t>
      </w:r>
      <w:r w:rsidRPr="00E241A7">
        <w:rPr>
          <w:rFonts w:cs="B Lotus"/>
          <w:lang w:bidi="fa-IR"/>
        </w:rPr>
        <w:t>A</w:t>
      </w:r>
      <w:r w:rsidRPr="00E241A7">
        <w:rPr>
          <w:rFonts w:cs="B Lotus" w:hint="cs"/>
          <w:rtl/>
          <w:lang w:bidi="fa-IR"/>
        </w:rPr>
        <w:t xml:space="preserve"> در کل کشور....................................................................................................................................59</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 xml:space="preserve">جدول2-11-وزن دهی عارضه های کلاس </w:t>
      </w:r>
      <w:r w:rsidRPr="00E241A7">
        <w:rPr>
          <w:rFonts w:cs="B Lotus"/>
          <w:lang w:bidi="fa-IR"/>
        </w:rPr>
        <w:t>A</w:t>
      </w:r>
      <w:r w:rsidRPr="00E241A7">
        <w:rPr>
          <w:rFonts w:cs="B Lotus" w:hint="cs"/>
          <w:rtl/>
          <w:lang w:bidi="fa-IR"/>
        </w:rPr>
        <w:t xml:space="preserve"> در استان سمنان...............................................................................................................................60</w:t>
      </w:r>
    </w:p>
    <w:p w:rsidR="00120173" w:rsidRPr="00E241A7" w:rsidRDefault="00120173" w:rsidP="00120173">
      <w:pPr>
        <w:tabs>
          <w:tab w:val="left" w:pos="5816"/>
          <w:tab w:val="right" w:leader="dot" w:pos="7938"/>
        </w:tabs>
        <w:rPr>
          <w:rFonts w:cs="B Lotus"/>
          <w:rtl/>
          <w:lang w:bidi="fa-IR"/>
        </w:rPr>
      </w:pPr>
      <w:r w:rsidRPr="00E241A7">
        <w:rPr>
          <w:rFonts w:cs="B Lotus" w:hint="cs"/>
          <w:rtl/>
          <w:lang w:bidi="fa-IR"/>
        </w:rPr>
        <w:t>جدول2-12-لیست عارضه های کلاس</w:t>
      </w:r>
      <w:r w:rsidRPr="00E241A7">
        <w:rPr>
          <w:rFonts w:cs="B Lotus"/>
          <w:lang w:bidi="fa-IR"/>
        </w:rPr>
        <w:t>B</w:t>
      </w:r>
      <w:r w:rsidRPr="00E241A7">
        <w:rPr>
          <w:rFonts w:cs="B Lotus" w:hint="cs"/>
          <w:rtl/>
          <w:lang w:bidi="fa-IR"/>
        </w:rPr>
        <w:t>به تفکیک استان های مختلف.................................................................................................................61</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جدول2-13-وزن دهی عارضه های کلاس</w:t>
      </w:r>
      <w:r w:rsidRPr="00E241A7">
        <w:rPr>
          <w:rFonts w:cs="B Lotus"/>
          <w:lang w:bidi="fa-IR"/>
        </w:rPr>
        <w:t>B</w:t>
      </w:r>
      <w:r w:rsidRPr="00E241A7">
        <w:rPr>
          <w:rFonts w:cs="B Lotus" w:hint="cs"/>
          <w:rtl/>
          <w:lang w:bidi="fa-IR"/>
        </w:rPr>
        <w:t xml:space="preserve"> در کل کشور....................................................................................................................................63</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جدول2-14-وزن دهی عارضه های کلاس</w:t>
      </w:r>
      <w:r w:rsidRPr="00E241A7">
        <w:rPr>
          <w:rFonts w:cs="B Lotus"/>
          <w:lang w:bidi="fa-IR"/>
        </w:rPr>
        <w:t>B</w:t>
      </w:r>
      <w:r w:rsidRPr="00E241A7">
        <w:rPr>
          <w:rFonts w:cs="B Lotus" w:hint="cs"/>
          <w:rtl/>
          <w:lang w:bidi="fa-IR"/>
        </w:rPr>
        <w:t xml:space="preserve"> در استان سمنان...............................................................................................................................64</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 xml:space="preserve">جدول2-15-لیست عارضه های کلاس </w:t>
      </w:r>
      <w:r w:rsidRPr="00E241A7">
        <w:rPr>
          <w:rFonts w:cs="B Lotus"/>
          <w:lang w:bidi="fa-IR"/>
        </w:rPr>
        <w:t>C</w:t>
      </w:r>
      <w:r w:rsidRPr="00E241A7">
        <w:rPr>
          <w:rFonts w:cs="B Lotus" w:hint="cs"/>
          <w:rtl/>
          <w:lang w:bidi="fa-IR"/>
        </w:rPr>
        <w:t xml:space="preserve"> به تفکیک استان های مختلف.....................................................</w:t>
      </w:r>
      <w:r w:rsidR="00F22FAB" w:rsidRPr="00E241A7">
        <w:rPr>
          <w:rFonts w:cs="B Lotus" w:hint="cs"/>
          <w:rtl/>
          <w:lang w:bidi="fa-IR"/>
        </w:rPr>
        <w:t>.</w:t>
      </w:r>
      <w:r w:rsidRPr="00E241A7">
        <w:rPr>
          <w:rFonts w:cs="B Lotus" w:hint="cs"/>
          <w:rtl/>
          <w:lang w:bidi="fa-IR"/>
        </w:rPr>
        <w:t>........................................................65</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جدول2-16-وزن دهی عارضه های کلاس</w:t>
      </w:r>
      <w:r w:rsidRPr="00E241A7">
        <w:rPr>
          <w:rFonts w:cs="B Lotus"/>
          <w:lang w:bidi="fa-IR"/>
        </w:rPr>
        <w:t>C</w:t>
      </w:r>
      <w:r w:rsidRPr="00E241A7">
        <w:rPr>
          <w:rFonts w:cs="B Lotus" w:hint="cs"/>
          <w:rtl/>
          <w:lang w:bidi="fa-IR"/>
        </w:rPr>
        <w:t xml:space="preserve"> در کل کشور...................................................................................</w:t>
      </w:r>
      <w:r w:rsidR="00F22FAB" w:rsidRPr="00E241A7">
        <w:rPr>
          <w:rFonts w:cs="B Lotus" w:hint="cs"/>
          <w:rtl/>
          <w:lang w:bidi="fa-IR"/>
        </w:rPr>
        <w:t>.</w:t>
      </w:r>
      <w:r w:rsidRPr="00E241A7">
        <w:rPr>
          <w:rFonts w:cs="B Lotus" w:hint="cs"/>
          <w:rtl/>
          <w:lang w:bidi="fa-IR"/>
        </w:rPr>
        <w:t>...............................................65</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جدول2-17-واردکنندگان عمده ی گچ در سال 2015..............................................................................................</w:t>
      </w:r>
      <w:r w:rsidR="00F22FAB" w:rsidRPr="00E241A7">
        <w:rPr>
          <w:rFonts w:cs="B Lotus" w:hint="cs"/>
          <w:rtl/>
          <w:lang w:bidi="fa-IR"/>
        </w:rPr>
        <w:t>.</w:t>
      </w:r>
      <w:r w:rsidRPr="00E241A7">
        <w:rPr>
          <w:rFonts w:cs="B Lotus" w:hint="cs"/>
          <w:rtl/>
          <w:lang w:bidi="fa-IR"/>
        </w:rPr>
        <w:t>...........................................71</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جدول2-18-صادرکنندگان عمده ی گچ در سال 2015.............................................................................................................</w:t>
      </w:r>
      <w:r w:rsidR="00F22FAB" w:rsidRPr="00E241A7">
        <w:rPr>
          <w:rFonts w:cs="B Lotus" w:hint="cs"/>
          <w:rtl/>
          <w:lang w:bidi="fa-IR"/>
        </w:rPr>
        <w:t>.</w:t>
      </w:r>
      <w:r w:rsidRPr="00E241A7">
        <w:rPr>
          <w:rFonts w:cs="B Lotus" w:hint="cs"/>
          <w:rtl/>
          <w:lang w:bidi="fa-IR"/>
        </w:rPr>
        <w:t>..........................71</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جدول2-19-پیش بینی حجم واردات برای واردکنندگان...............................................................................................................</w:t>
      </w:r>
      <w:r w:rsidR="00F22FAB" w:rsidRPr="00E241A7">
        <w:rPr>
          <w:rFonts w:cs="B Lotus" w:hint="cs"/>
          <w:rtl/>
          <w:lang w:bidi="fa-IR"/>
        </w:rPr>
        <w:t>.</w:t>
      </w:r>
      <w:r w:rsidRPr="00E241A7">
        <w:rPr>
          <w:rFonts w:cs="B Lotus" w:hint="cs"/>
          <w:rtl/>
          <w:lang w:bidi="fa-IR"/>
        </w:rPr>
        <w:t>......................72</w:t>
      </w:r>
    </w:p>
    <w:p w:rsidR="00120173" w:rsidRPr="00E241A7" w:rsidRDefault="00120173" w:rsidP="00DC3F1A">
      <w:pPr>
        <w:tabs>
          <w:tab w:val="left" w:pos="5816"/>
          <w:tab w:val="right" w:leader="dot" w:pos="7938"/>
        </w:tabs>
        <w:rPr>
          <w:rFonts w:cs="B Lotus"/>
          <w:rtl/>
          <w:lang w:bidi="fa-IR"/>
        </w:rPr>
      </w:pPr>
      <w:r w:rsidRPr="00E241A7">
        <w:rPr>
          <w:rFonts w:cs="B Lotus" w:hint="cs"/>
          <w:rtl/>
          <w:lang w:bidi="fa-IR"/>
        </w:rPr>
        <w:t>جدول2-20-ماتریس استراتژی های عمومی پورتر.............................................................................................................................................112</w:t>
      </w:r>
    </w:p>
    <w:p w:rsidR="00120173" w:rsidRPr="00E241A7" w:rsidRDefault="00184230" w:rsidP="00DC3F1A">
      <w:pPr>
        <w:tabs>
          <w:tab w:val="left" w:pos="5816"/>
          <w:tab w:val="right" w:leader="dot" w:pos="7938"/>
        </w:tabs>
        <w:rPr>
          <w:rFonts w:cs="B Lotus"/>
          <w:rtl/>
          <w:lang w:bidi="fa-IR"/>
        </w:rPr>
      </w:pPr>
      <w:r w:rsidRPr="00E241A7">
        <w:rPr>
          <w:rFonts w:cs="B Lotus" w:hint="cs"/>
          <w:rtl/>
          <w:lang w:bidi="fa-IR"/>
        </w:rPr>
        <w:t>جدول3-1-مشخصات پاسخ دهندگان.................................................................................................................................................................167</w:t>
      </w:r>
    </w:p>
    <w:p w:rsidR="00184230" w:rsidRPr="00E241A7" w:rsidRDefault="00184230" w:rsidP="00DC3F1A">
      <w:pPr>
        <w:tabs>
          <w:tab w:val="left" w:pos="5816"/>
          <w:tab w:val="right" w:leader="dot" w:pos="7938"/>
        </w:tabs>
        <w:rPr>
          <w:rFonts w:cs="B Lotus"/>
          <w:rtl/>
          <w:lang w:bidi="fa-IR"/>
        </w:rPr>
      </w:pPr>
      <w:r w:rsidRPr="00E241A7">
        <w:rPr>
          <w:rFonts w:cs="B Lotus" w:hint="cs"/>
          <w:rtl/>
          <w:lang w:bidi="fa-IR"/>
        </w:rPr>
        <w:t>جدول3-2-مراحل پژهش....................................................................................................................................................................................170</w:t>
      </w:r>
    </w:p>
    <w:p w:rsidR="00184230" w:rsidRPr="00E241A7" w:rsidRDefault="00184230" w:rsidP="00DC3F1A">
      <w:pPr>
        <w:tabs>
          <w:tab w:val="left" w:pos="5816"/>
          <w:tab w:val="right" w:leader="dot" w:pos="7938"/>
        </w:tabs>
        <w:rPr>
          <w:rFonts w:cs="B Lotus"/>
          <w:rtl/>
          <w:lang w:bidi="fa-IR"/>
        </w:rPr>
      </w:pPr>
      <w:r w:rsidRPr="00E241A7">
        <w:rPr>
          <w:rFonts w:cs="B Lotus" w:hint="cs"/>
          <w:rtl/>
          <w:lang w:bidi="fa-IR"/>
        </w:rPr>
        <w:lastRenderedPageBreak/>
        <w:t>جدول3-3-آزمون آلفای کرونباخ برای پایایی عوامل و ابعاد پرسشنامه...............................................................................................................174</w:t>
      </w:r>
    </w:p>
    <w:p w:rsidR="00184230" w:rsidRPr="00E241A7" w:rsidRDefault="00184230" w:rsidP="00DC3F1A">
      <w:pPr>
        <w:tabs>
          <w:tab w:val="left" w:pos="5816"/>
          <w:tab w:val="right" w:leader="dot" w:pos="7938"/>
        </w:tabs>
        <w:rPr>
          <w:rFonts w:cs="B Lotus"/>
          <w:rtl/>
          <w:lang w:bidi="fa-IR"/>
        </w:rPr>
      </w:pPr>
      <w:r w:rsidRPr="00E241A7">
        <w:rPr>
          <w:rFonts w:cs="B Lotus" w:hint="cs"/>
          <w:rtl/>
          <w:lang w:bidi="fa-IR"/>
        </w:rPr>
        <w:t>جدول4-1-فهرست متغیرها ، ابعاد مولفه ها و شاخص های اولیه......................................................................................................................176</w:t>
      </w:r>
    </w:p>
    <w:p w:rsidR="00184230" w:rsidRPr="00E241A7" w:rsidRDefault="00184230" w:rsidP="00DC3F1A">
      <w:pPr>
        <w:tabs>
          <w:tab w:val="left" w:pos="5816"/>
          <w:tab w:val="right" w:leader="dot" w:pos="7938"/>
        </w:tabs>
        <w:rPr>
          <w:rFonts w:cs="B Lotus"/>
          <w:rtl/>
          <w:lang w:bidi="fa-IR"/>
        </w:rPr>
      </w:pPr>
      <w:r w:rsidRPr="00E241A7">
        <w:rPr>
          <w:rFonts w:cs="B Lotus" w:hint="cs"/>
          <w:rtl/>
          <w:lang w:bidi="fa-IR"/>
        </w:rPr>
        <w:t>جدول4-2-نتایج بدست آمده از تحلیل پرسشنامه دور اول ...............................................................................................................................179</w:t>
      </w:r>
    </w:p>
    <w:p w:rsidR="00184230" w:rsidRPr="00E241A7" w:rsidRDefault="00184230" w:rsidP="00DC3F1A">
      <w:pPr>
        <w:tabs>
          <w:tab w:val="left" w:pos="5816"/>
          <w:tab w:val="right" w:leader="dot" w:pos="7938"/>
        </w:tabs>
        <w:rPr>
          <w:rFonts w:cs="B Lotus"/>
          <w:rtl/>
          <w:lang w:bidi="fa-IR"/>
        </w:rPr>
      </w:pPr>
      <w:r w:rsidRPr="00E241A7">
        <w:rPr>
          <w:rFonts w:cs="B Lotus" w:hint="cs"/>
          <w:rtl/>
          <w:lang w:bidi="fa-IR"/>
        </w:rPr>
        <w:t>جدول4-3-نتایج بدست آمده از تحلیل پرسشنامه دور سوم................................................................................................................................182</w:t>
      </w:r>
    </w:p>
    <w:p w:rsidR="00184230" w:rsidRPr="00E241A7" w:rsidRDefault="00184230" w:rsidP="00DC3F1A">
      <w:pPr>
        <w:tabs>
          <w:tab w:val="left" w:pos="5816"/>
          <w:tab w:val="right" w:leader="dot" w:pos="7938"/>
        </w:tabs>
        <w:rPr>
          <w:rFonts w:cs="B Lotus"/>
          <w:rtl/>
          <w:lang w:bidi="fa-IR"/>
        </w:rPr>
      </w:pPr>
      <w:r w:rsidRPr="00E241A7">
        <w:rPr>
          <w:rFonts w:cs="B Lotus" w:hint="cs"/>
          <w:rtl/>
          <w:lang w:bidi="fa-IR"/>
        </w:rPr>
        <w:t>جدول4-4-ضریب اهمیت عامل..........................................................................................................................................................................185</w:t>
      </w:r>
    </w:p>
    <w:p w:rsidR="00184230" w:rsidRPr="00E241A7" w:rsidRDefault="00184230" w:rsidP="00DC3F1A">
      <w:pPr>
        <w:tabs>
          <w:tab w:val="left" w:pos="5816"/>
          <w:tab w:val="right" w:leader="dot" w:pos="7938"/>
        </w:tabs>
        <w:rPr>
          <w:rFonts w:cs="B Lotus"/>
          <w:rtl/>
          <w:lang w:bidi="fa-IR"/>
        </w:rPr>
      </w:pPr>
      <w:r w:rsidRPr="00E241A7">
        <w:rPr>
          <w:rFonts w:cs="B Lotus" w:hint="cs"/>
          <w:rtl/>
          <w:lang w:bidi="fa-IR"/>
        </w:rPr>
        <w:t>جدول5-1-ماتریس عوامل درونی و بیرونی.........................................................................................................................................................198</w:t>
      </w: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DC3F1A">
      <w:pPr>
        <w:tabs>
          <w:tab w:val="left" w:pos="5816"/>
          <w:tab w:val="right" w:leader="dot" w:pos="7938"/>
        </w:tabs>
        <w:rPr>
          <w:rFonts w:cs="B Lotus"/>
          <w:rtl/>
          <w:lang w:bidi="fa-IR"/>
        </w:rPr>
      </w:pPr>
    </w:p>
    <w:p w:rsidR="00184230" w:rsidRPr="00E241A7" w:rsidRDefault="00184230" w:rsidP="00184230">
      <w:pPr>
        <w:tabs>
          <w:tab w:val="left" w:pos="5816"/>
          <w:tab w:val="right" w:leader="dot" w:pos="7938"/>
        </w:tabs>
        <w:jc w:val="center"/>
        <w:rPr>
          <w:rFonts w:cs="B Lotus"/>
          <w:b/>
          <w:bCs/>
          <w:sz w:val="28"/>
          <w:szCs w:val="28"/>
          <w:rtl/>
          <w:lang w:bidi="fa-IR"/>
        </w:rPr>
      </w:pPr>
      <w:r w:rsidRPr="00E241A7">
        <w:rPr>
          <w:rFonts w:cs="B Lotus" w:hint="cs"/>
          <w:b/>
          <w:bCs/>
          <w:sz w:val="28"/>
          <w:szCs w:val="28"/>
          <w:rtl/>
          <w:lang w:bidi="fa-IR"/>
        </w:rPr>
        <w:lastRenderedPageBreak/>
        <w:t>فهرست شکل ها</w:t>
      </w:r>
    </w:p>
    <w:p w:rsidR="00A9594C" w:rsidRPr="00E241A7" w:rsidRDefault="0079269F" w:rsidP="00DC3F1A">
      <w:pPr>
        <w:tabs>
          <w:tab w:val="left" w:pos="5816"/>
          <w:tab w:val="right" w:leader="dot" w:pos="7938"/>
        </w:tabs>
        <w:rPr>
          <w:rFonts w:cs="B Lotus"/>
          <w:rtl/>
          <w:lang w:bidi="fa-IR"/>
        </w:rPr>
      </w:pPr>
      <w:r w:rsidRPr="00E241A7">
        <w:rPr>
          <w:rFonts w:cs="B Lotus" w:hint="cs"/>
          <w:rtl/>
          <w:lang w:bidi="fa-IR"/>
        </w:rPr>
        <w:t>شکل2-1-</w:t>
      </w:r>
      <w:r w:rsidR="00B42799" w:rsidRPr="00E241A7">
        <w:rPr>
          <w:rFonts w:cs="B Lotus" w:hint="cs"/>
          <w:rtl/>
          <w:lang w:bidi="fa-IR"/>
        </w:rPr>
        <w:t>فرضیه ی چارچوب زنجیره تامین صنعت گچ استان سمنان..................................................................................................................27</w:t>
      </w:r>
    </w:p>
    <w:p w:rsidR="00B42799" w:rsidRPr="00E241A7" w:rsidRDefault="00B42799" w:rsidP="00DC3F1A">
      <w:pPr>
        <w:tabs>
          <w:tab w:val="left" w:pos="5816"/>
          <w:tab w:val="right" w:leader="dot" w:pos="7938"/>
        </w:tabs>
        <w:rPr>
          <w:rFonts w:cs="B Lotus"/>
          <w:rtl/>
          <w:lang w:bidi="fa-IR"/>
        </w:rPr>
      </w:pPr>
      <w:r w:rsidRPr="00E241A7">
        <w:rPr>
          <w:rFonts w:cs="B Lotus" w:hint="cs"/>
          <w:rtl/>
          <w:lang w:bidi="fa-IR"/>
        </w:rPr>
        <w:t xml:space="preserve">شکل2-2-روند تغییرات تولید ناخالص ملی،تولید گچ سنتزی و سنگ گچ طبیعی،میزان مصرف گچ و گچ وارداتی آمریکا </w:t>
      </w:r>
    </w:p>
    <w:p w:rsidR="00626949" w:rsidRPr="00E241A7" w:rsidRDefault="00B42799" w:rsidP="00626949">
      <w:pPr>
        <w:tabs>
          <w:tab w:val="left" w:pos="5816"/>
          <w:tab w:val="right" w:leader="dot" w:pos="7938"/>
        </w:tabs>
        <w:rPr>
          <w:rFonts w:ascii="B Lotus" w:cs="B Lotus"/>
          <w:rtl/>
        </w:rPr>
      </w:pPr>
      <w:r w:rsidRPr="00E241A7">
        <w:rPr>
          <w:rFonts w:cs="B Lotus" w:hint="cs"/>
          <w:rtl/>
          <w:lang w:bidi="fa-IR"/>
        </w:rPr>
        <w:t>در سال های 2000تا2016....................................................................................................................................................................................46</w:t>
      </w:r>
    </w:p>
    <w:p w:rsidR="00626949" w:rsidRPr="00E241A7" w:rsidRDefault="00626949" w:rsidP="00626949">
      <w:pPr>
        <w:rPr>
          <w:rFonts w:cs="B Lotus"/>
          <w:rtl/>
          <w:lang w:bidi="fa-IR"/>
        </w:rPr>
      </w:pPr>
      <w:r w:rsidRPr="00E241A7">
        <w:rPr>
          <w:rFonts w:cs="B Lotus" w:hint="cs"/>
          <w:rtl/>
          <w:lang w:bidi="fa-IR"/>
        </w:rPr>
        <w:t>شکل2-3-روند مصرف گچ و تولید پنل گچی از سال 2000 تا 2016 ...............................................................................................................48</w:t>
      </w:r>
    </w:p>
    <w:p w:rsidR="00626949" w:rsidRPr="00E241A7" w:rsidRDefault="00626949" w:rsidP="00626949">
      <w:pPr>
        <w:rPr>
          <w:rFonts w:cs="B Lotus"/>
          <w:rtl/>
          <w:lang w:bidi="fa-IR"/>
        </w:rPr>
      </w:pPr>
      <w:r w:rsidRPr="00E241A7">
        <w:rPr>
          <w:rFonts w:cs="B Lotus" w:hint="cs"/>
          <w:rtl/>
          <w:lang w:bidi="fa-IR"/>
        </w:rPr>
        <w:t>شکل2-4-روند تغییرات قیمت در گچ ساختمانی و سنگ گچ طبیعی در سال های 2000 تا 2016....................................................................49</w:t>
      </w:r>
    </w:p>
    <w:p w:rsidR="00626949" w:rsidRPr="00E241A7" w:rsidRDefault="00626949" w:rsidP="00626949">
      <w:pPr>
        <w:rPr>
          <w:rFonts w:cs="B Lotus"/>
          <w:rtl/>
          <w:lang w:bidi="fa-IR"/>
        </w:rPr>
      </w:pPr>
      <w:r w:rsidRPr="00E241A7">
        <w:rPr>
          <w:rFonts w:cs="B Lotus" w:hint="cs"/>
          <w:rtl/>
          <w:lang w:bidi="fa-IR"/>
        </w:rPr>
        <w:t>شکل2-5-تولیدکنندگان پنل گچی براساس ظرفیت تولید....................................................................................................................................50</w:t>
      </w:r>
    </w:p>
    <w:p w:rsidR="00626949" w:rsidRPr="00E241A7" w:rsidRDefault="00626949" w:rsidP="00626949">
      <w:pPr>
        <w:rPr>
          <w:rFonts w:cs="B Lotus"/>
          <w:rtl/>
          <w:lang w:bidi="fa-IR"/>
        </w:rPr>
      </w:pPr>
      <w:r w:rsidRPr="00E241A7">
        <w:rPr>
          <w:rFonts w:cs="B Lotus" w:hint="cs"/>
          <w:rtl/>
          <w:lang w:bidi="fa-IR"/>
        </w:rPr>
        <w:t xml:space="preserve">شکل2-6-درصد وزنی عارضه های کلاس </w:t>
      </w:r>
      <w:r w:rsidRPr="00E241A7">
        <w:rPr>
          <w:rFonts w:cs="B Lotus"/>
          <w:lang w:bidi="fa-IR"/>
        </w:rPr>
        <w:t>A</w:t>
      </w:r>
      <w:r w:rsidRPr="00E241A7">
        <w:rPr>
          <w:rFonts w:cs="B Lotus" w:hint="cs"/>
          <w:rtl/>
          <w:lang w:bidi="fa-IR"/>
        </w:rPr>
        <w:t xml:space="preserve"> در کل کشور................................................................................................................................60</w:t>
      </w:r>
    </w:p>
    <w:p w:rsidR="00626949" w:rsidRPr="00E241A7" w:rsidRDefault="00626949" w:rsidP="00626949">
      <w:pPr>
        <w:rPr>
          <w:rFonts w:cs="B Lotus"/>
          <w:rtl/>
          <w:lang w:bidi="fa-IR"/>
        </w:rPr>
      </w:pPr>
      <w:r w:rsidRPr="00E241A7">
        <w:rPr>
          <w:rFonts w:cs="B Lotus" w:hint="cs"/>
          <w:rtl/>
          <w:lang w:bidi="fa-IR"/>
        </w:rPr>
        <w:t>شکل2-7-درصد وزنی عارضه های کلاس</w:t>
      </w:r>
      <w:r w:rsidRPr="00E241A7">
        <w:rPr>
          <w:rFonts w:cs="B Lotus"/>
          <w:lang w:bidi="fa-IR"/>
        </w:rPr>
        <w:t>B</w:t>
      </w:r>
      <w:r w:rsidRPr="00E241A7">
        <w:rPr>
          <w:rFonts w:cs="B Lotus" w:hint="cs"/>
          <w:rtl/>
          <w:lang w:bidi="fa-IR"/>
        </w:rPr>
        <w:t xml:space="preserve"> در کل کشور................................................................................................................................61</w:t>
      </w:r>
    </w:p>
    <w:p w:rsidR="00626949" w:rsidRPr="00E241A7" w:rsidRDefault="00626949" w:rsidP="00626949">
      <w:pPr>
        <w:rPr>
          <w:rFonts w:cs="B Lotus"/>
          <w:rtl/>
          <w:lang w:bidi="fa-IR"/>
        </w:rPr>
      </w:pPr>
      <w:r w:rsidRPr="00E241A7">
        <w:rPr>
          <w:rFonts w:cs="B Lotus" w:hint="cs"/>
          <w:rtl/>
          <w:lang w:bidi="fa-IR"/>
        </w:rPr>
        <w:t>شکل2-8-پیش بینی حجم گچ مبادله شده برای 2016-2030،به علاوه داده های عمده گچ قاره آسیا در دوره 15 ساله 2016-2030</w:t>
      </w:r>
    </w:p>
    <w:p w:rsidR="00626949" w:rsidRPr="00E241A7" w:rsidRDefault="00626949" w:rsidP="00626949">
      <w:pPr>
        <w:rPr>
          <w:rFonts w:cs="B Lotus"/>
          <w:rtl/>
          <w:lang w:bidi="fa-IR"/>
        </w:rPr>
      </w:pPr>
      <w:r w:rsidRPr="00E241A7">
        <w:rPr>
          <w:rFonts w:cs="B Lotus" w:hint="cs"/>
          <w:rtl/>
          <w:lang w:bidi="fa-IR"/>
        </w:rPr>
        <w:t>واقعی برای 2015...............................................................................................................................................................................................72</w:t>
      </w:r>
    </w:p>
    <w:p w:rsidR="00626949" w:rsidRPr="00E241A7" w:rsidRDefault="00626949" w:rsidP="00626949">
      <w:pPr>
        <w:rPr>
          <w:rFonts w:cs="B Lotus"/>
          <w:rtl/>
          <w:lang w:bidi="fa-IR"/>
        </w:rPr>
      </w:pPr>
      <w:r w:rsidRPr="00E241A7">
        <w:rPr>
          <w:rFonts w:cs="B Lotus" w:hint="cs"/>
          <w:rtl/>
          <w:lang w:bidi="fa-IR"/>
        </w:rPr>
        <w:t>شکل2-9-واردکنندگان(رنگ زرشکی) و صادرکنندگان گچ(رنگ سبز)بین سال های 2016 و 2030................................................................73</w:t>
      </w:r>
    </w:p>
    <w:p w:rsidR="00626949" w:rsidRPr="00E241A7" w:rsidRDefault="00626949" w:rsidP="00626949">
      <w:pPr>
        <w:rPr>
          <w:rFonts w:cs="B Lotus"/>
          <w:rtl/>
          <w:lang w:bidi="fa-IR"/>
        </w:rPr>
      </w:pPr>
      <w:r w:rsidRPr="00E241A7">
        <w:rPr>
          <w:rFonts w:cs="B Lotus" w:hint="cs"/>
          <w:rtl/>
          <w:lang w:bidi="fa-IR"/>
        </w:rPr>
        <w:t>شکل2-10-صادرکنندگان گچ تایلند و عمان برای 2010-2016(واقعی)و 2017-2020(پیش بینی)..................................................................74</w:t>
      </w:r>
    </w:p>
    <w:p w:rsidR="00626949" w:rsidRPr="00E241A7" w:rsidRDefault="00626949" w:rsidP="00626949">
      <w:pPr>
        <w:rPr>
          <w:rFonts w:cs="B Lotus"/>
          <w:rtl/>
          <w:lang w:bidi="fa-IR"/>
        </w:rPr>
      </w:pPr>
      <w:r w:rsidRPr="00E241A7">
        <w:rPr>
          <w:rFonts w:cs="B Lotus" w:hint="cs"/>
          <w:rtl/>
          <w:lang w:bidi="fa-IR"/>
        </w:rPr>
        <w:t>شکل2-11-فرآیند مدیریت زنجیره ی تامین ......................................................................................................................................................78</w:t>
      </w:r>
    </w:p>
    <w:p w:rsidR="00626949" w:rsidRPr="00E241A7" w:rsidRDefault="00626949" w:rsidP="00626949">
      <w:pPr>
        <w:rPr>
          <w:rFonts w:cs="B Lotus"/>
          <w:rtl/>
          <w:lang w:bidi="fa-IR"/>
        </w:rPr>
      </w:pPr>
      <w:r w:rsidRPr="00E241A7">
        <w:rPr>
          <w:rFonts w:cs="B Lotus" w:hint="cs"/>
          <w:rtl/>
          <w:lang w:bidi="fa-IR"/>
        </w:rPr>
        <w:t>شکل2-12-چارچوب مدیریت زنجیره ی تامین..................................................................................................................................................80</w:t>
      </w:r>
    </w:p>
    <w:p w:rsidR="00626949" w:rsidRPr="00E241A7" w:rsidRDefault="00626949" w:rsidP="00626949">
      <w:pPr>
        <w:rPr>
          <w:rFonts w:cs="B Lotus"/>
          <w:rtl/>
          <w:lang w:bidi="fa-IR"/>
        </w:rPr>
      </w:pPr>
      <w:r w:rsidRPr="00E241A7">
        <w:rPr>
          <w:rFonts w:cs="B Lotus" w:hint="cs"/>
          <w:rtl/>
          <w:lang w:bidi="fa-IR"/>
        </w:rPr>
        <w:t>شکل2-13-نمونه ای از زنجیره ی تامین در صنعت نفت....................................................................................................................................81</w:t>
      </w:r>
    </w:p>
    <w:p w:rsidR="00626949" w:rsidRPr="00E241A7" w:rsidRDefault="00626949" w:rsidP="00626949">
      <w:pPr>
        <w:rPr>
          <w:rFonts w:cs="B Lotus"/>
          <w:rtl/>
          <w:lang w:bidi="fa-IR"/>
        </w:rPr>
      </w:pPr>
      <w:r w:rsidRPr="00E241A7">
        <w:rPr>
          <w:rFonts w:cs="B Lotus" w:hint="cs"/>
          <w:rtl/>
          <w:lang w:bidi="fa-IR"/>
        </w:rPr>
        <w:t>شکل2-14-نقشه تاریخچه ی سیر تکاملی مدیریت زنجیره ی تامین..................................................................................................................83</w:t>
      </w:r>
    </w:p>
    <w:p w:rsidR="00626949" w:rsidRPr="00E241A7" w:rsidRDefault="00626949" w:rsidP="00626949">
      <w:pPr>
        <w:rPr>
          <w:rFonts w:cs="B Lotus"/>
          <w:rtl/>
          <w:lang w:bidi="fa-IR"/>
        </w:rPr>
      </w:pPr>
      <w:r w:rsidRPr="00E241A7">
        <w:rPr>
          <w:rFonts w:cs="B Lotus" w:hint="cs"/>
          <w:rtl/>
          <w:lang w:bidi="fa-IR"/>
        </w:rPr>
        <w:t>شکل2-15-فرآیند  نقشه عملیات زنجیره تامین صنعت گچ استان سمنان بصورت پیش فرض..........................................................................84</w:t>
      </w:r>
    </w:p>
    <w:p w:rsidR="00626949" w:rsidRPr="00E241A7" w:rsidRDefault="00626949" w:rsidP="00626949">
      <w:pPr>
        <w:rPr>
          <w:rFonts w:cs="B Lotus"/>
          <w:rtl/>
          <w:lang w:bidi="fa-IR"/>
        </w:rPr>
      </w:pPr>
      <w:r w:rsidRPr="00E241A7">
        <w:rPr>
          <w:rFonts w:cs="B Lotus" w:hint="cs"/>
          <w:rtl/>
          <w:lang w:bidi="fa-IR"/>
        </w:rPr>
        <w:t>شکل2-16-فرآیند مدیریت استراتژیک براساس مدل پیرس و رابینسون............................................................................................................106</w:t>
      </w:r>
    </w:p>
    <w:p w:rsidR="00626949" w:rsidRPr="00E241A7" w:rsidRDefault="00626949" w:rsidP="00626949">
      <w:pPr>
        <w:rPr>
          <w:rFonts w:cs="B Lotus"/>
          <w:rtl/>
          <w:lang w:bidi="fa-IR"/>
        </w:rPr>
      </w:pPr>
      <w:r w:rsidRPr="00E241A7">
        <w:rPr>
          <w:rFonts w:cs="B Lotus" w:hint="cs"/>
          <w:rtl/>
          <w:lang w:bidi="fa-IR"/>
        </w:rPr>
        <w:t>شکل2-17-فرآیند مدیریت استراتژیک براساس مدل دفت...............................................................................................................................108</w:t>
      </w:r>
    </w:p>
    <w:p w:rsidR="00626949" w:rsidRPr="00E241A7" w:rsidRDefault="00626949" w:rsidP="00626949">
      <w:pPr>
        <w:rPr>
          <w:rFonts w:cs="B Lotus"/>
          <w:rtl/>
          <w:lang w:bidi="fa-IR"/>
        </w:rPr>
      </w:pPr>
      <w:r w:rsidRPr="00E241A7">
        <w:rPr>
          <w:rFonts w:cs="B Lotus" w:hint="cs"/>
          <w:rtl/>
          <w:lang w:bidi="fa-IR"/>
        </w:rPr>
        <w:t>شکل2-18-فرآیند مدیریت استراتژیک براساس مدل مینتزبرگ.........................................................................................................................109</w:t>
      </w:r>
    </w:p>
    <w:p w:rsidR="00626949" w:rsidRPr="00E241A7" w:rsidRDefault="00626949" w:rsidP="00626949">
      <w:pPr>
        <w:rPr>
          <w:rFonts w:cs="B Lotus"/>
          <w:rtl/>
          <w:lang w:bidi="fa-IR"/>
        </w:rPr>
      </w:pPr>
      <w:r w:rsidRPr="00E241A7">
        <w:rPr>
          <w:rFonts w:cs="B Lotus" w:hint="cs"/>
          <w:rtl/>
          <w:lang w:bidi="fa-IR"/>
        </w:rPr>
        <w:t>شکل2-19-انواع استراتژی از نظر سطوح سازمانی با فرضیه زنجیره ی تامین صنعت گچ.................................................</w:t>
      </w:r>
      <w:r w:rsidR="00F22FAB" w:rsidRPr="00E241A7">
        <w:rPr>
          <w:rFonts w:cs="B Lotus" w:hint="cs"/>
          <w:rtl/>
          <w:lang w:bidi="fa-IR"/>
        </w:rPr>
        <w:t>.</w:t>
      </w:r>
      <w:r w:rsidRPr="00E241A7">
        <w:rPr>
          <w:rFonts w:cs="B Lotus" w:hint="cs"/>
          <w:rtl/>
          <w:lang w:bidi="fa-IR"/>
        </w:rPr>
        <w:t>..............................110</w:t>
      </w:r>
    </w:p>
    <w:p w:rsidR="00626949" w:rsidRPr="00E241A7" w:rsidRDefault="00626949" w:rsidP="00626949">
      <w:pPr>
        <w:rPr>
          <w:rFonts w:cs="B Lotus"/>
          <w:rtl/>
          <w:lang w:bidi="fa-IR"/>
        </w:rPr>
      </w:pPr>
      <w:r w:rsidRPr="00E241A7">
        <w:rPr>
          <w:rFonts w:cs="B Lotus" w:hint="cs"/>
          <w:rtl/>
          <w:lang w:bidi="fa-IR"/>
        </w:rPr>
        <w:t>شکل2-20-ماتریس آنسوف..................................................................................................................................</w:t>
      </w:r>
      <w:r w:rsidR="00F22FAB" w:rsidRPr="00E241A7">
        <w:rPr>
          <w:rFonts w:cs="B Lotus" w:hint="cs"/>
          <w:rtl/>
          <w:lang w:bidi="fa-IR"/>
        </w:rPr>
        <w:t>.</w:t>
      </w:r>
      <w:r w:rsidRPr="00E241A7">
        <w:rPr>
          <w:rFonts w:cs="B Lotus" w:hint="cs"/>
          <w:rtl/>
          <w:lang w:bidi="fa-IR"/>
        </w:rPr>
        <w:t>............................................130</w:t>
      </w:r>
    </w:p>
    <w:p w:rsidR="00626949" w:rsidRPr="00E241A7" w:rsidRDefault="00626949" w:rsidP="00626949">
      <w:pPr>
        <w:rPr>
          <w:rFonts w:cs="B Lotus"/>
          <w:rtl/>
          <w:lang w:bidi="fa-IR"/>
        </w:rPr>
      </w:pPr>
      <w:r w:rsidRPr="00E241A7">
        <w:rPr>
          <w:rFonts w:cs="B Lotus" w:hint="cs"/>
          <w:rtl/>
          <w:lang w:bidi="fa-IR"/>
        </w:rPr>
        <w:lastRenderedPageBreak/>
        <w:t>شکل2-21-استراتژی ورود به بازارهای خارجی..............................................................................................................................................139</w:t>
      </w:r>
    </w:p>
    <w:p w:rsidR="00626949" w:rsidRPr="00E241A7" w:rsidRDefault="00626949" w:rsidP="00626949">
      <w:pPr>
        <w:rPr>
          <w:rFonts w:cs="B Lotus"/>
          <w:rtl/>
          <w:lang w:bidi="fa-IR"/>
        </w:rPr>
      </w:pPr>
      <w:r w:rsidRPr="00E241A7">
        <w:rPr>
          <w:rFonts w:cs="B Lotus" w:hint="cs"/>
          <w:rtl/>
          <w:lang w:bidi="fa-IR"/>
        </w:rPr>
        <w:t xml:space="preserve">شکل2-22-نمونه ماتریس </w:t>
      </w:r>
      <w:r w:rsidRPr="00E241A7">
        <w:rPr>
          <w:rFonts w:cs="B Lotus"/>
          <w:lang w:bidi="fa-IR"/>
        </w:rPr>
        <w:t>SWOT</w:t>
      </w:r>
      <w:r w:rsidRPr="00E241A7">
        <w:rPr>
          <w:rFonts w:cs="B Lotus" w:hint="cs"/>
          <w:rtl/>
          <w:lang w:bidi="fa-IR"/>
        </w:rPr>
        <w:t xml:space="preserve"> .................................................................................................................................................................147</w:t>
      </w:r>
    </w:p>
    <w:p w:rsidR="00626949" w:rsidRPr="00E241A7" w:rsidRDefault="00626949" w:rsidP="00626949">
      <w:pPr>
        <w:rPr>
          <w:rFonts w:cs="B Lotus"/>
          <w:rtl/>
          <w:lang w:bidi="fa-IR"/>
        </w:rPr>
      </w:pPr>
      <w:r w:rsidRPr="00E241A7">
        <w:rPr>
          <w:rFonts w:cs="B Lotus" w:hint="cs"/>
          <w:rtl/>
          <w:lang w:bidi="fa-IR"/>
        </w:rPr>
        <w:t>شکل2-23-منحنی عمر محصول</w:t>
      </w:r>
      <w:r w:rsidRPr="00E241A7">
        <w:rPr>
          <w:rFonts w:cs="B Lotus"/>
          <w:lang w:bidi="fa-IR"/>
        </w:rPr>
        <w:t>P.L.C</w:t>
      </w:r>
      <w:r w:rsidRPr="00E241A7">
        <w:rPr>
          <w:rFonts w:cs="B Lotus" w:hint="cs"/>
          <w:rtl/>
          <w:lang w:bidi="fa-IR"/>
        </w:rPr>
        <w:t xml:space="preserve"> ..........................................................................................................................................................147</w:t>
      </w:r>
    </w:p>
    <w:p w:rsidR="00626949" w:rsidRPr="00E241A7" w:rsidRDefault="00626949" w:rsidP="00626949">
      <w:pPr>
        <w:rPr>
          <w:rFonts w:cs="B Lotus"/>
          <w:rtl/>
          <w:lang w:bidi="fa-IR"/>
        </w:rPr>
      </w:pPr>
      <w:r w:rsidRPr="00E241A7">
        <w:rPr>
          <w:rFonts w:cs="B Lotus" w:hint="cs"/>
          <w:rtl/>
          <w:lang w:bidi="fa-IR"/>
        </w:rPr>
        <w:t>شکل2-24-ماتریس گروه مشاوران بوستون......................................................................................</w:t>
      </w:r>
      <w:r w:rsidR="00F22FAB" w:rsidRPr="00E241A7">
        <w:rPr>
          <w:rFonts w:cs="B Lotus" w:hint="cs"/>
          <w:rtl/>
          <w:lang w:bidi="fa-IR"/>
        </w:rPr>
        <w:t>..</w:t>
      </w:r>
      <w:r w:rsidRPr="00E241A7">
        <w:rPr>
          <w:rFonts w:cs="B Lotus" w:hint="cs"/>
          <w:rtl/>
          <w:lang w:bidi="fa-IR"/>
        </w:rPr>
        <w:t>.............................................................150</w:t>
      </w:r>
    </w:p>
    <w:p w:rsidR="00626949" w:rsidRPr="00E241A7" w:rsidRDefault="00626949" w:rsidP="00626949">
      <w:pPr>
        <w:rPr>
          <w:rFonts w:cs="B Lotus"/>
          <w:rtl/>
          <w:lang w:bidi="fa-IR"/>
        </w:rPr>
      </w:pPr>
      <w:r w:rsidRPr="00E241A7">
        <w:rPr>
          <w:rFonts w:cs="B Lotus" w:hint="cs"/>
          <w:rtl/>
          <w:lang w:bidi="fa-IR"/>
        </w:rPr>
        <w:t>شکل2-25-ماتریس ها و واسشندل(منحنی عمر صنعت/موقعیت رقابتی)............................................</w:t>
      </w:r>
      <w:r w:rsidR="00F22FAB" w:rsidRPr="00E241A7">
        <w:rPr>
          <w:rFonts w:cs="B Lotus" w:hint="cs"/>
          <w:rtl/>
          <w:lang w:bidi="fa-IR"/>
        </w:rPr>
        <w:t>...</w:t>
      </w:r>
      <w:r w:rsidRPr="00E241A7">
        <w:rPr>
          <w:rFonts w:cs="B Lotus" w:hint="cs"/>
          <w:rtl/>
          <w:lang w:bidi="fa-IR"/>
        </w:rPr>
        <w:t>.........................................................153</w:t>
      </w:r>
    </w:p>
    <w:p w:rsidR="00626949" w:rsidRPr="00E241A7" w:rsidRDefault="00626949" w:rsidP="00626949">
      <w:pPr>
        <w:rPr>
          <w:rFonts w:cs="B Lotus"/>
          <w:rtl/>
          <w:lang w:bidi="fa-IR"/>
        </w:rPr>
      </w:pPr>
      <w:r w:rsidRPr="00E241A7">
        <w:rPr>
          <w:rFonts w:cs="B Lotus" w:hint="cs"/>
          <w:rtl/>
          <w:lang w:bidi="fa-IR"/>
        </w:rPr>
        <w:t>شکل2-26-تحلیل بارکسول و هریس (منحنی عمر/بی.سی.جی)....................................................................</w:t>
      </w:r>
      <w:r w:rsidR="00F22FAB" w:rsidRPr="00E241A7">
        <w:rPr>
          <w:rFonts w:cs="B Lotus" w:hint="cs"/>
          <w:rtl/>
          <w:lang w:bidi="fa-IR"/>
        </w:rPr>
        <w:t>..</w:t>
      </w:r>
      <w:r w:rsidRPr="00E241A7">
        <w:rPr>
          <w:rFonts w:cs="B Lotus" w:hint="cs"/>
          <w:rtl/>
          <w:lang w:bidi="fa-IR"/>
        </w:rPr>
        <w:t>..............................................153</w:t>
      </w:r>
    </w:p>
    <w:p w:rsidR="00626949" w:rsidRPr="00E241A7" w:rsidRDefault="00626949" w:rsidP="00626949">
      <w:pPr>
        <w:rPr>
          <w:rFonts w:cs="B Lotus"/>
          <w:rtl/>
          <w:lang w:bidi="fa-IR"/>
        </w:rPr>
      </w:pPr>
      <w:r w:rsidRPr="00E241A7">
        <w:rPr>
          <w:rFonts w:cs="B Lotus" w:hint="cs"/>
          <w:rtl/>
          <w:lang w:bidi="fa-IR"/>
        </w:rPr>
        <w:t>شکل2-27-ماتریس تعیین جهت سیاست گذاری ها (در.پی.ام)..................................................................</w:t>
      </w:r>
      <w:r w:rsidR="00F22FAB" w:rsidRPr="00E241A7">
        <w:rPr>
          <w:rFonts w:cs="B Lotus" w:hint="cs"/>
          <w:rtl/>
          <w:lang w:bidi="fa-IR"/>
        </w:rPr>
        <w:t>..</w:t>
      </w:r>
      <w:r w:rsidRPr="00E241A7">
        <w:rPr>
          <w:rFonts w:cs="B Lotus" w:hint="cs"/>
          <w:rtl/>
          <w:lang w:bidi="fa-IR"/>
        </w:rPr>
        <w:t>.................................................155</w:t>
      </w:r>
    </w:p>
    <w:p w:rsidR="00626949" w:rsidRPr="00E241A7" w:rsidRDefault="00626949" w:rsidP="00626949">
      <w:pPr>
        <w:rPr>
          <w:rFonts w:cs="B Lotus"/>
          <w:rtl/>
          <w:lang w:bidi="fa-IR"/>
        </w:rPr>
      </w:pPr>
      <w:r w:rsidRPr="00E241A7">
        <w:rPr>
          <w:rFonts w:cs="B Lotus" w:hint="cs"/>
          <w:rtl/>
          <w:lang w:bidi="fa-IR"/>
        </w:rPr>
        <w:t>شکل2-28-ماتریس ارزیابی موقعیت و اقدام استراتژیک....................................................................................</w:t>
      </w:r>
      <w:r w:rsidR="00F22FAB" w:rsidRPr="00E241A7">
        <w:rPr>
          <w:rFonts w:cs="B Lotus" w:hint="cs"/>
          <w:rtl/>
          <w:lang w:bidi="fa-IR"/>
        </w:rPr>
        <w:t>...</w:t>
      </w:r>
      <w:r w:rsidRPr="00E241A7">
        <w:rPr>
          <w:rFonts w:cs="B Lotus" w:hint="cs"/>
          <w:rtl/>
          <w:lang w:bidi="fa-IR"/>
        </w:rPr>
        <w:t>.....................</w:t>
      </w:r>
      <w:r w:rsidR="00F22FAB" w:rsidRPr="00E241A7">
        <w:rPr>
          <w:rFonts w:cs="B Lotus" w:hint="cs"/>
          <w:rtl/>
          <w:lang w:bidi="fa-IR"/>
        </w:rPr>
        <w:t>.</w:t>
      </w:r>
      <w:r w:rsidRPr="00E241A7">
        <w:rPr>
          <w:rFonts w:cs="B Lotus" w:hint="cs"/>
          <w:rtl/>
          <w:lang w:bidi="fa-IR"/>
        </w:rPr>
        <w:t>....................156</w:t>
      </w:r>
    </w:p>
    <w:p w:rsidR="00626949" w:rsidRPr="00E241A7" w:rsidRDefault="00626949" w:rsidP="00626949">
      <w:pPr>
        <w:rPr>
          <w:rFonts w:cs="B Lotus"/>
          <w:rtl/>
          <w:lang w:bidi="fa-IR"/>
        </w:rPr>
      </w:pPr>
      <w:r w:rsidRPr="00E241A7">
        <w:rPr>
          <w:rFonts w:cs="B Lotus" w:hint="cs"/>
          <w:rtl/>
          <w:lang w:bidi="fa-IR"/>
        </w:rPr>
        <w:t>شکل2-29-ماتریس رشد بازار/ موقعیت رقابتی................................................................................</w:t>
      </w:r>
      <w:r w:rsidR="00F22FAB" w:rsidRPr="00E241A7">
        <w:rPr>
          <w:rFonts w:cs="B Lotus" w:hint="cs"/>
          <w:rtl/>
          <w:lang w:bidi="fa-IR"/>
        </w:rPr>
        <w:t>...</w:t>
      </w:r>
      <w:r w:rsidRPr="00E241A7">
        <w:rPr>
          <w:rFonts w:cs="B Lotus" w:hint="cs"/>
          <w:rtl/>
          <w:lang w:bidi="fa-IR"/>
        </w:rPr>
        <w:t>...........................................................157</w:t>
      </w:r>
    </w:p>
    <w:p w:rsidR="00626949" w:rsidRPr="00E241A7" w:rsidRDefault="00626949" w:rsidP="00626949">
      <w:pPr>
        <w:rPr>
          <w:rFonts w:cs="B Lotus"/>
          <w:rtl/>
          <w:lang w:bidi="fa-IR"/>
        </w:rPr>
      </w:pPr>
      <w:r w:rsidRPr="00E241A7">
        <w:rPr>
          <w:rFonts w:cs="B Lotus" w:hint="cs"/>
          <w:rtl/>
          <w:lang w:bidi="fa-IR"/>
        </w:rPr>
        <w:t>شکل2-30-ماتریس ای.دی.ال. مراحل چرخه ی عمر صنعت/موقعیت رقابتی.......................................</w:t>
      </w:r>
      <w:r w:rsidR="00F22FAB" w:rsidRPr="00E241A7">
        <w:rPr>
          <w:rFonts w:cs="B Lotus" w:hint="cs"/>
          <w:rtl/>
          <w:lang w:bidi="fa-IR"/>
        </w:rPr>
        <w:t>...</w:t>
      </w:r>
      <w:r w:rsidRPr="00E241A7">
        <w:rPr>
          <w:rFonts w:cs="B Lotus" w:hint="cs"/>
          <w:rtl/>
          <w:lang w:bidi="fa-IR"/>
        </w:rPr>
        <w:t>.................</w:t>
      </w:r>
      <w:r w:rsidR="00F22FAB" w:rsidRPr="00E241A7">
        <w:rPr>
          <w:rFonts w:cs="B Lotus" w:hint="cs"/>
          <w:rtl/>
          <w:lang w:bidi="fa-IR"/>
        </w:rPr>
        <w:t>.</w:t>
      </w:r>
      <w:r w:rsidRPr="00E241A7">
        <w:rPr>
          <w:rFonts w:cs="B Lotus" w:hint="cs"/>
          <w:rtl/>
          <w:lang w:bidi="fa-IR"/>
        </w:rPr>
        <w:t>.....................................158</w:t>
      </w:r>
    </w:p>
    <w:p w:rsidR="00626949" w:rsidRPr="00E241A7" w:rsidRDefault="00626949" w:rsidP="00626949">
      <w:pPr>
        <w:rPr>
          <w:rFonts w:cs="B Lotus"/>
          <w:rtl/>
          <w:lang w:bidi="fa-IR"/>
        </w:rPr>
      </w:pPr>
      <w:r w:rsidRPr="00E241A7">
        <w:rPr>
          <w:rFonts w:cs="B Lotus" w:hint="cs"/>
          <w:rtl/>
          <w:lang w:bidi="fa-IR"/>
        </w:rPr>
        <w:t xml:space="preserve">شکل4-1-محاسبه امتیازات عوامل چهارگانه مدل </w:t>
      </w:r>
      <w:r w:rsidRPr="00E241A7">
        <w:rPr>
          <w:rFonts w:cs="B Lotus"/>
          <w:lang w:bidi="fa-IR"/>
        </w:rPr>
        <w:t>SWOT</w:t>
      </w:r>
      <w:r w:rsidRPr="00E241A7">
        <w:rPr>
          <w:rFonts w:cs="B Lotus" w:hint="cs"/>
          <w:rtl/>
          <w:lang w:bidi="fa-IR"/>
        </w:rPr>
        <w:t xml:space="preserve"> ........................................................................</w:t>
      </w:r>
      <w:r w:rsidR="00F22FAB" w:rsidRPr="00E241A7">
        <w:rPr>
          <w:rFonts w:cs="B Lotus" w:hint="cs"/>
          <w:rtl/>
          <w:lang w:bidi="fa-IR"/>
        </w:rPr>
        <w:t>....</w:t>
      </w:r>
      <w:r w:rsidRPr="00E241A7">
        <w:rPr>
          <w:rFonts w:cs="B Lotus" w:hint="cs"/>
          <w:rtl/>
          <w:lang w:bidi="fa-IR"/>
        </w:rPr>
        <w:t>................................................188</w:t>
      </w:r>
    </w:p>
    <w:p w:rsidR="00626949" w:rsidRDefault="00626949" w:rsidP="00626949">
      <w:pPr>
        <w:rPr>
          <w:rFonts w:cs="B Lotus"/>
          <w:rtl/>
          <w:lang w:bidi="fa-IR"/>
        </w:rPr>
      </w:pPr>
      <w:r w:rsidRPr="00E241A7">
        <w:rPr>
          <w:rFonts w:cs="B Lotus" w:hint="cs"/>
          <w:rtl/>
          <w:lang w:bidi="fa-IR"/>
        </w:rPr>
        <w:t>شکل5-1-ماتریس ارزیابی موقعیت و اقدام راهبردی..............................................................................</w:t>
      </w:r>
      <w:r w:rsidR="00F22FAB" w:rsidRPr="00E241A7">
        <w:rPr>
          <w:rFonts w:cs="B Lotus" w:hint="cs"/>
          <w:rtl/>
          <w:lang w:bidi="fa-IR"/>
        </w:rPr>
        <w:t>....</w:t>
      </w:r>
      <w:r w:rsidRPr="00E241A7">
        <w:rPr>
          <w:rFonts w:cs="B Lotus" w:hint="cs"/>
          <w:rtl/>
          <w:lang w:bidi="fa-IR"/>
        </w:rPr>
        <w:t>....................................................197</w:t>
      </w:r>
    </w:p>
    <w:p w:rsidR="00BC54EF" w:rsidRDefault="00BC54EF" w:rsidP="00626949">
      <w:pPr>
        <w:rPr>
          <w:rFonts w:cs="B Lotus"/>
          <w:rtl/>
          <w:lang w:bidi="fa-IR"/>
        </w:rPr>
      </w:pPr>
      <w:r>
        <w:rPr>
          <w:rFonts w:cs="B Lotus" w:hint="cs"/>
          <w:rtl/>
          <w:lang w:bidi="fa-IR"/>
        </w:rPr>
        <w:t>شکل 7-4-  تصویر کلی اکوسیستم کسب و کار...................................................................................................................................</w:t>
      </w:r>
    </w:p>
    <w:p w:rsidR="00EE0EE4" w:rsidRPr="00E241A7" w:rsidRDefault="00EE0EE4" w:rsidP="00626949">
      <w:pPr>
        <w:rPr>
          <w:rFonts w:cs="B Lotus"/>
          <w:rtl/>
          <w:lang w:bidi="fa-IR"/>
        </w:rPr>
      </w:pPr>
      <w:r>
        <w:rPr>
          <w:rFonts w:cs="B Lotus" w:hint="cs"/>
          <w:rtl/>
          <w:lang w:bidi="fa-IR"/>
        </w:rPr>
        <w:t xml:space="preserve">شکل 8-2- مراحل صدور پروانه اکتشاف معدن.................................................................................................................................... </w:t>
      </w:r>
    </w:p>
    <w:p w:rsidR="00626949" w:rsidRPr="00E241A7" w:rsidRDefault="00626949" w:rsidP="00626949">
      <w:pPr>
        <w:rPr>
          <w:rFonts w:cs="B Lotus"/>
          <w:rtl/>
          <w:lang w:bidi="fa-IR"/>
        </w:rPr>
      </w:pPr>
    </w:p>
    <w:p w:rsidR="00626949" w:rsidRPr="00E241A7" w:rsidRDefault="00626949" w:rsidP="00626949">
      <w:pPr>
        <w:rPr>
          <w:rFonts w:cs="B Lotus"/>
          <w:rtl/>
          <w:lang w:bidi="fa-IR"/>
        </w:rPr>
      </w:pPr>
    </w:p>
    <w:p w:rsidR="00626949" w:rsidRPr="00E241A7" w:rsidRDefault="00626949" w:rsidP="00626949">
      <w:pPr>
        <w:rPr>
          <w:rFonts w:cs="B Lotus"/>
          <w:rtl/>
          <w:lang w:bidi="fa-IR"/>
        </w:rPr>
      </w:pPr>
    </w:p>
    <w:p w:rsidR="00626949" w:rsidRPr="00E241A7" w:rsidRDefault="00626949" w:rsidP="00626949">
      <w:pPr>
        <w:rPr>
          <w:rFonts w:cs="B Lotus"/>
          <w:rtl/>
          <w:lang w:bidi="fa-IR"/>
        </w:rPr>
      </w:pPr>
    </w:p>
    <w:p w:rsidR="00626949" w:rsidRPr="00E241A7" w:rsidRDefault="00626949" w:rsidP="00626949">
      <w:pPr>
        <w:rPr>
          <w:rFonts w:cs="B Lotus"/>
          <w:rtl/>
          <w:lang w:bidi="fa-IR"/>
        </w:rPr>
      </w:pPr>
    </w:p>
    <w:p w:rsidR="00626949" w:rsidRPr="00E241A7" w:rsidRDefault="00626949" w:rsidP="00626949">
      <w:pPr>
        <w:rPr>
          <w:rFonts w:cs="B Lotus"/>
          <w:rtl/>
          <w:lang w:bidi="fa-IR"/>
        </w:rPr>
      </w:pPr>
    </w:p>
    <w:p w:rsidR="00626949" w:rsidRPr="00E241A7" w:rsidRDefault="00626949" w:rsidP="00626949">
      <w:pPr>
        <w:rPr>
          <w:rFonts w:ascii="B Lotus" w:cs="B Lotus"/>
          <w:rtl/>
        </w:rPr>
      </w:pPr>
    </w:p>
    <w:p w:rsidR="00626949" w:rsidRPr="00E241A7" w:rsidRDefault="00626949" w:rsidP="00626949">
      <w:pPr>
        <w:rPr>
          <w:rFonts w:ascii="B Lotus" w:cs="B Lotus"/>
          <w:rtl/>
        </w:rPr>
      </w:pPr>
    </w:p>
    <w:p w:rsidR="00266016" w:rsidRPr="00E241A7" w:rsidRDefault="00266016" w:rsidP="00626949">
      <w:pPr>
        <w:rPr>
          <w:rFonts w:cs="B Lotus"/>
          <w:rtl/>
          <w:lang w:bidi="ar-SA"/>
        </w:rPr>
        <w:sectPr w:rsidR="00266016" w:rsidRPr="00E241A7" w:rsidSect="004F2119">
          <w:footerReference w:type="default" r:id="rId12"/>
          <w:footnotePr>
            <w:numRestart w:val="eachPage"/>
          </w:footnotePr>
          <w:type w:val="continuous"/>
          <w:pgSz w:w="11906" w:h="16838" w:code="9"/>
          <w:pgMar w:top="1701" w:right="1701" w:bottom="1418" w:left="1134" w:header="709" w:footer="709" w:gutter="0"/>
          <w:pgNumType w:fmt="arabicAlpha" w:start="1"/>
          <w:cols w:space="708"/>
          <w:bidi/>
          <w:rtlGutter/>
          <w:docGrid w:linePitch="360"/>
        </w:sectPr>
      </w:pPr>
    </w:p>
    <w:p w:rsidR="005373FA" w:rsidRPr="00E241A7" w:rsidRDefault="005373FA" w:rsidP="00B737BE">
      <w:pPr>
        <w:rPr>
          <w:rFonts w:cs="B Lotus"/>
          <w:rtl/>
          <w:lang w:bidi="fa-IR"/>
        </w:rPr>
      </w:pPr>
      <w:bookmarkStart w:id="1" w:name="_Toc418945899"/>
      <w:bookmarkStart w:id="2" w:name="_Toc436963121"/>
      <w:bookmarkStart w:id="3" w:name="_Toc511209914"/>
    </w:p>
    <w:p w:rsidR="005373FA" w:rsidRPr="00E241A7" w:rsidRDefault="005373FA" w:rsidP="00B737BE">
      <w:pPr>
        <w:rPr>
          <w:rFonts w:cs="B Lotus"/>
          <w:rtl/>
          <w:lang w:bidi="fa-IR"/>
        </w:rPr>
      </w:pPr>
    </w:p>
    <w:p w:rsidR="005373FA" w:rsidRPr="00E241A7" w:rsidRDefault="005373FA" w:rsidP="00B737BE">
      <w:pPr>
        <w:rPr>
          <w:rFonts w:cs="B Lotus"/>
          <w:rtl/>
          <w:lang w:bidi="fa-IR"/>
        </w:rPr>
      </w:pPr>
    </w:p>
    <w:p w:rsidR="005373FA" w:rsidRPr="00E241A7" w:rsidRDefault="005373FA" w:rsidP="00B737BE">
      <w:pPr>
        <w:rPr>
          <w:rFonts w:cs="B Lotus"/>
          <w:rtl/>
          <w:lang w:bidi="fa-IR"/>
        </w:rPr>
      </w:pPr>
    </w:p>
    <w:p w:rsidR="005373FA" w:rsidRPr="00E241A7" w:rsidRDefault="005373FA" w:rsidP="00B737BE">
      <w:pPr>
        <w:rPr>
          <w:rFonts w:cs="B Lotus"/>
          <w:rtl/>
          <w:lang w:bidi="fa-IR"/>
        </w:rPr>
      </w:pPr>
    </w:p>
    <w:bookmarkEnd w:id="1"/>
    <w:bookmarkEnd w:id="2"/>
    <w:bookmarkEnd w:id="3"/>
    <w:p w:rsidR="002E7FE5" w:rsidRDefault="007C648D" w:rsidP="00DC3F1A">
      <w:pPr>
        <w:tabs>
          <w:tab w:val="left" w:pos="5816"/>
        </w:tabs>
        <w:rPr>
          <w:rFonts w:ascii="B Lotus" w:cs="B Titr" w:hint="cs"/>
          <w:sz w:val="32"/>
          <w:szCs w:val="32"/>
          <w:rtl/>
          <w:lang w:bidi="fa-IR"/>
        </w:rPr>
      </w:pPr>
      <w:r w:rsidRPr="007C648D">
        <w:rPr>
          <w:rFonts w:ascii="B Lotus" w:cs="B Titr" w:hint="cs"/>
          <w:sz w:val="32"/>
          <w:szCs w:val="32"/>
          <w:rtl/>
          <w:lang w:bidi="fa-IR"/>
        </w:rPr>
        <w:t xml:space="preserve">پیش گفتار : </w:t>
      </w:r>
    </w:p>
    <w:p w:rsidR="00BD7A9A" w:rsidRDefault="00525B9B" w:rsidP="00DC3F1A">
      <w:pPr>
        <w:tabs>
          <w:tab w:val="left" w:pos="5816"/>
        </w:tabs>
        <w:rPr>
          <w:rFonts w:asciiTheme="minorHAnsi" w:hAnsiTheme="minorHAnsi" w:cs="B Lotus" w:hint="cs"/>
          <w:sz w:val="28"/>
          <w:szCs w:val="28"/>
          <w:rtl/>
          <w:lang w:bidi="fa-IR"/>
        </w:rPr>
      </w:pPr>
      <w:r>
        <w:rPr>
          <w:rFonts w:ascii="B Lotus" w:cs="B Lotus" w:hint="cs"/>
          <w:sz w:val="28"/>
          <w:szCs w:val="28"/>
          <w:rtl/>
          <w:lang w:bidi="fa-IR"/>
        </w:rPr>
        <w:t>روزی در دانشگاه در حال اتمام مقطع کارشناسی ارشد</w:t>
      </w:r>
      <w:r w:rsidR="009669F8">
        <w:rPr>
          <w:rFonts w:ascii="B Lotus" w:cs="B Lotus" w:hint="cs"/>
          <w:sz w:val="28"/>
          <w:szCs w:val="28"/>
          <w:rtl/>
          <w:lang w:bidi="fa-IR"/>
        </w:rPr>
        <w:t>، رشته بازرگانی بین الملل بودم. آهنگ پایان ترم آخر به صدا درآمد و دیدم باید برای انتخاب عنوان پایان نامه آماده شوم</w:t>
      </w:r>
      <w:r w:rsidR="00A45A7E">
        <w:rPr>
          <w:rFonts w:ascii="B Lotus" w:cs="B Lotus" w:hint="cs"/>
          <w:sz w:val="28"/>
          <w:szCs w:val="28"/>
          <w:rtl/>
          <w:lang w:bidi="fa-IR"/>
        </w:rPr>
        <w:t xml:space="preserve"> و برای تحقیقی نوین خود را آماده کنم</w:t>
      </w:r>
      <w:r w:rsidR="009669F8">
        <w:rPr>
          <w:rFonts w:ascii="B Lotus" w:cs="B Lotus" w:hint="cs"/>
          <w:sz w:val="28"/>
          <w:szCs w:val="28"/>
          <w:rtl/>
          <w:lang w:bidi="fa-IR"/>
        </w:rPr>
        <w:t>.</w:t>
      </w:r>
      <w:r w:rsidR="00A45A7E">
        <w:rPr>
          <w:rFonts w:ascii="B Lotus" w:cs="B Lotus" w:hint="cs"/>
          <w:sz w:val="28"/>
          <w:szCs w:val="28"/>
          <w:rtl/>
          <w:lang w:bidi="fa-IR"/>
        </w:rPr>
        <w:t xml:space="preserve"> از آنجائیکه در آن زمان قریب به 15 سال تجربه کاری در حوزه تولید و بازرگانی داشتم</w:t>
      </w:r>
      <w:r w:rsidR="004E777F">
        <w:rPr>
          <w:rFonts w:ascii="B Lotus" w:cs="B Lotus" w:hint="cs"/>
          <w:sz w:val="28"/>
          <w:szCs w:val="28"/>
          <w:rtl/>
          <w:lang w:bidi="fa-IR"/>
        </w:rPr>
        <w:t xml:space="preserve"> و همزمان در حال   مشاوره ی پیاده سازی استاندارد مدیریت کیفیت </w:t>
      </w:r>
      <w:r w:rsidR="004E777F">
        <w:rPr>
          <w:rFonts w:asciiTheme="minorHAnsi" w:hAnsiTheme="minorHAnsi" w:cs="B Lotus"/>
          <w:sz w:val="28"/>
          <w:szCs w:val="28"/>
          <w:lang w:bidi="fa-IR"/>
        </w:rPr>
        <w:t>ISO 9001:2015</w:t>
      </w:r>
      <w:r w:rsidR="004E777F">
        <w:rPr>
          <w:rFonts w:asciiTheme="minorHAnsi" w:hAnsiTheme="minorHAnsi" w:cs="B Lotus" w:hint="cs"/>
          <w:sz w:val="28"/>
          <w:szCs w:val="28"/>
          <w:rtl/>
          <w:lang w:bidi="fa-IR"/>
        </w:rPr>
        <w:t xml:space="preserve"> و مشاوره ی توسعه ی معادن گچ و سلستین پدرم در استان سمنان بودم، به فکر فرو رفتم که چرا اینقدر صادرات گچ </w:t>
      </w:r>
      <w:r w:rsidR="00BD7A9A">
        <w:rPr>
          <w:rFonts w:asciiTheme="minorHAnsi" w:hAnsiTheme="minorHAnsi" w:cs="B Lotus" w:hint="cs"/>
          <w:sz w:val="28"/>
          <w:szCs w:val="28"/>
          <w:rtl/>
          <w:lang w:bidi="fa-IR"/>
        </w:rPr>
        <w:t xml:space="preserve">به کشورهای خارجی سخت و مشکل است ؟ چرا اینقدر فاصله ی کم معادن تا کارخانجات حائز اهمیت است و فاصله ی معدن تا صنایع موجب از دست دادن بازار می شود ؟ چرا اینقدر اندازه بازار عرضه و تقاضا بر هم ریخته است ؟ چرا شفافیت اطلاعاتی در این صنعت دیده نمی شود ؟ چرا اینقدر گچ ارزان فروشی می شود و به یک کالای ارزشمند بالاخص در بازار صادراتی تبدیل نمی شود ؟ و خلاصه بسیار سوالات دیگر به ذهنم خطور کرد. </w:t>
      </w:r>
    </w:p>
    <w:p w:rsidR="000E3133" w:rsidRDefault="00BD7A9A" w:rsidP="00DC3F1A">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تا اینکه، به ذهنم افتاد تا پایان نامه ای تحت عنوان </w:t>
      </w:r>
      <w:r w:rsidR="000E3133">
        <w:rPr>
          <w:rFonts w:asciiTheme="minorHAnsi" w:hAnsiTheme="minorHAnsi" w:cs="Times New Roman" w:hint="cs"/>
          <w:sz w:val="28"/>
          <w:szCs w:val="28"/>
          <w:rtl/>
          <w:lang w:bidi="fa-IR"/>
        </w:rPr>
        <w:t>"</w:t>
      </w:r>
      <w:r w:rsidR="000E3133">
        <w:rPr>
          <w:rFonts w:asciiTheme="minorHAnsi" w:hAnsiTheme="minorHAnsi" w:cs="B Lotus" w:hint="cs"/>
          <w:sz w:val="28"/>
          <w:szCs w:val="28"/>
          <w:rtl/>
          <w:lang w:bidi="fa-IR"/>
        </w:rPr>
        <w:t>تدوین و طراحی استراتژی مناسب جهت برنامه ریزی زنجیره ی تامین در صنعت گچ استان سمنان</w:t>
      </w:r>
      <w:r w:rsidR="000E3133">
        <w:rPr>
          <w:rFonts w:asciiTheme="minorHAnsi" w:hAnsiTheme="minorHAnsi" w:cs="Times New Roman" w:hint="cs"/>
          <w:sz w:val="28"/>
          <w:szCs w:val="28"/>
          <w:rtl/>
          <w:lang w:bidi="fa-IR"/>
        </w:rPr>
        <w:t>"</w:t>
      </w:r>
      <w:r w:rsidR="000E3133">
        <w:rPr>
          <w:rFonts w:asciiTheme="minorHAnsi" w:hAnsiTheme="minorHAnsi" w:cs="B Lotus" w:hint="cs"/>
          <w:sz w:val="28"/>
          <w:szCs w:val="28"/>
          <w:rtl/>
          <w:lang w:bidi="fa-IR"/>
        </w:rPr>
        <w:t xml:space="preserve"> </w:t>
      </w:r>
      <w:r w:rsidR="004E777F">
        <w:rPr>
          <w:rFonts w:asciiTheme="minorHAnsi" w:hAnsiTheme="minorHAnsi" w:cs="B Lotus" w:hint="cs"/>
          <w:sz w:val="28"/>
          <w:szCs w:val="28"/>
          <w:rtl/>
          <w:lang w:bidi="fa-IR"/>
        </w:rPr>
        <w:t xml:space="preserve"> </w:t>
      </w:r>
      <w:r w:rsidR="000E3133">
        <w:rPr>
          <w:rFonts w:asciiTheme="minorHAnsi" w:hAnsiTheme="minorHAnsi" w:cs="B Lotus" w:hint="cs"/>
          <w:sz w:val="28"/>
          <w:szCs w:val="28"/>
          <w:rtl/>
          <w:lang w:bidi="fa-IR"/>
        </w:rPr>
        <w:t xml:space="preserve">را مورد تحقیق میدانی قرارداده و به قلم تحریر در آورم. </w:t>
      </w:r>
    </w:p>
    <w:p w:rsidR="00763748" w:rsidRDefault="00F6746E" w:rsidP="00DC3F1A">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زمانیکه تحقیقات خود را در این خصوص شروع نمودم، به تمامی بخش های اتاق های بازرگانی سمنان، تهران، ایران، مرکز پژوهش های بازرگانی وزارت صمت، دانشگاه های گوناگون جهت تامین کتب، آثار و مقالات مرتبط مراجعه نمودم که تازه متوجه شدم چرا اینقدر صنعت گچ غریب است و چرا اینگونه دچار برهم ریختگی و نا به سامانی است. چون در آن تحقیق دیدم تنها 2 الی 3 کتاب که تنها از نگاه مواد آلی و شیمیایی و معدنی است به این مسئله توجه شده و اصلا هیچ کتابی به این مسئله از نگاه اقتصادی و تجاری سازی نگاه </w:t>
      </w:r>
      <w:r>
        <w:rPr>
          <w:rFonts w:asciiTheme="minorHAnsi" w:hAnsiTheme="minorHAnsi" w:cs="B Lotus" w:hint="cs"/>
          <w:sz w:val="28"/>
          <w:szCs w:val="28"/>
          <w:rtl/>
          <w:lang w:bidi="fa-IR"/>
        </w:rPr>
        <w:lastRenderedPageBreak/>
        <w:t xml:space="preserve">جامع و درستی ندارد. </w:t>
      </w:r>
      <w:r w:rsidR="00B55DD8">
        <w:rPr>
          <w:rFonts w:asciiTheme="minorHAnsi" w:hAnsiTheme="minorHAnsi" w:cs="B Lotus" w:hint="cs"/>
          <w:sz w:val="28"/>
          <w:szCs w:val="28"/>
          <w:rtl/>
          <w:lang w:bidi="fa-IR"/>
        </w:rPr>
        <w:t>خلاصه داشتم از این صنعت و وضع منابع اطلاعاتی مرتبط به این صنعت خسته ونا امید می شدم، تا اینکه با یکی از اساتیدی که در دانشگاه سمنان روزگاری مجلات مرتبط</w:t>
      </w:r>
      <w:r w:rsidR="00FD7FA6">
        <w:rPr>
          <w:rFonts w:asciiTheme="minorHAnsi" w:hAnsiTheme="minorHAnsi" w:cs="B Lotus" w:hint="cs"/>
          <w:sz w:val="28"/>
          <w:szCs w:val="28"/>
          <w:rtl/>
          <w:lang w:bidi="fa-IR"/>
        </w:rPr>
        <w:t xml:space="preserve"> به صنعت گچ</w:t>
      </w:r>
      <w:r w:rsidR="00B55DD8">
        <w:rPr>
          <w:rFonts w:asciiTheme="minorHAnsi" w:hAnsiTheme="minorHAnsi" w:cs="B Lotus" w:hint="cs"/>
          <w:sz w:val="28"/>
          <w:szCs w:val="28"/>
          <w:rtl/>
          <w:lang w:bidi="fa-IR"/>
        </w:rPr>
        <w:t xml:space="preserve"> </w:t>
      </w:r>
      <w:r w:rsidR="00FD7FA6">
        <w:rPr>
          <w:rFonts w:asciiTheme="minorHAnsi" w:hAnsiTheme="minorHAnsi" w:cs="B Lotus" w:hint="cs"/>
          <w:sz w:val="28"/>
          <w:szCs w:val="28"/>
          <w:rtl/>
          <w:lang w:bidi="fa-IR"/>
        </w:rPr>
        <w:t xml:space="preserve">نشر می داده اما تعطیل شده آشنا شدم. کار خدا دیدم چند جلدی از مجلاتش باقی مانده است که اطلاعات خوب اما  پراکنده ای دارد. خلاصه توانستم در این پایان نامه اطلاعات پراکنده وضعیت اقتصادی و فرصت های صنعت گچ را به نظم در آورم و </w:t>
      </w:r>
      <w:r w:rsidR="00763748">
        <w:rPr>
          <w:rFonts w:asciiTheme="minorHAnsi" w:hAnsiTheme="minorHAnsi" w:cs="B Lotus" w:hint="cs"/>
          <w:sz w:val="28"/>
          <w:szCs w:val="28"/>
          <w:rtl/>
          <w:lang w:bidi="fa-IR"/>
        </w:rPr>
        <w:t xml:space="preserve">نواقص آن را با یک سری تحقیقات بین المللی از طریق سایت های معتبر جهانی معادل سازی نمایم. </w:t>
      </w:r>
    </w:p>
    <w:p w:rsidR="0001219B" w:rsidRDefault="00763748" w:rsidP="00DC3F1A">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t>پس از آن، با سفارشات اتاق محترم بازرگانی سمنان با اتحادیه فعالان گچ استان ارتباط برقرار نمودم و از آن طریق به اطلاعات اولیه معدن داران و تولید کنندگا</w:t>
      </w:r>
      <w:r w:rsidR="0001219B">
        <w:rPr>
          <w:rFonts w:asciiTheme="minorHAnsi" w:hAnsiTheme="minorHAnsi" w:cs="B Lotus" w:hint="cs"/>
          <w:sz w:val="28"/>
          <w:szCs w:val="28"/>
          <w:rtl/>
          <w:lang w:bidi="fa-IR"/>
        </w:rPr>
        <w:t xml:space="preserve">ن صنعت گچ متصل شدم. وقتی وارد ارتباط با صنعت گران و معدن داران این صنعت شدم، متاسفانه دیدم اکثرا همکاری های لازم را ندارند و همه به همدیگر با دید رقیب و یا دشمن و یا دزد اطلاعات و خلاصه با نگاه بدبینانه نگاه می کنند. خیلی لحظات سخت و اذیت کننده ای بود . اما همیشه بنده معتقدم هیچ کاری نشد ندارد و به قول معروف اگر کاری از در نشد، از پنجره و اگر از پنجره هم نشد باید از مسیر دودکش وارد خانه منابع اطلاعات و تحقیقات شد تا به هدف رسید. </w:t>
      </w:r>
    </w:p>
    <w:p w:rsidR="008C6B65" w:rsidRDefault="0001219B" w:rsidP="00DC3F1A">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t>لذا، با همکاری برخی دوستان بومی توانستم با 19 کارخانه دار و صاحب معادن ارتباط برقرار نمایم و پرسش نامه های جامعی که نتایج آن برگرفته از یک زنجیره تامین بود را به طور نسبی است</w:t>
      </w:r>
      <w:r w:rsidR="009667A7">
        <w:rPr>
          <w:rFonts w:asciiTheme="minorHAnsi" w:hAnsiTheme="minorHAnsi" w:cs="B Lotus" w:hint="cs"/>
          <w:sz w:val="28"/>
          <w:szCs w:val="28"/>
          <w:rtl/>
          <w:lang w:bidi="fa-IR"/>
        </w:rPr>
        <w:t xml:space="preserve">خراج نمایم و از آن بر پایه الگوی </w:t>
      </w:r>
      <w:r w:rsidR="009667A7">
        <w:rPr>
          <w:rFonts w:asciiTheme="minorHAnsi" w:hAnsiTheme="minorHAnsi" w:cs="B Lotus"/>
          <w:sz w:val="28"/>
          <w:szCs w:val="28"/>
          <w:lang w:bidi="fa-IR"/>
        </w:rPr>
        <w:t>SWOT</w:t>
      </w:r>
      <w:r w:rsidR="009667A7">
        <w:rPr>
          <w:rFonts w:asciiTheme="minorHAnsi" w:hAnsiTheme="minorHAnsi" w:cs="B Lotus" w:hint="cs"/>
          <w:sz w:val="28"/>
          <w:szCs w:val="28"/>
          <w:rtl/>
          <w:lang w:bidi="fa-IR"/>
        </w:rPr>
        <w:t xml:space="preserve"> و زنجیره ی تامین به بررسی تحقیقاتی بحث و کشف ضعف ها، قوت </w:t>
      </w:r>
      <w:r w:rsidR="008C6B65">
        <w:rPr>
          <w:rFonts w:asciiTheme="minorHAnsi" w:hAnsiTheme="minorHAnsi" w:cs="B Lotus" w:hint="cs"/>
          <w:sz w:val="28"/>
          <w:szCs w:val="28"/>
          <w:rtl/>
          <w:lang w:bidi="fa-IR"/>
        </w:rPr>
        <w:t>ها، فرصت ها و تهدیدات بپردازم و از عصاره ی آن پایان نامه ی خود را با بالاترین نمره و تقدیر ویژه ی اساتید و داوران به پایان رسانم.</w:t>
      </w:r>
    </w:p>
    <w:p w:rsidR="00703773" w:rsidRDefault="008C6B65" w:rsidP="00703773">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 هیچ گاه این خاطره ی خوش را از یاد نمی برم که اساتید بنده در پایان دفاع گفتند: ارزش کار آقای علوی بسیار بالاست چون هم به همت خود و پس از یک سال و نیم کار پژوهشی </w:t>
      </w:r>
      <w:r w:rsidR="0040139E">
        <w:rPr>
          <w:rFonts w:asciiTheme="minorHAnsi" w:hAnsiTheme="minorHAnsi" w:cs="B Lotus" w:hint="cs"/>
          <w:sz w:val="28"/>
          <w:szCs w:val="28"/>
          <w:rtl/>
          <w:lang w:bidi="fa-IR"/>
        </w:rPr>
        <w:t xml:space="preserve">مستقیم به نتیجه رسیده و هم بر روی مبحثی دست گذاشته که سال های متمادی مغفول مانده است و می تواند اثرات فوق العاده ای در بهبود آینده ی صنعت گچ داشته باشد. </w:t>
      </w:r>
      <w:r w:rsidR="00703773">
        <w:rPr>
          <w:rFonts w:asciiTheme="minorHAnsi" w:hAnsiTheme="minorHAnsi" w:cs="B Lotus" w:hint="cs"/>
          <w:sz w:val="28"/>
          <w:szCs w:val="28"/>
          <w:rtl/>
          <w:lang w:bidi="fa-IR"/>
        </w:rPr>
        <w:t>جالب آن است که اساتید بنده جلوی ادامه تحقیقات بنده را گرفتند زیرا گفتند این کاری که شما دارید می کنید در حد رساله ی دکترا هست و ادامه ی این را برای دکترای خود باقی بگذارید.</w:t>
      </w:r>
    </w:p>
    <w:p w:rsidR="0080092D" w:rsidRDefault="00703773" w:rsidP="00703773">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lastRenderedPageBreak/>
        <w:t xml:space="preserve">یک سال پس از پایان این دفاع، یکی از دوستان قدیمی عزیزم که از کارکنان محترم مرکز پژوهش های بازرگانی وزارت صمت هستند، پایان نامه بنده را مشاهده و مطالعه کردند و گفتند </w:t>
      </w:r>
      <w:r w:rsidR="004B27E3">
        <w:rPr>
          <w:rFonts w:asciiTheme="minorHAnsi" w:hAnsiTheme="minorHAnsi" w:cs="B Lotus" w:hint="cs"/>
          <w:sz w:val="28"/>
          <w:szCs w:val="28"/>
          <w:rtl/>
          <w:lang w:bidi="fa-IR"/>
        </w:rPr>
        <w:t xml:space="preserve">چرا برای تبدیل این      پایان نامه به کتاب اقدام نمی کنید؟! بنده عرض کردم که متاسفانه در کشور ما کسی به علم و کتاب بها       نمی دهد و انگیزه ای برای این موضوع ندارم. </w:t>
      </w:r>
    </w:p>
    <w:p w:rsidR="00D31FAA" w:rsidRDefault="0080092D" w:rsidP="00703773">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اما با تحریک انگیزشی ایشان و بیان اهمیت این موضوع در حوزه ی اقتصاد و کسب و کار کشور، </w:t>
      </w:r>
      <w:r w:rsidR="00D31FAA">
        <w:rPr>
          <w:rFonts w:asciiTheme="minorHAnsi" w:hAnsiTheme="minorHAnsi" w:cs="B Lotus" w:hint="cs"/>
          <w:sz w:val="28"/>
          <w:szCs w:val="28"/>
          <w:rtl/>
          <w:lang w:bidi="fa-IR"/>
        </w:rPr>
        <w:t xml:space="preserve">بنده را با جناب آقای دکتر حسن پور مدیر عامل محترم چاپ و نشر بازرگانی در مرکز پژوهش های بازرگانی وزارت صمت آشنا نمودند و پایان نامه ی بنده را خدمت ایشان طرح موضوع کردند. </w:t>
      </w:r>
    </w:p>
    <w:p w:rsidR="003E5A8A" w:rsidRDefault="00D31FAA" w:rsidP="00703773">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ایشان لطف کردند و با نگرشی باز، این پایان نامه را مورد بررسی و مطالعه قراردادند و تاکید کردندکه ما اصلا کتابی با این موضوع در </w:t>
      </w:r>
      <w:r w:rsidR="00FA5EDE">
        <w:rPr>
          <w:rFonts w:asciiTheme="minorHAnsi" w:hAnsiTheme="minorHAnsi" w:cs="B Lotus" w:hint="cs"/>
          <w:sz w:val="28"/>
          <w:szCs w:val="28"/>
          <w:rtl/>
          <w:lang w:bidi="fa-IR"/>
        </w:rPr>
        <w:t xml:space="preserve">هیچ منبع و مرجع علمی تا به حال در ایران نداشته ایم. لذا پیشنهاد دادند با توجه به اینکه شخص بنده سبقه ی فعالیت تجاری و اقتصادی، تولیدی و معدنی هم در این حوزه داشته ام، لذا </w:t>
      </w:r>
      <w:r w:rsidR="00091F03">
        <w:rPr>
          <w:rFonts w:asciiTheme="minorHAnsi" w:hAnsiTheme="minorHAnsi" w:cs="B Lotus" w:hint="cs"/>
          <w:sz w:val="28"/>
          <w:szCs w:val="28"/>
          <w:rtl/>
          <w:lang w:bidi="fa-IR"/>
        </w:rPr>
        <w:t xml:space="preserve">     بخش های مکمل</w:t>
      </w:r>
      <w:r w:rsidR="003E5A8A">
        <w:rPr>
          <w:rFonts w:asciiTheme="minorHAnsi" w:hAnsiTheme="minorHAnsi" w:cs="B Lotus" w:hint="cs"/>
          <w:sz w:val="28"/>
          <w:szCs w:val="28"/>
          <w:rtl/>
          <w:lang w:bidi="fa-IR"/>
        </w:rPr>
        <w:t>ی را فرمودند مورد تحقیق قراردهم و این پایان نامه را با منابعی جامع تر بصورت یک</w:t>
      </w:r>
      <w:r w:rsidR="00091F03">
        <w:rPr>
          <w:rFonts w:asciiTheme="minorHAnsi" w:hAnsiTheme="minorHAnsi" w:cs="B Lotus" w:hint="cs"/>
          <w:sz w:val="28"/>
          <w:szCs w:val="28"/>
          <w:rtl/>
          <w:lang w:bidi="fa-IR"/>
        </w:rPr>
        <w:t xml:space="preserve"> کتاب مرجع در حوزه ی </w:t>
      </w:r>
      <w:r w:rsidR="003E5A8A">
        <w:rPr>
          <w:rFonts w:asciiTheme="minorHAnsi" w:hAnsiTheme="minorHAnsi" w:cs="Times New Roman" w:hint="cs"/>
          <w:sz w:val="28"/>
          <w:szCs w:val="28"/>
          <w:rtl/>
          <w:lang w:bidi="fa-IR"/>
        </w:rPr>
        <w:t>"</w:t>
      </w:r>
      <w:r w:rsidR="003E5A8A">
        <w:rPr>
          <w:rFonts w:asciiTheme="minorHAnsi" w:hAnsiTheme="minorHAnsi" w:cs="B Lotus" w:hint="cs"/>
          <w:sz w:val="28"/>
          <w:szCs w:val="28"/>
          <w:rtl/>
          <w:lang w:bidi="fa-IR"/>
        </w:rPr>
        <w:t>راهنمای تجارت و سرمایه گذاری در صنعت گچ ایران</w:t>
      </w:r>
      <w:r w:rsidR="003E5A8A">
        <w:rPr>
          <w:rFonts w:asciiTheme="minorHAnsi" w:hAnsiTheme="minorHAnsi" w:cs="Times New Roman" w:hint="cs"/>
          <w:sz w:val="28"/>
          <w:szCs w:val="28"/>
          <w:rtl/>
          <w:lang w:bidi="fa-IR"/>
        </w:rPr>
        <w:t xml:space="preserve">" </w:t>
      </w:r>
      <w:r w:rsidR="003E5A8A">
        <w:rPr>
          <w:rFonts w:asciiTheme="minorHAnsi" w:hAnsiTheme="minorHAnsi" w:cs="B Lotus" w:hint="cs"/>
          <w:sz w:val="28"/>
          <w:szCs w:val="28"/>
          <w:rtl/>
          <w:lang w:bidi="fa-IR"/>
        </w:rPr>
        <w:t xml:space="preserve">تکمیل و به قلم تحریر در آورم و برای به چاپ رساندن آن اقدام نمایم. </w:t>
      </w:r>
    </w:p>
    <w:p w:rsidR="007C648D" w:rsidRPr="00703773" w:rsidRDefault="003E5A8A" w:rsidP="00703773">
      <w:pPr>
        <w:tabs>
          <w:tab w:val="left" w:pos="5816"/>
        </w:tabs>
        <w:rPr>
          <w:rFonts w:asciiTheme="minorHAnsi" w:hAnsiTheme="minorHAnsi" w:cs="B Lotus"/>
          <w:sz w:val="28"/>
          <w:szCs w:val="28"/>
          <w:rtl/>
          <w:lang w:bidi="fa-IR"/>
        </w:rPr>
      </w:pPr>
      <w:r>
        <w:rPr>
          <w:rFonts w:asciiTheme="minorHAnsi" w:hAnsiTheme="minorHAnsi" w:cs="B Lotus" w:hint="cs"/>
          <w:sz w:val="28"/>
          <w:szCs w:val="28"/>
          <w:rtl/>
          <w:lang w:bidi="fa-IR"/>
        </w:rPr>
        <w:t>خلاصه دست بوس همه ی عزیزانی که در این مسیر طولانی، بنده را مورد رهنمود و هدایت تا رسیدن به چاپ این کتاب نمودند صمی</w:t>
      </w:r>
      <w:r w:rsidR="005366CE">
        <w:rPr>
          <w:rFonts w:asciiTheme="minorHAnsi" w:hAnsiTheme="minorHAnsi" w:cs="B Lotus" w:hint="cs"/>
          <w:sz w:val="28"/>
          <w:szCs w:val="28"/>
          <w:rtl/>
          <w:lang w:bidi="fa-IR"/>
        </w:rPr>
        <w:t xml:space="preserve">مانه سپاسگزارم و برای همه ی دوستان و سروران گرامی از خدای متعال آرزوی صحت و سلامتی و موفقیت را خواستارم .  </w:t>
      </w:r>
      <w:r>
        <w:rPr>
          <w:rFonts w:asciiTheme="minorHAnsi" w:hAnsiTheme="minorHAnsi" w:cs="Times New Roman" w:hint="cs"/>
          <w:sz w:val="28"/>
          <w:szCs w:val="28"/>
          <w:rtl/>
          <w:lang w:bidi="fa-IR"/>
        </w:rPr>
        <w:t xml:space="preserve">  </w:t>
      </w:r>
      <w:r w:rsidR="00091F03">
        <w:rPr>
          <w:rFonts w:asciiTheme="minorHAnsi" w:hAnsiTheme="minorHAnsi" w:cs="B Lotus" w:hint="cs"/>
          <w:sz w:val="28"/>
          <w:szCs w:val="28"/>
          <w:rtl/>
          <w:lang w:bidi="fa-IR"/>
        </w:rPr>
        <w:t xml:space="preserve"> </w:t>
      </w:r>
      <w:r w:rsidR="00FA5EDE">
        <w:rPr>
          <w:rFonts w:asciiTheme="minorHAnsi" w:hAnsiTheme="minorHAnsi" w:cs="B Lotus" w:hint="cs"/>
          <w:sz w:val="28"/>
          <w:szCs w:val="28"/>
          <w:rtl/>
          <w:lang w:bidi="fa-IR"/>
        </w:rPr>
        <w:t xml:space="preserve"> </w:t>
      </w:r>
      <w:r w:rsidR="004B27E3">
        <w:rPr>
          <w:rFonts w:asciiTheme="minorHAnsi" w:hAnsiTheme="minorHAnsi" w:cs="B Lotus" w:hint="cs"/>
          <w:sz w:val="28"/>
          <w:szCs w:val="28"/>
          <w:rtl/>
          <w:lang w:bidi="fa-IR"/>
        </w:rPr>
        <w:t xml:space="preserve"> </w:t>
      </w:r>
      <w:r w:rsidR="00703773">
        <w:rPr>
          <w:rFonts w:asciiTheme="minorHAnsi" w:hAnsiTheme="minorHAnsi" w:cs="B Lotus" w:hint="cs"/>
          <w:sz w:val="28"/>
          <w:szCs w:val="28"/>
          <w:rtl/>
          <w:lang w:bidi="fa-IR"/>
        </w:rPr>
        <w:t xml:space="preserve"> </w:t>
      </w:r>
      <w:r w:rsidR="008C6B65">
        <w:rPr>
          <w:rFonts w:asciiTheme="minorHAnsi" w:hAnsiTheme="minorHAnsi" w:cs="B Lotus" w:hint="cs"/>
          <w:sz w:val="28"/>
          <w:szCs w:val="28"/>
          <w:rtl/>
          <w:lang w:bidi="fa-IR"/>
        </w:rPr>
        <w:t xml:space="preserve">  </w:t>
      </w:r>
      <w:r w:rsidR="0001219B">
        <w:rPr>
          <w:rFonts w:asciiTheme="minorHAnsi" w:hAnsiTheme="minorHAnsi" w:cs="B Lotus" w:hint="cs"/>
          <w:sz w:val="28"/>
          <w:szCs w:val="28"/>
          <w:rtl/>
          <w:lang w:bidi="fa-IR"/>
        </w:rPr>
        <w:t xml:space="preserve">   </w:t>
      </w:r>
      <w:r w:rsidR="000E3133">
        <w:rPr>
          <w:rFonts w:asciiTheme="minorHAnsi" w:hAnsiTheme="minorHAnsi" w:cs="B Lotus" w:hint="cs"/>
          <w:sz w:val="28"/>
          <w:szCs w:val="28"/>
          <w:rtl/>
          <w:lang w:bidi="fa-IR"/>
        </w:rPr>
        <w:t xml:space="preserve"> </w:t>
      </w:r>
      <w:r w:rsidR="009669F8">
        <w:rPr>
          <w:rFonts w:ascii="B Lotus" w:cs="B Lotus" w:hint="cs"/>
          <w:sz w:val="28"/>
          <w:szCs w:val="28"/>
          <w:rtl/>
          <w:lang w:bidi="fa-IR"/>
        </w:rPr>
        <w:t xml:space="preserve">  </w:t>
      </w:r>
      <w:r w:rsidR="00525B9B">
        <w:rPr>
          <w:rFonts w:ascii="B Lotus" w:cs="B Lotus" w:hint="cs"/>
          <w:sz w:val="28"/>
          <w:szCs w:val="28"/>
          <w:rtl/>
          <w:lang w:bidi="fa-IR"/>
        </w:rPr>
        <w:t xml:space="preserve"> </w:t>
      </w:r>
    </w:p>
    <w:p w:rsidR="00B00066" w:rsidRPr="00E241A7" w:rsidRDefault="00B00066" w:rsidP="00DC3F1A">
      <w:pPr>
        <w:tabs>
          <w:tab w:val="left" w:pos="5816"/>
        </w:tabs>
        <w:rPr>
          <w:rFonts w:ascii="B Lotus" w:cs="B Lotus"/>
          <w:sz w:val="26"/>
          <w:szCs w:val="26"/>
          <w:rtl/>
          <w:lang w:bidi="fa-IR"/>
        </w:rPr>
      </w:pPr>
    </w:p>
    <w:p w:rsidR="00B00066" w:rsidRPr="00E241A7" w:rsidRDefault="00B00066" w:rsidP="00DC3F1A">
      <w:pPr>
        <w:tabs>
          <w:tab w:val="left" w:pos="5816"/>
        </w:tabs>
        <w:rPr>
          <w:rFonts w:ascii="B Lotus" w:cs="B Lotus"/>
          <w:sz w:val="26"/>
          <w:szCs w:val="26"/>
          <w:rtl/>
          <w:lang w:bidi="fa-IR"/>
        </w:rPr>
      </w:pPr>
    </w:p>
    <w:p w:rsidR="00B00066" w:rsidRPr="00E241A7" w:rsidRDefault="00B00066" w:rsidP="00DC3F1A">
      <w:pPr>
        <w:tabs>
          <w:tab w:val="left" w:pos="5816"/>
        </w:tabs>
        <w:rPr>
          <w:rFonts w:ascii="B Lotus" w:cs="B Lotus"/>
          <w:sz w:val="26"/>
          <w:szCs w:val="26"/>
          <w:rtl/>
          <w:lang w:bidi="fa-IR"/>
        </w:rPr>
      </w:pPr>
    </w:p>
    <w:p w:rsidR="00B00066" w:rsidRPr="00E241A7" w:rsidRDefault="00B00066" w:rsidP="00DC3F1A">
      <w:pPr>
        <w:tabs>
          <w:tab w:val="left" w:pos="5816"/>
        </w:tabs>
        <w:rPr>
          <w:rFonts w:ascii="B Lotus" w:cs="B Lotus"/>
          <w:sz w:val="26"/>
          <w:szCs w:val="26"/>
          <w:rtl/>
          <w:lang w:bidi="fa-IR"/>
        </w:rPr>
      </w:pPr>
    </w:p>
    <w:p w:rsidR="00B00066" w:rsidRPr="00E241A7" w:rsidRDefault="00B00066" w:rsidP="00DC3F1A">
      <w:pPr>
        <w:tabs>
          <w:tab w:val="left" w:pos="5816"/>
        </w:tabs>
        <w:rPr>
          <w:rFonts w:ascii="B Lotus" w:cs="B Lotus"/>
          <w:sz w:val="26"/>
          <w:szCs w:val="26"/>
          <w:rtl/>
          <w:lang w:bidi="fa-IR"/>
        </w:rPr>
      </w:pPr>
    </w:p>
    <w:p w:rsidR="00B00066" w:rsidRDefault="005366CE" w:rsidP="00DC3F1A">
      <w:pPr>
        <w:tabs>
          <w:tab w:val="left" w:pos="5816"/>
        </w:tabs>
        <w:rPr>
          <w:rFonts w:ascii="B Lotus" w:cs="B Lotus" w:hint="cs"/>
          <w:b/>
          <w:bCs/>
          <w:sz w:val="28"/>
          <w:szCs w:val="28"/>
          <w:rtl/>
          <w:lang w:bidi="fa-IR"/>
        </w:rPr>
      </w:pPr>
      <w:r w:rsidRPr="00EC3316">
        <w:rPr>
          <w:rFonts w:ascii="B Lotus" w:cs="B Lotus" w:hint="cs"/>
          <w:b/>
          <w:bCs/>
          <w:sz w:val="28"/>
          <w:szCs w:val="28"/>
          <w:rtl/>
          <w:lang w:bidi="fa-IR"/>
        </w:rPr>
        <w:lastRenderedPageBreak/>
        <w:t xml:space="preserve">سخنی با فعالان و علاقمندان </w:t>
      </w:r>
      <w:r w:rsidR="00EC3316" w:rsidRPr="00EC3316">
        <w:rPr>
          <w:rFonts w:ascii="B Lotus" w:cs="B Lotus" w:hint="cs"/>
          <w:b/>
          <w:bCs/>
          <w:sz w:val="28"/>
          <w:szCs w:val="28"/>
          <w:rtl/>
          <w:lang w:bidi="fa-IR"/>
        </w:rPr>
        <w:t xml:space="preserve">صنعت گچ : </w:t>
      </w:r>
    </w:p>
    <w:p w:rsidR="00E516B5" w:rsidRDefault="00EC3316" w:rsidP="00E25B49">
      <w:pPr>
        <w:tabs>
          <w:tab w:val="left" w:pos="5816"/>
        </w:tabs>
        <w:spacing w:after="0" w:line="240" w:lineRule="auto"/>
        <w:rPr>
          <w:rFonts w:ascii="B Lotus" w:cs="B Lotus" w:hint="cs"/>
          <w:sz w:val="28"/>
          <w:szCs w:val="28"/>
          <w:rtl/>
          <w:lang w:bidi="fa-IR"/>
        </w:rPr>
      </w:pPr>
      <w:r>
        <w:rPr>
          <w:rFonts w:ascii="B Lotus" w:cs="B Lotus" w:hint="cs"/>
          <w:sz w:val="28"/>
          <w:szCs w:val="28"/>
          <w:rtl/>
          <w:lang w:bidi="fa-IR"/>
        </w:rPr>
        <w:t xml:space="preserve">عزیزان و سروران گرامی، </w:t>
      </w:r>
      <w:r w:rsidR="006374DE">
        <w:rPr>
          <w:rFonts w:ascii="B Lotus" w:cs="B Lotus" w:hint="cs"/>
          <w:sz w:val="28"/>
          <w:szCs w:val="28"/>
          <w:rtl/>
          <w:lang w:bidi="fa-IR"/>
        </w:rPr>
        <w:t>اگر نجات اقتصادی می خواهید، اگر تحول آفرینی می خواهید ، اگر می خواهید از مشکلات بیرون آمده و به یک کسب و کار زنده و پویا تبدیل شوید تنها و تنها یک راه دارید</w:t>
      </w:r>
      <w:r w:rsidR="00E516B5">
        <w:rPr>
          <w:rFonts w:ascii="B Lotus" w:cs="B Lotus" w:hint="cs"/>
          <w:sz w:val="28"/>
          <w:szCs w:val="28"/>
          <w:rtl/>
          <w:lang w:bidi="fa-IR"/>
        </w:rPr>
        <w:t xml:space="preserve"> و آنهم ایجاد:</w:t>
      </w:r>
    </w:p>
    <w:p w:rsidR="00EC3316" w:rsidRDefault="00E516B5" w:rsidP="00E25B49">
      <w:pPr>
        <w:tabs>
          <w:tab w:val="left" w:pos="5816"/>
        </w:tabs>
        <w:spacing w:after="0" w:line="240" w:lineRule="auto"/>
        <w:jc w:val="center"/>
        <w:rPr>
          <w:rFonts w:ascii="B Lotus" w:cs="B Lotus" w:hint="cs"/>
          <w:b/>
          <w:bCs/>
          <w:sz w:val="28"/>
          <w:szCs w:val="28"/>
          <w:rtl/>
          <w:lang w:bidi="fa-IR"/>
        </w:rPr>
      </w:pPr>
      <w:r>
        <w:rPr>
          <w:rFonts w:ascii="B Lotus" w:cs="B Lotus" w:hint="cs"/>
          <w:b/>
          <w:bCs/>
          <w:sz w:val="28"/>
          <w:szCs w:val="28"/>
          <w:rtl/>
          <w:lang w:bidi="fa-IR"/>
        </w:rPr>
        <w:t>روحیه</w:t>
      </w:r>
      <w:r w:rsidRPr="00E516B5">
        <w:rPr>
          <w:rFonts w:ascii="B Lotus" w:cs="B Lotus" w:hint="cs"/>
          <w:b/>
          <w:bCs/>
          <w:sz w:val="28"/>
          <w:szCs w:val="28"/>
          <w:rtl/>
          <w:lang w:bidi="fa-IR"/>
        </w:rPr>
        <w:t xml:space="preserve"> </w:t>
      </w:r>
      <w:r>
        <w:rPr>
          <w:rFonts w:ascii="B Lotus" w:cs="B Lotus" w:hint="cs"/>
          <w:b/>
          <w:bCs/>
          <w:sz w:val="28"/>
          <w:szCs w:val="28"/>
          <w:rtl/>
          <w:lang w:bidi="fa-IR"/>
        </w:rPr>
        <w:t xml:space="preserve">تعاون، مشارکت، </w:t>
      </w:r>
      <w:r w:rsidRPr="00E516B5">
        <w:rPr>
          <w:rFonts w:ascii="B Lotus" w:cs="B Lotus" w:hint="cs"/>
          <w:b/>
          <w:bCs/>
          <w:sz w:val="28"/>
          <w:szCs w:val="28"/>
          <w:rtl/>
          <w:lang w:bidi="fa-IR"/>
        </w:rPr>
        <w:t>همدلی</w:t>
      </w:r>
      <w:r>
        <w:rPr>
          <w:rFonts w:ascii="B Lotus" w:cs="B Lotus" w:hint="cs"/>
          <w:b/>
          <w:bCs/>
          <w:sz w:val="28"/>
          <w:szCs w:val="28"/>
          <w:rtl/>
          <w:lang w:bidi="fa-IR"/>
        </w:rPr>
        <w:t>، همراهی و ایجاد یک سازمان واحد است</w:t>
      </w:r>
    </w:p>
    <w:p w:rsidR="00E516B5" w:rsidRDefault="00E516B5" w:rsidP="00E25B49">
      <w:pPr>
        <w:tabs>
          <w:tab w:val="left" w:pos="5816"/>
        </w:tabs>
        <w:spacing w:after="0" w:line="240" w:lineRule="auto"/>
        <w:rPr>
          <w:rFonts w:asciiTheme="minorHAnsi" w:hAnsiTheme="minorHAnsi" w:cs="B Lotus" w:hint="cs"/>
          <w:sz w:val="28"/>
          <w:szCs w:val="28"/>
          <w:rtl/>
          <w:lang w:bidi="fa-IR"/>
        </w:rPr>
      </w:pPr>
      <w:r>
        <w:rPr>
          <w:rFonts w:ascii="B Lotus" w:cs="B Lotus" w:hint="cs"/>
          <w:sz w:val="28"/>
          <w:szCs w:val="28"/>
          <w:rtl/>
          <w:lang w:bidi="fa-IR"/>
        </w:rPr>
        <w:t xml:space="preserve">عزیزان من، خدای متعال هم می فرماید : </w:t>
      </w:r>
      <w:r>
        <w:rPr>
          <w:rFonts w:asciiTheme="minorHAnsi" w:hAnsiTheme="minorHAnsi" w:cs="B Lotus" w:hint="cs"/>
          <w:sz w:val="28"/>
          <w:szCs w:val="28"/>
          <w:rtl/>
          <w:lang w:bidi="fa-IR"/>
        </w:rPr>
        <w:t xml:space="preserve">ید الله مع الجماعه، یعنی دست خدا با جماعت است و یادمان باشد کشورها و گروه هایی موفق اند که روحیه کار مشارکتی، تیمی و جمعی داشته باشند وگرنه مطمئن باشید در میان مدت و بلند مدت بازنده خود ما هستیم. </w:t>
      </w:r>
    </w:p>
    <w:p w:rsidR="00545249" w:rsidRDefault="00E516B5" w:rsidP="00E25B49">
      <w:pPr>
        <w:tabs>
          <w:tab w:val="left" w:pos="5816"/>
        </w:tabs>
        <w:spacing w:after="0" w:line="240" w:lineRule="auto"/>
        <w:rPr>
          <w:rFonts w:asciiTheme="minorHAnsi" w:hAnsiTheme="minorHAnsi" w:cs="B Lotus" w:hint="cs"/>
          <w:sz w:val="28"/>
          <w:szCs w:val="28"/>
          <w:rtl/>
          <w:lang w:bidi="fa-IR"/>
        </w:rPr>
      </w:pPr>
      <w:r>
        <w:rPr>
          <w:rFonts w:asciiTheme="minorHAnsi" w:hAnsiTheme="minorHAnsi" w:cs="B Lotus" w:hint="cs"/>
          <w:sz w:val="28"/>
          <w:szCs w:val="28"/>
          <w:rtl/>
          <w:lang w:bidi="fa-IR"/>
        </w:rPr>
        <w:t>امروز خروج شما از مشکلات، کاهش هزینه های شما، ارتقای سطح تکنولوژی و کیفی محصولات شما، به روز شدن بستر بازرگانی شما در بستر فناوری، ایجاد صادرات پایدار و علمی شما</w:t>
      </w:r>
      <w:r w:rsidR="005B72D8">
        <w:rPr>
          <w:rFonts w:asciiTheme="minorHAnsi" w:hAnsiTheme="minorHAnsi" w:cs="B Lotus" w:hint="cs"/>
          <w:sz w:val="28"/>
          <w:szCs w:val="28"/>
          <w:rtl/>
          <w:lang w:bidi="fa-IR"/>
        </w:rPr>
        <w:t>، تامین منابع مالی و سرمایه ای شما از هیچ راهی به راحتی قابل تامین نیست مگر از ایجاد یک تعاونی مشترک بزرگ و یا ایجاد یک هلدینگ مشترک بزرگ</w:t>
      </w:r>
      <w:r w:rsidR="00545249">
        <w:rPr>
          <w:rFonts w:asciiTheme="minorHAnsi" w:hAnsiTheme="minorHAnsi" w:cs="B Lotus" w:hint="cs"/>
          <w:sz w:val="28"/>
          <w:szCs w:val="28"/>
          <w:rtl/>
          <w:lang w:bidi="fa-IR"/>
        </w:rPr>
        <w:t xml:space="preserve"> شهرستانی و یا</w:t>
      </w:r>
      <w:r w:rsidR="005B72D8">
        <w:rPr>
          <w:rFonts w:asciiTheme="minorHAnsi" w:hAnsiTheme="minorHAnsi" w:cs="B Lotus" w:hint="cs"/>
          <w:sz w:val="28"/>
          <w:szCs w:val="28"/>
          <w:rtl/>
          <w:lang w:bidi="fa-IR"/>
        </w:rPr>
        <w:t xml:space="preserve"> استانی و یا ملی</w:t>
      </w:r>
      <w:r w:rsidR="00545249">
        <w:rPr>
          <w:rFonts w:asciiTheme="minorHAnsi" w:hAnsiTheme="minorHAnsi" w:cs="B Lotus" w:hint="cs"/>
          <w:sz w:val="28"/>
          <w:szCs w:val="28"/>
          <w:rtl/>
          <w:lang w:bidi="fa-IR"/>
        </w:rPr>
        <w:t xml:space="preserve"> و ایجاد یک زنجیره ی کامل تامین و ارزش از درون این تعاونی. </w:t>
      </w:r>
    </w:p>
    <w:p w:rsidR="005C0BB8" w:rsidRDefault="00A04FF4" w:rsidP="00E25B49">
      <w:pPr>
        <w:tabs>
          <w:tab w:val="left" w:pos="5816"/>
        </w:tabs>
        <w:spacing w:after="0" w:line="240" w:lineRule="auto"/>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لطفاً تفکرات و مدل های سنتی را از کسب و کار خود دور بریزید و با نگاهی نوین به اقتصاد و کسب و کار نگاه کنید. اینکه در یک کارخانه با حقوق دادن هم مهندس و هم نقشه کش و هم مدیر مالی و هم مدیر بازرگانی عالی استخدام کنید، آنهم با حقوق نا چیز 5 الی 10 میلیون که </w:t>
      </w:r>
      <w:r w:rsidR="004D2CA9">
        <w:rPr>
          <w:rFonts w:asciiTheme="minorHAnsi" w:hAnsiTheme="minorHAnsi" w:cs="B Lotus" w:hint="cs"/>
          <w:sz w:val="28"/>
          <w:szCs w:val="28"/>
          <w:rtl/>
          <w:lang w:bidi="fa-IR"/>
        </w:rPr>
        <w:t>مرز درآمدی فقر است نمی تواند به شما تیم قدرتمند برای ایجاد بازار قدرتمند، فروش عالی و مهندسی مالی کارآمد و مهندس خلاق صنعتی بدهد.</w:t>
      </w:r>
    </w:p>
    <w:p w:rsidR="005C0BB8" w:rsidRDefault="005C0BB8" w:rsidP="004228A9">
      <w:pPr>
        <w:tabs>
          <w:tab w:val="left" w:pos="5816"/>
        </w:tabs>
        <w:spacing w:after="0" w:line="240" w:lineRule="auto"/>
        <w:rPr>
          <w:rFonts w:asciiTheme="minorHAnsi" w:hAnsiTheme="minorHAnsi" w:cs="B Lotus" w:hint="cs"/>
          <w:sz w:val="28"/>
          <w:szCs w:val="28"/>
          <w:rtl/>
          <w:lang w:bidi="fa-IR"/>
        </w:rPr>
      </w:pPr>
      <w:r>
        <w:rPr>
          <w:rFonts w:asciiTheme="minorHAnsi" w:hAnsiTheme="minorHAnsi" w:cs="B Lotus" w:hint="cs"/>
          <w:sz w:val="28"/>
          <w:szCs w:val="28"/>
          <w:rtl/>
          <w:lang w:bidi="fa-IR"/>
        </w:rPr>
        <w:t>اجازه دهید مهندسان نخبه با مشارکت سهامی شما یک شرکت تابعه شوند.</w:t>
      </w:r>
    </w:p>
    <w:p w:rsidR="005C0BB8" w:rsidRDefault="005C0BB8" w:rsidP="004228A9">
      <w:pPr>
        <w:tabs>
          <w:tab w:val="left" w:pos="5816"/>
        </w:tabs>
        <w:spacing w:after="0" w:line="240" w:lineRule="auto"/>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اجازه دهید متخصصان حرفه ای بازرگانی در کنار هم یک شرکت مستقل با مشارکت شما باشند. </w:t>
      </w:r>
    </w:p>
    <w:p w:rsidR="00BA4A0E" w:rsidRDefault="005C0BB8" w:rsidP="004228A9">
      <w:pPr>
        <w:tabs>
          <w:tab w:val="left" w:pos="5816"/>
        </w:tabs>
        <w:spacing w:after="0" w:line="240" w:lineRule="auto"/>
        <w:rPr>
          <w:rFonts w:asciiTheme="minorHAnsi" w:hAnsiTheme="minorHAnsi" w:cs="B Lotus" w:hint="cs"/>
          <w:sz w:val="28"/>
          <w:szCs w:val="28"/>
          <w:rtl/>
          <w:lang w:bidi="fa-IR"/>
        </w:rPr>
      </w:pPr>
      <w:r>
        <w:rPr>
          <w:rFonts w:asciiTheme="minorHAnsi" w:hAnsiTheme="minorHAnsi" w:cs="B Lotus" w:hint="cs"/>
          <w:sz w:val="28"/>
          <w:szCs w:val="28"/>
          <w:rtl/>
          <w:lang w:bidi="fa-IR"/>
        </w:rPr>
        <w:t>اجازه دهید با همکاری هم یک سیستم لجستیک قدرتمند واحد داشته باشید</w:t>
      </w:r>
      <w:r w:rsidR="00BA4A0E">
        <w:rPr>
          <w:rFonts w:asciiTheme="minorHAnsi" w:hAnsiTheme="minorHAnsi" w:cs="B Lotus" w:hint="cs"/>
          <w:sz w:val="28"/>
          <w:szCs w:val="28"/>
          <w:rtl/>
          <w:lang w:bidi="fa-IR"/>
        </w:rPr>
        <w:t>.</w:t>
      </w:r>
    </w:p>
    <w:p w:rsidR="00BA4A0E" w:rsidRDefault="00BA4A0E" w:rsidP="004228A9">
      <w:pPr>
        <w:tabs>
          <w:tab w:val="left" w:pos="5816"/>
        </w:tabs>
        <w:spacing w:after="0" w:line="240" w:lineRule="auto"/>
        <w:rPr>
          <w:rFonts w:asciiTheme="minorHAnsi" w:hAnsiTheme="minorHAnsi" w:cs="B Lotus" w:hint="cs"/>
          <w:sz w:val="28"/>
          <w:szCs w:val="28"/>
          <w:rtl/>
          <w:lang w:bidi="fa-IR"/>
        </w:rPr>
      </w:pPr>
      <w:r>
        <w:rPr>
          <w:rFonts w:asciiTheme="minorHAnsi" w:hAnsiTheme="minorHAnsi" w:cs="B Lotus" w:hint="cs"/>
          <w:sz w:val="28"/>
          <w:szCs w:val="28"/>
          <w:rtl/>
          <w:lang w:bidi="fa-IR"/>
        </w:rPr>
        <w:t>اجازه دهید با همکاری هم یک صندوق توسعه محور سرمایه گذاری داشته باشید.</w:t>
      </w:r>
    </w:p>
    <w:p w:rsidR="004228A9" w:rsidRDefault="00BA4A0E" w:rsidP="004228A9">
      <w:pPr>
        <w:tabs>
          <w:tab w:val="left" w:pos="5816"/>
        </w:tabs>
        <w:spacing w:after="0" w:line="240" w:lineRule="auto"/>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 تا بتوانید خود و بازار را با هم به درستی تنظیم کنید و </w:t>
      </w:r>
      <w:r w:rsidR="004228A9">
        <w:rPr>
          <w:rFonts w:asciiTheme="minorHAnsi" w:hAnsiTheme="minorHAnsi" w:cs="B Lotus" w:hint="cs"/>
          <w:sz w:val="28"/>
          <w:szCs w:val="28"/>
          <w:rtl/>
          <w:lang w:bidi="fa-IR"/>
        </w:rPr>
        <w:t xml:space="preserve">توازن عرضه و تقاضا را به درستی بالانس کنید. از ایجاد صنایع بیش از حد نیاز بازار خودداری کنید و جلوی خام فروشی را بگیرید. </w:t>
      </w:r>
    </w:p>
    <w:p w:rsidR="00E25B49" w:rsidRDefault="004228A9" w:rsidP="004228A9">
      <w:pPr>
        <w:tabs>
          <w:tab w:val="left" w:pos="5816"/>
        </w:tabs>
        <w:spacing w:after="0" w:line="240" w:lineRule="auto"/>
        <w:rPr>
          <w:rFonts w:asciiTheme="minorHAnsi" w:hAnsiTheme="minorHAnsi" w:cs="B Lotus" w:hint="cs"/>
          <w:sz w:val="28"/>
          <w:szCs w:val="28"/>
          <w:rtl/>
          <w:lang w:bidi="fa-IR"/>
        </w:rPr>
      </w:pPr>
      <w:r>
        <w:rPr>
          <w:rFonts w:asciiTheme="minorHAnsi" w:hAnsiTheme="minorHAnsi" w:cs="B Lotus" w:hint="cs"/>
          <w:sz w:val="28"/>
          <w:szCs w:val="28"/>
          <w:rtl/>
          <w:lang w:bidi="fa-IR"/>
        </w:rPr>
        <w:t>خلاصه در هیچ امری موفق</w:t>
      </w:r>
      <w:r w:rsidR="00E25B49">
        <w:rPr>
          <w:rFonts w:asciiTheme="minorHAnsi" w:hAnsiTheme="minorHAnsi" w:cs="B Lotus" w:hint="cs"/>
          <w:sz w:val="28"/>
          <w:szCs w:val="28"/>
          <w:rtl/>
          <w:lang w:bidi="fa-IR"/>
        </w:rPr>
        <w:t>،</w:t>
      </w:r>
      <w:r>
        <w:rPr>
          <w:rFonts w:asciiTheme="minorHAnsi" w:hAnsiTheme="minorHAnsi" w:cs="B Lotus" w:hint="cs"/>
          <w:sz w:val="28"/>
          <w:szCs w:val="28"/>
          <w:rtl/>
          <w:lang w:bidi="fa-IR"/>
        </w:rPr>
        <w:t xml:space="preserve"> در تراز انقلاب اسلامی که اعتبار جهانی داشته باشد نخواهید شد</w:t>
      </w:r>
      <w:r w:rsidR="00E25B49">
        <w:rPr>
          <w:rFonts w:asciiTheme="minorHAnsi" w:hAnsiTheme="minorHAnsi" w:cs="B Lotus" w:hint="cs"/>
          <w:sz w:val="28"/>
          <w:szCs w:val="28"/>
          <w:rtl/>
          <w:lang w:bidi="fa-IR"/>
        </w:rPr>
        <w:t>،</w:t>
      </w:r>
      <w:r>
        <w:rPr>
          <w:rFonts w:asciiTheme="minorHAnsi" w:hAnsiTheme="minorHAnsi" w:cs="B Lotus" w:hint="cs"/>
          <w:sz w:val="28"/>
          <w:szCs w:val="28"/>
          <w:rtl/>
          <w:lang w:bidi="fa-IR"/>
        </w:rPr>
        <w:t xml:space="preserve"> مگر به این استراتژی نگاهی جدید پیدا کنید و یکدیگر را در پیشرفت واحده کمک نمایید.</w:t>
      </w:r>
    </w:p>
    <w:p w:rsidR="004228A9" w:rsidRDefault="004228A9" w:rsidP="004228A9">
      <w:pPr>
        <w:tabs>
          <w:tab w:val="left" w:pos="5816"/>
        </w:tabs>
        <w:spacing w:after="0" w:line="240" w:lineRule="auto"/>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 </w:t>
      </w:r>
      <w:r w:rsidR="00E25B49">
        <w:rPr>
          <w:rFonts w:asciiTheme="minorHAnsi" w:hAnsiTheme="minorHAnsi" w:cs="B Lotus" w:hint="cs"/>
          <w:sz w:val="28"/>
          <w:szCs w:val="28"/>
          <w:rtl/>
          <w:lang w:bidi="fa-IR"/>
        </w:rPr>
        <w:t xml:space="preserve">                                                                                                       والسلام</w:t>
      </w:r>
    </w:p>
    <w:p w:rsidR="004228A9" w:rsidRDefault="00E25B49" w:rsidP="00E516B5">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                                                                                                  محمد صدرا علوی</w:t>
      </w:r>
    </w:p>
    <w:p w:rsidR="00E516B5" w:rsidRDefault="004228A9" w:rsidP="00E516B5">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t xml:space="preserve">                                    </w:t>
      </w:r>
      <w:r w:rsidR="005C0BB8">
        <w:rPr>
          <w:rFonts w:asciiTheme="minorHAnsi" w:hAnsiTheme="minorHAnsi" w:cs="B Lotus" w:hint="cs"/>
          <w:sz w:val="28"/>
          <w:szCs w:val="28"/>
          <w:rtl/>
          <w:lang w:bidi="fa-IR"/>
        </w:rPr>
        <w:t xml:space="preserve"> </w:t>
      </w:r>
      <w:r w:rsidR="004D2CA9">
        <w:rPr>
          <w:rFonts w:asciiTheme="minorHAnsi" w:hAnsiTheme="minorHAnsi" w:cs="B Lotus" w:hint="cs"/>
          <w:sz w:val="28"/>
          <w:szCs w:val="28"/>
          <w:rtl/>
          <w:lang w:bidi="fa-IR"/>
        </w:rPr>
        <w:t xml:space="preserve"> </w:t>
      </w:r>
      <w:r w:rsidR="00A04FF4">
        <w:rPr>
          <w:rFonts w:asciiTheme="minorHAnsi" w:hAnsiTheme="minorHAnsi" w:cs="B Lotus" w:hint="cs"/>
          <w:sz w:val="28"/>
          <w:szCs w:val="28"/>
          <w:rtl/>
          <w:lang w:bidi="fa-IR"/>
        </w:rPr>
        <w:t xml:space="preserve"> </w:t>
      </w:r>
      <w:r w:rsidR="005B72D8">
        <w:rPr>
          <w:rFonts w:asciiTheme="minorHAnsi" w:hAnsiTheme="minorHAnsi" w:cs="B Lotus" w:hint="cs"/>
          <w:sz w:val="28"/>
          <w:szCs w:val="28"/>
          <w:rtl/>
          <w:lang w:bidi="fa-IR"/>
        </w:rPr>
        <w:t xml:space="preserve"> </w:t>
      </w:r>
      <w:r w:rsidR="00E516B5">
        <w:rPr>
          <w:rFonts w:asciiTheme="minorHAnsi" w:hAnsiTheme="minorHAnsi" w:cs="B Lotus" w:hint="cs"/>
          <w:sz w:val="28"/>
          <w:szCs w:val="28"/>
          <w:rtl/>
          <w:lang w:bidi="fa-IR"/>
        </w:rPr>
        <w:t xml:space="preserve"> </w:t>
      </w:r>
    </w:p>
    <w:p w:rsidR="00E516B5" w:rsidRPr="00E516B5" w:rsidRDefault="00E516B5" w:rsidP="00E516B5">
      <w:pPr>
        <w:tabs>
          <w:tab w:val="left" w:pos="5816"/>
        </w:tabs>
        <w:rPr>
          <w:rFonts w:asciiTheme="minorHAnsi" w:hAnsiTheme="minorHAnsi" w:cs="B Lotus" w:hint="cs"/>
          <w:sz w:val="28"/>
          <w:szCs w:val="28"/>
          <w:rtl/>
          <w:lang w:bidi="fa-IR"/>
        </w:rPr>
      </w:pPr>
      <w:r>
        <w:rPr>
          <w:rFonts w:asciiTheme="minorHAnsi" w:hAnsiTheme="minorHAnsi" w:cs="B Lotus" w:hint="cs"/>
          <w:sz w:val="28"/>
          <w:szCs w:val="28"/>
          <w:rtl/>
          <w:lang w:bidi="fa-IR"/>
        </w:rPr>
        <w:lastRenderedPageBreak/>
        <w:t xml:space="preserve"> </w:t>
      </w:r>
    </w:p>
    <w:p w:rsidR="00E516B5" w:rsidRPr="00E516B5" w:rsidRDefault="00E516B5" w:rsidP="00E516B5">
      <w:pPr>
        <w:tabs>
          <w:tab w:val="left" w:pos="5816"/>
        </w:tabs>
        <w:rPr>
          <w:rFonts w:ascii="B Lotus" w:cs="B Lotus"/>
          <w:sz w:val="28"/>
          <w:szCs w:val="28"/>
          <w:rtl/>
          <w:lang w:bidi="fa-IR"/>
        </w:rPr>
      </w:pPr>
    </w:p>
    <w:p w:rsidR="00B00066" w:rsidRPr="00E241A7" w:rsidRDefault="00B00066" w:rsidP="00DC3F1A">
      <w:pPr>
        <w:tabs>
          <w:tab w:val="left" w:pos="5816"/>
        </w:tabs>
        <w:rPr>
          <w:rFonts w:ascii="B Lotus" w:cs="B Lotus"/>
          <w:sz w:val="26"/>
          <w:szCs w:val="26"/>
          <w:rtl/>
          <w:lang w:bidi="fa-IR"/>
        </w:rPr>
      </w:pPr>
    </w:p>
    <w:p w:rsidR="00F22FAB" w:rsidRPr="00E241A7" w:rsidRDefault="00F22FAB" w:rsidP="00D04826">
      <w:pPr>
        <w:keepNext/>
        <w:keepLines/>
        <w:spacing w:before="240" w:after="0"/>
        <w:jc w:val="center"/>
        <w:outlineLvl w:val="0"/>
        <w:rPr>
          <w:rFonts w:ascii="Cambria" w:hAnsi="Cambria" w:cs="B Lotus"/>
          <w:b/>
          <w:bCs/>
          <w:color w:val="000000" w:themeColor="text1"/>
          <w:sz w:val="72"/>
          <w:szCs w:val="72"/>
          <w:rtl/>
          <w:lang w:bidi="fa-IR"/>
        </w:rPr>
      </w:pPr>
      <w:bookmarkStart w:id="4" w:name="_Toc63955616"/>
    </w:p>
    <w:p w:rsidR="00F22FAB" w:rsidRPr="00E241A7" w:rsidRDefault="00F22FAB" w:rsidP="00B16F5F">
      <w:pPr>
        <w:keepNext/>
        <w:keepLines/>
        <w:spacing w:before="240" w:after="0"/>
        <w:outlineLvl w:val="0"/>
        <w:rPr>
          <w:rFonts w:ascii="Cambria" w:hAnsi="Cambria" w:cs="B Lotus"/>
          <w:b/>
          <w:bCs/>
          <w:color w:val="000000" w:themeColor="text1"/>
          <w:sz w:val="72"/>
          <w:szCs w:val="72"/>
          <w:rtl/>
          <w:lang w:bidi="fa-IR"/>
        </w:rPr>
      </w:pPr>
    </w:p>
    <w:p w:rsidR="00D04826" w:rsidRPr="00E241A7" w:rsidRDefault="00D04826" w:rsidP="00D04826">
      <w:pPr>
        <w:keepNext/>
        <w:keepLines/>
        <w:spacing w:before="240" w:after="0"/>
        <w:jc w:val="center"/>
        <w:outlineLvl w:val="0"/>
        <w:rPr>
          <w:rFonts w:ascii="Cambria" w:hAnsi="Cambria" w:cs="B Lotus"/>
          <w:b/>
          <w:bCs/>
          <w:color w:val="000000" w:themeColor="text1"/>
          <w:sz w:val="72"/>
          <w:szCs w:val="72"/>
          <w:rtl/>
          <w:lang w:bidi="fa-IR"/>
        </w:rPr>
      </w:pPr>
      <w:r w:rsidRPr="00E241A7">
        <w:rPr>
          <w:rFonts w:ascii="Cambria" w:hAnsi="Cambria" w:cs="B Lotus" w:hint="cs"/>
          <w:b/>
          <w:bCs/>
          <w:color w:val="000000" w:themeColor="text1"/>
          <w:sz w:val="72"/>
          <w:szCs w:val="72"/>
          <w:rtl/>
          <w:lang w:bidi="fa-IR"/>
        </w:rPr>
        <w:t>فصل اول</w:t>
      </w:r>
      <w:bookmarkEnd w:id="4"/>
    </w:p>
    <w:p w:rsidR="00D04826" w:rsidRPr="00E241A7" w:rsidRDefault="00D04826" w:rsidP="00D04826">
      <w:pPr>
        <w:tabs>
          <w:tab w:val="right" w:pos="474"/>
        </w:tabs>
        <w:spacing w:after="0" w:line="240" w:lineRule="auto"/>
        <w:jc w:val="center"/>
        <w:rPr>
          <w:rFonts w:eastAsia="Calibri" w:cs="B Titr"/>
          <w:b/>
          <w:bCs/>
          <w:color w:val="000000" w:themeColor="text1"/>
          <w:sz w:val="36"/>
          <w:szCs w:val="36"/>
          <w:rtl/>
          <w:lang w:bidi="fa-IR"/>
        </w:rPr>
      </w:pPr>
      <w:r w:rsidRPr="00E241A7">
        <w:rPr>
          <w:rFonts w:eastAsia="Calibri" w:cs="B Lotus" w:hint="cs"/>
          <w:b/>
          <w:bCs/>
          <w:color w:val="000000" w:themeColor="text1"/>
          <w:sz w:val="72"/>
          <w:szCs w:val="72"/>
          <w:rtl/>
          <w:lang w:bidi="fa-IR"/>
        </w:rPr>
        <w:t>کلیات تحقیق</w:t>
      </w:r>
      <w:r w:rsidRPr="00E241A7">
        <w:rPr>
          <w:rFonts w:eastAsia="Calibri" w:cs="B Titr" w:hint="cs"/>
          <w:b/>
          <w:bCs/>
          <w:color w:val="000000" w:themeColor="text1"/>
          <w:sz w:val="36"/>
          <w:szCs w:val="36"/>
          <w:rtl/>
          <w:lang w:bidi="fa-IR"/>
        </w:rPr>
        <w:t xml:space="preserve"> </w:t>
      </w:r>
    </w:p>
    <w:p w:rsidR="00D04826" w:rsidRPr="00E241A7" w:rsidRDefault="00D04826" w:rsidP="00D04826">
      <w:pPr>
        <w:tabs>
          <w:tab w:val="right" w:pos="474"/>
        </w:tabs>
        <w:spacing w:after="0" w:line="240" w:lineRule="auto"/>
        <w:jc w:val="left"/>
        <w:rPr>
          <w:rFonts w:eastAsia="Calibri" w:cs="B Titr"/>
          <w:b/>
          <w:bCs/>
          <w:color w:val="000000" w:themeColor="text1"/>
          <w:sz w:val="36"/>
          <w:szCs w:val="36"/>
          <w:rtl/>
          <w:lang w:bidi="fa-IR"/>
        </w:rPr>
      </w:pPr>
    </w:p>
    <w:p w:rsidR="00D04826" w:rsidRPr="00E241A7" w:rsidRDefault="00D04826" w:rsidP="00D04826">
      <w:pPr>
        <w:tabs>
          <w:tab w:val="right" w:pos="474"/>
        </w:tabs>
        <w:spacing w:after="0" w:line="240" w:lineRule="auto"/>
        <w:jc w:val="center"/>
        <w:rPr>
          <w:rFonts w:eastAsia="Calibri" w:cs="B Titr"/>
          <w:b/>
          <w:bCs/>
          <w:color w:val="000000" w:themeColor="text1"/>
          <w:sz w:val="36"/>
          <w:szCs w:val="36"/>
          <w:lang w:bidi="fa-IR"/>
        </w:rPr>
      </w:pPr>
    </w:p>
    <w:p w:rsidR="002A791D" w:rsidRPr="00E241A7" w:rsidRDefault="002A791D" w:rsidP="00D04826">
      <w:pPr>
        <w:tabs>
          <w:tab w:val="right" w:pos="474"/>
        </w:tabs>
        <w:spacing w:after="0" w:line="240" w:lineRule="auto"/>
        <w:jc w:val="center"/>
        <w:rPr>
          <w:rFonts w:eastAsia="Calibri" w:cs="B Titr"/>
          <w:b/>
          <w:bCs/>
          <w:color w:val="000000" w:themeColor="text1"/>
          <w:sz w:val="36"/>
          <w:szCs w:val="36"/>
          <w:lang w:bidi="fa-IR"/>
        </w:rPr>
      </w:pPr>
    </w:p>
    <w:p w:rsidR="002A791D" w:rsidRPr="00E241A7" w:rsidRDefault="002A791D" w:rsidP="00D04826">
      <w:pPr>
        <w:tabs>
          <w:tab w:val="right" w:pos="474"/>
        </w:tabs>
        <w:spacing w:after="0" w:line="240" w:lineRule="auto"/>
        <w:jc w:val="center"/>
        <w:rPr>
          <w:rFonts w:eastAsia="Calibri" w:cs="B Titr"/>
          <w:b/>
          <w:bCs/>
          <w:color w:val="000000" w:themeColor="text1"/>
          <w:sz w:val="36"/>
          <w:szCs w:val="36"/>
          <w:lang w:bidi="fa-IR"/>
        </w:rPr>
      </w:pPr>
    </w:p>
    <w:p w:rsidR="002A791D" w:rsidRPr="00E241A7" w:rsidRDefault="002A791D" w:rsidP="00D04826">
      <w:pPr>
        <w:tabs>
          <w:tab w:val="right" w:pos="474"/>
        </w:tabs>
        <w:spacing w:after="0" w:line="240" w:lineRule="auto"/>
        <w:jc w:val="center"/>
        <w:rPr>
          <w:rFonts w:eastAsia="Calibri" w:cs="B Titr"/>
          <w:b/>
          <w:bCs/>
          <w:color w:val="000000" w:themeColor="text1"/>
          <w:sz w:val="36"/>
          <w:szCs w:val="36"/>
          <w:lang w:bidi="fa-IR"/>
        </w:rPr>
      </w:pPr>
    </w:p>
    <w:p w:rsidR="002A791D" w:rsidRPr="00E241A7" w:rsidRDefault="002A791D" w:rsidP="00D04826">
      <w:pPr>
        <w:tabs>
          <w:tab w:val="right" w:pos="474"/>
        </w:tabs>
        <w:spacing w:after="0" w:line="240" w:lineRule="auto"/>
        <w:jc w:val="center"/>
        <w:rPr>
          <w:rFonts w:eastAsia="Calibri" w:cs="B Titr"/>
          <w:b/>
          <w:bCs/>
          <w:color w:val="000000" w:themeColor="text1"/>
          <w:sz w:val="36"/>
          <w:szCs w:val="36"/>
          <w:lang w:bidi="fa-IR"/>
        </w:rPr>
      </w:pPr>
    </w:p>
    <w:p w:rsidR="002A791D" w:rsidRPr="00E241A7" w:rsidRDefault="002A791D" w:rsidP="00D04826">
      <w:pPr>
        <w:tabs>
          <w:tab w:val="right" w:pos="474"/>
        </w:tabs>
        <w:spacing w:after="0" w:line="240" w:lineRule="auto"/>
        <w:jc w:val="center"/>
        <w:rPr>
          <w:rFonts w:eastAsia="Calibri" w:cs="B Titr"/>
          <w:b/>
          <w:bCs/>
          <w:color w:val="000000" w:themeColor="text1"/>
          <w:sz w:val="36"/>
          <w:szCs w:val="36"/>
          <w:lang w:bidi="fa-IR"/>
        </w:rPr>
      </w:pPr>
    </w:p>
    <w:p w:rsidR="002A791D" w:rsidRPr="00E241A7" w:rsidRDefault="002A791D" w:rsidP="00D04826">
      <w:pPr>
        <w:tabs>
          <w:tab w:val="right" w:pos="474"/>
        </w:tabs>
        <w:spacing w:after="0" w:line="240" w:lineRule="auto"/>
        <w:jc w:val="center"/>
        <w:rPr>
          <w:rFonts w:eastAsia="Calibri" w:cs="B Titr"/>
          <w:b/>
          <w:bCs/>
          <w:color w:val="000000" w:themeColor="text1"/>
          <w:sz w:val="36"/>
          <w:szCs w:val="36"/>
          <w:lang w:bidi="fa-IR"/>
        </w:rPr>
      </w:pPr>
    </w:p>
    <w:p w:rsidR="002A791D" w:rsidRPr="00E241A7" w:rsidRDefault="002A791D" w:rsidP="00D04826">
      <w:pPr>
        <w:tabs>
          <w:tab w:val="right" w:pos="474"/>
        </w:tabs>
        <w:spacing w:after="0" w:line="240" w:lineRule="auto"/>
        <w:jc w:val="center"/>
        <w:rPr>
          <w:rFonts w:eastAsia="Calibri" w:cs="B Titr"/>
          <w:b/>
          <w:bCs/>
          <w:color w:val="000000" w:themeColor="text1"/>
          <w:sz w:val="36"/>
          <w:szCs w:val="36"/>
          <w:lang w:bidi="fa-IR"/>
        </w:rPr>
      </w:pPr>
    </w:p>
    <w:p w:rsidR="002A791D" w:rsidRPr="00E241A7" w:rsidRDefault="002A791D" w:rsidP="00F22FAB">
      <w:pPr>
        <w:tabs>
          <w:tab w:val="right" w:pos="474"/>
        </w:tabs>
        <w:spacing w:after="0" w:line="240" w:lineRule="auto"/>
        <w:rPr>
          <w:rFonts w:eastAsia="Calibri" w:cs="B Titr"/>
          <w:b/>
          <w:bCs/>
          <w:color w:val="000000" w:themeColor="text1"/>
          <w:sz w:val="36"/>
          <w:szCs w:val="36"/>
          <w:lang w:bidi="fa-IR"/>
        </w:rPr>
      </w:pPr>
    </w:p>
    <w:p w:rsidR="002A791D" w:rsidRPr="00E241A7" w:rsidRDefault="002A791D" w:rsidP="00D04826">
      <w:pPr>
        <w:tabs>
          <w:tab w:val="right" w:pos="474"/>
        </w:tabs>
        <w:spacing w:after="0" w:line="240" w:lineRule="auto"/>
        <w:jc w:val="center"/>
        <w:rPr>
          <w:rFonts w:eastAsia="Calibri" w:cs="B Titr"/>
          <w:b/>
          <w:bCs/>
          <w:color w:val="000000" w:themeColor="text1"/>
          <w:sz w:val="36"/>
          <w:szCs w:val="36"/>
          <w:lang w:bidi="fa-IR"/>
        </w:rPr>
      </w:pPr>
    </w:p>
    <w:p w:rsidR="002A791D" w:rsidRPr="00E241A7" w:rsidRDefault="002A791D" w:rsidP="00D04826">
      <w:pPr>
        <w:tabs>
          <w:tab w:val="right" w:pos="474"/>
        </w:tabs>
        <w:spacing w:after="0" w:line="240" w:lineRule="auto"/>
        <w:jc w:val="center"/>
        <w:rPr>
          <w:rFonts w:eastAsia="Calibri" w:cs="B Titr"/>
          <w:b/>
          <w:bCs/>
          <w:color w:val="000000" w:themeColor="text1"/>
          <w:sz w:val="36"/>
          <w:szCs w:val="36"/>
          <w:rtl/>
          <w:lang w:bidi="fa-IR"/>
        </w:rPr>
      </w:pPr>
    </w:p>
    <w:p w:rsidR="00D04826" w:rsidRPr="00E241A7" w:rsidRDefault="00D04826" w:rsidP="00D04826">
      <w:pPr>
        <w:keepNext/>
        <w:keepLines/>
        <w:spacing w:before="240" w:after="0"/>
        <w:jc w:val="left"/>
        <w:outlineLvl w:val="0"/>
        <w:rPr>
          <w:rFonts w:ascii="Cambria" w:hAnsi="Cambria" w:cs="B Lotus"/>
          <w:b/>
          <w:bCs/>
          <w:color w:val="000000" w:themeColor="text1"/>
          <w:sz w:val="28"/>
          <w:szCs w:val="28"/>
          <w:rtl/>
          <w:lang w:bidi="fa-IR"/>
        </w:rPr>
      </w:pPr>
      <w:bookmarkStart w:id="5" w:name="_Toc63955617"/>
      <w:r w:rsidRPr="00E241A7">
        <w:rPr>
          <w:rFonts w:ascii="Cambria" w:hAnsi="Cambria" w:cs="B Lotus" w:hint="cs"/>
          <w:b/>
          <w:bCs/>
          <w:color w:val="000000" w:themeColor="text1"/>
          <w:sz w:val="28"/>
          <w:szCs w:val="28"/>
          <w:rtl/>
          <w:lang w:bidi="fa-IR"/>
        </w:rPr>
        <w:t>1-مقدمه :</w:t>
      </w:r>
      <w:bookmarkEnd w:id="5"/>
    </w:p>
    <w:p w:rsidR="00D04826" w:rsidRPr="00E241A7" w:rsidRDefault="00D04826" w:rsidP="00D04826">
      <w:pPr>
        <w:tabs>
          <w:tab w:val="right" w:pos="474"/>
        </w:tabs>
        <w:spacing w:after="0" w:line="240" w:lineRule="auto"/>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t xml:space="preserve">صنعت گچ ایران دارای قدمتی چند هزار ساله می باشد و هنوز پس از قرن های متمادی دارای جایگاه ویژه ای در ایران و جهان می باشد. استفاده صحیح از این ظرفیت و موهبت الهی می تواند برای بسیاری اشتغال ایجاد نماید و در بهبود وضعیت اقتصاد کشور تحولی شگرف را به همراه داشته باشد . </w:t>
      </w:r>
    </w:p>
    <w:p w:rsidR="00D04826" w:rsidRPr="00E241A7" w:rsidRDefault="00D04826" w:rsidP="00D04826">
      <w:pPr>
        <w:tabs>
          <w:tab w:val="right" w:pos="474"/>
        </w:tabs>
        <w:spacing w:after="0" w:line="240" w:lineRule="auto"/>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t xml:space="preserve">ضعف عملکرد مدیران کشوری از یک سو و عدم به روز رسانی دانش و فرهنگ مدیران واحد های صنایع و معادن بخش خصوصی از سوی دیگر موجب گردیده تا برخی ناهماهنگی ها و ناملایماتی ها موجب اختلالاتی در صنعت گچ ایران شود اگر چه همچنان صنعت گچ ایران برپا هست ولیکن آنچه باید باشد و می تواند باشد با آنچه هست فاصله ی زیادی دارد . </w:t>
      </w:r>
    </w:p>
    <w:p w:rsidR="00D04826" w:rsidRPr="00E241A7" w:rsidRDefault="00D04826" w:rsidP="00D04826">
      <w:pPr>
        <w:tabs>
          <w:tab w:val="right" w:pos="474"/>
        </w:tabs>
        <w:spacing w:after="0" w:line="240" w:lineRule="auto"/>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t xml:space="preserve">با توجه به تحولات صورت گرفته در علم مدیریت طی چند دهه ی اخیر؛ یکی از مهمترین عوامل توسعه و پیشرفت؛ ایجاد  زنجیره ی تامین می باشد که هنوز که هنوز است، این مفهوم بصورت علمی و عملیاتی برای بسیاری از تولید کنندگان و معدن داران و دیگر فعالان اقتصادی کشور شناخته شده نمی باشد. همچنین با توجه به عدم شناخت علمی و فنی اکثر تولید کنندگان و فعالان اقتصادی فعلی در نقش و اهمیت مدیریت استراتژیک در هدف گذاری، عارضه یابی، تبیین برنامه ها و مدیریت اجرا و بازخورد عملکرد هر سازمان؛ باعث گردیده تا اگر چه صنایع زیادی در کشور ایجاد گردیده، اما به همان نسبت بدلیل نبود زنجیره ی تامین و عدم انتخاب استراتژی مناسب در جهت پیشبرد اهداف در میان آنان، نوعی برهم ریختگی، آشفتگی و بی برنامگی موج </w:t>
      </w:r>
      <w:r w:rsidR="00E25B49">
        <w:rPr>
          <w:rFonts w:eastAsia="Calibri" w:cs="B Lotus" w:hint="cs"/>
          <w:color w:val="000000" w:themeColor="text1"/>
          <w:sz w:val="28"/>
          <w:szCs w:val="28"/>
          <w:rtl/>
          <w:lang w:bidi="fa-IR"/>
        </w:rPr>
        <w:t xml:space="preserve">    </w:t>
      </w:r>
      <w:r w:rsidRPr="00E241A7">
        <w:rPr>
          <w:rFonts w:eastAsia="Calibri" w:cs="B Lotus" w:hint="cs"/>
          <w:color w:val="000000" w:themeColor="text1"/>
          <w:sz w:val="28"/>
          <w:szCs w:val="28"/>
          <w:rtl/>
          <w:lang w:bidi="fa-IR"/>
        </w:rPr>
        <w:t xml:space="preserve">می زند که همین مسئله باعث تعطیلی، نیمه فعالی و یا فرسودگی عملکرد سازمانی در میان آنها شده است که اگر به موقع به داد این مشکل بیماری مدیریت اقتصادی بالاخص در صنعت گچ نرسیم، این چالش می تواند مشکلات فراوانی را در آینده برای ما به همراه داشته باشد . </w:t>
      </w:r>
    </w:p>
    <w:p w:rsidR="00D04826" w:rsidRPr="00E241A7" w:rsidRDefault="00D04826" w:rsidP="00D04826">
      <w:pPr>
        <w:tabs>
          <w:tab w:val="right" w:pos="474"/>
        </w:tabs>
        <w:spacing w:after="0" w:line="240" w:lineRule="auto"/>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t>از این رو محقق</w:t>
      </w:r>
      <w:r w:rsidR="00E25B49">
        <w:rPr>
          <w:rFonts w:eastAsia="Calibri" w:cs="B Lotus" w:hint="cs"/>
          <w:color w:val="000000" w:themeColor="text1"/>
          <w:sz w:val="28"/>
          <w:szCs w:val="28"/>
          <w:rtl/>
          <w:lang w:bidi="fa-IR"/>
        </w:rPr>
        <w:t xml:space="preserve"> بنا دارد تا در این کتاب</w:t>
      </w:r>
      <w:r w:rsidRPr="00E241A7">
        <w:rPr>
          <w:rFonts w:eastAsia="Calibri" w:cs="B Lotus" w:hint="cs"/>
          <w:color w:val="000000" w:themeColor="text1"/>
          <w:sz w:val="28"/>
          <w:szCs w:val="28"/>
          <w:rtl/>
          <w:lang w:bidi="fa-IR"/>
        </w:rPr>
        <w:t xml:space="preserve"> به تفسیر مفهومی و اجرایی نقش زنجیره ی تامین در بهبود عملکرد ت</w:t>
      </w:r>
      <w:r w:rsidR="00E25B49">
        <w:rPr>
          <w:rFonts w:eastAsia="Calibri" w:cs="B Lotus" w:hint="cs"/>
          <w:color w:val="000000" w:themeColor="text1"/>
          <w:sz w:val="28"/>
          <w:szCs w:val="28"/>
          <w:rtl/>
          <w:lang w:bidi="fa-IR"/>
        </w:rPr>
        <w:t>ولید و فروش محصول گچ ایران</w:t>
      </w:r>
      <w:r w:rsidRPr="00E241A7">
        <w:rPr>
          <w:rFonts w:eastAsia="Calibri" w:cs="B Lotus" w:hint="cs"/>
          <w:color w:val="000000" w:themeColor="text1"/>
          <w:sz w:val="28"/>
          <w:szCs w:val="28"/>
          <w:rtl/>
          <w:lang w:bidi="fa-IR"/>
        </w:rPr>
        <w:t xml:space="preserve"> بپردازد و پس از آن با تشریح مفاهیم و انواع شیوه های مدیریت استراتژیک به بررسی انتخاب استراتژی مناسب جهت شیوه ی عملیاتی سازی و پیاده سازی زنجیره ی تامین بپردازد .</w:t>
      </w:r>
    </w:p>
    <w:p w:rsidR="00D04826" w:rsidRPr="00E241A7" w:rsidRDefault="00D04826" w:rsidP="00D04826">
      <w:pPr>
        <w:tabs>
          <w:tab w:val="right" w:pos="474"/>
        </w:tabs>
        <w:spacing w:after="0" w:line="240" w:lineRule="auto"/>
        <w:rPr>
          <w:rFonts w:eastAsia="Calibri" w:cs="B Lotus"/>
          <w:color w:val="000000" w:themeColor="text1"/>
          <w:sz w:val="28"/>
          <w:szCs w:val="28"/>
          <w:rtl/>
          <w:lang w:bidi="fa-IR"/>
        </w:rPr>
      </w:pP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color w:val="000000" w:themeColor="text1"/>
          <w:sz w:val="24"/>
          <w:szCs w:val="24"/>
          <w:rtl/>
          <w:lang w:bidi="fa-IR"/>
        </w:rPr>
      </w:pPr>
      <w:r w:rsidRPr="00E241A7">
        <w:rPr>
          <w:rFonts w:ascii="Times New Roman" w:hAnsi="Times New Roman" w:cs="Times New Roman" w:hint="cs"/>
          <w:b/>
          <w:bCs/>
          <w:color w:val="000000" w:themeColor="text1"/>
          <w:sz w:val="36"/>
          <w:szCs w:val="36"/>
          <w:rtl/>
          <w:lang w:bidi="fa-IR"/>
        </w:rPr>
        <w:t xml:space="preserve"> </w:t>
      </w:r>
      <w:bookmarkStart w:id="6" w:name="_Toc63955618"/>
      <w:r w:rsidRPr="00E241A7">
        <w:rPr>
          <w:rFonts w:ascii="Times New Roman" w:hAnsi="Times New Roman" w:cs="B Lotus" w:hint="cs"/>
          <w:b/>
          <w:bCs/>
          <w:color w:val="000000" w:themeColor="text1"/>
          <w:sz w:val="28"/>
          <w:szCs w:val="28"/>
          <w:rtl/>
          <w:lang w:bidi="fa-IR"/>
        </w:rPr>
        <w:t>1-1-تعریف و بیان موضوع :</w:t>
      </w:r>
      <w:bookmarkEnd w:id="6"/>
      <w:r w:rsidRPr="00E241A7">
        <w:rPr>
          <w:rFonts w:ascii="Times New Roman" w:hAnsi="Times New Roman" w:cs="B Lotus" w:hint="cs"/>
          <w:b/>
          <w:bCs/>
          <w:color w:val="000000" w:themeColor="text1"/>
          <w:rtl/>
          <w:lang w:bidi="fa-IR"/>
        </w:rPr>
        <w:t xml:space="preserve">  </w:t>
      </w:r>
    </w:p>
    <w:p w:rsidR="00D04826" w:rsidRPr="00E241A7" w:rsidRDefault="00D04826" w:rsidP="00D04826">
      <w:pPr>
        <w:tabs>
          <w:tab w:val="right" w:pos="474"/>
        </w:tabs>
        <w:spacing w:after="0" w:line="240" w:lineRule="auto"/>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lastRenderedPageBreak/>
        <w:t xml:space="preserve">با توجه به پراکندگی و عدم ارتباط یکپارچه ی خدمت، دانش، مدیریت و هماهنگی میان صنایع و معادن و توزیع کنندگان گچ ایران و بالاخص استان سمنان  که موجب مشکلات متعددی در این صنعت گردیده و موتور محرک زنجیره ی تامین این صنعت را با موانع و محدودیت های زیادی مواجه گردانیده است لذا، مولف بنا دارد تا بر پایه ی موضوع : </w:t>
      </w:r>
    </w:p>
    <w:p w:rsidR="00D04826" w:rsidRPr="00E241A7" w:rsidRDefault="00D04826" w:rsidP="001D068E">
      <w:pPr>
        <w:tabs>
          <w:tab w:val="right" w:pos="474"/>
        </w:tabs>
        <w:spacing w:after="0" w:line="240" w:lineRule="auto"/>
        <w:jc w:val="center"/>
        <w:rPr>
          <w:rFonts w:eastAsia="Calibri" w:cs="B Lotus"/>
          <w:color w:val="000000" w:themeColor="text1"/>
          <w:sz w:val="28"/>
          <w:szCs w:val="28"/>
          <w:rtl/>
          <w:lang w:bidi="fa-IR"/>
        </w:rPr>
      </w:pPr>
      <w:r w:rsidRPr="00E241A7">
        <w:rPr>
          <w:rFonts w:eastAsia="Calibri" w:cs="B Lotus" w:hint="cs"/>
          <w:color w:val="000000" w:themeColor="text1"/>
          <w:sz w:val="28"/>
          <w:szCs w:val="28"/>
          <w:rtl/>
          <w:lang w:bidi="fa-IR"/>
        </w:rPr>
        <w:t>"</w:t>
      </w:r>
      <w:r w:rsidRPr="00E241A7">
        <w:rPr>
          <w:rFonts w:eastAsia="Calibri" w:cs="B Lotus" w:hint="cs"/>
          <w:color w:val="000000" w:themeColor="text1"/>
          <w:sz w:val="28"/>
          <w:szCs w:val="28"/>
          <w:rtl/>
          <w:lang w:bidi="ar-SA"/>
        </w:rPr>
        <w:t xml:space="preserve"> تدوین و طراحی استراتژی مناسب جهت برنامه ریزی زنجیره تامین در صنعت گچ</w:t>
      </w:r>
      <w:r w:rsidR="001D068E">
        <w:rPr>
          <w:rFonts w:eastAsia="Calibri" w:cs="B Lotus" w:hint="cs"/>
          <w:color w:val="000000" w:themeColor="text1"/>
          <w:sz w:val="28"/>
          <w:szCs w:val="28"/>
          <w:rtl/>
          <w:lang w:bidi="ar-SA"/>
        </w:rPr>
        <w:t xml:space="preserve"> استان سمنان</w:t>
      </w:r>
      <w:r w:rsidRPr="00E241A7">
        <w:rPr>
          <w:rFonts w:eastAsia="Calibri" w:cs="B Lotus" w:hint="cs"/>
          <w:color w:val="000000" w:themeColor="text1"/>
          <w:sz w:val="28"/>
          <w:szCs w:val="28"/>
          <w:rtl/>
          <w:lang w:bidi="ar-SA"/>
        </w:rPr>
        <w:t xml:space="preserve"> </w:t>
      </w:r>
      <w:r w:rsidRPr="00E241A7">
        <w:rPr>
          <w:rFonts w:eastAsia="Calibri" w:cs="B Lotus" w:hint="cs"/>
          <w:color w:val="000000" w:themeColor="text1"/>
          <w:sz w:val="28"/>
          <w:szCs w:val="28"/>
          <w:rtl/>
          <w:lang w:bidi="fa-IR"/>
        </w:rPr>
        <w:t>"</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به تبیین و بیان راهکارهای برون رفت از مشکلات موجود در زنجیره ی تامین صنعت گچ استان سمنان بپردازد</w:t>
      </w:r>
      <w:r w:rsidR="001D068E">
        <w:rPr>
          <w:rFonts w:ascii="Times New Roman" w:eastAsia="Calibri" w:hAnsi="Times New Roman" w:cs="B Lotus" w:hint="cs"/>
          <w:color w:val="000000" w:themeColor="text1"/>
          <w:sz w:val="28"/>
          <w:szCs w:val="28"/>
          <w:rtl/>
          <w:lang w:bidi="fa-IR"/>
        </w:rPr>
        <w:t>. البته ناگفته نماند، که مشکلات و بررسی های فوق تنها متعلق به استان سمنان نیست اما از آنجاییکه سمنان 80 درصد گچ ایران را به خود اختصاص داده است لذا تمرکز ما بر استان سمنان می باشد</w:t>
      </w:r>
      <w:r w:rsidRPr="00E241A7">
        <w:rPr>
          <w:rFonts w:ascii="Times New Roman" w:eastAsia="Calibri" w:hAnsi="Times New Roman" w:cs="B Lotus" w:hint="cs"/>
          <w:color w:val="000000" w:themeColor="text1"/>
          <w:sz w:val="28"/>
          <w:szCs w:val="28"/>
          <w:rtl/>
          <w:lang w:bidi="fa-IR"/>
        </w:rPr>
        <w:t xml:space="preserve"> تا طی یک بررسی پژوهشی و علمی، راهکار و استراتژی مطلوب و مناسب جهت بهبود عملکرد زنجیره تامین</w:t>
      </w:r>
      <w:r w:rsidR="001D068E">
        <w:rPr>
          <w:rFonts w:ascii="Times New Roman" w:eastAsia="Calibri" w:hAnsi="Times New Roman" w:cs="B Lotus" w:hint="cs"/>
          <w:color w:val="000000" w:themeColor="text1"/>
          <w:sz w:val="28"/>
          <w:szCs w:val="28"/>
          <w:rtl/>
          <w:lang w:bidi="fa-IR"/>
        </w:rPr>
        <w:t xml:space="preserve"> و ارزش صنعت گچ را تببین نموده </w:t>
      </w:r>
      <w:r w:rsidRPr="00E241A7">
        <w:rPr>
          <w:rFonts w:ascii="Times New Roman" w:eastAsia="Calibri" w:hAnsi="Times New Roman" w:cs="B Lotus" w:hint="cs"/>
          <w:color w:val="000000" w:themeColor="text1"/>
          <w:sz w:val="28"/>
          <w:szCs w:val="28"/>
          <w:rtl/>
          <w:lang w:bidi="fa-IR"/>
        </w:rPr>
        <w:t xml:space="preserve">و از طریق آن بتوان شرایط تسهیل در فرآیند یکپارچه سازی صنعت گچ استان سمنان و همچنین بهینه سازی و ارتقای سطح تولید، فروش و جلب رضایت مندی مشتریان را طراحی و پیاده سازی نماید. </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color w:val="000000" w:themeColor="text1"/>
          <w:sz w:val="28"/>
          <w:szCs w:val="28"/>
          <w:rtl/>
          <w:lang w:bidi="fa-IR"/>
        </w:rPr>
      </w:pPr>
      <w:bookmarkStart w:id="7" w:name="_Toc63955619"/>
      <w:r w:rsidRPr="00E241A7">
        <w:rPr>
          <w:rFonts w:ascii="Times New Roman" w:hAnsi="Times New Roman" w:cs="B Lotus" w:hint="cs"/>
          <w:b/>
          <w:bCs/>
          <w:color w:val="000000" w:themeColor="text1"/>
          <w:sz w:val="28"/>
          <w:szCs w:val="28"/>
          <w:rtl/>
          <w:lang w:bidi="fa-IR"/>
        </w:rPr>
        <w:t>1-2-بیان مسئله تحقیق :</w:t>
      </w:r>
      <w:bookmarkEnd w:id="7"/>
      <w:r w:rsidRPr="00E241A7">
        <w:rPr>
          <w:rFonts w:ascii="Times New Roman" w:hAnsi="Times New Roman" w:cs="B Lotus" w:hint="cs"/>
          <w:b/>
          <w:bCs/>
          <w:color w:val="000000" w:themeColor="text1"/>
          <w:sz w:val="28"/>
          <w:szCs w:val="28"/>
          <w:rtl/>
          <w:lang w:bidi="fa-IR"/>
        </w:rPr>
        <w:t xml:space="preserve">  </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eastAsia="Calibri" w:cs="B Lotus" w:hint="cs"/>
          <w:color w:val="000000" w:themeColor="text1"/>
          <w:sz w:val="28"/>
          <w:szCs w:val="28"/>
          <w:rtl/>
          <w:lang w:bidi="fa-IR"/>
        </w:rPr>
        <w:t>در این بخش محقق بنا دارد تا برای برون رفت از برخی مشکلات که در شبکه ی زنجیره ی تامین صنعت گچ در کل کشور و بالاخص در استان سمنان وجود دارد، به تبیین راهکار و ان</w:t>
      </w:r>
      <w:r w:rsidR="001D068E">
        <w:rPr>
          <w:rFonts w:eastAsia="Calibri" w:cs="B Lotus" w:hint="cs"/>
          <w:color w:val="000000" w:themeColor="text1"/>
          <w:sz w:val="28"/>
          <w:szCs w:val="28"/>
          <w:rtl/>
          <w:lang w:bidi="fa-IR"/>
        </w:rPr>
        <w:t>تخاب استراتژی مناسب پرداخته شود</w:t>
      </w:r>
      <w:r w:rsidRPr="00E241A7">
        <w:rPr>
          <w:rFonts w:eastAsia="Calibri" w:cs="B Lotus" w:hint="cs"/>
          <w:color w:val="000000" w:themeColor="text1"/>
          <w:sz w:val="28"/>
          <w:szCs w:val="28"/>
          <w:rtl/>
          <w:lang w:bidi="fa-IR"/>
        </w:rPr>
        <w:t>. اما با توجه به اینکه مقدمه ی هر استراتژی بیان چشم انداز، ماموریت و بررسی قوت ها و ضعف ها ی داخلی و بیان  فرصت ها و تهدیدات محیطی (</w:t>
      </w:r>
      <w:r w:rsidRPr="00E241A7">
        <w:rPr>
          <w:rFonts w:eastAsia="Calibri" w:cs="B Lotus"/>
          <w:color w:val="000000" w:themeColor="text1"/>
          <w:sz w:val="28"/>
          <w:szCs w:val="28"/>
          <w:lang w:bidi="fa-IR"/>
        </w:rPr>
        <w:t>SWOT</w:t>
      </w:r>
      <w:r w:rsidRPr="00E241A7">
        <w:rPr>
          <w:rFonts w:eastAsia="Calibri" w:cs="B Lotus" w:hint="cs"/>
          <w:color w:val="000000" w:themeColor="text1"/>
          <w:sz w:val="28"/>
          <w:szCs w:val="28"/>
          <w:rtl/>
          <w:lang w:bidi="fa-IR"/>
        </w:rPr>
        <w:t>)</w:t>
      </w:r>
      <w:r w:rsidRPr="00E241A7">
        <w:rPr>
          <w:rFonts w:eastAsia="Calibri" w:cs="B Lotus"/>
          <w:color w:val="000000" w:themeColor="text1"/>
          <w:sz w:val="28"/>
          <w:szCs w:val="28"/>
          <w:lang w:bidi="fa-IR"/>
        </w:rPr>
        <w:t xml:space="preserve"> </w:t>
      </w:r>
      <w:r w:rsidRPr="00E241A7">
        <w:rPr>
          <w:rFonts w:eastAsia="Calibri" w:cs="B Lotus" w:hint="cs"/>
          <w:color w:val="000000" w:themeColor="text1"/>
          <w:sz w:val="28"/>
          <w:szCs w:val="28"/>
          <w:rtl/>
          <w:lang w:bidi="fa-IR"/>
        </w:rPr>
        <w:t>می باشد لذا، در ابتدا لازم است به اختصار به شرح مشکلات موجود در بخش صنعت گچ پرداخته شود و سپس بر اساس مشکلات موجود به طرح مسئله در راستای انتخاب استراتژی مناسب جهت برنامه ریزی ایجاد زنجیره ی تامین پرداخته شود .</w:t>
      </w:r>
    </w:p>
    <w:p w:rsidR="00D04826" w:rsidRPr="00E241A7" w:rsidRDefault="00D04826" w:rsidP="00D04826">
      <w:pPr>
        <w:spacing w:line="240" w:lineRule="auto"/>
        <w:ind w:left="49"/>
        <w:contextualSpacing/>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بر اساس تحقیقات به عمل آمده از جمله مشکلات جاری در زنجیره ی صنعت گچ کشور و بالاخص استان سمنان می توان به مشکلاتی اعم از موارد ذیل پرداخت که عبارتند از:</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قدیمی بودن دانش و فناوری استخراج سنگ گچ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پایین بودن سطح دانش و تحصیلات پرسنل (در اکثر صنایع و واحدهای زنجیره ی تامین گچ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فرآیند سنتی حاکم بر تولید گچ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عدم توجه به مدیران کیفیت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فراگیر نبودن کنترل کیفیت در صنعت گچ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lastRenderedPageBreak/>
        <w:t xml:space="preserve">هزینه ی بالای حمل و نقل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عدم ثبات قیمت گچ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تفکر سنتی استفاده از گچ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عرضه ی بیش از تقاضای گچ در کشور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عدم تامین ماشین آلات مورد نیاز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عدم وجود کنسرسیوم مناسب برای گچ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افزایش قیمت انرژی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اهمیت ندادن به استاندارد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عدم توجه کافی به تحقیق و توسعه و آموزش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 xml:space="preserve">عدم توجه به صادرات </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عدم وجود انگیزه ی کافی در میان صنعتگران گچ</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شرایط بد قوانین نظام بانکی کشور و عدم اعطای تسهیلات ارزان قیمت جهت رونق صنعت گچ</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عدم حمایت های مطلوب دولت جهت اطلاع رسانی صحیح ظرفیت های تولیدات و بازارهای جهانی</w:t>
      </w:r>
    </w:p>
    <w:p w:rsidR="00D04826" w:rsidRPr="00E241A7" w:rsidRDefault="00D04826" w:rsidP="00F37304">
      <w:pPr>
        <w:numPr>
          <w:ilvl w:val="0"/>
          <w:numId w:val="13"/>
        </w:numPr>
        <w:spacing w:line="240" w:lineRule="auto"/>
        <w:ind w:left="616" w:hanging="283"/>
        <w:contextualSpacing/>
        <w:jc w:val="left"/>
        <w:rPr>
          <w:rFonts w:eastAsia="Calibri"/>
          <w:color w:val="000000" w:themeColor="text1"/>
          <w:sz w:val="22"/>
          <w:szCs w:val="22"/>
          <w:lang w:bidi="ar-SA"/>
        </w:rPr>
      </w:pPr>
      <w:r w:rsidRPr="00E241A7">
        <w:rPr>
          <w:rFonts w:ascii="Times New Roman" w:eastAsia="Calibri" w:hAnsi="Times New Roman" w:cs="B Lotus" w:hint="cs"/>
          <w:color w:val="000000" w:themeColor="text1"/>
          <w:sz w:val="28"/>
          <w:szCs w:val="28"/>
          <w:rtl/>
          <w:lang w:bidi="fa-IR"/>
        </w:rPr>
        <w:t>عدم حمایت دولت جهت تسهیل شرایط حضور تولیدکنندگان و فعالان صنعت گچ در نمایشگاه های داخلی و بین المللی</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با توجه به بیان مشکلات صنعت گچ در ایران و بالاخص در استان سمنان، این سوال مطرح می گردد که:</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Times New Roman" w:hint="cs"/>
          <w:color w:val="000000" w:themeColor="text1"/>
          <w:sz w:val="28"/>
          <w:szCs w:val="28"/>
          <w:rtl/>
          <w:lang w:bidi="fa-IR"/>
        </w:rPr>
        <w:t xml:space="preserve">" </w:t>
      </w:r>
      <w:r w:rsidRPr="00E241A7">
        <w:rPr>
          <w:rFonts w:ascii="Times New Roman" w:eastAsia="Calibri" w:hAnsi="Times New Roman" w:cs="B Lotus" w:hint="cs"/>
          <w:color w:val="000000" w:themeColor="text1"/>
          <w:sz w:val="28"/>
          <w:szCs w:val="28"/>
          <w:rtl/>
          <w:lang w:bidi="fa-IR"/>
        </w:rPr>
        <w:t>با استفاده از چه استراتژی مناسبی می توان زنجیره تامین را در صنعت گچ استان سمنان جهت بهبود و برون رفت از مشکلات طراحی و عملیاتی نمود؟</w:t>
      </w:r>
      <w:r w:rsidRPr="00E241A7">
        <w:rPr>
          <w:rFonts w:ascii="Times New Roman" w:eastAsia="Calibri" w:hAnsi="Times New Roman" w:cs="Times New Roman" w:hint="cs"/>
          <w:color w:val="000000" w:themeColor="text1"/>
          <w:sz w:val="28"/>
          <w:szCs w:val="28"/>
          <w:rtl/>
          <w:lang w:bidi="fa-IR"/>
        </w:rPr>
        <w:t>"</w:t>
      </w:r>
      <w:r w:rsidRPr="00E241A7">
        <w:rPr>
          <w:rFonts w:ascii="Times New Roman" w:eastAsia="Calibri" w:hAnsi="Times New Roman" w:cs="B Lotus" w:hint="cs"/>
          <w:color w:val="000000" w:themeColor="text1"/>
          <w:sz w:val="28"/>
          <w:szCs w:val="28"/>
          <w:rtl/>
          <w:lang w:bidi="fa-IR"/>
        </w:rPr>
        <w:t xml:space="preserve"> </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 xml:space="preserve">برای پاسخ به این سوال نیاز است تا در ابتدا بر اساس ماتریس </w:t>
      </w:r>
      <w:r w:rsidRPr="00E241A7">
        <w:rPr>
          <w:rFonts w:ascii="Times New Roman" w:eastAsia="Calibri" w:hAnsi="Times New Roman" w:cs="B Lotus"/>
          <w:color w:val="000000" w:themeColor="text1"/>
          <w:sz w:val="28"/>
          <w:szCs w:val="28"/>
          <w:lang w:bidi="fa-IR"/>
        </w:rPr>
        <w:t>SWOT</w:t>
      </w:r>
      <w:r w:rsidRPr="00E241A7">
        <w:rPr>
          <w:rFonts w:ascii="Times New Roman" w:eastAsia="Calibri" w:hAnsi="Times New Roman" w:cs="B Lotus" w:hint="cs"/>
          <w:color w:val="000000" w:themeColor="text1"/>
          <w:sz w:val="28"/>
          <w:szCs w:val="28"/>
          <w:rtl/>
          <w:lang w:bidi="fa-IR"/>
        </w:rPr>
        <w:t xml:space="preserve">  به بیان و تشریح مشکلات یا همان ضعف ها، قوت ها، فرصت ها و تهدیدات و همچنین درک درست مفاهیم و عوامل کامل کننده ی زنجیره ی تامین صنعت گچ استان سمنان پرداخته شود تا پس از آن بتوان به تبیین استراتژی مناسب پرداخت که در فصول آتی به شرح و تفسیر آن پرداخته خواهد شد.</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color w:val="000000" w:themeColor="text1"/>
          <w:sz w:val="28"/>
          <w:szCs w:val="28"/>
          <w:rtl/>
          <w:lang w:bidi="fa-IR"/>
        </w:rPr>
      </w:pPr>
      <w:bookmarkStart w:id="8" w:name="_Toc63955620"/>
      <w:r w:rsidRPr="00E241A7">
        <w:rPr>
          <w:rFonts w:ascii="Times New Roman" w:hAnsi="Times New Roman" w:cs="B Lotus" w:hint="cs"/>
          <w:b/>
          <w:bCs/>
          <w:color w:val="000000" w:themeColor="text1"/>
          <w:sz w:val="28"/>
          <w:szCs w:val="28"/>
          <w:rtl/>
          <w:lang w:bidi="fa-IR"/>
        </w:rPr>
        <w:t>1-3-اهمیت و ضرورت تحقیق :</w:t>
      </w:r>
      <w:bookmarkEnd w:id="8"/>
      <w:r w:rsidRPr="00E241A7">
        <w:rPr>
          <w:rFonts w:ascii="Times New Roman" w:hAnsi="Times New Roman" w:cs="B Lotus" w:hint="cs"/>
          <w:b/>
          <w:bCs/>
          <w:color w:val="000000" w:themeColor="text1"/>
          <w:sz w:val="28"/>
          <w:szCs w:val="28"/>
          <w:rtl/>
          <w:lang w:bidi="fa-IR"/>
        </w:rPr>
        <w:t xml:space="preserve"> </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eastAsia="Calibri" w:cs="B Lotus" w:hint="cs"/>
          <w:color w:val="000000" w:themeColor="text1"/>
          <w:sz w:val="28"/>
          <w:szCs w:val="28"/>
          <w:rtl/>
          <w:lang w:bidi="fa-IR"/>
        </w:rPr>
        <w:t xml:space="preserve">در حال حاضر کشور عزیزمان ایران با تولید 13 میلیون تن ظرفیت استخراج و تولید سالانه گچ بعد از چین با ظرفیت سالانه 45 میلیون تن تولید گچ براساس آمار منتشر شده تا سال 2012 میلادی بعنوان دومین تولید </w:t>
      </w:r>
      <w:r w:rsidR="003C548E">
        <w:rPr>
          <w:rFonts w:eastAsia="Calibri" w:cs="B Lotus" w:hint="cs"/>
          <w:color w:val="000000" w:themeColor="text1"/>
          <w:sz w:val="28"/>
          <w:szCs w:val="28"/>
          <w:rtl/>
          <w:lang w:bidi="fa-IR"/>
        </w:rPr>
        <w:t xml:space="preserve"> </w:t>
      </w:r>
      <w:r w:rsidRPr="00E241A7">
        <w:rPr>
          <w:rFonts w:eastAsia="Calibri" w:cs="B Lotus" w:hint="cs"/>
          <w:color w:val="000000" w:themeColor="text1"/>
          <w:sz w:val="28"/>
          <w:szCs w:val="28"/>
          <w:rtl/>
          <w:lang w:bidi="fa-IR"/>
        </w:rPr>
        <w:lastRenderedPageBreak/>
        <w:t xml:space="preserve">کننده ی بزرگ جهان می باشد. جالب توجه آنکه از میان این 13 میلیون تن گچ تولیدی ایران؛ بیش از 10 میلیون تن معادل 80 درصد آن به تولید گچ استان سمنان اختصاص دارد . </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با توجه به آمار منتشر شده در سال 2012، کل جهان سالانه بیش از 150 میلیون تن گچ تولید می کنند که از میان این حجم 9 درصد آن گچ تولیدی ایران و بیش از 7 درصد آن گچ تولیدی استان سمنان   می باشد که این میزان سهم گچ یک استان در مقایسه با کل ظرفیت گچ جهانی، اهمیت توجه به آن در جهت بهبود شرایط بیمار گونه آن را صد چندان می کند.</w:t>
      </w:r>
      <w:r w:rsidRPr="00E241A7">
        <w:rPr>
          <w:rFonts w:ascii="Times New Roman" w:eastAsia="Calibri" w:hAnsi="Times New Roman" w:cs="B Lotus" w:hint="cs"/>
          <w:color w:val="000000" w:themeColor="text1"/>
          <w:sz w:val="28"/>
          <w:szCs w:val="28"/>
          <w:vertAlign w:val="superscript"/>
          <w:rtl/>
          <w:lang w:bidi="fa-IR"/>
        </w:rPr>
        <w:t>(1)</w:t>
      </w:r>
      <w:r w:rsidRPr="00E241A7">
        <w:rPr>
          <w:rFonts w:ascii="Times New Roman" w:eastAsia="Calibri" w:hAnsi="Times New Roman" w:cs="B Lotus" w:hint="cs"/>
          <w:color w:val="000000" w:themeColor="text1"/>
          <w:sz w:val="28"/>
          <w:szCs w:val="28"/>
          <w:rtl/>
          <w:lang w:bidi="fa-IR"/>
        </w:rPr>
        <w:t xml:space="preserve"> </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همچنین باید بدانیم که صنعت گچ کاملا خصوصی اداره می شود و با 8000 نفر اشتغال زایی مستقیم و 32000 نفر اشتغال زایی غیر مستقیم، خود به تنهایی شهری با جمعیت 000/200 نفر را اداره می کند. مردمان 15 استان کشور در اطراف خود حداقل یک کارخانه گچ را در حال فعالیت می بینند و یا بعضا در آن مشغول به کار هستند.</w:t>
      </w:r>
      <w:r w:rsidRPr="00E241A7">
        <w:rPr>
          <w:rFonts w:ascii="Times New Roman" w:eastAsia="Calibri" w:hAnsi="Times New Roman" w:cs="B Lotus" w:hint="cs"/>
          <w:color w:val="000000" w:themeColor="text1"/>
          <w:sz w:val="28"/>
          <w:szCs w:val="28"/>
          <w:vertAlign w:val="superscript"/>
          <w:rtl/>
          <w:lang w:bidi="fa-IR"/>
        </w:rPr>
        <w:t>(2)</w:t>
      </w:r>
      <w:r w:rsidRPr="00E241A7">
        <w:rPr>
          <w:rFonts w:ascii="Times New Roman" w:eastAsia="Calibri" w:hAnsi="Times New Roman" w:cs="B Lotus" w:hint="cs"/>
          <w:color w:val="000000" w:themeColor="text1"/>
          <w:sz w:val="28"/>
          <w:szCs w:val="28"/>
          <w:rtl/>
          <w:lang w:bidi="fa-IR"/>
        </w:rPr>
        <w:t xml:space="preserve"> </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 xml:space="preserve">با تمام اینکه در شرایط کنونی، چین در رتبه ی اول گچ جهان بوده و ایران هم در شرایط بیمارگونه ای در حوزه ی مدیریت صنعت گچ به سر می برد اما هنوز از کشور چین تمایل به واردات گچ </w:t>
      </w:r>
      <w:r w:rsidRPr="00E241A7">
        <w:rPr>
          <w:rFonts w:ascii="Times New Roman" w:eastAsia="Calibri" w:hAnsi="Times New Roman" w:cs="B Lotus"/>
          <w:color w:val="000000" w:themeColor="text1"/>
          <w:sz w:val="28"/>
          <w:szCs w:val="28"/>
          <w:lang w:bidi="fa-IR"/>
        </w:rPr>
        <w:t>Gyps</w:t>
      </w:r>
      <w:r w:rsidRPr="00E241A7">
        <w:rPr>
          <w:rFonts w:ascii="Times New Roman" w:eastAsia="Calibri" w:hAnsi="Times New Roman" w:cs="B Lotus" w:hint="cs"/>
          <w:color w:val="000000" w:themeColor="text1"/>
          <w:sz w:val="28"/>
          <w:szCs w:val="28"/>
          <w:rtl/>
          <w:lang w:bidi="fa-IR"/>
        </w:rPr>
        <w:t xml:space="preserve"> و همچنین گچ سفید برفی (</w:t>
      </w:r>
      <w:r w:rsidRPr="00E241A7">
        <w:rPr>
          <w:rFonts w:ascii="Times New Roman" w:eastAsia="Calibri" w:hAnsi="Times New Roman" w:cs="B Lotus"/>
          <w:color w:val="000000" w:themeColor="text1"/>
          <w:sz w:val="28"/>
          <w:szCs w:val="28"/>
          <w:lang w:bidi="fa-IR"/>
        </w:rPr>
        <w:t>Snow White</w:t>
      </w:r>
      <w:r w:rsidRPr="00E241A7">
        <w:rPr>
          <w:rFonts w:ascii="Times New Roman" w:eastAsia="Calibri" w:hAnsi="Times New Roman" w:cs="B Lotus" w:hint="cs"/>
          <w:color w:val="000000" w:themeColor="text1"/>
          <w:sz w:val="28"/>
          <w:szCs w:val="28"/>
          <w:rtl/>
          <w:lang w:bidi="fa-IR"/>
        </w:rPr>
        <w:t xml:space="preserve">) در حجم های قابل توجه از ایران وجود دارد که این نشان دهنده ی آنست که در صورت بهینه سازی ساختار مدیریتی این صنعت در ایران، می توانیم یکی از بزرگترین صادرکنندگان گچ معدنی و گچ فرآوری شده در جهان باشیم. </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 xml:space="preserve">در حال حاضر، قیمت هر بسته ی 50 کیلویی گچ فرآوری شده پودری حدود 000/50 ریال می باشد که در هر تن چیزی در حدود 000/000/1 ریال به فروش می رسد. این مبلغ در حجم 10 میلیون تن تولید سالانه استان سمنان مبلغی بالغ بر000/000/000/000/10 ریال معادل 1000 میلیارد تومان برای این استان و 13000 میلیارد ریال معادل 1300 میلیارد تومان در هر سال برای کل کشور سرمایه آفرینی می کند که این حجم درآمد سرمایه ای، عدد ناچیزی برای توسعه و پیشرفت یک استان و یک کشور نمی باشد . </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بر اساس سرشماری عمومی نفوس و مسکن در سال 1395 جمعیت مردم استان سمنان 702 هزار و 360 نفر برآورد گردیده است،</w:t>
      </w:r>
      <w:r w:rsidRPr="00E241A7">
        <w:rPr>
          <w:rFonts w:ascii="Times New Roman" w:eastAsia="Calibri" w:hAnsi="Times New Roman" w:cs="B Lotus" w:hint="cs"/>
          <w:color w:val="000000" w:themeColor="text1"/>
          <w:sz w:val="28"/>
          <w:szCs w:val="28"/>
          <w:vertAlign w:val="superscript"/>
          <w:rtl/>
          <w:lang w:bidi="fa-IR"/>
        </w:rPr>
        <w:t xml:space="preserve">(3) </w:t>
      </w:r>
      <w:r w:rsidRPr="00E241A7">
        <w:rPr>
          <w:rFonts w:ascii="Times New Roman" w:eastAsia="Calibri" w:hAnsi="Times New Roman" w:cs="B Lotus" w:hint="cs"/>
          <w:color w:val="000000" w:themeColor="text1"/>
          <w:sz w:val="28"/>
          <w:szCs w:val="28"/>
          <w:rtl/>
          <w:lang w:bidi="fa-IR"/>
        </w:rPr>
        <w:t xml:space="preserve">که اگر میزان درآمد حاصل از تولید گچ استان سمنان را تنها در میان مردم آن استان توزیع نماییم عددی در حدود 700/237/14 ریال سرانه ی سالانه معادل 475/186/1 ریال سرانه ی ماهانه (بیش از یارانه ی ماهانه ی دولت به مردم) می تواند به مردم استان تعلق گیرد. </w:t>
      </w:r>
    </w:p>
    <w:p w:rsidR="00D04826" w:rsidRPr="00E241A7" w:rsidRDefault="00D04826" w:rsidP="00E83E02">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lastRenderedPageBreak/>
        <w:t>این مهم، ضرورت و اهمیت احیا و بهینه سازی این صنعت در کشور و استان سمنان را نشان می دهد که جای دارد تحقیقات گسترده ای در این خصوص صورت پذیرد و نتایج حاصل از تحقیق در معرض اجرا قرار گیرد</w:t>
      </w:r>
      <w:r w:rsidR="00E83E02" w:rsidRPr="00E241A7">
        <w:rPr>
          <w:rFonts w:ascii="Times New Roman" w:eastAsia="Calibri" w:hAnsi="Times New Roman" w:cs="B Lotus" w:hint="cs"/>
          <w:color w:val="000000" w:themeColor="text1"/>
          <w:sz w:val="28"/>
          <w:szCs w:val="28"/>
          <w:rtl/>
          <w:lang w:bidi="fa-IR"/>
        </w:rPr>
        <w:t>.</w:t>
      </w:r>
      <w:r w:rsidRPr="00E241A7">
        <w:rPr>
          <w:rFonts w:ascii="Times New Roman" w:eastAsia="Calibri" w:hAnsi="Times New Roman" w:cs="B Lotus" w:hint="cs"/>
          <w:color w:val="000000" w:themeColor="text1"/>
          <w:sz w:val="28"/>
          <w:szCs w:val="28"/>
          <w:rtl/>
          <w:lang w:bidi="fa-IR"/>
        </w:rPr>
        <w:t xml:space="preserve">      </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color w:val="000000" w:themeColor="text1"/>
          <w:sz w:val="28"/>
          <w:szCs w:val="28"/>
          <w:lang w:bidi="fa-IR"/>
        </w:rPr>
      </w:pPr>
      <w:bookmarkStart w:id="9" w:name="_Toc63955621"/>
      <w:r w:rsidRPr="00E241A7">
        <w:rPr>
          <w:rFonts w:ascii="Times New Roman" w:hAnsi="Times New Roman" w:cs="B Lotus" w:hint="cs"/>
          <w:b/>
          <w:bCs/>
          <w:color w:val="000000" w:themeColor="text1"/>
          <w:sz w:val="28"/>
          <w:szCs w:val="28"/>
          <w:rtl/>
          <w:lang w:bidi="fa-IR"/>
        </w:rPr>
        <w:t>1-4-اهداف تحقیق :</w:t>
      </w:r>
      <w:bookmarkEnd w:id="9"/>
      <w:r w:rsidRPr="00E241A7">
        <w:rPr>
          <w:rFonts w:ascii="Times New Roman" w:hAnsi="Times New Roman" w:cs="B Lotus" w:hint="cs"/>
          <w:b/>
          <w:bCs/>
          <w:color w:val="000000" w:themeColor="text1"/>
          <w:sz w:val="28"/>
          <w:szCs w:val="28"/>
          <w:rtl/>
          <w:lang w:bidi="fa-IR"/>
        </w:rPr>
        <w:t xml:space="preserve">  </w:t>
      </w:r>
    </w:p>
    <w:p w:rsidR="00D04826" w:rsidRPr="00E241A7" w:rsidRDefault="00D04826" w:rsidP="00D04826">
      <w:pPr>
        <w:spacing w:line="240" w:lineRule="auto"/>
        <w:rPr>
          <w:rFonts w:ascii="Times New Roman" w:eastAsia="Calibri" w:hAnsi="Times New Roman" w:cs="B Lotus"/>
          <w:color w:val="000000" w:themeColor="text1"/>
          <w:sz w:val="28"/>
          <w:szCs w:val="28"/>
          <w:rtl/>
          <w:lang w:bidi="fa-IR"/>
        </w:rPr>
      </w:pPr>
      <w:r w:rsidRPr="00E241A7">
        <w:rPr>
          <w:rFonts w:ascii="Times New Roman" w:eastAsia="Calibri" w:hAnsi="Times New Roman" w:cs="B Lotus" w:hint="cs"/>
          <w:color w:val="000000" w:themeColor="text1"/>
          <w:sz w:val="28"/>
          <w:szCs w:val="28"/>
          <w:rtl/>
          <w:lang w:bidi="fa-IR"/>
        </w:rPr>
        <w:t>اهداف این تحقیق</w:t>
      </w:r>
      <w:r w:rsidR="00450884">
        <w:rPr>
          <w:rFonts w:ascii="Times New Roman" w:eastAsia="Calibri" w:hAnsi="Times New Roman" w:cs="B Lotus" w:hint="cs"/>
          <w:color w:val="000000" w:themeColor="text1"/>
          <w:sz w:val="28"/>
          <w:szCs w:val="28"/>
          <w:rtl/>
          <w:lang w:bidi="fa-IR"/>
        </w:rPr>
        <w:t xml:space="preserve"> به عنوان نمونه</w:t>
      </w:r>
      <w:r w:rsidRPr="00E241A7">
        <w:rPr>
          <w:rFonts w:ascii="Times New Roman" w:eastAsia="Calibri" w:hAnsi="Times New Roman" w:cs="B Lotus" w:hint="cs"/>
          <w:color w:val="000000" w:themeColor="text1"/>
          <w:sz w:val="28"/>
          <w:szCs w:val="28"/>
          <w:rtl/>
          <w:lang w:bidi="fa-IR"/>
        </w:rPr>
        <w:t xml:space="preserve"> عبارتند از : </w:t>
      </w:r>
    </w:p>
    <w:p w:rsidR="00D04826" w:rsidRPr="00E241A7" w:rsidRDefault="00D04826" w:rsidP="00F22FAB">
      <w:pPr>
        <w:numPr>
          <w:ilvl w:val="0"/>
          <w:numId w:val="5"/>
        </w:numPr>
        <w:spacing w:line="240" w:lineRule="auto"/>
        <w:contextualSpacing/>
        <w:rPr>
          <w:rFonts w:eastAsia="Calibri" w:cs="B Lotus"/>
          <w:color w:val="000000" w:themeColor="text1"/>
          <w:sz w:val="28"/>
          <w:szCs w:val="28"/>
          <w:lang w:bidi="ar-SA"/>
        </w:rPr>
      </w:pPr>
      <w:r w:rsidRPr="00E241A7">
        <w:rPr>
          <w:rFonts w:eastAsia="Calibri" w:cs="B Lotus" w:hint="cs"/>
          <w:color w:val="000000" w:themeColor="text1"/>
          <w:sz w:val="28"/>
          <w:szCs w:val="28"/>
          <w:rtl/>
          <w:lang w:bidi="ar-SA"/>
        </w:rPr>
        <w:t>شناسایی نقاط قوت الگوی پیاده سازی مدیریت زنجیره ی تامین در صنعت گچ استان سمنان</w:t>
      </w:r>
    </w:p>
    <w:p w:rsidR="00D04826" w:rsidRPr="00E241A7" w:rsidRDefault="00D04826" w:rsidP="00F22FAB">
      <w:pPr>
        <w:numPr>
          <w:ilvl w:val="0"/>
          <w:numId w:val="5"/>
        </w:numPr>
        <w:spacing w:line="240" w:lineRule="auto"/>
        <w:contextualSpacing/>
        <w:rPr>
          <w:rFonts w:eastAsia="Calibri" w:cs="B Lotus"/>
          <w:color w:val="000000" w:themeColor="text1"/>
          <w:sz w:val="28"/>
          <w:szCs w:val="28"/>
          <w:lang w:bidi="ar-SA"/>
        </w:rPr>
      </w:pPr>
      <w:r w:rsidRPr="00E241A7">
        <w:rPr>
          <w:rFonts w:eastAsia="Calibri" w:cs="B Lotus" w:hint="cs"/>
          <w:color w:val="000000" w:themeColor="text1"/>
          <w:sz w:val="28"/>
          <w:szCs w:val="28"/>
          <w:rtl/>
          <w:lang w:bidi="ar-SA"/>
        </w:rPr>
        <w:t>شناسایی نقاط ضعف الگوی پیاده سازی مدیریت زنجیره ی تامین در صنعت گچ استان سمنان</w:t>
      </w:r>
    </w:p>
    <w:p w:rsidR="00D04826" w:rsidRPr="00E241A7" w:rsidRDefault="00D04826" w:rsidP="00F22FAB">
      <w:pPr>
        <w:numPr>
          <w:ilvl w:val="0"/>
          <w:numId w:val="5"/>
        </w:numPr>
        <w:spacing w:line="240" w:lineRule="auto"/>
        <w:contextualSpacing/>
        <w:rPr>
          <w:rFonts w:eastAsia="Calibri" w:cs="B Lotus"/>
          <w:color w:val="000000" w:themeColor="text1"/>
          <w:sz w:val="28"/>
          <w:szCs w:val="28"/>
          <w:lang w:bidi="ar-SA"/>
        </w:rPr>
      </w:pPr>
      <w:r w:rsidRPr="00E241A7">
        <w:rPr>
          <w:rFonts w:eastAsia="Calibri" w:cs="B Lotus" w:hint="cs"/>
          <w:color w:val="000000" w:themeColor="text1"/>
          <w:sz w:val="28"/>
          <w:szCs w:val="28"/>
          <w:rtl/>
          <w:lang w:bidi="ar-SA"/>
        </w:rPr>
        <w:t>شناسایی فرصت های محیطی الگوی پیاده سازی مدیریت زنجیره ی تامین در صنعت گچ استان سمنان</w:t>
      </w:r>
    </w:p>
    <w:p w:rsidR="00D04826" w:rsidRPr="00E241A7" w:rsidRDefault="00D04826" w:rsidP="00F22FAB">
      <w:pPr>
        <w:numPr>
          <w:ilvl w:val="0"/>
          <w:numId w:val="5"/>
        </w:numPr>
        <w:spacing w:line="240" w:lineRule="auto"/>
        <w:contextualSpacing/>
        <w:rPr>
          <w:rFonts w:eastAsia="Calibri" w:cs="B Lotus"/>
          <w:color w:val="000000" w:themeColor="text1"/>
          <w:sz w:val="28"/>
          <w:szCs w:val="28"/>
          <w:lang w:bidi="ar-SA"/>
        </w:rPr>
      </w:pPr>
      <w:r w:rsidRPr="00E241A7">
        <w:rPr>
          <w:rFonts w:eastAsia="Calibri" w:cs="B Lotus" w:hint="cs"/>
          <w:color w:val="000000" w:themeColor="text1"/>
          <w:sz w:val="28"/>
          <w:szCs w:val="28"/>
          <w:rtl/>
          <w:lang w:bidi="ar-SA"/>
        </w:rPr>
        <w:t>شناسایی تهدیدات محیطی الگوی پیاده سازی مدیریت زنجیره ی تامین در صنعت گچ استان سمنان</w:t>
      </w:r>
    </w:p>
    <w:p w:rsidR="00D04826" w:rsidRPr="00E241A7" w:rsidRDefault="00D04826" w:rsidP="00F22FAB">
      <w:pPr>
        <w:numPr>
          <w:ilvl w:val="0"/>
          <w:numId w:val="5"/>
        </w:numPr>
        <w:spacing w:line="240" w:lineRule="auto"/>
        <w:contextualSpacing/>
        <w:rPr>
          <w:rFonts w:ascii="Times New Roman" w:eastAsia="Calibri" w:hAnsi="Times New Roman" w:cs="B Lotus"/>
          <w:color w:val="000000" w:themeColor="text1"/>
          <w:sz w:val="28"/>
          <w:szCs w:val="28"/>
          <w:lang w:bidi="fa-IR"/>
        </w:rPr>
      </w:pPr>
      <w:r w:rsidRPr="00E241A7">
        <w:rPr>
          <w:rFonts w:eastAsia="Calibri" w:cs="B Lotus" w:hint="cs"/>
          <w:color w:val="000000" w:themeColor="text1"/>
          <w:sz w:val="28"/>
          <w:szCs w:val="28"/>
          <w:rtl/>
          <w:lang w:bidi="ar-SA"/>
        </w:rPr>
        <w:t>شناسایی استراتژی مناسب جهت مدیریت زنجیره ی تامین صنعت گچ استان سمنان</w:t>
      </w:r>
    </w:p>
    <w:p w:rsidR="00F22FAB" w:rsidRDefault="00F22FAB" w:rsidP="00B16F5F">
      <w:pPr>
        <w:keepNext/>
        <w:keepLines/>
        <w:spacing w:before="240" w:after="0"/>
        <w:outlineLvl w:val="0"/>
        <w:rPr>
          <w:rFonts w:ascii="Cambria" w:hAnsi="Cambria" w:cs="B Lotus" w:hint="cs"/>
          <w:b/>
          <w:bCs/>
          <w:color w:val="000000" w:themeColor="text1"/>
          <w:sz w:val="72"/>
          <w:szCs w:val="72"/>
          <w:rtl/>
          <w:lang w:bidi="fa-IR"/>
        </w:rPr>
      </w:pPr>
      <w:bookmarkStart w:id="10" w:name="_Toc63955628"/>
    </w:p>
    <w:p w:rsidR="00450884" w:rsidRPr="00E241A7" w:rsidRDefault="00450884" w:rsidP="00B16F5F">
      <w:pPr>
        <w:keepNext/>
        <w:keepLines/>
        <w:spacing w:before="240" w:after="0"/>
        <w:outlineLvl w:val="0"/>
        <w:rPr>
          <w:rFonts w:ascii="Cambria" w:hAnsi="Cambria" w:cs="B Lotus"/>
          <w:b/>
          <w:bCs/>
          <w:color w:val="000000" w:themeColor="text1"/>
          <w:sz w:val="72"/>
          <w:szCs w:val="72"/>
          <w:rtl/>
          <w:lang w:bidi="fa-IR"/>
        </w:rPr>
      </w:pPr>
    </w:p>
    <w:p w:rsidR="00D04826" w:rsidRPr="00E241A7" w:rsidRDefault="00D04826" w:rsidP="00D04826">
      <w:pPr>
        <w:keepNext/>
        <w:keepLines/>
        <w:spacing w:before="240" w:after="0"/>
        <w:jc w:val="center"/>
        <w:outlineLvl w:val="0"/>
        <w:rPr>
          <w:rFonts w:ascii="Cambria" w:hAnsi="Cambria" w:cs="B Lotus"/>
          <w:b/>
          <w:bCs/>
          <w:color w:val="000000" w:themeColor="text1"/>
          <w:sz w:val="72"/>
          <w:szCs w:val="72"/>
          <w:rtl/>
          <w:lang w:bidi="fa-IR"/>
        </w:rPr>
      </w:pPr>
      <w:r w:rsidRPr="00E241A7">
        <w:rPr>
          <w:rFonts w:ascii="Cambria" w:hAnsi="Cambria" w:cs="B Lotus" w:hint="cs"/>
          <w:b/>
          <w:bCs/>
          <w:color w:val="000000" w:themeColor="text1"/>
          <w:sz w:val="72"/>
          <w:szCs w:val="72"/>
          <w:rtl/>
          <w:lang w:bidi="fa-IR"/>
        </w:rPr>
        <w:t>فصل دوم</w:t>
      </w:r>
      <w:bookmarkEnd w:id="10"/>
    </w:p>
    <w:p w:rsidR="00D04826" w:rsidRPr="00E241A7" w:rsidRDefault="00D04826" w:rsidP="00D04826">
      <w:pPr>
        <w:tabs>
          <w:tab w:val="right" w:pos="474"/>
        </w:tabs>
        <w:spacing w:after="0" w:line="240" w:lineRule="auto"/>
        <w:ind w:left="49"/>
        <w:contextualSpacing/>
        <w:jc w:val="center"/>
        <w:rPr>
          <w:rFonts w:eastAsia="Calibri" w:cs="B Lotus"/>
          <w:b/>
          <w:bCs/>
          <w:color w:val="000000" w:themeColor="text1"/>
          <w:sz w:val="72"/>
          <w:szCs w:val="72"/>
          <w:rtl/>
          <w:lang w:bidi="fa-IR"/>
        </w:rPr>
      </w:pPr>
      <w:r w:rsidRPr="00E241A7">
        <w:rPr>
          <w:rFonts w:eastAsia="Calibri" w:cs="B Lotus" w:hint="cs"/>
          <w:b/>
          <w:bCs/>
          <w:color w:val="000000" w:themeColor="text1"/>
          <w:sz w:val="72"/>
          <w:szCs w:val="72"/>
          <w:rtl/>
          <w:lang w:bidi="fa-IR"/>
        </w:rPr>
        <w:t>مروری برادبیات و بررسی            پیشینه‌ی تحقیق</w:t>
      </w:r>
    </w:p>
    <w:p w:rsidR="00D04826" w:rsidRPr="00E241A7" w:rsidRDefault="00D04826" w:rsidP="00D04826">
      <w:pPr>
        <w:tabs>
          <w:tab w:val="right" w:pos="474"/>
        </w:tabs>
        <w:spacing w:after="0" w:line="240" w:lineRule="auto"/>
        <w:ind w:left="49"/>
        <w:contextualSpacing/>
        <w:jc w:val="center"/>
        <w:rPr>
          <w:rFonts w:eastAsia="Calibri" w:cs="B Titr"/>
          <w:b/>
          <w:bCs/>
          <w:color w:val="000000" w:themeColor="text1"/>
          <w:sz w:val="72"/>
          <w:szCs w:val="72"/>
          <w:rtl/>
          <w:lang w:bidi="fa-IR"/>
        </w:rPr>
      </w:pPr>
    </w:p>
    <w:p w:rsidR="00D04826" w:rsidRPr="00E241A7" w:rsidRDefault="00D04826" w:rsidP="00D04826">
      <w:pPr>
        <w:spacing w:before="100" w:beforeAutospacing="1" w:after="100" w:afterAutospacing="1" w:line="240" w:lineRule="auto"/>
        <w:outlineLvl w:val="1"/>
        <w:rPr>
          <w:rFonts w:ascii="Times New Roman" w:hAnsi="Times New Roman" w:cs="B Lotus"/>
          <w:b/>
          <w:bCs/>
          <w:color w:val="000000" w:themeColor="text1"/>
          <w:sz w:val="28"/>
          <w:szCs w:val="28"/>
          <w:rtl/>
          <w:lang w:bidi="fa-IR"/>
        </w:rPr>
      </w:pPr>
      <w:r w:rsidRPr="00E241A7">
        <w:rPr>
          <w:rFonts w:ascii="Times New Roman" w:hAnsi="Times New Roman" w:cs="Times New Roman"/>
          <w:b/>
          <w:bCs/>
          <w:color w:val="000000" w:themeColor="text1"/>
          <w:sz w:val="36"/>
          <w:szCs w:val="36"/>
          <w:rtl/>
          <w:lang w:bidi="fa-IR"/>
        </w:rPr>
        <w:br w:type="page"/>
      </w:r>
      <w:bookmarkStart w:id="11" w:name="_Toc63955629"/>
      <w:r w:rsidRPr="00E241A7">
        <w:rPr>
          <w:rFonts w:ascii="Times New Roman" w:hAnsi="Times New Roman" w:cs="B Lotus" w:hint="cs"/>
          <w:b/>
          <w:bCs/>
          <w:color w:val="000000" w:themeColor="text1"/>
          <w:sz w:val="28"/>
          <w:szCs w:val="28"/>
          <w:rtl/>
          <w:lang w:bidi="fa-IR"/>
        </w:rPr>
        <w:lastRenderedPageBreak/>
        <w:t>2-1 چارچوب نظری و مدل تحلیلی تحقیق :</w:t>
      </w:r>
      <w:bookmarkEnd w:id="11"/>
      <w:r w:rsidRPr="00E241A7">
        <w:rPr>
          <w:rFonts w:ascii="Times New Roman" w:hAnsi="Times New Roman" w:cs="B Lotus" w:hint="cs"/>
          <w:b/>
          <w:bCs/>
          <w:color w:val="000000" w:themeColor="text1"/>
          <w:sz w:val="28"/>
          <w:szCs w:val="28"/>
          <w:rtl/>
          <w:lang w:bidi="fa-IR"/>
        </w:rPr>
        <w:t xml:space="preserve"> </w:t>
      </w:r>
    </w:p>
    <w:p w:rsidR="00D04826" w:rsidRPr="00E241A7" w:rsidRDefault="00D04826" w:rsidP="00D04826">
      <w:pPr>
        <w:spacing w:line="240" w:lineRule="auto"/>
        <w:rPr>
          <w:rFonts w:ascii="Times New Roman" w:eastAsia="Calibri" w:hAnsi="Times New Roman" w:cs="B Lotus"/>
          <w:sz w:val="36"/>
          <w:szCs w:val="36"/>
          <w:rtl/>
          <w:lang w:bidi="fa-IR"/>
        </w:rPr>
      </w:pPr>
      <w:r w:rsidRPr="00E241A7">
        <w:rPr>
          <w:rFonts w:eastAsia="Calibri" w:cs="B Lotus" w:hint="cs"/>
          <w:sz w:val="28"/>
          <w:szCs w:val="28"/>
          <w:rtl/>
          <w:lang w:bidi="fa-IR"/>
        </w:rPr>
        <w:t xml:space="preserve">این تحقیق در خصوص انتخاب استراتژی مناسب جهت مدیریت زنجیره ی تامین صنعت گچ استان سمنان </w:t>
      </w:r>
      <w:r w:rsidR="00FD3BEB">
        <w:rPr>
          <w:rFonts w:eastAsia="Calibri" w:cs="B Lotus" w:hint="cs"/>
          <w:sz w:val="28"/>
          <w:szCs w:val="28"/>
          <w:rtl/>
          <w:lang w:bidi="fa-IR"/>
        </w:rPr>
        <w:t xml:space="preserve">  </w:t>
      </w:r>
      <w:r w:rsidRPr="00E241A7">
        <w:rPr>
          <w:rFonts w:eastAsia="Calibri" w:cs="B Lotus" w:hint="cs"/>
          <w:sz w:val="28"/>
          <w:szCs w:val="28"/>
          <w:rtl/>
          <w:lang w:bidi="fa-IR"/>
        </w:rPr>
        <w:t>می باشد . در این تحقیق بر اساس دو متغیر مستقل و وابسته ی استراتژی و زنجیره ی تامین صنعت گچ استان سمنان متمرکز خواهیم شد که همان طور که در بخش مسئله ی طرح بیان گردید زنجیره ی تامین دارای متغیرهای جانبی دیگری می باشند که در آن بخش قید گردید.</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در شرایط کنونی، مشکلات فراوانی چون ضعف دانش مدیران و کارکنان فعال در زنجیره ی صنعت گچ، عدم به روز رسانی ماشین آلات، استفاده از شیوه های سنتی بازرگانی، عدم اتحاد و یکپارچگی میان اعضای فعال در زنجیره ی صنعت گچ و بسیاری از دیگر مشکلات</w:t>
      </w:r>
      <w:r w:rsidR="005C0302">
        <w:rPr>
          <w:rFonts w:ascii="Times New Roman" w:eastAsia="Calibri" w:hAnsi="Times New Roman" w:cs="B Lotus" w:hint="cs"/>
          <w:sz w:val="28"/>
          <w:szCs w:val="28"/>
          <w:rtl/>
          <w:lang w:bidi="fa-IR"/>
        </w:rPr>
        <w:t xml:space="preserve"> است که</w:t>
      </w:r>
      <w:r w:rsidRPr="00E241A7">
        <w:rPr>
          <w:rFonts w:ascii="Times New Roman" w:eastAsia="Calibri" w:hAnsi="Times New Roman" w:cs="B Lotus" w:hint="cs"/>
          <w:sz w:val="28"/>
          <w:szCs w:val="28"/>
          <w:rtl/>
          <w:lang w:bidi="fa-IR"/>
        </w:rPr>
        <w:t xml:space="preserve"> باعث گردیده تا گچ ایران و بالاخص استان سمنان نتواند جایگاه واقعی خود را آنگونه ای که بایسته و شایسته است پیدا کند لذا، برای خروج از چنین مشکلاتی به نظر می رسد که ایجاد زنجیره ی تامین در این صنعت از مرحله ی استخراج از معدن تا تحویل به دست مصرف کننده بتواند مشکلات بسیاری را مرتفع نماید. اما آنچه برای رسیدن به این هدف مهم است انتخاب استراتژی مناسب می باشد تا بتواند طرح را در کوتاهترین زمان و کمترین هزینه به مقصد مطلوب رساند. </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یکی از دلایل مطلوبیت این روش، نظام مند شدن، ایجاد روحیه ی مشارکت جمعی، تسهیل در تامین و توزیع به موقع، یکپارچگی در اهداف و سیاست گذاری های توزیع و فروش، هم افزایی مالی و سرمایه ای، بهبود مستمر کیفی و کمی، کاهش هزینه ی تحقیق و توسعه و دیگر عوامل می باشد. </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این طرح معدن داران، تولید کنندگان، توزیع کنندگان، بازرگانان، پژوهش گران و مصرف کنندگان هم به عنوان حامیان و هم به عنوان ذی نفعان پروژه خواهند بود. </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آنچه باعث تقویت این قاعده خواهد شد در وهله ی اول مشارکت عمومی فعالان این صنعت؛ در وهله ی دوم سرمایه ی کافی و در وهله ی سوم در دسترس بودن منابع تامین می باشد . </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این روش می تواند بصورت یکپارچه و همزمان و هم می تواند به شیوه ی چند فازی و پلکانی انجام گیرد که شیوه ی انتخاب روش به شرایط روز و میزان مشارکت در پروژه بستگی دارد اما منطقی تر آن است که بصورت چند فازی این پروژه تکمیل گردد.     </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lastRenderedPageBreak/>
        <w:t xml:space="preserve">محدوده ی پروژه تحقیق در استان سمنان و با مرکزیت ده نمک در محدوده شهرستان آرادان بوده و دامنه ی آن به وسعت کل استان سمنان می باشد . </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این تحقیق از روش های جمع آوری اطلاعات از طریق کتب و مجلات معتبر، مصاحبه، پرسش نامه، عکس و فیلم و همچنین تحلیلات آماری استفاده خواهد گردید . </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هدف از ارائه ی این پژوهش، اکتشاف مشکلات زنجیره ی صنعت گچ؛ ارائه راهکار و استراتژی برای برون رفت از مشکلات و حرکت در مسیری فن آورانه و نوین؛ در جهت ایجاد زنجیره ی تامین شبکه ای، با استفاده از سیستم مدیریت یکپارچه و با استفاده از جدیدترین متدهای روز جهانی می باشد.</w:t>
      </w:r>
    </w:p>
    <w:p w:rsidR="00D04826" w:rsidRPr="00E241A7" w:rsidRDefault="00D04826" w:rsidP="00F22FAB">
      <w:pPr>
        <w:spacing w:line="240" w:lineRule="auto"/>
        <w:jc w:val="center"/>
        <w:rPr>
          <w:rFonts w:ascii="Times New Roman" w:eastAsia="Calibri" w:hAnsi="Times New Roman" w:cs="B Lotus"/>
          <w:sz w:val="28"/>
          <w:szCs w:val="28"/>
          <w:rtl/>
          <w:lang w:bidi="fa-IR"/>
        </w:rPr>
      </w:pPr>
      <w:r w:rsidRPr="00E241A7">
        <w:rPr>
          <w:rFonts w:ascii="Times New Roman" w:eastAsia="Calibri" w:hAnsi="Times New Roman" w:cs="B Lotus" w:hint="cs"/>
          <w:noProof/>
          <w:sz w:val="28"/>
          <w:szCs w:val="28"/>
          <w:rtl/>
          <w:lang w:bidi="ar-SA"/>
        </w:rPr>
        <w:drawing>
          <wp:inline distT="0" distB="0" distL="0" distR="0" wp14:anchorId="70D320C5" wp14:editId="6E9D0985">
            <wp:extent cx="5236294" cy="3518278"/>
            <wp:effectExtent l="0" t="0" r="254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رضیه زنجیره تامین صنعت گچ استان سمنان.jpg"/>
                    <pic:cNvPicPr/>
                  </pic:nvPicPr>
                  <pic:blipFill>
                    <a:blip r:embed="rId13">
                      <a:extLst>
                        <a:ext uri="{28A0092B-C50C-407E-A947-70E740481C1C}">
                          <a14:useLocalDpi xmlns:a14="http://schemas.microsoft.com/office/drawing/2010/main" val="0"/>
                        </a:ext>
                      </a:extLst>
                    </a:blip>
                    <a:stretch>
                      <a:fillRect/>
                    </a:stretch>
                  </pic:blipFill>
                  <pic:spPr>
                    <a:xfrm>
                      <a:off x="0" y="0"/>
                      <a:ext cx="5239077" cy="3520148"/>
                    </a:xfrm>
                    <a:prstGeom prst="rect">
                      <a:avLst/>
                    </a:prstGeom>
                  </pic:spPr>
                </pic:pic>
              </a:graphicData>
            </a:graphic>
          </wp:inline>
        </w:drawing>
      </w:r>
    </w:p>
    <w:p w:rsidR="00D04826" w:rsidRPr="00E241A7" w:rsidRDefault="00D04826" w:rsidP="00913C45">
      <w:pPr>
        <w:spacing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شکل</w:t>
      </w:r>
      <w:r w:rsidR="00913C45" w:rsidRPr="00E241A7">
        <w:rPr>
          <w:rFonts w:ascii="Times New Roman" w:eastAsia="Calibri" w:hAnsi="Times New Roman" w:cs="B Lotus" w:hint="cs"/>
          <w:sz w:val="24"/>
          <w:szCs w:val="24"/>
          <w:rtl/>
          <w:lang w:bidi="fa-IR"/>
        </w:rPr>
        <w:t>2-1-</w:t>
      </w:r>
      <w:r w:rsidRPr="00E241A7">
        <w:rPr>
          <w:rFonts w:ascii="Times New Roman" w:eastAsia="Calibri" w:hAnsi="Times New Roman" w:cs="B Lotus" w:hint="cs"/>
          <w:sz w:val="24"/>
          <w:szCs w:val="24"/>
          <w:rtl/>
          <w:lang w:bidi="fa-IR"/>
        </w:rPr>
        <w:t>فرضیه‌ی چارچوب زنجیره تامین صنعت گچ استان سمنان</w:t>
      </w:r>
      <w:r w:rsidR="006521EE" w:rsidRPr="00E241A7">
        <w:rPr>
          <w:rFonts w:ascii="Times New Roman" w:eastAsia="Calibri" w:hAnsi="Times New Roman" w:cs="B Lotus" w:hint="cs"/>
          <w:sz w:val="24"/>
          <w:szCs w:val="24"/>
          <w:rtl/>
          <w:lang w:bidi="fa-IR"/>
        </w:rPr>
        <w:t>(اثرمولف)</w:t>
      </w:r>
    </w:p>
    <w:p w:rsidR="00D04826" w:rsidRDefault="00D04826" w:rsidP="00D04826">
      <w:pPr>
        <w:spacing w:line="240" w:lineRule="auto"/>
        <w:rPr>
          <w:rFonts w:ascii="Times New Roman" w:eastAsia="Calibri" w:hAnsi="Times New Roman" w:cs="B Lotus" w:hint="cs"/>
          <w:sz w:val="28"/>
          <w:szCs w:val="28"/>
          <w:rtl/>
          <w:lang w:bidi="fa-IR"/>
        </w:rPr>
      </w:pPr>
    </w:p>
    <w:p w:rsidR="00B16F5F" w:rsidRDefault="00B16F5F" w:rsidP="00D04826">
      <w:pPr>
        <w:spacing w:line="240" w:lineRule="auto"/>
        <w:rPr>
          <w:rFonts w:ascii="Times New Roman" w:eastAsia="Calibri" w:hAnsi="Times New Roman" w:cs="B Lotus" w:hint="cs"/>
          <w:sz w:val="28"/>
          <w:szCs w:val="28"/>
          <w:rtl/>
          <w:lang w:bidi="fa-IR"/>
        </w:rPr>
      </w:pPr>
    </w:p>
    <w:p w:rsidR="00B16F5F" w:rsidRDefault="00B16F5F" w:rsidP="00D04826">
      <w:pPr>
        <w:spacing w:line="240" w:lineRule="auto"/>
        <w:rPr>
          <w:rFonts w:ascii="Times New Roman" w:eastAsia="Calibri" w:hAnsi="Times New Roman" w:cs="B Lotus" w:hint="cs"/>
          <w:sz w:val="28"/>
          <w:szCs w:val="28"/>
          <w:rtl/>
          <w:lang w:bidi="fa-IR"/>
        </w:rPr>
      </w:pPr>
    </w:p>
    <w:p w:rsidR="00B16F5F" w:rsidRPr="00E241A7" w:rsidRDefault="00B16F5F" w:rsidP="00D04826">
      <w:pPr>
        <w:spacing w:line="240" w:lineRule="auto"/>
        <w:rPr>
          <w:rFonts w:ascii="Times New Roman" w:eastAsia="Calibri" w:hAnsi="Times New Roman" w:cs="B Lotus"/>
          <w:sz w:val="28"/>
          <w:szCs w:val="28"/>
          <w:rtl/>
          <w:lang w:bidi="fa-IR"/>
        </w:rPr>
      </w:pPr>
    </w:p>
    <w:p w:rsidR="00D04826" w:rsidRPr="00E241A7" w:rsidRDefault="00D04826" w:rsidP="00D04826">
      <w:pPr>
        <w:spacing w:before="100" w:beforeAutospacing="1" w:after="100" w:afterAutospacing="1" w:line="240" w:lineRule="auto"/>
        <w:outlineLvl w:val="1"/>
        <w:rPr>
          <w:rFonts w:ascii="Times New Roman" w:hAnsi="Times New Roman" w:cs="B Lotus"/>
          <w:b/>
          <w:bCs/>
          <w:sz w:val="28"/>
          <w:szCs w:val="28"/>
          <w:rtl/>
          <w:lang w:bidi="fa-IR"/>
        </w:rPr>
      </w:pPr>
      <w:bookmarkStart w:id="12" w:name="_Toc63955630"/>
      <w:r w:rsidRPr="00E241A7">
        <w:rPr>
          <w:rFonts w:ascii="Times New Roman" w:hAnsi="Times New Roman" w:cs="B Lotus" w:hint="cs"/>
          <w:b/>
          <w:bCs/>
          <w:sz w:val="28"/>
          <w:szCs w:val="28"/>
          <w:rtl/>
          <w:lang w:bidi="fa-IR"/>
        </w:rPr>
        <w:lastRenderedPageBreak/>
        <w:t>2-2- تاریخچه ی پیدایش و توسعه ی صنعت گچ ایران و جهان :</w:t>
      </w:r>
      <w:bookmarkEnd w:id="12"/>
      <w:r w:rsidRPr="00E241A7">
        <w:rPr>
          <w:rFonts w:ascii="Times New Roman" w:hAnsi="Times New Roman" w:cs="B Lotus" w:hint="cs"/>
          <w:b/>
          <w:b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13" w:name="_Toc63955631"/>
      <w:r w:rsidRPr="00E241A7">
        <w:rPr>
          <w:rFonts w:ascii="Times New Roman" w:hAnsi="Times New Roman" w:cs="B Lotus" w:hint="cs"/>
          <w:b/>
          <w:bCs/>
          <w:sz w:val="24"/>
          <w:szCs w:val="24"/>
          <w:rtl/>
          <w:lang w:bidi="fa-IR"/>
        </w:rPr>
        <w:t>2-2-1- تاریخچه ی پیدایش گچ :</w:t>
      </w:r>
      <w:bookmarkEnd w:id="13"/>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ذخایر سنگ گچ، میلیون ها سال قبل، زمانی که آب شور اقیانوس ها بیشتر سطح زمین را پوشانده بودند تشکیل گردیده است. زمانی که آب اقیانوس ها عقب نشینی کردند و در میان خشکی محصور شدند مرداب ها شکل گرفتند و با ادامه این تبخیر، این آب شورتر و شورتر شدند و هنگامی که این نمک ها رسوب کردند به ترتیب ترکیبات مختلفی را تشکیل دادند که یکی از آنها سنگ گچ بود. در واقع سنگ گچ جزء سنگ های رسوبی تخریبی محسوب می شود و بصورت محلول در آب دریا وجود دارد. هنگامی که در نقاطی از دریا آب تبخیر شود، این ماده (سنگ رسوبی) دیگر نمی تواند بصورت محلول باشد، به ناچار مقداری از آن نا محلول شده و رسوب می کند سپس بر اثر فعالیت های شیمیایی، با گذشت سال ها این ذخایر نمکی با گیاهان پوسیده و سایر مواد معدنی ترکیب شده و سرانجام حاصل کار، تشکیل سنگ های لایه لایه بود که به طور متناوب یک لایه آن سنگ گچ و لایه دیگر آن سنگ آهک بود. این لایه ی سنگی که یک نوع ورق شفاف است، بصورت معادن گچی در می آید که از نظر زمین شناسی ارزش فراوان دارد.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ذخایر سنگ گچ بصورت لایه های تخت با ضخامتی در حدود 6 الی 8 فوت، روی هم قرار گرفته اند که همانطور که گفته شد، اغلب در بین این لایه ها سنگ آهک یا سنگ رُسی نیز قرار گرفته است. سنگ گچ تجاری هم از معادن روباز و هم از معادن زیر زمینی نزدیک سطح زمین استخراج می گردد . انیدریت به صورت سنگ انیدریت (</w:t>
      </w:r>
      <w:r w:rsidRPr="00E241A7">
        <w:rPr>
          <w:rFonts w:ascii="Times New Roman" w:eastAsia="Calibri" w:hAnsi="Times New Roman" w:cs="Times New Roman"/>
          <w:sz w:val="28"/>
          <w:szCs w:val="28"/>
          <w:lang w:bidi="fa-IR"/>
        </w:rPr>
        <w:t>CaSo4</w:t>
      </w:r>
      <w:r w:rsidRPr="00E241A7">
        <w:rPr>
          <w:rFonts w:eastAsia="Calibri" w:cs="B Lotus" w:hint="cs"/>
          <w:sz w:val="28"/>
          <w:szCs w:val="28"/>
          <w:rtl/>
          <w:lang w:bidi="fa-IR"/>
        </w:rPr>
        <w:t>) که سولفات کلسیم بدون آب است به طور فراوان به عنوان مواد کانی در غشاء زمین یافت می شود و فقط در نقاطی که منشاء آتشفشانی دارند سنگ گچ مشاهده نمی گردد. علاوه بر آن سنگ گچ و سنگ انیدریت طبیعی به طور گسترده ای در بسیاری از کشورهای جهان وجود دارد. اگر چه در بیشتر کشورهای دنیا، معادن سنگ، زیر زمینی هستند ولی در ایران تمام معادن سنگ گچ به شکل سطحی و با روش های استخراج روباز استخراج می شوند.</w:t>
      </w:r>
      <w:r w:rsidRPr="00E241A7">
        <w:rPr>
          <w:rFonts w:eastAsia="Calibri" w:cs="B Lotus" w:hint="cs"/>
          <w:sz w:val="28"/>
          <w:szCs w:val="28"/>
          <w:vertAlign w:val="superscript"/>
          <w:rtl/>
          <w:lang w:bidi="fa-IR"/>
        </w:rPr>
        <w:t xml:space="preserve">(4 )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14" w:name="_Toc63955632"/>
      <w:r w:rsidRPr="00E241A7">
        <w:rPr>
          <w:rFonts w:ascii="Times New Roman" w:hAnsi="Times New Roman" w:cs="B Lotus" w:hint="cs"/>
          <w:b/>
          <w:bCs/>
          <w:sz w:val="24"/>
          <w:szCs w:val="24"/>
          <w:rtl/>
          <w:lang w:bidi="fa-IR"/>
        </w:rPr>
        <w:t>2-2-2- تاریخچه ی کاربرد گچ :</w:t>
      </w:r>
      <w:bookmarkEnd w:id="14"/>
    </w:p>
    <w:p w:rsidR="00D04826" w:rsidRPr="00E241A7" w:rsidRDefault="00D04826" w:rsidP="00144F99">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قدیمی ترین مواد چسباننده که امروزه نیز مورد استفاده قرار می گیرد ملات گِل (مخلوطی از خاک رُس و آب) است . پس از کاربرد ملات گِل، به تدریج و بر اثر بیشتر شناخته شدن گچ و آهک پخته شده، مورد مصرف قرار گرفت . اینکه به طور کلی مواد چسباننده گچی چه موقع و کجا برای اولین مرتبه به عنوان مصالح </w:t>
      </w:r>
      <w:r w:rsidRPr="00E241A7">
        <w:rPr>
          <w:rFonts w:eastAsia="Calibri" w:cs="B Lotus" w:hint="cs"/>
          <w:sz w:val="28"/>
          <w:szCs w:val="28"/>
          <w:rtl/>
          <w:lang w:bidi="fa-IR"/>
        </w:rPr>
        <w:lastRenderedPageBreak/>
        <w:t xml:space="preserve">ساختمانی مورد مصرف قرار گرفته است در تاریکی تاریخ قرار دارد. ولی قدیمی ترین اثرات شناخته شده در شهری واقع در آسیای صغیر (ترکیه ی امروز) که به عنوان زیر کار فرسک های تزیینی مشاهده شده است و متعلق به 9000 سال قبل از میلاد مسیح تخمین زده می شود. سنگ نبشته های به جا مانده به خطوط میخی از زمان های سومریان و بابلیان کاربرد و مصرف گچ را شرح داده اند. از حفریات باستان شناسی که در </w:t>
      </w:r>
      <w:r w:rsidR="00144F99">
        <w:rPr>
          <w:rFonts w:eastAsia="Calibri" w:cs="B Lotus" w:hint="cs"/>
          <w:sz w:val="28"/>
          <w:szCs w:val="28"/>
          <w:rtl/>
          <w:lang w:bidi="fa-IR"/>
        </w:rPr>
        <w:t>فلسطین اشغالی</w:t>
      </w:r>
      <w:r w:rsidRPr="00E241A7">
        <w:rPr>
          <w:rFonts w:eastAsia="Calibri" w:cs="B Lotus" w:hint="cs"/>
          <w:sz w:val="28"/>
          <w:szCs w:val="28"/>
          <w:rtl/>
          <w:lang w:bidi="fa-IR"/>
        </w:rPr>
        <w:t xml:space="preserve"> در قسمت جنوبی دریای طبریه انجام گرفته، کف های ساخته شده از مواد گچی بوده که به زمان 700 سال قبل از میلاد مسیح عنوان گردیده است . در شطّ فرات نزدیک شهر اوروک، گچ به عنوان مصالح ساختمانی مصرف شده که به سال های 300 سال قبل از میلاد مسیح تعلق دارد . همچنین در اهرام ثلاثه مصر نیز کاربرد گچ دیده شده که به سالهای 2700 قبل از میلاد مسیح بوده و این مواد مخلوطی از ملات گچ و آهک پخته شده تشکیل شده است که درزهای عمودی بین سنگ های آهکی قرار گرفته و سوراخ های به جا مانده را با آن پر کرده اند. در غیر اینصورت سنگ ها را بدون ملات کار گذارده اند. به روایتی اندود کاری دیواره ی مقبره های اهرام ثلاثه مصر را به 5000 سال و گاهی به 11000 سال قبل از میلاد مسیح یاد می کنند که این ماده با حرارت دادن سنگ گچ طبیعی و پودر کردن آن و سپس مخلوط نمودن با آب برای روکش مورد استفاده قرار می گرفته است.</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درون اهرام مصر، بر روی سطوح صاف و سفید گچی، دیوار نگاری های شکوهمندی با نقش سربازان مصری ارابه های جنگی، خدایان، حیوانات و پرندگان موجود است. علاوه بر این که مصریان قدیم گچ را برای مصارف ساختمانی استفاده می کردند. از این مواد در مجسمه سازی و پوشش مومیایی و نگهداری میوه جات استفاده  می شده است . یونانیان طرز تولید و کاربرد گچ را از مصریان آموختند. آن ها همچنین نامی به سنگ گچ  داده اند که از دو کلمه با معانی زمین و پختن تشکیل شده است . آن ها فرم خاصی از سنگ گچ را که حالت شیشه ای دارد را برای پنجره ها استفاده و به ویژه این سنگ ها را وقف معبدهای الهه ی ماه می نموده اند.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سنگ گچ شیشه ای را که به این شیوه ی سنتی مورد استفاده قرار می گرفته، یونانی ها سلنیت یا سنگ ماه </w:t>
      </w:r>
      <w:r w:rsidR="00680FB5">
        <w:rPr>
          <w:rFonts w:eastAsia="Calibri" w:cs="B Lotus" w:hint="cs"/>
          <w:sz w:val="28"/>
          <w:szCs w:val="28"/>
          <w:rtl/>
          <w:lang w:bidi="fa-IR"/>
        </w:rPr>
        <w:t xml:space="preserve">   </w:t>
      </w:r>
      <w:r w:rsidRPr="00E241A7">
        <w:rPr>
          <w:rFonts w:eastAsia="Calibri" w:cs="B Lotus" w:hint="cs"/>
          <w:sz w:val="28"/>
          <w:szCs w:val="28"/>
          <w:rtl/>
          <w:lang w:bidi="fa-IR"/>
        </w:rPr>
        <w:t xml:space="preserve">می نامیده اند. یکی از فلاسفه و محققین یونانی به نام ثئوفراستوس (272-287 قبل از میلاد) که شاگرد ارسطو بوده است در مورد کاربرد گچ به طور دقیق شرح داده که به سال 400 قبل از میلاد، از یونان به روم انتقال یافته، چنانچه پلینیوس در کتاب خود به نام تاریخ طبیعت از آن یاد کرده است. رومی ها با استفاده از گچ از هزاران مجسمه یونانی کپی برداری کرده اند. تندیس های بزرگ، گاوهای بالدار متعلق به تمدن آشور که امروزه در   موزه ی شهر لندن موجود است از همین سنگ ساخته شده اند.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 xml:space="preserve">اواسط قرن 17، ملات گچ در آلمان برای مصارف عادی ساختمان و در اوایل قرن 18 برای کارهای تزیینی و گچ بری به کار می رفت . بر اثر آتش سوزی هایی که در پاسل سوئیس (سال 1417 میلادی) و لندن در سال های 1666 و 1794 میلادی رخ داده است، به پایداری این ماده در مقابل آتش نیز پی برده اند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اروپائیان ابتدا در آغاز قرن گذشته از گچ بصورت کاربرد پزشکی آشنا شده و بعد از آن متداول گردیده است. بدین طریق که اولین مرتبه کنسول انگلیسی در بصره به نام ویلیام اتون مشاهده نمود که در سواحل خلیج فارس، اعضای شکسته شده را با دوغ آب گچ بانداژ می کردند و این روش را در سال 1794 میلادی به پزشکی به نام متیو گاتری در سنت پترزبورگ گزارش می دهد و با آزمایش های فراوانی که انجام می گیرد اولین بار در بیمارستان های هلند ( به سال 1814 میلادی) از کاربرد گچ برای شکسته بندی استفاده می شود. همچنین در صنعت دندان پزشکی ابتدا از سال 1770 برای ساخت مدل آشنا گردیدند. اولین آزمایش های شیمیایی و تحقیق در مورد پخت سنگ گچ در سال 1765 میلادی توسط لاوازیه آغاز گردید و واکنش های گیرش اولین مرتبه به وسیله ی شاتلیر (به سال 1884)</w:t>
      </w:r>
      <w:r w:rsidRPr="00E241A7">
        <w:rPr>
          <w:rFonts w:eastAsia="Calibri" w:cs="B Lotus"/>
          <w:sz w:val="28"/>
          <w:szCs w:val="28"/>
          <w:lang w:bidi="fa-IR"/>
        </w:rPr>
        <w:t xml:space="preserve"> </w:t>
      </w:r>
      <w:r w:rsidRPr="00E241A7">
        <w:rPr>
          <w:rFonts w:eastAsia="Calibri" w:cs="B Lotus" w:hint="cs"/>
          <w:sz w:val="28"/>
          <w:szCs w:val="28"/>
          <w:rtl/>
          <w:lang w:bidi="fa-IR"/>
        </w:rPr>
        <w:t xml:space="preserve"> معرفی شد.</w:t>
      </w:r>
      <w:r w:rsidRPr="00E241A7">
        <w:rPr>
          <w:rFonts w:eastAsia="Calibri" w:cs="B Lotus" w:hint="cs"/>
          <w:sz w:val="28"/>
          <w:szCs w:val="28"/>
          <w:vertAlign w:val="superscript"/>
          <w:rtl/>
          <w:lang w:bidi="fa-IR"/>
        </w:rPr>
        <w:t>(5)</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15" w:name="_Toc63955633"/>
      <w:r w:rsidRPr="00E241A7">
        <w:rPr>
          <w:rFonts w:ascii="Times New Roman" w:hAnsi="Times New Roman" w:cs="B Lotus" w:hint="cs"/>
          <w:b/>
          <w:bCs/>
          <w:sz w:val="24"/>
          <w:szCs w:val="24"/>
          <w:rtl/>
          <w:lang w:bidi="fa-IR"/>
        </w:rPr>
        <w:t>2-2-3- تاریخچه ی کاربردهای اولیه ی گچ در ایران :</w:t>
      </w:r>
      <w:bookmarkEnd w:id="15"/>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ایران نیز گچ رابطه ی نزدیکی با صنعت ساختمان سازی داشته و از قدیم یکی از مصالح ساختمانی سنتی ایران بوده است. شرایط خاص زمین شناسی ایران، بصورت مختلفی در تشکیل و گسترش ذخایر گچ موثر بوده است . گسترش قابل توجه لایه های آهکی (کربناته) در دوران آخر زمین شناسی به عنوان تامین کننده منبع کلسیم، حضور لایه های آذرین با ترکیبات سولفیدی و وجود لایه های نفتی به عنوان عوامل ایجاد کننده ترکیبات سولفیدی، شرایط مناسبی را از این حیث در کشور به وجود آورده است. از سویی دیگر فرآیندهای تکتونیکی متناوب باز و بسته شدن دریاها در دوران گذشته زمین شناسی ایران، بارها سبب تشکیل حوضه های تبخیری داخلی شده است. به دلیل همین گستردگی است که گچ از دیر باز در بسیاری از نقاط ایران، شناخته شده و مورد استفاده قرار گرفته است. یکی از کاربردهای ویژه ی گچ، اندود کردن دیوارها و سطوح داخلی ساختمان ها است و هنر گچ بری، این آراستگی را به حد کمال و دل نوازی می رساند. به کار بردن تزئینات گچی در تزیین دیوارها، روش معمول در شهرهای ایران و عراق بوده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اولین مردمی که در ایران به این کار دست زدند، هخامنشیان و سپس ساسانیان بودند و اعراب در جریان فتوحات خویش، این هنر را از آن ها فرا گرفتند. کاربرد گچ در پوشش قوسی کانال ها در قسمتی از بناهای تخت جمشید از دوره ی هخامنشی به یادگار مانده است. ملات گچ در دوره ی ساسانیان در اسکلت سازی بناها و همچنین جهت نماسازی کاربرد فراوان داشته است . در واقع گچ مهمترین عامل تزیینی بناهای ساسانی </w:t>
      </w:r>
      <w:r w:rsidRPr="00E241A7">
        <w:rPr>
          <w:rFonts w:eastAsia="Calibri" w:cs="B Lotus" w:hint="cs"/>
          <w:sz w:val="28"/>
          <w:szCs w:val="28"/>
          <w:rtl/>
          <w:lang w:bidi="fa-IR"/>
        </w:rPr>
        <w:lastRenderedPageBreak/>
        <w:t xml:space="preserve">را تشکیل می دهد. در این دوران کاشی هایی با نقوش برجسته از جنس گچ برای پوشش و تزئین اماکن و قصرها به کار می رفته است که بسیاری از آن ها در موزه های کشورهای مختلف جای دارد. همچنین آثارگچ بری زیادی که زینت بخش بناهایی چون ایوان مدائن، بیشاپور، کاخ کیش، تپه میل ورامین بود که امروزه نیز باقی مانده اند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از زمان اشگانیان ابنیه هایی با تزئینات گچی به جا مانده است که نمایانگر خلاقیت و هنر استادکاران ایرانی می باشد. از دوران اسلام نیز گچ بری های فراوانی به جا مانده که نمودار پیشرفته این هنر در سرزمین ایران می باشد. در دوره ی صفوی، هنر گچ بری وارد روش های خاصی می شود. به طوری که زیباترین  مقرنس بندی های گچی با عناصر گوناگون به خصوص مقرنس های طاس و نیم طاس همراه با نقوش گل و گیاه با انواع تیغه های گچی دال بری، زینت بخش کاخ های شاهی شده است. در این میان می توان به پدیده های ارزشمند مقرنس قطار و کاربندی ها و یزدی بندی های گچی بسیار شگرف کاخ هشت بهشت، سر در بازار قیصریه اصفهان و به خصوص دالبرهای تیغه منقوش از ظروف گوناگون همچون تنگ و سبو و مقرنس بندی های طاسه دار گچی در تالارهای شاه نشین و کاخ عالی قاپو و نیز خط گچ بری ثلث بسیار ارزشمند در صفه درویش مسجد جامع همین شهر را به یاد داشت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تا قبل از سال 1340 هجری شمسی در ایران، گچ تنها وسیله ی ابتدائی و با تکنولوژی پائین و به روش سنتی تولید گردیده ولی عدم تولید انبوه و نامرغوب بودن محصولات و نیز بالا بودن قیمت تمام شده، انگیزه لازم جهت تاسیس کارخانجات گچ ماشینی در ایران را فراهم نمود.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واقع زمان چندان زیادی از تولید گچ در ایران به طریق صنعتی مدرن آن نمی گذرد و اولین کارخانه ی صنعتی تولید گچ در فارس به ظرفیت 500 تن در روز ساخته شد که 40-35 سال بیشتر از قدمت آن نمی گذرد و هم اکنون در گوشه و کنار کشورمان کارخانجات تولید گچ به طریق صنعتی ساخت خارج و یا ایران مشاهده می گردد. اگر چه سنگ گچ طبیعی مرغوب در ایران به وفور یافت می شود و کاربرد آن در صنایع ساختمانی و تزئینی از چند هزار سال پیش تا کنون متداول بوده است ولی با کاربرد و تولید علمی آن، برخلاف کشورهای اروپایی، آشنایی کافی ندارند و هنوز در بسیاری از موارد بصورت سنتی تولید و استفاده دستی می شود. صنعت گچ در کشورهای غرب توسعه ی فراوان داشته و تحقیقات گسترده ای در مورد آن انجام گرفته است به طوری که از این ماده در ایران فقط برای سفید کاری مورد مصرف قرار می گیرد، در آن کشورها به صورت صنایع جنبی، تولیدات دیگری به وجود آورده اند که در بسیاری موارد از اهمیت فراوانی برخوردار می باشند.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تعداد کارخانجات تولید گچ در ایران حدود 450 کارخانه ی صنعتی و نیمه صنعتی می باشد که ظرفیت تولیدی آن ها بالغ بر 26 میلیون تن است که به تولید انواع گچ اعم از ساختمانی رویال پاکتی، فله، تحریر، خیاطی، </w:t>
      </w:r>
      <w:r w:rsidRPr="00E241A7">
        <w:rPr>
          <w:rFonts w:eastAsia="Calibri" w:cs="B Lotus" w:hint="cs"/>
          <w:sz w:val="28"/>
          <w:szCs w:val="28"/>
          <w:rtl/>
          <w:lang w:bidi="fa-IR"/>
        </w:rPr>
        <w:lastRenderedPageBreak/>
        <w:t>صنعتی، طبی و پاششی می توان اشاره کرد که بیشتر این کارخانجات در استان سمنان، فارس، تهران و اصفهان واقع شده است.</w:t>
      </w:r>
      <w:r w:rsidRPr="00E241A7">
        <w:rPr>
          <w:rFonts w:eastAsia="Calibri" w:cs="B Lotus" w:hint="cs"/>
          <w:sz w:val="28"/>
          <w:szCs w:val="28"/>
          <w:vertAlign w:val="superscript"/>
          <w:rtl/>
          <w:lang w:bidi="fa-IR"/>
        </w:rPr>
        <w:t>(6)</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7"/>
          <w:szCs w:val="27"/>
          <w:rtl/>
          <w:lang w:bidi="fa-IR"/>
        </w:rPr>
      </w:pPr>
      <w:bookmarkStart w:id="16" w:name="_Toc63955634"/>
      <w:r w:rsidRPr="00E241A7">
        <w:rPr>
          <w:rFonts w:ascii="Times New Roman" w:hAnsi="Times New Roman" w:cs="B Lotus" w:hint="cs"/>
          <w:b/>
          <w:bCs/>
          <w:sz w:val="24"/>
          <w:szCs w:val="24"/>
          <w:rtl/>
          <w:lang w:bidi="fa-IR"/>
        </w:rPr>
        <w:t>2-2-4- تاریخچه ی مصرف گچ در کشاورزی :</w:t>
      </w:r>
      <w:bookmarkEnd w:id="16"/>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گچ کشاورزی در حدود بیش از دو قرن پیش برای اصلاح بافت خاک در ایالات مختلف آمریکا استفاده        می شده است. این نوع گچ در این ایالات برای بهبود رشد و میزان عملکرد گیاهان در مزارعی همچون سیب و انگور به کار می رفت. یولاف نیز جزو محصولاتی است که برای اولین بار در آن از گچ کشاورزی استفاده شده و تاثیر عملکرد آن سبب شده تا برای بسیاری از محصولات دیگر نیز استفاده شود.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البته آنچه مسلم است باید شرایط آبی و خاک مزرعه را در هنگام استفاده از گچ کشاورزی بررسی کرد و بنابر این قبل از هر چیز باید آنالیز خاک انجام شود.</w:t>
      </w:r>
      <w:r w:rsidRPr="00E241A7">
        <w:rPr>
          <w:rFonts w:eastAsia="Calibri" w:cs="B Lotus" w:hint="cs"/>
          <w:sz w:val="28"/>
          <w:szCs w:val="28"/>
          <w:vertAlign w:val="superscript"/>
          <w:rtl/>
          <w:lang w:bidi="fa-IR"/>
        </w:rPr>
        <w:t>(7)</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17" w:name="_Toc63955635"/>
      <w:r w:rsidRPr="00E241A7">
        <w:rPr>
          <w:rFonts w:ascii="Times New Roman" w:hAnsi="Times New Roman" w:cs="B Lotus" w:hint="cs"/>
          <w:b/>
          <w:bCs/>
          <w:sz w:val="28"/>
          <w:szCs w:val="28"/>
          <w:rtl/>
          <w:lang w:bidi="fa-IR"/>
        </w:rPr>
        <w:t>2-3- مزایای استفاده از گچ :</w:t>
      </w:r>
      <w:bookmarkEnd w:id="17"/>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استفاده از گچ دارای محاسن بسیاری است که بیان تک تک آن ها و بیان شرحی بر علل آن می تواند ما را از اصل هدف تحقیق که بر پایه ی تبیین استراتژی مدیریت زنجیره ی تامین صنعت گچ استان سمنان است دور نماید. اما از آنجایی که مقدمه ی تبین هر استراتژی بیان چشم انداز و ماموریت و بیان ضعف ها و قوت ها، فرصت ها و تهدیدات (</w:t>
      </w:r>
      <w:r w:rsidRPr="00E241A7">
        <w:rPr>
          <w:rFonts w:ascii="Times New Roman" w:eastAsia="Calibri" w:hAnsi="Times New Roman" w:cs="Times New Roman"/>
          <w:sz w:val="28"/>
          <w:szCs w:val="28"/>
          <w:lang w:bidi="fa-IR"/>
        </w:rPr>
        <w:t>SWOT</w:t>
      </w:r>
      <w:r w:rsidRPr="00E241A7">
        <w:rPr>
          <w:rFonts w:eastAsia="Calibri" w:cs="B Lotus" w:hint="cs"/>
          <w:sz w:val="28"/>
          <w:szCs w:val="28"/>
          <w:rtl/>
          <w:lang w:bidi="fa-IR"/>
        </w:rPr>
        <w:t xml:space="preserve">) است، لذا به اختصار به بیان مزایای استفاده از گچ در این بخش و بیان مختصر کاربردهای گچ در بخش های آتی پرداخته خواهد شد .  </w:t>
      </w:r>
    </w:p>
    <w:p w:rsidR="00D04826" w:rsidRPr="00E241A7" w:rsidRDefault="00D04826" w:rsidP="00D04826">
      <w:pPr>
        <w:tabs>
          <w:tab w:val="right" w:pos="474"/>
        </w:tabs>
        <w:spacing w:after="0" w:line="240" w:lineRule="auto"/>
        <w:rPr>
          <w:rFonts w:eastAsia="Calibri" w:cs="B Lotus"/>
          <w:b/>
          <w:bCs/>
          <w:sz w:val="32"/>
          <w:szCs w:val="32"/>
          <w:rtl/>
          <w:lang w:bidi="fa-IR"/>
        </w:rPr>
      </w:pPr>
      <w:r w:rsidRPr="00E241A7">
        <w:rPr>
          <w:rFonts w:eastAsia="Calibri" w:cs="B Lotus" w:hint="cs"/>
          <w:sz w:val="28"/>
          <w:szCs w:val="28"/>
          <w:rtl/>
          <w:lang w:bidi="fa-IR"/>
        </w:rPr>
        <w:t xml:space="preserve">مزایای گچ عبارتند از :   </w:t>
      </w:r>
      <w:r w:rsidRPr="00E241A7">
        <w:rPr>
          <w:rFonts w:eastAsia="Calibri" w:cs="B Lotus" w:hint="cs"/>
          <w:b/>
          <w:bCs/>
          <w:sz w:val="32"/>
          <w:szCs w:val="32"/>
          <w:rtl/>
          <w:lang w:bidi="fa-IR"/>
        </w:rPr>
        <w:t xml:space="preserve"> </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زودگیر بودن </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ازدیاد حجم به هنگام سخت شدن </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پایداری در مقابل ذرات تخریب کننده ی پراکنده در هوا</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مقاومت در مقابل آتش سوزی</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آکوستیک بودن </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قابلیت شکل پذیری</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رنگ </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قابلیت رنگ پذیری</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استحکام و مقاومت بالا</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lastRenderedPageBreak/>
        <w:t xml:space="preserve">اندازه دانه های گچ </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فراوانی </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ارزانی </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سبکی</w:t>
      </w:r>
    </w:p>
    <w:p w:rsidR="00D04826" w:rsidRPr="00E241A7" w:rsidRDefault="00D04826" w:rsidP="00F37304">
      <w:pPr>
        <w:numPr>
          <w:ilvl w:val="0"/>
          <w:numId w:val="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اثر بر روی خاک</w:t>
      </w:r>
      <w:r w:rsidRPr="00E241A7">
        <w:rPr>
          <w:rFonts w:eastAsia="Calibri" w:cs="B Lotus" w:hint="cs"/>
          <w:sz w:val="28"/>
          <w:szCs w:val="28"/>
          <w:vertAlign w:val="superscript"/>
          <w:rtl/>
          <w:lang w:bidi="fa-IR"/>
        </w:rPr>
        <w:t>(8)</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18" w:name="_Toc63955636"/>
      <w:r w:rsidRPr="00E241A7">
        <w:rPr>
          <w:rFonts w:ascii="Times New Roman" w:hAnsi="Times New Roman" w:cs="B Lotus" w:hint="cs"/>
          <w:b/>
          <w:bCs/>
          <w:sz w:val="28"/>
          <w:szCs w:val="28"/>
          <w:rtl/>
          <w:lang w:bidi="fa-IR"/>
        </w:rPr>
        <w:t>2-4- کاربردهای سنگ گچ :</w:t>
      </w:r>
      <w:bookmarkEnd w:id="18"/>
      <w:r w:rsidRPr="00E241A7">
        <w:rPr>
          <w:rFonts w:ascii="Times New Roman" w:hAnsi="Times New Roman" w:cs="B Lotus" w:hint="cs"/>
          <w:b/>
          <w:b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ژیپس به دو صورت پخته و خام مورد استفاده قرار می گیرد. کاربردهای اصلی گچ در صنعت به شرح زیر می باشد : </w:t>
      </w:r>
    </w:p>
    <w:p w:rsidR="00D04826" w:rsidRPr="00E241A7" w:rsidRDefault="00D04826" w:rsidP="00F37304">
      <w:pPr>
        <w:numPr>
          <w:ilvl w:val="0"/>
          <w:numId w:val="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خمیر گچ و محصولاتی که با آن ساخته می شود :</w:t>
      </w:r>
    </w:p>
    <w:p w:rsidR="00D04826" w:rsidRPr="00E241A7" w:rsidRDefault="00D04826" w:rsidP="00F37304">
      <w:pPr>
        <w:numPr>
          <w:ilvl w:val="0"/>
          <w:numId w:val="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گچ پزشکی (گچ پاریس یا گچ جراحی) </w:t>
      </w:r>
    </w:p>
    <w:p w:rsidR="00D04826" w:rsidRPr="00E241A7" w:rsidRDefault="00D04826" w:rsidP="00F37304">
      <w:pPr>
        <w:numPr>
          <w:ilvl w:val="0"/>
          <w:numId w:val="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قالب گچی در صنعت کوزه گری (سفال گری) </w:t>
      </w:r>
    </w:p>
    <w:p w:rsidR="00D04826" w:rsidRPr="00E241A7" w:rsidRDefault="00D04826" w:rsidP="00F37304">
      <w:pPr>
        <w:numPr>
          <w:ilvl w:val="0"/>
          <w:numId w:val="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ریخته گری (مصنوعات)</w:t>
      </w:r>
    </w:p>
    <w:p w:rsidR="00D04826" w:rsidRPr="00E241A7" w:rsidRDefault="00D04826" w:rsidP="00F37304">
      <w:pPr>
        <w:numPr>
          <w:ilvl w:val="0"/>
          <w:numId w:val="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کارهای ساختمانی و عمرانی :</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تخته های گچی (دیوارهای پیش ساخته)</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بتن متراکم و سنگین (بتن های گچی)</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کاشی های آکوستیک </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اسکالیولا (سنگ مرمر مصنوعی)</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ساختمان های موقت </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قالب ساختمانی (گچ سفید، گچ همی هیدرات فرآوری شده، گچ </w:t>
      </w:r>
      <w:r w:rsidRPr="00E241A7">
        <w:rPr>
          <w:rFonts w:eastAsia="Calibri" w:cs="B Lotus"/>
          <w:sz w:val="28"/>
          <w:szCs w:val="28"/>
          <w:lang w:bidi="fa-IR"/>
        </w:rPr>
        <w:t xml:space="preserve"> </w:t>
      </w:r>
      <w:r w:rsidRPr="00E241A7">
        <w:rPr>
          <w:rFonts w:ascii="Times New Roman" w:eastAsia="Calibri" w:hAnsi="Times New Roman" w:cs="B Lotus"/>
          <w:sz w:val="28"/>
          <w:szCs w:val="28"/>
          <w:lang w:bidi="fa-IR"/>
        </w:rPr>
        <w:t>Keen</w:t>
      </w:r>
      <w:r w:rsidRPr="00E241A7">
        <w:rPr>
          <w:rFonts w:ascii="Times New Roman" w:eastAsia="Calibri" w:hAnsi="Times New Roman" w:cs="B Lotus" w:hint="cs"/>
          <w:sz w:val="28"/>
          <w:szCs w:val="28"/>
          <w:rtl/>
          <w:lang w:bidi="fa-IR"/>
        </w:rPr>
        <w:t xml:space="preserve"> ، گچ بدون آب حاصل از سنگ گچ</w:t>
      </w:r>
      <w:r w:rsidRPr="00E241A7">
        <w:rPr>
          <w:rFonts w:eastAsia="Calibri" w:cs="B Lotus" w:hint="cs"/>
          <w:sz w:val="28"/>
          <w:szCs w:val="28"/>
          <w:rtl/>
          <w:lang w:bidi="fa-IR"/>
        </w:rPr>
        <w:t xml:space="preserve">) </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تیغه ها</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تیغه های گچی</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تیغه های گچی فیبری (</w:t>
      </w:r>
      <w:r w:rsidRPr="00E241A7">
        <w:rPr>
          <w:rFonts w:ascii="Times New Roman" w:eastAsia="Calibri" w:hAnsi="Times New Roman" w:cs="B Lotus"/>
          <w:sz w:val="28"/>
          <w:szCs w:val="28"/>
          <w:lang w:bidi="fa-IR"/>
        </w:rPr>
        <w:t>GFB</w:t>
      </w:r>
      <w:r w:rsidRPr="00E241A7">
        <w:rPr>
          <w:rFonts w:eastAsia="Calibri" w:cs="B Lotus" w:hint="cs"/>
          <w:sz w:val="28"/>
          <w:szCs w:val="28"/>
          <w:rtl/>
          <w:lang w:bidi="fa-IR"/>
        </w:rPr>
        <w:t>)</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بلوک های پارتیشن </w:t>
      </w:r>
    </w:p>
    <w:p w:rsidR="00D04826" w:rsidRPr="00E241A7" w:rsidRDefault="00D04826" w:rsidP="00F37304">
      <w:pPr>
        <w:numPr>
          <w:ilvl w:val="0"/>
          <w:numId w:val="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گچ تقویت شده با الیاف شیشه ای (</w:t>
      </w:r>
      <w:r w:rsidRPr="00E241A7">
        <w:rPr>
          <w:rFonts w:ascii="Times New Roman" w:eastAsia="Calibri" w:hAnsi="Times New Roman" w:cs="B Lotus"/>
          <w:sz w:val="28"/>
          <w:szCs w:val="28"/>
          <w:lang w:bidi="fa-IR"/>
        </w:rPr>
        <w:t>GRG</w:t>
      </w:r>
      <w:r w:rsidRPr="00E241A7">
        <w:rPr>
          <w:rFonts w:eastAsia="Calibri" w:cs="B Lotus" w:hint="cs"/>
          <w:sz w:val="28"/>
          <w:szCs w:val="28"/>
          <w:rtl/>
          <w:lang w:bidi="fa-IR"/>
        </w:rPr>
        <w:t>)</w:t>
      </w:r>
    </w:p>
    <w:p w:rsidR="00D04826" w:rsidRPr="00E241A7" w:rsidRDefault="00D04826" w:rsidP="00F37304">
      <w:pPr>
        <w:numPr>
          <w:ilvl w:val="0"/>
          <w:numId w:val="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lastRenderedPageBreak/>
        <w:t xml:space="preserve">سیمان (سیمان پرتلند معمولی </w:t>
      </w:r>
      <w:r w:rsidRPr="00E241A7">
        <w:rPr>
          <w:rFonts w:ascii="Times New Roman" w:eastAsia="Calibri" w:hAnsi="Times New Roman" w:cs="B Lotus"/>
          <w:sz w:val="28"/>
          <w:szCs w:val="28"/>
          <w:lang w:bidi="fa-IR"/>
        </w:rPr>
        <w:t>OPC</w:t>
      </w:r>
      <w:r w:rsidRPr="00E241A7">
        <w:rPr>
          <w:rFonts w:eastAsia="Calibri" w:cs="B Lotus" w:hint="cs"/>
          <w:sz w:val="28"/>
          <w:szCs w:val="28"/>
          <w:rtl/>
          <w:lang w:bidi="fa-IR"/>
        </w:rPr>
        <w:t>)</w:t>
      </w:r>
    </w:p>
    <w:p w:rsidR="00D04826" w:rsidRPr="00E241A7" w:rsidRDefault="00D04826" w:rsidP="00F37304">
      <w:pPr>
        <w:numPr>
          <w:ilvl w:val="0"/>
          <w:numId w:val="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کود شیمیایی </w:t>
      </w:r>
    </w:p>
    <w:p w:rsidR="00D04826" w:rsidRPr="00E241A7" w:rsidRDefault="00D04826" w:rsidP="00F37304">
      <w:pPr>
        <w:numPr>
          <w:ilvl w:val="0"/>
          <w:numId w:val="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بهبود و غنی سازی خاک (تهویه ی خاک)</w:t>
      </w:r>
    </w:p>
    <w:p w:rsidR="00D04826" w:rsidRPr="00E241A7" w:rsidRDefault="00D04826" w:rsidP="00F37304">
      <w:pPr>
        <w:numPr>
          <w:ilvl w:val="0"/>
          <w:numId w:val="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صنعت رنگ </w:t>
      </w:r>
    </w:p>
    <w:p w:rsidR="00D04826" w:rsidRPr="00E241A7" w:rsidRDefault="00D04826" w:rsidP="00F37304">
      <w:pPr>
        <w:numPr>
          <w:ilvl w:val="0"/>
          <w:numId w:val="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آجر خاکستر بادی (</w:t>
      </w:r>
      <w:r w:rsidRPr="00E241A7">
        <w:rPr>
          <w:rFonts w:ascii="Times New Roman" w:eastAsia="Calibri" w:hAnsi="Times New Roman" w:cs="B Lotus"/>
          <w:sz w:val="28"/>
          <w:szCs w:val="28"/>
          <w:lang w:bidi="fa-IR"/>
        </w:rPr>
        <w:t>Fly Ash Black</w:t>
      </w:r>
      <w:r w:rsidRPr="00E241A7">
        <w:rPr>
          <w:rFonts w:eastAsia="Calibri" w:cs="B Lotus" w:hint="cs"/>
          <w:sz w:val="28"/>
          <w:szCs w:val="28"/>
          <w:rtl/>
          <w:lang w:bidi="fa-IR"/>
        </w:rPr>
        <w:t>)</w:t>
      </w:r>
    </w:p>
    <w:p w:rsidR="00D04826" w:rsidRPr="00E241A7" w:rsidRDefault="00D04826" w:rsidP="00F37304">
      <w:pPr>
        <w:numPr>
          <w:ilvl w:val="0"/>
          <w:numId w:val="10"/>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افزودنی خاکستر بادی بتن (فلای اش)</w:t>
      </w:r>
    </w:p>
    <w:p w:rsidR="00D04826" w:rsidRPr="00E241A7" w:rsidRDefault="00D04826" w:rsidP="00F37304">
      <w:pPr>
        <w:numPr>
          <w:ilvl w:val="0"/>
          <w:numId w:val="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مجسمه سازی </w:t>
      </w:r>
    </w:p>
    <w:p w:rsidR="00D04826" w:rsidRPr="00E241A7" w:rsidRDefault="00D04826" w:rsidP="00F37304">
      <w:pPr>
        <w:numPr>
          <w:ilvl w:val="0"/>
          <w:numId w:val="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نساجی </w:t>
      </w:r>
    </w:p>
    <w:p w:rsidR="00D04826" w:rsidRPr="00E241A7" w:rsidRDefault="00D04826" w:rsidP="00F37304">
      <w:pPr>
        <w:numPr>
          <w:ilvl w:val="0"/>
          <w:numId w:val="7"/>
        </w:numPr>
        <w:tabs>
          <w:tab w:val="right" w:pos="49"/>
        </w:tabs>
        <w:spacing w:after="0" w:line="240" w:lineRule="auto"/>
        <w:ind w:left="191" w:firstLine="27"/>
        <w:contextualSpacing/>
        <w:jc w:val="left"/>
        <w:rPr>
          <w:rFonts w:eastAsia="Calibri" w:cs="B Lotus"/>
          <w:sz w:val="28"/>
          <w:szCs w:val="28"/>
          <w:lang w:bidi="fa-IR"/>
        </w:rPr>
      </w:pPr>
      <w:r w:rsidRPr="00E241A7">
        <w:rPr>
          <w:rFonts w:eastAsia="Calibri" w:cs="B Lotus" w:hint="cs"/>
          <w:sz w:val="28"/>
          <w:szCs w:val="28"/>
          <w:rtl/>
          <w:lang w:bidi="fa-IR"/>
        </w:rPr>
        <w:t xml:space="preserve">دارو سازی </w:t>
      </w:r>
    </w:p>
    <w:p w:rsidR="00D04826" w:rsidRPr="00E241A7" w:rsidRDefault="00D04826" w:rsidP="00F37304">
      <w:pPr>
        <w:numPr>
          <w:ilvl w:val="0"/>
          <w:numId w:val="7"/>
        </w:numPr>
        <w:tabs>
          <w:tab w:val="right" w:pos="49"/>
          <w:tab w:val="right" w:pos="758"/>
        </w:tabs>
        <w:spacing w:after="0" w:line="240" w:lineRule="auto"/>
        <w:ind w:left="-93" w:firstLine="284"/>
        <w:contextualSpacing/>
        <w:jc w:val="left"/>
        <w:rPr>
          <w:rFonts w:eastAsia="Calibri" w:cs="B Lotus"/>
          <w:sz w:val="28"/>
          <w:szCs w:val="28"/>
          <w:lang w:bidi="fa-IR"/>
        </w:rPr>
      </w:pPr>
      <w:r w:rsidRPr="00E241A7">
        <w:rPr>
          <w:rFonts w:eastAsia="Calibri" w:cs="B Lotus" w:hint="cs"/>
          <w:sz w:val="28"/>
          <w:szCs w:val="28"/>
          <w:rtl/>
          <w:lang w:bidi="fa-IR"/>
        </w:rPr>
        <w:t>صنعت چسب</w:t>
      </w:r>
    </w:p>
    <w:p w:rsidR="00D04826" w:rsidRPr="00E241A7" w:rsidRDefault="00D04826" w:rsidP="00F37304">
      <w:pPr>
        <w:numPr>
          <w:ilvl w:val="0"/>
          <w:numId w:val="7"/>
        </w:numPr>
        <w:tabs>
          <w:tab w:val="right" w:pos="49"/>
          <w:tab w:val="right" w:pos="758"/>
        </w:tabs>
        <w:spacing w:after="0" w:line="240" w:lineRule="auto"/>
        <w:ind w:left="-93" w:firstLine="284"/>
        <w:contextualSpacing/>
        <w:jc w:val="left"/>
        <w:rPr>
          <w:rFonts w:eastAsia="Calibri" w:cs="B Lotus"/>
          <w:sz w:val="28"/>
          <w:szCs w:val="28"/>
          <w:lang w:bidi="fa-IR"/>
        </w:rPr>
      </w:pPr>
      <w:r w:rsidRPr="00E241A7">
        <w:rPr>
          <w:rFonts w:eastAsia="Calibri" w:cs="B Lotus" w:hint="cs"/>
          <w:sz w:val="28"/>
          <w:szCs w:val="28"/>
          <w:rtl/>
          <w:lang w:bidi="fa-IR"/>
        </w:rPr>
        <w:t xml:space="preserve">سایر کاربردها </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منبع اسید سولفوریک</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کاغذ </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لاستیک</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قالب سازی لاستیکی </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حشره کش ها</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استخراج ذغال سنگ </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گداخت (در متالورژی نیکل قابل استفاده می باشد )</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تزئینات</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میکروسکوپ</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چغندر قند </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ریخته گری </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صنایع آرایشی</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داروسازی</w:t>
      </w:r>
    </w:p>
    <w:p w:rsidR="00D04826" w:rsidRPr="00E241A7" w:rsidRDefault="00D04826" w:rsidP="00F37304">
      <w:pPr>
        <w:numPr>
          <w:ilvl w:val="0"/>
          <w:numId w:val="10"/>
        </w:numPr>
        <w:tabs>
          <w:tab w:val="right" w:pos="49"/>
          <w:tab w:val="right" w:pos="758"/>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گچ تحریر</w:t>
      </w:r>
    </w:p>
    <w:p w:rsidR="00D04826" w:rsidRPr="00E241A7" w:rsidRDefault="00D04826" w:rsidP="00F37304">
      <w:pPr>
        <w:numPr>
          <w:ilvl w:val="0"/>
          <w:numId w:val="7"/>
        </w:numPr>
        <w:tabs>
          <w:tab w:val="right" w:pos="49"/>
          <w:tab w:val="right" w:pos="758"/>
          <w:tab w:val="right" w:pos="900"/>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بازیافت ضایعات</w:t>
      </w:r>
      <w:r w:rsidRPr="00E241A7">
        <w:rPr>
          <w:rFonts w:eastAsia="Calibri" w:cs="B Lotus" w:hint="cs"/>
          <w:sz w:val="28"/>
          <w:szCs w:val="28"/>
          <w:vertAlign w:val="superscript"/>
          <w:rtl/>
          <w:lang w:bidi="fa-IR"/>
        </w:rPr>
        <w:t>(9)</w:t>
      </w:r>
      <w:r w:rsidRPr="00E241A7">
        <w:rPr>
          <w:rFonts w:eastAsia="Calibri" w:cs="B Lotus" w:hint="cs"/>
          <w:sz w:val="28"/>
          <w:szCs w:val="28"/>
          <w:rtl/>
          <w:lang w:bidi="fa-IR"/>
        </w:rPr>
        <w:t xml:space="preserve"> </w:t>
      </w:r>
    </w:p>
    <w:p w:rsidR="00D04826" w:rsidRPr="00E241A7" w:rsidRDefault="00D04826" w:rsidP="00D04826">
      <w:pPr>
        <w:tabs>
          <w:tab w:val="right" w:pos="49"/>
          <w:tab w:val="right" w:pos="758"/>
          <w:tab w:val="right" w:pos="900"/>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 xml:space="preserve">بیان این دامنه از کاربری گچ در بازارهای داخلی و جهانی ما را بر این می دارد تا بصورت فنی تر و جدی تر به شرح و تفسیر بیان استراتژی و سیاست گذاری شیوه ی زنجیره ی تامین این صنعت بیفتیم که در بخش های آینده بدان پرداخته خواهد شد . </w:t>
      </w:r>
    </w:p>
    <w:p w:rsidR="00D04826" w:rsidRPr="00E241A7" w:rsidRDefault="00D04826" w:rsidP="00D04826">
      <w:pPr>
        <w:tabs>
          <w:tab w:val="right" w:pos="49"/>
          <w:tab w:val="right" w:pos="758"/>
          <w:tab w:val="right" w:pos="900"/>
        </w:tabs>
        <w:spacing w:after="0" w:line="240" w:lineRule="auto"/>
        <w:rPr>
          <w:rFonts w:eastAsia="Calibri" w:cs="B Lotus"/>
          <w:sz w:val="28"/>
          <w:szCs w:val="28"/>
          <w:rtl/>
          <w:lang w:bidi="fa-IR"/>
        </w:rPr>
      </w:pP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19" w:name="_Toc63955637"/>
      <w:r w:rsidRPr="00E241A7">
        <w:rPr>
          <w:rFonts w:ascii="Times New Roman" w:hAnsi="Times New Roman" w:cs="B Lotus" w:hint="cs"/>
          <w:b/>
          <w:bCs/>
          <w:sz w:val="28"/>
          <w:szCs w:val="28"/>
          <w:rtl/>
          <w:lang w:bidi="fa-IR"/>
        </w:rPr>
        <w:t>2-5- بررسی وضعیت صنعت گچ در جهان:</w:t>
      </w:r>
      <w:bookmarkEnd w:id="19"/>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20" w:name="_Toc63955638"/>
      <w:r w:rsidRPr="00E241A7">
        <w:rPr>
          <w:rFonts w:ascii="Times New Roman" w:hAnsi="Times New Roman" w:cs="B Lotus" w:hint="cs"/>
          <w:b/>
          <w:bCs/>
          <w:sz w:val="28"/>
          <w:szCs w:val="28"/>
          <w:rtl/>
          <w:lang w:bidi="fa-IR"/>
        </w:rPr>
        <w:t>2</w:t>
      </w:r>
      <w:r w:rsidRPr="00E241A7">
        <w:rPr>
          <w:rFonts w:ascii="Times New Roman" w:hAnsi="Times New Roman" w:cs="B Lotus" w:hint="cs"/>
          <w:b/>
          <w:bCs/>
          <w:sz w:val="24"/>
          <w:szCs w:val="24"/>
          <w:rtl/>
          <w:lang w:bidi="fa-IR"/>
        </w:rPr>
        <w:t>-5-1- جایگاه صنعت گچ و پنل گچی در خاورمیانه:</w:t>
      </w:r>
      <w:bookmarkEnd w:id="20"/>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خاورمیانه به عنوان یکی از بازارهای در حال رشد برای مصرف پنل های گچی می باشد ولی به دلیل وجود تفاوت های اقتصادی، سیاسی و فرهنگی بین کشورهای واقع در منطقه ی خاورمیانه، مصرف پنل گچی تا به امروز چندان قابل ملاحظه نبوده است. در بسیاری از کشورها ظرفیت تولید پنل گچی برابر صفر است در حالیکه کشوری مانند عربستان سعودی که تولید کننده اصلی منطقه محسوب می شود، از بین کشورهای واقع شده در منطقه، تنها 8 کشور و در مجموع 42 کارخانه تولید پنل گچی وجود دارد. کشورهای مختلف خاورمیانه از جمله ایران، بحرین، عراق، فلسطین اشغالی، اردن، کویت، لبنان، عمان، قطر، عربستان سعودی، سوریه، امارات متحده عربی و یمن توجه ج</w:t>
      </w:r>
      <w:r w:rsidR="001544F5">
        <w:rPr>
          <w:rFonts w:eastAsia="Calibri" w:cs="B Lotus" w:hint="cs"/>
          <w:sz w:val="28"/>
          <w:szCs w:val="28"/>
          <w:rtl/>
          <w:lang w:bidi="fa-IR"/>
        </w:rPr>
        <w:t>هانی گچ را به خود جلب کرده اند</w:t>
      </w:r>
      <w:r w:rsidR="00413239" w:rsidRPr="00E241A7">
        <w:rPr>
          <w:rFonts w:eastAsia="Calibri" w:cs="B Lotus" w:hint="cs"/>
          <w:sz w:val="28"/>
          <w:szCs w:val="28"/>
          <w:rtl/>
          <w:lang w:bidi="fa-IR"/>
        </w:rPr>
        <w:t>.</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b/>
          <w:bCs/>
          <w:sz w:val="28"/>
          <w:szCs w:val="28"/>
          <w:rtl/>
          <w:lang w:bidi="fa-IR"/>
        </w:rPr>
        <w:t xml:space="preserve">ایران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ایران دارای سومین ذخایر بزرگ گچ در جهان است که عمدتاً در استان های سمنان، آذربایجان، هرمزگان و خراسان جنوبی قرار دارد. استان سمنان پیشروترین تولید کننده گچ در بین استان های ایران است . این استان با داشتن 50 معدن فعال گچ، 80% تولید داخلی و بیش از 6% از تولید جهانی گچ را به خود اختصاص داده است. بخش عمده ای از سنگ گچ برداشت شده از معادن برای تولید گچ ساختمانی (برای اندود کاری) و یا در تولید سیمان مصرف می شود و مقدار بسیار کمی برای تولید پنل های گچی و قطعات پیش ساخته گچی استفاده</w:t>
      </w:r>
      <w:r w:rsidR="001544F5">
        <w:rPr>
          <w:rFonts w:eastAsia="Calibri" w:cs="B Lotus" w:hint="cs"/>
          <w:sz w:val="28"/>
          <w:szCs w:val="28"/>
          <w:rtl/>
          <w:lang w:bidi="fa-IR"/>
        </w:rPr>
        <w:t xml:space="preserve">  </w:t>
      </w:r>
      <w:r w:rsidRPr="00E241A7">
        <w:rPr>
          <w:rFonts w:eastAsia="Calibri" w:cs="B Lotus" w:hint="cs"/>
          <w:sz w:val="28"/>
          <w:szCs w:val="28"/>
          <w:rtl/>
          <w:lang w:bidi="fa-IR"/>
        </w:rPr>
        <w:t xml:space="preserve"> می شود.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تقریباً بیش از 200 کارخانه ی گچ در ایران مشغول فعالیت هستند. ایران با وجود تولید بالای گچ، تنها دارای 7 کارخانه ی تولید پنل گچی می باشد که قدیمی ترین کارخانه ی پنل گچی کارخانه ی صدف در روستای هرنگ در شهرستان بستک واقع در استان هرمزگان با ظرفیت 3 میلیون متر مربع در سال در حال تولید</w:t>
      </w:r>
      <w:r w:rsidR="001544F5">
        <w:rPr>
          <w:rFonts w:eastAsia="Calibri" w:cs="B Lotus" w:hint="cs"/>
          <w:sz w:val="28"/>
          <w:szCs w:val="28"/>
          <w:rtl/>
          <w:lang w:bidi="fa-IR"/>
        </w:rPr>
        <w:t xml:space="preserve">        </w:t>
      </w:r>
      <w:r w:rsidRPr="00E241A7">
        <w:rPr>
          <w:rFonts w:eastAsia="Calibri" w:cs="B Lotus" w:hint="cs"/>
          <w:sz w:val="28"/>
          <w:szCs w:val="28"/>
          <w:rtl/>
          <w:lang w:bidi="fa-IR"/>
        </w:rPr>
        <w:t xml:space="preserve"> می باشد. قدمت فعالیت گچ صدف به بالای 50 سال  در زمینه ی تولید محصولات گچی می رسد. بزرگترین </w:t>
      </w:r>
      <w:r w:rsidRPr="00E241A7">
        <w:rPr>
          <w:rFonts w:eastAsia="Calibri" w:cs="B Lotus" w:hint="cs"/>
          <w:sz w:val="28"/>
          <w:szCs w:val="28"/>
          <w:rtl/>
          <w:lang w:bidi="fa-IR"/>
        </w:rPr>
        <w:lastRenderedPageBreak/>
        <w:t xml:space="preserve">کارخانه‌ی پنل گچی، شرکت کناف ایران با ظرفیت 39 میلیون متر مربع در سال واقع در نزدیکی شهر تهران در حال انجام فعالیت می باشند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سومین کارخانه ی پنل گچی آسیا، مولیبدن با ظرفیت تولید 4 میلیون متر مربع در سال در شهر یزد واقع شده است . شرکت رویال پلاستیک تبریز، شرکت آذین گچ میانه، شرکت پنل صنعت شیراز و شرکت فوردو دامغان دیگر تولید کنندگان پنل گچی در ایران هستند .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b/>
          <w:bCs/>
          <w:sz w:val="28"/>
          <w:szCs w:val="28"/>
          <w:rtl/>
          <w:lang w:bidi="fa-IR"/>
        </w:rPr>
        <w:t xml:space="preserve">بحرین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eastAsia="Calibri" w:cs="B Lotus" w:hint="cs"/>
          <w:sz w:val="28"/>
          <w:szCs w:val="28"/>
          <w:rtl/>
          <w:lang w:bidi="fa-IR"/>
        </w:rPr>
        <w:t xml:space="preserve">با وجود اینکه کشور جزیره ای بحرین غنی از نفت است اما </w:t>
      </w:r>
      <w:r w:rsidR="007C4AA3">
        <w:rPr>
          <w:rFonts w:eastAsia="Calibri" w:cs="B Lotus" w:hint="cs"/>
          <w:sz w:val="28"/>
          <w:szCs w:val="28"/>
          <w:rtl/>
          <w:lang w:bidi="fa-IR"/>
        </w:rPr>
        <w:t>تولید کننده ی پنل گچی و سنگ گچ ا</w:t>
      </w:r>
      <w:r w:rsidRPr="00E241A7">
        <w:rPr>
          <w:rFonts w:eastAsia="Calibri" w:cs="B Lotus" w:hint="cs"/>
          <w:sz w:val="28"/>
          <w:szCs w:val="28"/>
          <w:rtl/>
          <w:lang w:bidi="fa-IR"/>
        </w:rPr>
        <w:t xml:space="preserve">ست. از این رو شرکت های پنل گچی مطرحی از جمله </w:t>
      </w:r>
      <w:r w:rsidRPr="00E241A7">
        <w:rPr>
          <w:rFonts w:ascii="Times New Roman" w:eastAsia="Calibri" w:hAnsi="Times New Roman" w:cs="Times New Roman"/>
          <w:sz w:val="28"/>
          <w:szCs w:val="28"/>
          <w:lang w:bidi="fa-IR"/>
        </w:rPr>
        <w:t>Saint-Gobain Gyproc</w:t>
      </w:r>
      <w:r w:rsidRPr="00E241A7">
        <w:rPr>
          <w:rFonts w:ascii="Times New Roman" w:eastAsia="Calibri" w:hAnsi="Times New Roman" w:cs="Times New Roman"/>
          <w:sz w:val="28"/>
          <w:szCs w:val="28"/>
          <w:rtl/>
          <w:lang w:bidi="fa-IR"/>
        </w:rPr>
        <w:t xml:space="preserve"> </w:t>
      </w:r>
      <w:r w:rsidRPr="00E241A7">
        <w:rPr>
          <w:rFonts w:eastAsia="Calibri" w:cs="B Lotus" w:hint="cs"/>
          <w:sz w:val="28"/>
          <w:szCs w:val="28"/>
          <w:rtl/>
          <w:lang w:bidi="fa-IR"/>
        </w:rPr>
        <w:t xml:space="preserve">، گروه </w:t>
      </w:r>
      <w:r w:rsidRPr="00E241A7">
        <w:rPr>
          <w:rFonts w:ascii="Times New Roman" w:eastAsia="Calibri" w:hAnsi="Times New Roman" w:cs="Times New Roman"/>
          <w:sz w:val="28"/>
          <w:szCs w:val="28"/>
          <w:lang w:bidi="fa-IR"/>
        </w:rPr>
        <w:t>USG Boral</w:t>
      </w:r>
      <w:r w:rsidRPr="00E241A7">
        <w:rPr>
          <w:rFonts w:ascii="Times New Roman" w:eastAsia="Calibri" w:hAnsi="Times New Roman" w:cs="Times New Roman"/>
          <w:sz w:val="28"/>
          <w:szCs w:val="28"/>
          <w:rtl/>
          <w:lang w:bidi="fa-IR"/>
        </w:rPr>
        <w:t xml:space="preserve"> </w:t>
      </w:r>
      <w:r w:rsidRPr="00E241A7">
        <w:rPr>
          <w:rFonts w:eastAsia="Calibri" w:cs="B Lotus" w:hint="cs"/>
          <w:sz w:val="28"/>
          <w:szCs w:val="28"/>
          <w:rtl/>
          <w:lang w:bidi="fa-IR"/>
        </w:rPr>
        <w:t xml:space="preserve">، </w:t>
      </w:r>
      <w:r w:rsidRPr="00E241A7">
        <w:rPr>
          <w:rFonts w:ascii="Times New Roman" w:eastAsia="Calibri" w:hAnsi="Times New Roman" w:cs="Times New Roman"/>
          <w:sz w:val="28"/>
          <w:szCs w:val="28"/>
          <w:lang w:bidi="fa-IR"/>
        </w:rPr>
        <w:t xml:space="preserve">Shaheen </w:t>
      </w:r>
      <w:r w:rsidRPr="00E241A7">
        <w:rPr>
          <w:rFonts w:ascii="Times New Roman" w:eastAsia="Calibri" w:hAnsi="Times New Roman" w:cs="Times New Roman" w:hint="cs"/>
          <w:sz w:val="28"/>
          <w:szCs w:val="28"/>
          <w:rtl/>
          <w:lang w:bidi="fa-IR"/>
        </w:rPr>
        <w:t xml:space="preserve"> و </w:t>
      </w:r>
      <w:r w:rsidRPr="00E241A7">
        <w:rPr>
          <w:rFonts w:ascii="Times New Roman" w:eastAsia="Calibri" w:hAnsi="Times New Roman" w:cs="Times New Roman"/>
          <w:sz w:val="28"/>
          <w:szCs w:val="28"/>
          <w:lang w:bidi="fa-IR"/>
        </w:rPr>
        <w:t>Knauf</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B Lotus" w:hint="cs"/>
          <w:sz w:val="28"/>
          <w:szCs w:val="28"/>
          <w:rtl/>
          <w:lang w:bidi="fa-IR"/>
        </w:rPr>
        <w:t xml:space="preserve">تامین کننده ی اصلی برای این کشور هستند که واردات پنل گچی برای این جزیره از طریق کشورهای همسایه شورای همکاری خلیج فارس (عمدتاً عمان، عربستان سعودی و امارات متحده عربی) صورت می گیرد.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ascii="Times New Roman" w:eastAsia="Calibri" w:hAnsi="Times New Roman" w:cs="B Lotus" w:hint="cs"/>
          <w:b/>
          <w:bCs/>
          <w:sz w:val="28"/>
          <w:szCs w:val="28"/>
          <w:rtl/>
          <w:lang w:bidi="fa-IR"/>
        </w:rPr>
        <w:t>عراق</w:t>
      </w:r>
      <w:r w:rsidRPr="00E241A7">
        <w:rPr>
          <w:rFonts w:eastAsia="Calibri" w:cs="B Lotus"/>
          <w:b/>
          <w:bCs/>
          <w:sz w:val="28"/>
          <w:szCs w:val="28"/>
          <w:rtl/>
          <w:lang w:bidi="fa-IR"/>
        </w:rPr>
        <w:t xml:space="preserve">  </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سال های اخیر، این کشور، گچ را صرفاً برای مصرف داخلی خود استخراج کرده است. وزارت صنایع و معادن عراق، ذخایر گچ را 130 میلیون تن تخمین زده است. عمده مصرف گچ در عراق در تولید سیمان و گچ ساختمانی می باشد. این کشور در حال حاضر هیچگونه واحد تولیدی پنل گچی ندارد.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b/>
          <w:bCs/>
          <w:sz w:val="28"/>
          <w:szCs w:val="28"/>
          <w:rtl/>
          <w:lang w:bidi="fa-IR"/>
        </w:rPr>
        <w:t xml:space="preserve">فلسطین اشغالی : </w:t>
      </w:r>
    </w:p>
    <w:p w:rsidR="00D04826" w:rsidRPr="00E241A7" w:rsidRDefault="00D04826" w:rsidP="00D04826">
      <w:pPr>
        <w:tabs>
          <w:tab w:val="right" w:pos="474"/>
        </w:tabs>
        <w:spacing w:after="0" w:line="240" w:lineRule="auto"/>
        <w:rPr>
          <w:rFonts w:eastAsia="Calibri" w:cs="B Lotus"/>
          <w:b/>
          <w:bCs/>
          <w:sz w:val="32"/>
          <w:szCs w:val="32"/>
          <w:rtl/>
          <w:lang w:bidi="fa-IR"/>
        </w:rPr>
      </w:pPr>
      <w:r w:rsidRPr="00E241A7">
        <w:rPr>
          <w:rFonts w:eastAsia="Calibri" w:cs="B Lotus" w:hint="cs"/>
          <w:sz w:val="28"/>
          <w:szCs w:val="28"/>
          <w:rtl/>
          <w:lang w:bidi="fa-IR"/>
        </w:rPr>
        <w:t xml:space="preserve">فلسطین اشغالی دارای ذخایر گچ مناسبی می باشد، چرا که در سال 2014 توانایی استخراج 84000 تن را داشت که نسبت به سال 2013 (27000 تن) افزایش 68 درصدی را به دنبال داشت. فلسطین اشغالی دارای 2 کارخانه پنل گچی است. شرکت گچ </w:t>
      </w:r>
      <w:r w:rsidRPr="00E241A7">
        <w:rPr>
          <w:rFonts w:ascii="Times New Roman" w:eastAsia="Calibri" w:hAnsi="Times New Roman" w:cs="Times New Roman"/>
          <w:sz w:val="28"/>
          <w:szCs w:val="28"/>
          <w:lang w:bidi="fa-IR"/>
        </w:rPr>
        <w:t>Orbond</w:t>
      </w:r>
      <w:r w:rsidRPr="00E241A7">
        <w:rPr>
          <w:rFonts w:eastAsia="Calibri" w:cs="B Lotus" w:hint="cs"/>
          <w:sz w:val="28"/>
          <w:szCs w:val="28"/>
          <w:rtl/>
          <w:lang w:bidi="fa-IR"/>
        </w:rPr>
        <w:t xml:space="preserve"> که در سال 1991 تاسیس شد (بخشی از شرکت کناف آلمان) با ظرفیت 24 میلیون متر مربع در سال، در حال فعالیت می باشد. همچنین شرکت گچ </w:t>
      </w:r>
      <w:r w:rsidRPr="00E241A7">
        <w:rPr>
          <w:rFonts w:ascii="Times New Roman" w:eastAsia="Calibri" w:hAnsi="Times New Roman" w:cs="Times New Roman"/>
          <w:sz w:val="28"/>
          <w:szCs w:val="28"/>
          <w:lang w:bidi="fa-IR"/>
        </w:rPr>
        <w:t>Tambour</w:t>
      </w:r>
      <w:r w:rsidRPr="00E241A7">
        <w:rPr>
          <w:rFonts w:eastAsia="Calibri" w:cs="B Lotus" w:hint="cs"/>
          <w:sz w:val="28"/>
          <w:szCs w:val="28"/>
          <w:rtl/>
          <w:lang w:bidi="fa-IR"/>
        </w:rPr>
        <w:t xml:space="preserve"> با ظرفیت سالانه 15 میلیون متر مربع، در سال 2008 راه اندازی شد.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b/>
          <w:bCs/>
          <w:sz w:val="28"/>
          <w:szCs w:val="28"/>
          <w:rtl/>
          <w:lang w:bidi="fa-IR"/>
        </w:rPr>
        <w:t>اردن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 xml:space="preserve">مهمترین مناطق ذخایر گچی در غرب این کشور واقع شده است. بر اساس آمار منتشر شده، ظرفیت تولید گچ خام در اردن در سال 2014 به 0.9 میلیون تن رسید. با این وجود در حال حاضر اردن هیچ کارخانه تولید پنل گچی ندارد. از طرفی کمیسیون سرمایه گذاری اردن تصمیماتی در رابطه با ایجاد یک کارخانه پنل گچی در این کشور را در برنامه ی خود دارد . اما تا به امروز هیچگونه اخبار تجاری در رابطه با این موضوع مطرح نشده است.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4"/>
          <w:szCs w:val="24"/>
          <w:rtl/>
          <w:lang w:bidi="fa-IR"/>
        </w:rPr>
      </w:pPr>
      <w:r w:rsidRPr="00E241A7">
        <w:rPr>
          <w:rFonts w:eastAsia="Calibri" w:cs="B Lotus" w:hint="cs"/>
          <w:b/>
          <w:bCs/>
          <w:sz w:val="28"/>
          <w:szCs w:val="28"/>
          <w:rtl/>
          <w:lang w:bidi="fa-IR"/>
        </w:rPr>
        <w:t xml:space="preserve">کویت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eastAsia="Calibri" w:cs="B Lotus" w:hint="cs"/>
          <w:sz w:val="28"/>
          <w:szCs w:val="28"/>
          <w:rtl/>
          <w:lang w:bidi="fa-IR"/>
        </w:rPr>
        <w:t xml:space="preserve">کویت دارای چندین معدن گچ و 3 کارخانه پنل گچی می باشد. بزرگترین کارخانه مربوط به کمپانی </w:t>
      </w:r>
      <w:r w:rsidRPr="00E241A7">
        <w:rPr>
          <w:rFonts w:ascii="Times New Roman" w:eastAsia="Calibri" w:hAnsi="Times New Roman" w:cs="Times New Roman"/>
          <w:sz w:val="28"/>
          <w:szCs w:val="28"/>
          <w:lang w:bidi="fa-IR"/>
        </w:rPr>
        <w:t>National Gypsum</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B Lotus" w:hint="cs"/>
          <w:sz w:val="28"/>
          <w:szCs w:val="28"/>
          <w:rtl/>
          <w:lang w:bidi="fa-IR"/>
        </w:rPr>
        <w:t xml:space="preserve">با ظرفیت 4 میلیون متر مربع در سال بوده که در شعیبیه واقع شده است. یک کارخانه گچ دیگر نیز با ظرفیت 3 میلیون متر مربع در سال در شعیبه در حال بهره برداری می باشد.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یک کارخانه پنل گچی دیگر نیز با ظرفیت 3 میلیون متر مربع در سال در صفات واقع شده و مشغول انجام فعالیت می باشد.</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b/>
          <w:bCs/>
          <w:sz w:val="28"/>
          <w:szCs w:val="28"/>
          <w:rtl/>
          <w:lang w:bidi="fa-IR"/>
        </w:rPr>
        <w:t>لبنان</w:t>
      </w:r>
      <w:r w:rsidRPr="00E241A7">
        <w:rPr>
          <w:rFonts w:ascii="Times New Roman" w:eastAsia="Calibri" w:hAnsi="Times New Roman" w:cs="B Lotus" w:hint="cs"/>
          <w:sz w:val="28"/>
          <w:szCs w:val="28"/>
          <w:rtl/>
          <w:lang w:bidi="fa-IR"/>
        </w:rPr>
        <w:t xml:space="preserve">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لبنان سنگ گچ خام خود را تحت نظر </w:t>
      </w:r>
      <w:r w:rsidRPr="00E241A7">
        <w:rPr>
          <w:rFonts w:ascii="Times New Roman" w:eastAsia="Calibri" w:hAnsi="Times New Roman" w:cs="B Lotus"/>
          <w:sz w:val="28"/>
          <w:szCs w:val="28"/>
          <w:lang w:bidi="fa-IR"/>
        </w:rPr>
        <w:t>USGS</w:t>
      </w:r>
      <w:r w:rsidRPr="00E241A7">
        <w:rPr>
          <w:rFonts w:ascii="Times New Roman" w:eastAsia="Calibri" w:hAnsi="Times New Roman" w:cs="B Lotus" w:hint="cs"/>
          <w:sz w:val="28"/>
          <w:szCs w:val="28"/>
          <w:rtl/>
          <w:lang w:bidi="fa-IR"/>
        </w:rPr>
        <w:t xml:space="preserve"> به مقدار 100 هزار تن در سال استخراج می کند و این کشور هیچ کارخانه پنل گچی ندارد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t xml:space="preserve">عمان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عمان دارای ذخایر گچ قابل توجهی می باشد. اداره معدن دولتی عمان (</w:t>
      </w:r>
      <w:r w:rsidRPr="00E241A7">
        <w:rPr>
          <w:rFonts w:ascii="Times New Roman" w:eastAsia="Calibri" w:hAnsi="Times New Roman" w:cs="B Lotus"/>
          <w:sz w:val="28"/>
          <w:szCs w:val="28"/>
          <w:lang w:bidi="fa-IR"/>
        </w:rPr>
        <w:t>PAM</w:t>
      </w:r>
      <w:r w:rsidRPr="00E241A7">
        <w:rPr>
          <w:rFonts w:ascii="Times New Roman" w:eastAsia="Calibri" w:hAnsi="Times New Roman" w:cs="B Lotus" w:hint="cs"/>
          <w:sz w:val="28"/>
          <w:szCs w:val="28"/>
          <w:rtl/>
          <w:lang w:bidi="fa-IR"/>
        </w:rPr>
        <w:t xml:space="preserve">)، ذخایر معدن این کشور را حدود یک میلیارد تن تخمین زده است که این معادن در بخش جنوبی کشور و برخی در شمال آن متمرکز   شده اند. استخراج گچ، به ویژه برای صادرات، رشد قابل توجهی را از زمان تاسیس معدن </w:t>
      </w:r>
      <w:r w:rsidRPr="00E241A7">
        <w:rPr>
          <w:rFonts w:ascii="Times New Roman" w:eastAsia="Calibri" w:hAnsi="Times New Roman" w:cs="B Lotus"/>
          <w:sz w:val="28"/>
          <w:szCs w:val="28"/>
          <w:lang w:bidi="fa-IR"/>
        </w:rPr>
        <w:t>USG-Zawawi</w:t>
      </w:r>
      <w:r w:rsidRPr="00E241A7">
        <w:rPr>
          <w:rFonts w:ascii="Times New Roman" w:eastAsia="Calibri" w:hAnsi="Times New Roman" w:cs="B Lotus" w:hint="cs"/>
          <w:sz w:val="28"/>
          <w:szCs w:val="28"/>
          <w:rtl/>
          <w:lang w:bidi="fa-IR"/>
        </w:rPr>
        <w:t xml:space="preserve"> به همراه داشته است. شرکت </w:t>
      </w:r>
      <w:r w:rsidRPr="00E241A7">
        <w:rPr>
          <w:rFonts w:ascii="Times New Roman" w:eastAsia="Calibri" w:hAnsi="Times New Roman" w:cs="B Lotus"/>
          <w:sz w:val="28"/>
          <w:szCs w:val="28"/>
          <w:lang w:bidi="fa-IR"/>
        </w:rPr>
        <w:t>USG Zawawi Drywall</w:t>
      </w:r>
      <w:r w:rsidRPr="00E241A7">
        <w:rPr>
          <w:rFonts w:ascii="Times New Roman" w:eastAsia="Calibri" w:hAnsi="Times New Roman" w:cs="B Lotus" w:hint="cs"/>
          <w:sz w:val="28"/>
          <w:szCs w:val="28"/>
          <w:rtl/>
          <w:lang w:bidi="fa-IR"/>
        </w:rPr>
        <w:t xml:space="preserve"> که یک سرمایه گذاری مشترک بین </w:t>
      </w:r>
      <w:r w:rsidRPr="00E241A7">
        <w:rPr>
          <w:rFonts w:ascii="Times New Roman" w:eastAsia="Calibri" w:hAnsi="Times New Roman" w:cs="B Lotus"/>
          <w:sz w:val="28"/>
          <w:szCs w:val="28"/>
          <w:lang w:bidi="fa-IR"/>
        </w:rPr>
        <w:t>Boral</w:t>
      </w:r>
      <w:r w:rsidRPr="00E241A7">
        <w:rPr>
          <w:rFonts w:ascii="Times New Roman" w:eastAsia="Calibri" w:hAnsi="Times New Roman" w:cs="B Lotus" w:hint="cs"/>
          <w:sz w:val="28"/>
          <w:szCs w:val="28"/>
          <w:rtl/>
          <w:lang w:bidi="fa-IR"/>
        </w:rPr>
        <w:t xml:space="preserve"> ، </w:t>
      </w:r>
      <w:r w:rsidRPr="00E241A7">
        <w:rPr>
          <w:rFonts w:ascii="Times New Roman" w:eastAsia="Calibri" w:hAnsi="Times New Roman" w:cs="B Lotus"/>
          <w:sz w:val="28"/>
          <w:szCs w:val="28"/>
          <w:lang w:bidi="fa-IR"/>
        </w:rPr>
        <w:t>USG</w:t>
      </w:r>
      <w:r w:rsidRPr="00E241A7">
        <w:rPr>
          <w:rFonts w:ascii="Times New Roman" w:eastAsia="Calibri" w:hAnsi="Times New Roman" w:cs="B Lotus" w:hint="cs"/>
          <w:sz w:val="28"/>
          <w:szCs w:val="28"/>
          <w:rtl/>
          <w:lang w:bidi="fa-IR"/>
        </w:rPr>
        <w:t xml:space="preserve"> و معادن </w:t>
      </w:r>
      <w:r w:rsidRPr="00E241A7">
        <w:rPr>
          <w:rFonts w:ascii="Times New Roman" w:eastAsia="Calibri" w:hAnsi="Times New Roman" w:cs="B Lotus"/>
          <w:sz w:val="28"/>
          <w:szCs w:val="28"/>
          <w:lang w:bidi="fa-IR"/>
        </w:rPr>
        <w:t>Zawawi</w:t>
      </w:r>
      <w:r w:rsidRPr="00E241A7">
        <w:rPr>
          <w:rFonts w:ascii="Times New Roman" w:eastAsia="Calibri" w:hAnsi="Times New Roman" w:cs="B Lotus" w:hint="cs"/>
          <w:sz w:val="28"/>
          <w:szCs w:val="28"/>
          <w:rtl/>
          <w:lang w:bidi="fa-IR"/>
        </w:rPr>
        <w:t xml:space="preserve"> است، واحد تولید پنل گچی خود را با ظرفیت 8 میلیون متر مربع در سال، در ماه مارس 2015 در بندر صلاله واقع در جنوب غرب عمان راه اندازی کرد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هدف این شرکت از تولید پنل گچی در جهت مصرف بازار داخلی و همچنین کشورهای عضو شورای همکاری خلیج فارس، شرق آفریقا و هند می باشد. این کارخانه با اضافه کردن خط دوم تولید در سال های آینده، به </w:t>
      </w:r>
      <w:r w:rsidRPr="00E241A7">
        <w:rPr>
          <w:rFonts w:ascii="Times New Roman" w:eastAsia="Calibri" w:hAnsi="Times New Roman" w:cs="B Lotus" w:hint="cs"/>
          <w:sz w:val="28"/>
          <w:szCs w:val="28"/>
          <w:rtl/>
          <w:lang w:bidi="fa-IR"/>
        </w:rPr>
        <w:lastRenderedPageBreak/>
        <w:t>میزان 16 میلیون متر مربع در سال تولید خود را افزایش خواهد داد. این کارخانه انتظار دارد که ظرف مدت 3 سال، صادرات خود را به 2 میلیون متر مربع در سال افزایش دهد.</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عمان توانست خود را در سال 2017 به تایلند که صادر کننده برجسته جهان است برساند و توانست 7.4 میلیون تن صادرات را از آن خود کند . مدیر عامل</w:t>
      </w:r>
      <w:r w:rsidRPr="00E241A7">
        <w:rPr>
          <w:rFonts w:ascii="Times New Roman" w:eastAsia="Calibri" w:hAnsi="Times New Roman" w:cs="B Lotus"/>
          <w:sz w:val="28"/>
          <w:szCs w:val="28"/>
          <w:lang w:bidi="fa-IR"/>
        </w:rPr>
        <w:t xml:space="preserve"> </w:t>
      </w:r>
      <w:r w:rsidRPr="00E241A7">
        <w:rPr>
          <w:rFonts w:ascii="Times New Roman" w:eastAsia="Calibri" w:hAnsi="Times New Roman" w:cs="B Lotus" w:hint="cs"/>
          <w:sz w:val="28"/>
          <w:szCs w:val="28"/>
          <w:rtl/>
          <w:lang w:bidi="fa-IR"/>
        </w:rPr>
        <w:t xml:space="preserve"> </w:t>
      </w:r>
      <w:r w:rsidRPr="00E241A7">
        <w:rPr>
          <w:rFonts w:ascii="Times New Roman" w:eastAsia="Calibri" w:hAnsi="Times New Roman" w:cs="B Lotus"/>
          <w:sz w:val="28"/>
          <w:szCs w:val="28"/>
          <w:lang w:bidi="fa-IR"/>
        </w:rPr>
        <w:t>PAM</w:t>
      </w:r>
      <w:r w:rsidRPr="00E241A7">
        <w:rPr>
          <w:rFonts w:ascii="Times New Roman" w:eastAsia="Calibri" w:hAnsi="Times New Roman" w:cs="B Lotus" w:hint="cs"/>
          <w:sz w:val="28"/>
          <w:szCs w:val="28"/>
          <w:rtl/>
          <w:lang w:bidi="fa-IR"/>
        </w:rPr>
        <w:t xml:space="preserve"> پیش بینی می کند که صادرات گچ عمان در سال 2018 به 10 میلیون تن می رسد که بیش از دو برابر صادرات آن در سال 2016 است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میزان صادرات گچ عمان در سال 2016، 4.6</w:t>
      </w:r>
      <w:r w:rsidRPr="00E241A7">
        <w:rPr>
          <w:rFonts w:ascii="Times New Roman" w:eastAsia="Calibri" w:hAnsi="Times New Roman" w:cs="B Lotus"/>
          <w:sz w:val="28"/>
          <w:szCs w:val="28"/>
          <w:lang w:bidi="fa-IR"/>
        </w:rPr>
        <w:t xml:space="preserve"> </w:t>
      </w:r>
      <w:r w:rsidRPr="00E241A7">
        <w:rPr>
          <w:rFonts w:ascii="Times New Roman" w:eastAsia="Calibri" w:hAnsi="Times New Roman" w:cs="B Lotus" w:hint="cs"/>
          <w:sz w:val="28"/>
          <w:szCs w:val="28"/>
          <w:rtl/>
          <w:lang w:bidi="fa-IR"/>
        </w:rPr>
        <w:t xml:space="preserve"> میلیون تن گزارش شده است. بازارهای اصلی صادرات برای این محصول کشورهای هند، ژاپن، تایوان، اندونزی، ویتنام و بنگلادش می باشند. مدیر عامل شرکت </w:t>
      </w:r>
      <w:r w:rsidRPr="00E241A7">
        <w:rPr>
          <w:rFonts w:ascii="Times New Roman" w:eastAsia="Calibri" w:hAnsi="Times New Roman" w:cs="B Lotus"/>
          <w:sz w:val="28"/>
          <w:szCs w:val="28"/>
          <w:lang w:bidi="fa-IR"/>
        </w:rPr>
        <w:t>USG Boral Zawawi</w:t>
      </w:r>
      <w:r w:rsidRPr="00E241A7">
        <w:rPr>
          <w:rFonts w:ascii="Times New Roman" w:eastAsia="Calibri" w:hAnsi="Times New Roman" w:cs="B Lotus" w:hint="cs"/>
          <w:sz w:val="28"/>
          <w:szCs w:val="28"/>
          <w:rtl/>
          <w:lang w:bidi="fa-IR"/>
        </w:rPr>
        <w:t xml:space="preserve"> اعلام کرد که عمان می تواند در مدت 14 سال، از سال 2016 تا سال 2030 به میزان 250 میلیون تن گچ را صادر کند.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این کشور دارای 2 کارخانه پنل گچی است که این دو کارخانه توسط شرکت های </w:t>
      </w:r>
      <w:r w:rsidRPr="00E241A7">
        <w:rPr>
          <w:rFonts w:ascii="Times New Roman" w:eastAsia="Calibri" w:hAnsi="Times New Roman" w:cs="B Lotus"/>
          <w:sz w:val="28"/>
          <w:szCs w:val="28"/>
          <w:lang w:bidi="fa-IR"/>
        </w:rPr>
        <w:t>Global Gypsum</w:t>
      </w:r>
      <w:r w:rsidRPr="00E241A7">
        <w:rPr>
          <w:rFonts w:ascii="Times New Roman" w:eastAsia="Calibri" w:hAnsi="Times New Roman" w:cs="B Lotus" w:hint="cs"/>
          <w:sz w:val="28"/>
          <w:szCs w:val="28"/>
          <w:rtl/>
          <w:lang w:bidi="fa-IR"/>
        </w:rPr>
        <w:t xml:space="preserve"> با ظرفیت 20 میلیون متر مربع در سال و شرکت </w:t>
      </w:r>
      <w:r w:rsidRPr="00E241A7">
        <w:rPr>
          <w:rFonts w:ascii="Times New Roman" w:eastAsia="Calibri" w:hAnsi="Times New Roman" w:cs="B Lotus"/>
          <w:sz w:val="28"/>
          <w:szCs w:val="28"/>
          <w:lang w:bidi="fa-IR"/>
        </w:rPr>
        <w:t>USG Boral Zawawi</w:t>
      </w:r>
      <w:r w:rsidRPr="00E241A7">
        <w:rPr>
          <w:rFonts w:ascii="Times New Roman" w:eastAsia="Calibri" w:hAnsi="Times New Roman" w:cs="B Lotus" w:hint="cs"/>
          <w:sz w:val="28"/>
          <w:szCs w:val="28"/>
          <w:rtl/>
          <w:lang w:bidi="fa-IR"/>
        </w:rPr>
        <w:t xml:space="preserve"> با ظرفیت 8 میلیون متر مربع در سال اداره می شوند. در ژانویه 2017 گروه معدن خلیج اعلام کرد که قصد تاسیس یک کارخانه پنل گچی در صلاله را دارد که تا کنون هیچگونه پیشرفتی در رابطه با این پروژه به دست نیامده است.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b/>
          <w:bCs/>
          <w:sz w:val="28"/>
          <w:szCs w:val="28"/>
          <w:rtl/>
          <w:lang w:bidi="fa-IR"/>
        </w:rPr>
        <w:t>قطر</w:t>
      </w:r>
      <w:r w:rsidRPr="00E241A7">
        <w:rPr>
          <w:rFonts w:ascii="Times New Roman" w:eastAsia="Calibri" w:hAnsi="Times New Roman" w:cs="B Lotus" w:hint="cs"/>
          <w:sz w:val="28"/>
          <w:szCs w:val="28"/>
          <w:rtl/>
          <w:lang w:bidi="fa-IR"/>
        </w:rPr>
        <w:t xml:space="preserve">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با توجه به آمارهای تولید ناخالص ملی در سال 2016، قطر ثروتمندترین کشور دنیا شناخته شده است. این کشور در سال 2014 حدود 200 هزار تن گچ خام را استخراج کرده است . در سال 2014 شرکت     </w:t>
      </w:r>
      <w:r w:rsidRPr="00E241A7">
        <w:rPr>
          <w:rFonts w:ascii="Times New Roman" w:eastAsia="Calibri" w:hAnsi="Times New Roman" w:cs="B Lotus"/>
          <w:sz w:val="28"/>
          <w:szCs w:val="28"/>
          <w:lang w:bidi="fa-IR"/>
        </w:rPr>
        <w:t>Qatari Saudi</w:t>
      </w:r>
      <w:r w:rsidRPr="00E241A7">
        <w:rPr>
          <w:rFonts w:ascii="Times New Roman" w:eastAsia="Calibri" w:hAnsi="Times New Roman" w:cs="B Lotus" w:hint="cs"/>
          <w:sz w:val="28"/>
          <w:szCs w:val="28"/>
          <w:rtl/>
          <w:lang w:bidi="fa-IR"/>
        </w:rPr>
        <w:t xml:space="preserve"> با سرمایه گذاری مشترک بین شرکت تولید صنعتی قطر (33.375 %)، سیمان ملی قطر (با سهم 33.375 %) و شرکت ملی گچ (عربستان سعودی) با سهم 33.375 % با ظرفیت استخراج 135000 تن گچ در منطقه سالوا به بهره برداری رسید. بیشترین گچ خام استخراج شده برای تولید سیمان مورد استفاده قرار گرفته است. قطر در حال حاضر هیچگونه شرکت فعال که سازنده تجهیزات تولید پنل گچی باشد را ندارد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t xml:space="preserve">عربستان سعودی : </w:t>
      </w:r>
    </w:p>
    <w:p w:rsidR="00D04826" w:rsidRPr="00E241A7" w:rsidRDefault="00D04826" w:rsidP="00D04826">
      <w:pPr>
        <w:tabs>
          <w:tab w:val="right" w:pos="474"/>
        </w:tabs>
        <w:spacing w:after="0" w:line="240" w:lineRule="auto"/>
        <w:rPr>
          <w:rFonts w:ascii="Times New Roman" w:eastAsia="Calibri" w:hAnsi="Times New Roman" w:cs="B Lotus"/>
          <w:sz w:val="28"/>
          <w:szCs w:val="28"/>
          <w:vertAlign w:val="superscript"/>
          <w:rtl/>
          <w:lang w:bidi="fa-IR"/>
        </w:rPr>
      </w:pPr>
      <w:r w:rsidRPr="00E241A7">
        <w:rPr>
          <w:rFonts w:ascii="Times New Roman" w:eastAsia="Calibri" w:hAnsi="Times New Roman" w:cs="B Lotus" w:hint="cs"/>
          <w:sz w:val="28"/>
          <w:szCs w:val="28"/>
          <w:rtl/>
          <w:lang w:bidi="fa-IR"/>
        </w:rPr>
        <w:t>عربستان دارای ذخایر گچی قابل توجهی می باشد . جایگاه این کشور از نظر تولید کننده عمده پنل گچی در خاورمیانه بعد از ترکیه قرار گرفته است . از بین 9 کارخانه، ظرفیت تولید 146 میلیون متر مربع در سال را از آن خود کرده است، که این حجم از تولید را 8 کارخانه پوشش می دهد.</w:t>
      </w:r>
      <w:r w:rsidRPr="00E241A7">
        <w:rPr>
          <w:rFonts w:ascii="Times New Roman" w:eastAsia="Calibri" w:hAnsi="Times New Roman" w:cs="B Lotus" w:hint="cs"/>
          <w:sz w:val="28"/>
          <w:szCs w:val="28"/>
          <w:vertAlign w:val="superscript"/>
          <w:rtl/>
          <w:lang w:bidi="fa-IR"/>
        </w:rPr>
        <w:t>(10)</w:t>
      </w:r>
    </w:p>
    <w:p w:rsidR="00D04826" w:rsidRPr="00E241A7" w:rsidRDefault="00D04826" w:rsidP="00D04826">
      <w:pPr>
        <w:tabs>
          <w:tab w:val="right" w:pos="474"/>
        </w:tabs>
        <w:spacing w:after="0" w:line="240" w:lineRule="auto"/>
        <w:jc w:val="center"/>
        <w:rPr>
          <w:rFonts w:ascii="Times New Roman" w:eastAsia="Calibri" w:hAnsi="Times New Roman" w:cs="B Lotus"/>
          <w:rtl/>
          <w:lang w:bidi="fa-IR"/>
        </w:rPr>
      </w:pPr>
    </w:p>
    <w:p w:rsidR="00D04826" w:rsidRPr="00E241A7" w:rsidRDefault="00D04826" w:rsidP="00913C45">
      <w:pPr>
        <w:keepNext/>
        <w:keepLines/>
        <w:spacing w:before="240" w:after="0"/>
        <w:jc w:val="center"/>
        <w:outlineLvl w:val="0"/>
        <w:rPr>
          <w:rFonts w:ascii="Cambria" w:hAnsi="Cambria" w:cs="B Lotus"/>
          <w:color w:val="000000"/>
          <w:sz w:val="16"/>
          <w:szCs w:val="16"/>
          <w:rtl/>
          <w:lang w:bidi="fa-IR"/>
        </w:rPr>
      </w:pPr>
      <w:r w:rsidRPr="00E241A7">
        <w:rPr>
          <w:rFonts w:ascii="Cambria" w:hAnsi="Cambria" w:cs="B Lotus" w:hint="cs"/>
          <w:color w:val="000000"/>
          <w:sz w:val="24"/>
          <w:szCs w:val="24"/>
          <w:rtl/>
          <w:lang w:bidi="fa-IR"/>
        </w:rPr>
        <w:lastRenderedPageBreak/>
        <w:t xml:space="preserve">جدول شماره </w:t>
      </w:r>
      <w:r w:rsidR="00913C45" w:rsidRPr="00E241A7">
        <w:rPr>
          <w:rFonts w:ascii="Cambria" w:hAnsi="Cambria" w:cs="B Lotus" w:hint="cs"/>
          <w:color w:val="000000"/>
          <w:sz w:val="24"/>
          <w:szCs w:val="24"/>
          <w:rtl/>
          <w:lang w:bidi="fa-IR"/>
        </w:rPr>
        <w:t>2-1-</w:t>
      </w:r>
      <w:r w:rsidRPr="00E241A7">
        <w:rPr>
          <w:rFonts w:ascii="Cambria" w:hAnsi="Cambria" w:cs="B Lotus" w:hint="cs"/>
          <w:color w:val="000000"/>
          <w:sz w:val="24"/>
          <w:szCs w:val="24"/>
          <w:rtl/>
          <w:lang w:bidi="fa-IR"/>
        </w:rPr>
        <w:t xml:space="preserve"> تولید کنندگان گچ خام، تعداد کارخانجات پنل گچی همراه با ظرفیت آنها در سال 2017</w:t>
      </w:r>
      <w:r w:rsidR="00C056A0" w:rsidRPr="00E241A7">
        <w:rPr>
          <w:rFonts w:ascii="Cambria" w:hAnsi="Cambria" w:cs="B Lotus" w:hint="cs"/>
          <w:color w:val="000000"/>
          <w:sz w:val="24"/>
          <w:szCs w:val="24"/>
          <w:rtl/>
          <w:lang w:bidi="fa-IR"/>
        </w:rPr>
        <w:t>(مجله فناوری گچ و صنایع وابسته،تحقیقات خانم مهندس پرستو گورانی)</w:t>
      </w:r>
    </w:p>
    <w:tbl>
      <w:tblPr>
        <w:tblStyle w:val="TableGrid6"/>
        <w:bidiVisual/>
        <w:tblW w:w="0" w:type="auto"/>
        <w:jc w:val="center"/>
        <w:tblLook w:val="04A0" w:firstRow="1" w:lastRow="0" w:firstColumn="1" w:lastColumn="0" w:noHBand="0" w:noVBand="1"/>
      </w:tblPr>
      <w:tblGrid>
        <w:gridCol w:w="2394"/>
        <w:gridCol w:w="2393"/>
        <w:gridCol w:w="2394"/>
        <w:gridCol w:w="2395"/>
      </w:tblGrid>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نام کشور</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تولید گچ خام </w:t>
            </w:r>
          </w:p>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(بر حسب میلیون تن)</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کارخانه پنل گچی</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ظرفیت پنل گچی </w:t>
            </w:r>
          </w:p>
          <w:p w:rsidR="00D04826" w:rsidRPr="00E241A7" w:rsidRDefault="00D04826" w:rsidP="00D04826">
            <w:pPr>
              <w:tabs>
                <w:tab w:val="right" w:pos="474"/>
              </w:tabs>
              <w:spacing w:after="0" w:line="240" w:lineRule="auto"/>
              <w:jc w:val="center"/>
              <w:rPr>
                <w:rFonts w:ascii="Times New Roman" w:hAnsi="Times New Roman" w:cs="B Lotus"/>
                <w:rtl/>
                <w:lang w:bidi="fa-IR"/>
              </w:rPr>
            </w:pPr>
            <w:r w:rsidRPr="00E241A7">
              <w:rPr>
                <w:rFonts w:ascii="Times New Roman" w:hAnsi="Times New Roman" w:cs="B Lotus" w:hint="cs"/>
                <w:rtl/>
                <w:lang w:bidi="fa-IR"/>
              </w:rPr>
              <w:t>(بر حسب میلیون متر مربع در سال)</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بحرین</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ایران</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16</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7</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46</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عراق</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1.4*</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فلسطین اشغالی</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0.08 *</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39</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اردن</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0.9 *</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کویت</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10</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لبنان</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0.3 *</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عمان</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30</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قطر</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0.2 *</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عربستان سعودی</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1.9</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9</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146</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سوریه</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0.18 *</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10</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ترکیه</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9</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13</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220</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امارات متحده عربی</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0.7 *</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93.3</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یمن</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w:t>
            </w:r>
          </w:p>
        </w:tc>
      </w:tr>
      <w:tr w:rsidR="00D04826" w:rsidRPr="00E241A7" w:rsidTr="00D04826">
        <w:trPr>
          <w:jc w:val="center"/>
        </w:trPr>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جمع کل</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32.9</w:t>
            </w:r>
          </w:p>
        </w:tc>
        <w:tc>
          <w:tcPr>
            <w:tcW w:w="2405"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42</w:t>
            </w:r>
          </w:p>
        </w:tc>
        <w:tc>
          <w:tcPr>
            <w:tcW w:w="2406" w:type="dxa"/>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600.3</w:t>
            </w:r>
          </w:p>
        </w:tc>
      </w:tr>
    </w:tbl>
    <w:p w:rsidR="00D04826" w:rsidRPr="00E241A7" w:rsidRDefault="00D04826" w:rsidP="00D04826">
      <w:pPr>
        <w:tabs>
          <w:tab w:val="right" w:pos="474"/>
        </w:tabs>
        <w:spacing w:after="0" w:line="240" w:lineRule="auto"/>
        <w:jc w:val="center"/>
        <w:rPr>
          <w:rFonts w:ascii="Times New Roman" w:eastAsia="Calibri" w:hAnsi="Times New Roman" w:cs="B Lotus"/>
          <w:rtl/>
          <w:lang w:bidi="fa-IR"/>
        </w:rPr>
      </w:pPr>
      <w:r w:rsidRPr="00E241A7">
        <w:rPr>
          <w:rFonts w:ascii="Times New Roman" w:eastAsia="Calibri" w:hAnsi="Times New Roman" w:cs="B Lotus" w:hint="cs"/>
          <w:rtl/>
          <w:lang w:bidi="fa-IR"/>
        </w:rPr>
        <w:t xml:space="preserve">موارد ستاره دار * مربوط به داده های سال 2014 می باشند. </w:t>
      </w:r>
    </w:p>
    <w:p w:rsidR="00D04826" w:rsidRPr="00E241A7" w:rsidRDefault="00D04826" w:rsidP="00D04826">
      <w:pPr>
        <w:spacing w:before="100" w:beforeAutospacing="1" w:after="100" w:afterAutospacing="1" w:line="240" w:lineRule="auto"/>
        <w:outlineLvl w:val="2"/>
        <w:rPr>
          <w:rFonts w:ascii="Times New Roman" w:hAnsi="Times New Roman" w:cs="B Lotus"/>
          <w:b/>
          <w:bCs/>
          <w:sz w:val="24"/>
          <w:szCs w:val="24"/>
          <w:rtl/>
          <w:lang w:bidi="fa-IR"/>
        </w:rPr>
      </w:pPr>
      <w:bookmarkStart w:id="21" w:name="_Toc63955639"/>
      <w:r w:rsidRPr="00E241A7">
        <w:rPr>
          <w:rFonts w:ascii="Times New Roman" w:hAnsi="Times New Roman" w:cs="B Lotus" w:hint="cs"/>
          <w:b/>
          <w:bCs/>
          <w:sz w:val="24"/>
          <w:szCs w:val="24"/>
          <w:rtl/>
          <w:lang w:bidi="fa-IR"/>
        </w:rPr>
        <w:t>2-5-2- جایگاه صنعت گچ و پانل گچی در اروپا:</w:t>
      </w:r>
      <w:bookmarkEnd w:id="21"/>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eastAsia="Calibri" w:cs="B Lotus" w:hint="cs"/>
          <w:sz w:val="28"/>
          <w:szCs w:val="28"/>
          <w:rtl/>
          <w:lang w:bidi="fa-IR"/>
        </w:rPr>
        <w:t xml:space="preserve">در این  تحقیق،  صنعت  گچ  و  پنل  گچی  در  اروپا  مورد  بررسی  قرار  می گیرد . شرکت های  </w:t>
      </w:r>
      <w:r w:rsidRPr="00E241A7">
        <w:rPr>
          <w:rFonts w:ascii="Times New Roman" w:eastAsia="Calibri" w:hAnsi="Times New Roman" w:cs="B Lotus"/>
          <w:sz w:val="28"/>
          <w:szCs w:val="28"/>
          <w:lang w:bidi="fa-IR"/>
        </w:rPr>
        <w:t>Knauf</w:t>
      </w:r>
      <w:r w:rsidRPr="00E241A7">
        <w:rPr>
          <w:rFonts w:ascii="Times New Roman" w:eastAsia="Calibri" w:hAnsi="Times New Roman" w:cs="B Lotus" w:hint="cs"/>
          <w:sz w:val="28"/>
          <w:szCs w:val="28"/>
          <w:rtl/>
          <w:lang w:bidi="fa-IR"/>
        </w:rPr>
        <w:t xml:space="preserve"> ، </w:t>
      </w:r>
      <w:r w:rsidRPr="00E241A7">
        <w:rPr>
          <w:rFonts w:ascii="Times New Roman" w:eastAsia="Calibri" w:hAnsi="Times New Roman" w:cs="B Lotus"/>
          <w:sz w:val="28"/>
          <w:szCs w:val="28"/>
          <w:lang w:bidi="fa-IR"/>
        </w:rPr>
        <w:t xml:space="preserve"> Saint-Gobain</w:t>
      </w:r>
      <w:r w:rsidRPr="00E241A7">
        <w:rPr>
          <w:rFonts w:ascii="Times New Roman" w:eastAsia="Calibri" w:hAnsi="Times New Roman" w:cs="B Lotus" w:hint="cs"/>
          <w:sz w:val="28"/>
          <w:szCs w:val="28"/>
          <w:rtl/>
          <w:lang w:bidi="fa-IR"/>
        </w:rPr>
        <w:t xml:space="preserve"> و </w:t>
      </w:r>
      <w:r w:rsidRPr="00E241A7">
        <w:rPr>
          <w:rFonts w:ascii="Times New Roman" w:eastAsia="Calibri" w:hAnsi="Times New Roman" w:cs="B Lotus"/>
          <w:sz w:val="28"/>
          <w:szCs w:val="28"/>
          <w:lang w:bidi="fa-IR"/>
        </w:rPr>
        <w:t>ETEX</w:t>
      </w:r>
      <w:r w:rsidRPr="00E241A7">
        <w:rPr>
          <w:rFonts w:ascii="Times New Roman" w:eastAsia="Calibri" w:hAnsi="Times New Roman" w:cs="B Lotus" w:hint="cs"/>
          <w:sz w:val="28"/>
          <w:szCs w:val="28"/>
          <w:rtl/>
          <w:lang w:bidi="fa-IR"/>
        </w:rPr>
        <w:t xml:space="preserve"> بزرگترین تولیدکنندگان چند ملیتی پنل گچ در اروپا می باشند که بیشترین سهم بازار را از این محصول در اختیار دارند. کل ظرفیت تولید پنل گچی اروپا 2344 میلیون متر مربع در سال </w:t>
      </w:r>
      <w:r w:rsidR="0047087B">
        <w:rPr>
          <w:rFonts w:ascii="Times New Roman" w:eastAsia="Calibri" w:hAnsi="Times New Roman" w:cs="B Lotus" w:hint="cs"/>
          <w:sz w:val="28"/>
          <w:szCs w:val="28"/>
          <w:rtl/>
          <w:lang w:bidi="fa-IR"/>
        </w:rPr>
        <w:t xml:space="preserve">     </w:t>
      </w:r>
      <w:r w:rsidRPr="00E241A7">
        <w:rPr>
          <w:rFonts w:ascii="Times New Roman" w:eastAsia="Calibri" w:hAnsi="Times New Roman" w:cs="B Lotus" w:hint="cs"/>
          <w:sz w:val="28"/>
          <w:szCs w:val="28"/>
          <w:rtl/>
          <w:lang w:bidi="fa-IR"/>
        </w:rPr>
        <w:t xml:space="preserve">می باشد و حدود 95 درصد این ظرفیت تولید به این سه تولید کننده ی بزرگ اختصاص دارد.  </w:t>
      </w:r>
    </w:p>
    <w:p w:rsidR="00D04826" w:rsidRPr="00E241A7" w:rsidRDefault="00D04826" w:rsidP="00D04826">
      <w:pPr>
        <w:tabs>
          <w:tab w:val="right" w:pos="191"/>
        </w:tabs>
        <w:spacing w:after="0" w:line="240" w:lineRule="auto"/>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t>هولدینگ های صنعت گچ در اروپا:</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شرکت </w:t>
      </w:r>
      <w:r w:rsidRPr="00E241A7">
        <w:rPr>
          <w:rFonts w:ascii="Times New Roman" w:eastAsia="Calibri" w:hAnsi="Times New Roman" w:cs="B Lotus"/>
          <w:sz w:val="28"/>
          <w:szCs w:val="28"/>
          <w:lang w:bidi="fa-IR"/>
        </w:rPr>
        <w:t>Saint-Gobain</w:t>
      </w:r>
      <w:r w:rsidRPr="00E241A7">
        <w:rPr>
          <w:rFonts w:ascii="Times New Roman" w:eastAsia="Calibri" w:hAnsi="Times New Roman" w:cs="B Lotus" w:hint="cs"/>
          <w:sz w:val="28"/>
          <w:szCs w:val="28"/>
          <w:rtl/>
          <w:lang w:bidi="fa-IR"/>
        </w:rPr>
        <w:t xml:space="preserve">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lastRenderedPageBreak/>
        <w:t xml:space="preserve">این شرکت با ظرفیت تولید 994 میلیون متر مربع در سال در جایگاه اول قرار گرفته است یعنی 43 درصد از ظرفیت پنل گچی اتحادیه اروپا توسط این شرکت تولید می شود که این حجم از تولید را 27 کارخانه پوشش می دهد.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شرکت </w:t>
      </w:r>
      <w:r w:rsidRPr="00E241A7">
        <w:rPr>
          <w:rFonts w:ascii="Times New Roman" w:eastAsia="Calibri" w:hAnsi="Times New Roman" w:cs="B Lotus"/>
          <w:sz w:val="28"/>
          <w:szCs w:val="28"/>
          <w:lang w:bidi="fa-IR"/>
        </w:rPr>
        <w:t>Knauf</w:t>
      </w:r>
      <w:r w:rsidRPr="00E241A7">
        <w:rPr>
          <w:rFonts w:ascii="Times New Roman" w:eastAsia="Calibri" w:hAnsi="Times New Roman" w:cs="B Lotus" w:hint="cs"/>
          <w:sz w:val="28"/>
          <w:szCs w:val="28"/>
          <w:rtl/>
          <w:lang w:bidi="fa-IR"/>
        </w:rPr>
        <w:t xml:space="preserve">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این شرکت با ظرفیت تولید 794 میلیون متر مربع در سال و با داشتن 24 کارخانه در رده دوم قرار گرفته است. این شرکت 33 درصد از کل ظرفیت تولید پنل گچی در اروپا را به خود اختصاص داده است.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شرکت </w:t>
      </w:r>
      <w:r w:rsidRPr="00E241A7">
        <w:rPr>
          <w:rFonts w:ascii="Times New Roman" w:eastAsia="Calibri" w:hAnsi="Times New Roman" w:cs="B Lotus"/>
          <w:sz w:val="28"/>
          <w:szCs w:val="28"/>
          <w:lang w:bidi="fa-IR"/>
        </w:rPr>
        <w:t>ETEX</w:t>
      </w:r>
      <w:r w:rsidRPr="00E241A7">
        <w:rPr>
          <w:rFonts w:ascii="Times New Roman" w:eastAsia="Calibri" w:hAnsi="Times New Roman" w:cs="B Lotus" w:hint="cs"/>
          <w:sz w:val="28"/>
          <w:szCs w:val="28"/>
          <w:rtl/>
          <w:lang w:bidi="fa-IR"/>
        </w:rPr>
        <w:t xml:space="preserve"> :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این شرکت نیز دارای 14 کارخانه با ظرفیت تولید 454 میلیون متر مربع در سال، در جایگاه سوم قرار گرفته است که حدود 19 درصد از تولید پنل گچی در اروپا متعلق به این شرکت می باشد. مابقی 5 درصد تولید پنل گچی در این ایالت معادل 103 میلیون متر مربع در سال، توسط 6 واحد تولید کننده کوچک و مستقل صورت می گیرد.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هر یک از این 6 شرکت فقط دارای یک کارخانه می باشند. ازدحام واحدهای تولید کننده در غرب اروپا نسبت به سایر نقاط در این ایالت به چشم می خورد. جایی که کشورهایی همچون فرانسه، انگلستان، آلمان، اسپانیا و ایتالیا از نظر ظرفیت تولید در رده های بالاتری نسبت به سایر کشورها در این ایالت قرار گرفته اند.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کارخانجاتی که در جنوب و شرق اروپا هستند به دلیل جمعیت پایین تر و استفاده کمتر از پنل گچی در   ساخت و ساز، ظرفیت تولید چشمگیری ندارند.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191"/>
        </w:tabs>
        <w:spacing w:after="0" w:line="240" w:lineRule="auto"/>
        <w:rPr>
          <w:rFonts w:ascii="Times New Roman" w:eastAsia="Calibri" w:hAnsi="Times New Roman" w:cs="B Lotus"/>
          <w:sz w:val="24"/>
          <w:szCs w:val="24"/>
          <w:rtl/>
          <w:lang w:bidi="fa-IR"/>
        </w:rPr>
      </w:pPr>
      <w:r w:rsidRPr="00E241A7">
        <w:rPr>
          <w:rFonts w:ascii="Times New Roman" w:eastAsia="Calibri" w:hAnsi="Times New Roman" w:cs="B Lotus" w:hint="cs"/>
          <w:b/>
          <w:bCs/>
          <w:sz w:val="28"/>
          <w:szCs w:val="28"/>
          <w:rtl/>
          <w:lang w:bidi="fa-IR"/>
        </w:rPr>
        <w:t xml:space="preserve">ظرفیت تولید پنل گچی در کشورهای عضو اتحادیه اروپا :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همانطور که در جدول 2 دیده می شود، پنج کشور عضو اتحادیه اروپا (انگلستان، فرانسه، آلمان، اسپانیا، لهستان) تقریبا 66 درصد کل ظرفیت پنل گچی را به خود اختصاص داده اند. </w:t>
      </w:r>
    </w:p>
    <w:p w:rsidR="00D04826" w:rsidRPr="00E241A7" w:rsidRDefault="00D04826" w:rsidP="00D04826">
      <w:pPr>
        <w:tabs>
          <w:tab w:val="right" w:pos="191"/>
        </w:tabs>
        <w:spacing w:after="0" w:line="240" w:lineRule="auto"/>
        <w:rPr>
          <w:rFonts w:ascii="Times New Roman" w:eastAsia="Calibri" w:hAnsi="Times New Roman" w:cs="B Lotus"/>
          <w:sz w:val="28"/>
          <w:szCs w:val="28"/>
          <w:rtl/>
          <w:lang w:bidi="fa-IR"/>
        </w:rPr>
      </w:pP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2-2-</w:t>
      </w:r>
      <w:r w:rsidRPr="00E241A7">
        <w:rPr>
          <w:rFonts w:ascii="Cambria" w:hAnsi="Cambria" w:cs="B Lotus" w:hint="cs"/>
          <w:color w:val="000000"/>
          <w:sz w:val="24"/>
          <w:szCs w:val="24"/>
          <w:rtl/>
          <w:lang w:bidi="fa-IR"/>
        </w:rPr>
        <w:t xml:space="preserve"> ظرفیت پنل گچی کشورهای تولید کننده در اتحادیه اروپا</w:t>
      </w:r>
      <w:r w:rsidR="00413239" w:rsidRPr="00E241A7">
        <w:rPr>
          <w:rFonts w:ascii="Cambria" w:hAnsi="Cambria" w:cs="B Lotus" w:hint="cs"/>
          <w:color w:val="000000"/>
          <w:sz w:val="24"/>
          <w:szCs w:val="24"/>
          <w:rtl/>
          <w:lang w:bidi="fa-IR"/>
        </w:rPr>
        <w:t>(مجله فناوری گچ و صنایع وابسته)</w:t>
      </w:r>
    </w:p>
    <w:tbl>
      <w:tblPr>
        <w:tblStyle w:val="TableGrid6"/>
        <w:bidiVisual/>
        <w:tblW w:w="0" w:type="auto"/>
        <w:tblLook w:val="04A0" w:firstRow="1" w:lastRow="0" w:firstColumn="1" w:lastColumn="0" w:noHBand="0" w:noVBand="1"/>
      </w:tblPr>
      <w:tblGrid>
        <w:gridCol w:w="2392"/>
        <w:gridCol w:w="2395"/>
        <w:gridCol w:w="2396"/>
        <w:gridCol w:w="2393"/>
      </w:tblGrid>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Plants</w:t>
            </w:r>
          </w:p>
        </w:tc>
        <w:tc>
          <w:tcPr>
            <w:tcW w:w="2405" w:type="dxa"/>
          </w:tcPr>
          <w:p w:rsidR="00D04826" w:rsidRPr="00E241A7" w:rsidRDefault="00D04826" w:rsidP="00D04826">
            <w:pPr>
              <w:tabs>
                <w:tab w:val="right" w:pos="191"/>
              </w:tabs>
              <w:bidi w:val="0"/>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Capacity (Mm</w:t>
            </w:r>
            <w:r w:rsidRPr="00E241A7">
              <w:rPr>
                <w:rFonts w:ascii="Times New Roman" w:hAnsi="Times New Roman" w:cs="Times New Roman"/>
                <w:sz w:val="24"/>
                <w:szCs w:val="24"/>
                <w:vertAlign w:val="superscript"/>
                <w:lang w:bidi="fa-IR"/>
              </w:rPr>
              <w:t xml:space="preserve">2 </w:t>
            </w:r>
            <w:r w:rsidRPr="00E241A7">
              <w:rPr>
                <w:rFonts w:ascii="Times New Roman" w:hAnsi="Times New Roman" w:cs="Times New Roman"/>
                <w:sz w:val="24"/>
                <w:szCs w:val="24"/>
                <w:lang w:bidi="fa-IR"/>
              </w:rPr>
              <w:t>/yr)</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Country</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lang w:bidi="fa-IR"/>
              </w:rPr>
            </w:pPr>
            <w:r w:rsidRPr="00E241A7">
              <w:rPr>
                <w:rFonts w:ascii="Times New Roman" w:hAnsi="Times New Roman" w:cs="Times New Roman"/>
                <w:sz w:val="24"/>
                <w:szCs w:val="24"/>
                <w:lang w:bidi="fa-IR"/>
              </w:rPr>
              <w:t>Rank</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8</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405</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UK</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8</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368</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France</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11</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348</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Germany</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6</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207</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Spain</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4</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4</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189</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Poland</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6</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148</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Italy</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6</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79</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Belgium</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7</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lastRenderedPageBreak/>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63</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Austria</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8</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59</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Sweden</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9</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55</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Latvia</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10</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Romania</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11</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50</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Finland</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12</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46</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Denmark</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13</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46</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Czechia</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14</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45</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Bulgaria</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15</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40</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Portugal</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16</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37</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Netherland</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17</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31</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Greece</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18</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31</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Ireland</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19</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23</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Hungary</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20</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22</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Croatia</w:t>
            </w:r>
          </w:p>
        </w:tc>
        <w:tc>
          <w:tcPr>
            <w:tcW w:w="2406"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21</w:t>
            </w:r>
          </w:p>
        </w:tc>
      </w:tr>
      <w:tr w:rsidR="00D04826" w:rsidRPr="00E241A7" w:rsidTr="00D04826">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71</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2344</w:t>
            </w:r>
          </w:p>
        </w:tc>
        <w:tc>
          <w:tcPr>
            <w:tcW w:w="2405" w:type="dxa"/>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Total</w:t>
            </w:r>
          </w:p>
        </w:tc>
        <w:tc>
          <w:tcPr>
            <w:tcW w:w="2406" w:type="dxa"/>
            <w:shd w:val="clear" w:color="auto" w:fill="000000"/>
          </w:tcPr>
          <w:p w:rsidR="00D04826" w:rsidRPr="00E241A7" w:rsidRDefault="00D04826" w:rsidP="00D04826">
            <w:pPr>
              <w:tabs>
                <w:tab w:val="right" w:pos="191"/>
              </w:tabs>
              <w:spacing w:after="0" w:line="240" w:lineRule="auto"/>
              <w:jc w:val="center"/>
              <w:rPr>
                <w:rFonts w:ascii="Times New Roman" w:hAnsi="Times New Roman" w:cs="Times New Roman"/>
                <w:sz w:val="24"/>
                <w:szCs w:val="24"/>
                <w:rtl/>
                <w:lang w:bidi="fa-IR"/>
              </w:rPr>
            </w:pPr>
          </w:p>
        </w:tc>
      </w:tr>
    </w:tbl>
    <w:p w:rsidR="00D04826" w:rsidRPr="00E241A7" w:rsidRDefault="00D04826" w:rsidP="00D04826">
      <w:pPr>
        <w:tabs>
          <w:tab w:val="right" w:pos="191"/>
        </w:tabs>
        <w:spacing w:after="0" w:line="240" w:lineRule="auto"/>
        <w:jc w:val="center"/>
        <w:rPr>
          <w:rFonts w:ascii="Times New Roman" w:eastAsia="Calibri" w:hAnsi="Times New Roman" w:cs="B Lotus"/>
          <w:rtl/>
          <w:lang w:bidi="fa-IR"/>
        </w:rPr>
      </w:pP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مقابل، هیچ کارخانه پنل گچی در کشورهایی نظیر استونی، قبرس، لیتوانی، لوکزامبورگ، مالت، اسلواکی و اسلوونی مشاهده نمی شود.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t xml:space="preserve">انگلستان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بیشترین ظرفیت تولید پنل گچی را انگلستان در دست خود گرفته است. اگر چه که در سال 2019 زمانیکه انگلستان از اتحادیه اروپا خارج شود این افتخار نصیب فرانسه می شود، از طرفی این ایالت، قطب بزرگ تولید پنل گچی خود را از دست خواهد داد؛ زیرا انگلستان ظرفیت تولید 405 میلیون متر مکعب در سال را در 8 کارخانه دارا می باشد که بیش از 17 درصد از ظرفیت تولید پنل گچی در اروپا را به خود اختصاص داده است.</w:t>
      </w:r>
    </w:p>
    <w:p w:rsidR="00D04826" w:rsidRPr="00E241A7" w:rsidRDefault="00D04826" w:rsidP="00D04826">
      <w:pPr>
        <w:tabs>
          <w:tab w:val="right" w:pos="474"/>
        </w:tabs>
        <w:spacing w:after="0" w:line="240" w:lineRule="auto"/>
        <w:jc w:val="center"/>
        <w:rPr>
          <w:rFonts w:ascii="Times New Roman" w:eastAsia="Calibri" w:hAnsi="Times New Roman" w:cs="B Lotus"/>
          <w:rtl/>
          <w:lang w:bidi="fa-IR"/>
        </w:rPr>
      </w:pP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2-3-</w:t>
      </w:r>
      <w:r w:rsidRPr="00E241A7">
        <w:rPr>
          <w:rFonts w:ascii="Cambria" w:hAnsi="Cambria" w:cs="B Lotus" w:hint="cs"/>
          <w:color w:val="000000"/>
          <w:sz w:val="24"/>
          <w:szCs w:val="24"/>
          <w:rtl/>
          <w:lang w:bidi="fa-IR"/>
        </w:rPr>
        <w:t xml:space="preserve"> ظرفیت تولید پانل گچی در انگلستان</w:t>
      </w:r>
    </w:p>
    <w:tbl>
      <w:tblPr>
        <w:tblStyle w:val="TableGrid6"/>
        <w:bidiVisual/>
        <w:tblW w:w="0" w:type="auto"/>
        <w:jc w:val="center"/>
        <w:tblLook w:val="04A0" w:firstRow="1" w:lastRow="0" w:firstColumn="1" w:lastColumn="0" w:noHBand="0" w:noVBand="1"/>
      </w:tblPr>
      <w:tblGrid>
        <w:gridCol w:w="1428"/>
        <w:gridCol w:w="3528"/>
        <w:gridCol w:w="4620"/>
      </w:tblGrid>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Plants</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Capacity (Mm</w:t>
            </w:r>
            <w:r w:rsidRPr="00E241A7">
              <w:rPr>
                <w:rFonts w:ascii="Times New Roman" w:hAnsi="Times New Roman" w:cs="Times New Roman"/>
                <w:sz w:val="24"/>
                <w:szCs w:val="24"/>
                <w:vertAlign w:val="superscript"/>
                <w:lang w:bidi="fa-IR"/>
              </w:rPr>
              <w:t>2</w:t>
            </w:r>
            <w:r w:rsidRPr="00E241A7">
              <w:rPr>
                <w:rFonts w:ascii="Times New Roman" w:hAnsi="Times New Roman" w:cs="Times New Roman"/>
                <w:sz w:val="24"/>
                <w:szCs w:val="24"/>
                <w:lang w:bidi="fa-IR"/>
              </w:rPr>
              <w:t>/yr)</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lang w:bidi="fa-IR"/>
              </w:rPr>
            </w:pPr>
            <w:r w:rsidRPr="00E241A7">
              <w:rPr>
                <w:rFonts w:ascii="Times New Roman" w:hAnsi="Times New Roman" w:cs="Times New Roman"/>
                <w:sz w:val="24"/>
                <w:szCs w:val="24"/>
                <w:lang w:bidi="fa-IR"/>
              </w:rPr>
              <w:t>UK</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4</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206</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British Gypsum (Saint-Gobain)</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101</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Siniat (ETEX)</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98</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Knauf Drywall</w:t>
            </w:r>
          </w:p>
        </w:tc>
      </w:tr>
    </w:tbl>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 </w:t>
      </w:r>
    </w:p>
    <w:p w:rsidR="00D04826" w:rsidRPr="00E241A7" w:rsidRDefault="00D04826" w:rsidP="00D04826">
      <w:pPr>
        <w:tabs>
          <w:tab w:val="right" w:pos="474"/>
        </w:tabs>
        <w:spacing w:after="0" w:line="240" w:lineRule="auto"/>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t xml:space="preserve">فرانسه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بعد از انگلستان، فرانسه در رده ی دوم از لحاظ تولید پنل گچی در اروپا قرار گرفته است که توان ظرفیت تولید 368 میلیون متر مکعب در 8 کارخانه را دارد.</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2-4-</w:t>
      </w:r>
      <w:r w:rsidRPr="00E241A7">
        <w:rPr>
          <w:rFonts w:ascii="Cambria" w:hAnsi="Cambria" w:cs="B Lotus" w:hint="cs"/>
          <w:color w:val="000000"/>
          <w:sz w:val="24"/>
          <w:szCs w:val="24"/>
          <w:rtl/>
          <w:lang w:bidi="fa-IR"/>
        </w:rPr>
        <w:t xml:space="preserve"> ظرفیت تولید پانل گچی در فرانسه</w:t>
      </w:r>
    </w:p>
    <w:tbl>
      <w:tblPr>
        <w:tblStyle w:val="TableGrid6"/>
        <w:bidiVisual/>
        <w:tblW w:w="0" w:type="auto"/>
        <w:jc w:val="center"/>
        <w:tblLook w:val="04A0" w:firstRow="1" w:lastRow="0" w:firstColumn="1" w:lastColumn="0" w:noHBand="0" w:noVBand="1"/>
      </w:tblPr>
      <w:tblGrid>
        <w:gridCol w:w="1429"/>
        <w:gridCol w:w="3527"/>
        <w:gridCol w:w="4620"/>
      </w:tblGrid>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Plants</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Capacity (Mm</w:t>
            </w:r>
            <w:r w:rsidRPr="00E241A7">
              <w:rPr>
                <w:rFonts w:ascii="Times New Roman" w:hAnsi="Times New Roman" w:cs="Times New Roman"/>
                <w:sz w:val="24"/>
                <w:szCs w:val="24"/>
                <w:vertAlign w:val="superscript"/>
                <w:lang w:bidi="fa-IR"/>
              </w:rPr>
              <w:t>2</w:t>
            </w:r>
            <w:r w:rsidRPr="00E241A7">
              <w:rPr>
                <w:rFonts w:ascii="Times New Roman" w:hAnsi="Times New Roman" w:cs="Times New Roman"/>
                <w:sz w:val="24"/>
                <w:szCs w:val="24"/>
                <w:lang w:bidi="fa-IR"/>
              </w:rPr>
              <w:t>/yr)</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lang w:bidi="fa-IR"/>
              </w:rPr>
            </w:pPr>
            <w:r w:rsidRPr="00E241A7">
              <w:rPr>
                <w:rFonts w:ascii="Times New Roman" w:hAnsi="Times New Roman" w:cs="Times New Roman"/>
                <w:sz w:val="24"/>
                <w:szCs w:val="24"/>
                <w:lang w:bidi="fa-IR"/>
              </w:rPr>
              <w:t>FRANCE</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194</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Saint-Gobain Placoplatre</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4</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122</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Siniat (ETEX)</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52</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Knauf Platres</w:t>
            </w:r>
          </w:p>
        </w:tc>
      </w:tr>
    </w:tbl>
    <w:p w:rsidR="00D04826" w:rsidRPr="00E241A7" w:rsidRDefault="00D04826" w:rsidP="00D04826">
      <w:pPr>
        <w:tabs>
          <w:tab w:val="right" w:pos="474"/>
        </w:tabs>
        <w:spacing w:after="0" w:line="240" w:lineRule="auto"/>
        <w:rPr>
          <w:rFonts w:ascii="Times New Roman" w:eastAsia="Calibri" w:hAnsi="Times New Roman" w:cs="B Lotus"/>
          <w:sz w:val="28"/>
          <w:szCs w:val="28"/>
          <w:lang w:bidi="fa-IR"/>
        </w:rPr>
      </w:pPr>
    </w:p>
    <w:p w:rsidR="00D04826" w:rsidRPr="00E241A7" w:rsidRDefault="00D04826" w:rsidP="00D04826">
      <w:pPr>
        <w:tabs>
          <w:tab w:val="right" w:pos="474"/>
        </w:tabs>
        <w:spacing w:after="0" w:line="240" w:lineRule="auto"/>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t>آلمان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این کشور با داشتن 11 کارخانه تولید پنل گچی، از نظر تعداد بیشترین واحد تولیدی در اروپا را به خود اختصاص داده است که ظرفیت تولید 348 میلیون متر مکعب در سال را دارا می باشد. </w:t>
      </w:r>
    </w:p>
    <w:p w:rsidR="00D04826" w:rsidRPr="00E241A7" w:rsidRDefault="00D04826" w:rsidP="00D04826">
      <w:pPr>
        <w:tabs>
          <w:tab w:val="right" w:pos="474"/>
        </w:tabs>
        <w:spacing w:after="0" w:line="240" w:lineRule="auto"/>
        <w:jc w:val="center"/>
        <w:rPr>
          <w:rFonts w:ascii="Times New Roman" w:eastAsia="Calibri" w:hAnsi="Times New Roman" w:cs="B Lotus"/>
          <w:rtl/>
          <w:lang w:bidi="fa-IR"/>
        </w:rPr>
      </w:pP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2-5-</w:t>
      </w:r>
      <w:r w:rsidRPr="00E241A7">
        <w:rPr>
          <w:rFonts w:ascii="Cambria" w:hAnsi="Cambria" w:cs="B Lotus" w:hint="cs"/>
          <w:color w:val="000000"/>
          <w:sz w:val="24"/>
          <w:szCs w:val="24"/>
          <w:rtl/>
          <w:lang w:bidi="fa-IR"/>
        </w:rPr>
        <w:t xml:space="preserve"> ظرفیت تولید پانل گچی در فرانسه</w:t>
      </w:r>
    </w:p>
    <w:tbl>
      <w:tblPr>
        <w:tblStyle w:val="TableGrid6"/>
        <w:bidiVisual/>
        <w:tblW w:w="0" w:type="auto"/>
        <w:jc w:val="center"/>
        <w:tblLook w:val="04A0" w:firstRow="1" w:lastRow="0" w:firstColumn="1" w:lastColumn="0" w:noHBand="0" w:noVBand="1"/>
      </w:tblPr>
      <w:tblGrid>
        <w:gridCol w:w="1428"/>
        <w:gridCol w:w="3527"/>
        <w:gridCol w:w="4621"/>
      </w:tblGrid>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Plants</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Capacity (Mm</w:t>
            </w:r>
            <w:r w:rsidRPr="00E241A7">
              <w:rPr>
                <w:rFonts w:ascii="Times New Roman" w:hAnsi="Times New Roman" w:cs="Times New Roman"/>
                <w:sz w:val="24"/>
                <w:szCs w:val="24"/>
                <w:vertAlign w:val="superscript"/>
                <w:lang w:bidi="fa-IR"/>
              </w:rPr>
              <w:t>2</w:t>
            </w:r>
            <w:r w:rsidRPr="00E241A7">
              <w:rPr>
                <w:rFonts w:ascii="Times New Roman" w:hAnsi="Times New Roman" w:cs="Times New Roman"/>
                <w:sz w:val="24"/>
                <w:szCs w:val="24"/>
                <w:lang w:bidi="fa-IR"/>
              </w:rPr>
              <w:t>/yr)</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lang w:bidi="fa-IR"/>
              </w:rPr>
            </w:pPr>
            <w:r w:rsidRPr="00E241A7">
              <w:rPr>
                <w:rFonts w:ascii="Times New Roman" w:hAnsi="Times New Roman" w:cs="Times New Roman"/>
                <w:sz w:val="24"/>
                <w:szCs w:val="24"/>
                <w:lang w:bidi="fa-IR"/>
              </w:rPr>
              <w:t>GERMANY</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235</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Knauf Deutsche Gipswerke</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118</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Rigips (Saint-Gobain)</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57</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Siniat (ETEX)</w:t>
            </w:r>
          </w:p>
        </w:tc>
      </w:tr>
    </w:tbl>
    <w:p w:rsidR="00D04826" w:rsidRPr="00E241A7" w:rsidRDefault="00D04826" w:rsidP="00D04826">
      <w:pPr>
        <w:tabs>
          <w:tab w:val="right" w:pos="474"/>
        </w:tabs>
        <w:spacing w:after="0" w:line="240" w:lineRule="auto"/>
        <w:rPr>
          <w:rFonts w:ascii="Times New Roman" w:eastAsia="Calibri" w:hAnsi="Times New Roman" w:cs="B Lotus"/>
          <w:sz w:val="28"/>
          <w:szCs w:val="28"/>
          <w:lang w:bidi="fa-IR"/>
        </w:rPr>
      </w:pPr>
    </w:p>
    <w:p w:rsidR="00D04826" w:rsidRPr="00E241A7" w:rsidRDefault="00D04826" w:rsidP="00D04826">
      <w:pPr>
        <w:tabs>
          <w:tab w:val="right" w:pos="474"/>
        </w:tabs>
        <w:spacing w:after="0" w:line="240" w:lineRule="auto"/>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t xml:space="preserve">اسپانیا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اسپانیا چهارمین تولید کننده بزرگ پنل گچی در اروپا محسوب می شود که دارای 6 کارخانه با ظرفیت تولیدی 207 میلیون متر مکعب در سال می باشد.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2-6-</w:t>
      </w:r>
      <w:r w:rsidRPr="00E241A7">
        <w:rPr>
          <w:rFonts w:ascii="Cambria" w:hAnsi="Cambria" w:cs="B Lotus" w:hint="cs"/>
          <w:color w:val="000000"/>
          <w:sz w:val="24"/>
          <w:szCs w:val="24"/>
          <w:rtl/>
          <w:lang w:bidi="fa-IR"/>
        </w:rPr>
        <w:t xml:space="preserve"> ظرفیت تولید پانل گچی در اسپانیا</w:t>
      </w:r>
    </w:p>
    <w:tbl>
      <w:tblPr>
        <w:tblStyle w:val="TableGrid6"/>
        <w:bidiVisual/>
        <w:tblW w:w="0" w:type="auto"/>
        <w:jc w:val="center"/>
        <w:tblLook w:val="04A0" w:firstRow="1" w:lastRow="0" w:firstColumn="1" w:lastColumn="0" w:noHBand="0" w:noVBand="1"/>
      </w:tblPr>
      <w:tblGrid>
        <w:gridCol w:w="1428"/>
        <w:gridCol w:w="3526"/>
        <w:gridCol w:w="4622"/>
      </w:tblGrid>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Plants</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Capacity (Mm</w:t>
            </w:r>
            <w:r w:rsidRPr="00E241A7">
              <w:rPr>
                <w:rFonts w:ascii="Times New Roman" w:hAnsi="Times New Roman" w:cs="Times New Roman"/>
                <w:sz w:val="24"/>
                <w:szCs w:val="24"/>
                <w:vertAlign w:val="superscript"/>
                <w:lang w:bidi="fa-IR"/>
              </w:rPr>
              <w:t>2</w:t>
            </w:r>
            <w:r w:rsidRPr="00E241A7">
              <w:rPr>
                <w:rFonts w:ascii="Times New Roman" w:hAnsi="Times New Roman" w:cs="Times New Roman"/>
                <w:sz w:val="24"/>
                <w:szCs w:val="24"/>
                <w:lang w:bidi="fa-IR"/>
              </w:rPr>
              <w:t>/yr)</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lang w:bidi="fa-IR"/>
              </w:rPr>
            </w:pPr>
            <w:r w:rsidRPr="00E241A7">
              <w:rPr>
                <w:rFonts w:ascii="Times New Roman" w:hAnsi="Times New Roman" w:cs="Times New Roman"/>
                <w:sz w:val="24"/>
                <w:szCs w:val="24"/>
                <w:lang w:bidi="fa-IR"/>
              </w:rPr>
              <w:t>SPAIN</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80</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Knauf</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60</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Saint-Gobain Placo Iberica</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56</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Yesos Ilbericos (ETEX/Uralita)</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lang w:bidi="fa-IR"/>
              </w:rPr>
            </w:pPr>
            <w:r w:rsidRPr="00E241A7">
              <w:rPr>
                <w:rFonts w:ascii="Times New Roman" w:hAnsi="Times New Roman" w:cs="Times New Roman"/>
                <w:sz w:val="24"/>
                <w:szCs w:val="24"/>
                <w:lang w:bidi="fa-IR"/>
              </w:rPr>
              <w:t>1</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lang w:bidi="fa-IR"/>
              </w:rPr>
            </w:pPr>
            <w:r w:rsidRPr="00E241A7">
              <w:rPr>
                <w:rFonts w:ascii="Times New Roman" w:hAnsi="Times New Roman" w:cs="Times New Roman"/>
                <w:sz w:val="24"/>
                <w:szCs w:val="24"/>
                <w:lang w:bidi="fa-IR"/>
              </w:rPr>
              <w:t>12</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lang w:bidi="fa-IR"/>
              </w:rPr>
            </w:pPr>
            <w:r w:rsidRPr="00E241A7">
              <w:rPr>
                <w:rFonts w:ascii="Times New Roman" w:hAnsi="Times New Roman" w:cs="Times New Roman"/>
                <w:sz w:val="24"/>
                <w:szCs w:val="24"/>
                <w:lang w:bidi="fa-IR"/>
              </w:rPr>
              <w:t>Fermacell</w:t>
            </w:r>
          </w:p>
        </w:tc>
      </w:tr>
    </w:tbl>
    <w:p w:rsidR="00D04826" w:rsidRPr="00E241A7" w:rsidRDefault="00D04826" w:rsidP="00D04826">
      <w:pPr>
        <w:tabs>
          <w:tab w:val="right" w:pos="474"/>
        </w:tabs>
        <w:spacing w:after="0" w:line="240" w:lineRule="auto"/>
        <w:rPr>
          <w:rFonts w:ascii="Times New Roman" w:eastAsia="Calibri" w:hAnsi="Times New Roman" w:cs="B Lotus"/>
          <w:sz w:val="28"/>
          <w:szCs w:val="28"/>
          <w:lang w:bidi="fa-IR"/>
        </w:rPr>
      </w:pPr>
    </w:p>
    <w:p w:rsidR="00D04826" w:rsidRPr="00E241A7" w:rsidRDefault="00D04826" w:rsidP="00D04826">
      <w:pPr>
        <w:tabs>
          <w:tab w:val="right" w:pos="474"/>
        </w:tabs>
        <w:spacing w:after="0" w:line="240" w:lineRule="auto"/>
        <w:rPr>
          <w:rFonts w:ascii="Times New Roman" w:eastAsia="Calibri" w:hAnsi="Times New Roman" w:cs="B Lotus"/>
          <w:sz w:val="24"/>
          <w:szCs w:val="24"/>
          <w:rtl/>
          <w:lang w:bidi="fa-IR"/>
        </w:rPr>
      </w:pPr>
      <w:r w:rsidRPr="00E241A7">
        <w:rPr>
          <w:rFonts w:ascii="Times New Roman" w:eastAsia="Calibri" w:hAnsi="Times New Roman" w:cs="B Lotus" w:hint="cs"/>
          <w:b/>
          <w:bCs/>
          <w:sz w:val="28"/>
          <w:szCs w:val="28"/>
          <w:rtl/>
          <w:lang w:bidi="fa-IR"/>
        </w:rPr>
        <w:t>لهستان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این کشور نیز با داشتن 4 کارخانه تولید پنل گچی و با ظرفیت کل 189 میلیون متر مکعب در سال، در رده ی پنجم قرار گرفته است . </w:t>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lastRenderedPageBreak/>
        <w:t xml:space="preserve">جدول </w:t>
      </w:r>
      <w:r w:rsidR="00913C45" w:rsidRPr="00E241A7">
        <w:rPr>
          <w:rFonts w:ascii="Cambria" w:hAnsi="Cambria" w:cs="B Lotus" w:hint="cs"/>
          <w:color w:val="000000"/>
          <w:sz w:val="24"/>
          <w:szCs w:val="24"/>
          <w:rtl/>
          <w:lang w:bidi="fa-IR"/>
        </w:rPr>
        <w:t>2-7-</w:t>
      </w:r>
      <w:r w:rsidRPr="00E241A7">
        <w:rPr>
          <w:rFonts w:ascii="Cambria" w:hAnsi="Cambria" w:cs="B Lotus" w:hint="cs"/>
          <w:color w:val="000000"/>
          <w:sz w:val="24"/>
          <w:szCs w:val="24"/>
          <w:rtl/>
          <w:lang w:bidi="fa-IR"/>
        </w:rPr>
        <w:t xml:space="preserve"> ظرفیت تولید پانل گچی در لهستان</w:t>
      </w:r>
    </w:p>
    <w:tbl>
      <w:tblPr>
        <w:tblStyle w:val="TableGrid6"/>
        <w:bidiVisual/>
        <w:tblW w:w="0" w:type="auto"/>
        <w:jc w:val="center"/>
        <w:tblLook w:val="04A0" w:firstRow="1" w:lastRow="0" w:firstColumn="1" w:lastColumn="0" w:noHBand="0" w:noVBand="1"/>
      </w:tblPr>
      <w:tblGrid>
        <w:gridCol w:w="1429"/>
        <w:gridCol w:w="3527"/>
        <w:gridCol w:w="4620"/>
      </w:tblGrid>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Plants</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Capacity (Mm</w:t>
            </w:r>
            <w:r w:rsidRPr="00E241A7">
              <w:rPr>
                <w:rFonts w:ascii="Times New Roman" w:hAnsi="Times New Roman" w:cs="Times New Roman"/>
                <w:sz w:val="24"/>
                <w:szCs w:val="24"/>
                <w:vertAlign w:val="superscript"/>
                <w:lang w:bidi="fa-IR"/>
              </w:rPr>
              <w:t>2</w:t>
            </w:r>
            <w:r w:rsidRPr="00E241A7">
              <w:rPr>
                <w:rFonts w:ascii="Times New Roman" w:hAnsi="Times New Roman" w:cs="Times New Roman"/>
                <w:sz w:val="24"/>
                <w:szCs w:val="24"/>
                <w:lang w:bidi="fa-IR"/>
              </w:rPr>
              <w:t>/yr)</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lang w:bidi="fa-IR"/>
              </w:rPr>
            </w:pPr>
            <w:r w:rsidRPr="00E241A7">
              <w:rPr>
                <w:rFonts w:ascii="Times New Roman" w:hAnsi="Times New Roman" w:cs="Times New Roman"/>
                <w:sz w:val="24"/>
                <w:szCs w:val="24"/>
                <w:lang w:bidi="fa-IR"/>
              </w:rPr>
              <w:t>POLAND</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2</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100</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Knauf Belchatow Sp.z.o.o</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54</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ETEX</w:t>
            </w:r>
          </w:p>
        </w:tc>
      </w:tr>
      <w:tr w:rsidR="00D04826" w:rsidRPr="00E241A7" w:rsidTr="00D04826">
        <w:trPr>
          <w:jc w:val="center"/>
        </w:trPr>
        <w:tc>
          <w:tcPr>
            <w:tcW w:w="1433"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1</w:t>
            </w:r>
          </w:p>
        </w:tc>
        <w:tc>
          <w:tcPr>
            <w:tcW w:w="35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35</w:t>
            </w:r>
          </w:p>
        </w:tc>
        <w:tc>
          <w:tcPr>
            <w:tcW w:w="4644" w:type="dxa"/>
          </w:tcPr>
          <w:p w:rsidR="00D04826" w:rsidRPr="00E241A7" w:rsidRDefault="00D04826" w:rsidP="00D04826">
            <w:pPr>
              <w:tabs>
                <w:tab w:val="right" w:pos="474"/>
              </w:tabs>
              <w:spacing w:after="0" w:line="240" w:lineRule="auto"/>
              <w:jc w:val="center"/>
              <w:rPr>
                <w:rFonts w:ascii="Times New Roman" w:hAnsi="Times New Roman" w:cs="Times New Roman"/>
                <w:sz w:val="24"/>
                <w:szCs w:val="24"/>
                <w:rtl/>
                <w:lang w:bidi="fa-IR"/>
              </w:rPr>
            </w:pPr>
            <w:r w:rsidRPr="00E241A7">
              <w:rPr>
                <w:rFonts w:ascii="Times New Roman" w:hAnsi="Times New Roman" w:cs="Times New Roman"/>
                <w:sz w:val="24"/>
                <w:szCs w:val="24"/>
                <w:lang w:bidi="fa-IR"/>
              </w:rPr>
              <w:t>Rigips Polska-stawiany (Saint-Gobain)</w:t>
            </w:r>
          </w:p>
        </w:tc>
      </w:tr>
    </w:tbl>
    <w:p w:rsidR="00D04826" w:rsidRPr="00E241A7" w:rsidRDefault="00D04826" w:rsidP="00D04826">
      <w:pPr>
        <w:tabs>
          <w:tab w:val="right" w:pos="474"/>
        </w:tabs>
        <w:spacing w:after="0" w:line="240" w:lineRule="auto"/>
        <w:rPr>
          <w:rFonts w:ascii="Times New Roman" w:eastAsia="Calibri" w:hAnsi="Times New Roman" w:cs="Times New Roman"/>
          <w:sz w:val="28"/>
          <w:szCs w:val="28"/>
          <w:lang w:bidi="fa-IR"/>
        </w:rPr>
      </w:pPr>
    </w:p>
    <w:p w:rsidR="00D04826" w:rsidRPr="00E241A7" w:rsidRDefault="00D04826" w:rsidP="00D04826">
      <w:pPr>
        <w:tabs>
          <w:tab w:val="right" w:pos="474"/>
        </w:tabs>
        <w:spacing w:after="0" w:line="240" w:lineRule="auto"/>
        <w:rPr>
          <w:rFonts w:ascii="Times New Roman" w:eastAsia="Calibri" w:hAnsi="Times New Roman" w:cs="B Lotus"/>
          <w:sz w:val="24"/>
          <w:szCs w:val="24"/>
          <w:rtl/>
          <w:lang w:bidi="fa-IR"/>
        </w:rPr>
      </w:pPr>
      <w:r w:rsidRPr="00E241A7">
        <w:rPr>
          <w:rFonts w:ascii="Times New Roman" w:eastAsia="Calibri" w:hAnsi="Times New Roman" w:cs="B Lotus" w:hint="cs"/>
          <w:b/>
          <w:bCs/>
          <w:sz w:val="28"/>
          <w:szCs w:val="28"/>
          <w:rtl/>
          <w:lang w:bidi="fa-IR"/>
        </w:rPr>
        <w:t xml:space="preserve">بلژیک </w:t>
      </w:r>
      <w:r w:rsidRPr="00E241A7">
        <w:rPr>
          <w:rFonts w:ascii="Times New Roman" w:eastAsia="Calibri" w:hAnsi="Times New Roman" w:cs="Times New Roman" w:hint="cs"/>
          <w:b/>
          <w:bCs/>
          <w:sz w:val="28"/>
          <w:szCs w:val="28"/>
          <w:rtl/>
          <w:lang w:bidi="fa-IR"/>
        </w:rPr>
        <w:t>–</w:t>
      </w:r>
      <w:r w:rsidRPr="00E241A7">
        <w:rPr>
          <w:rFonts w:ascii="Times New Roman" w:eastAsia="Calibri" w:hAnsi="Times New Roman" w:cs="B Lotus" w:hint="cs"/>
          <w:b/>
          <w:bCs/>
          <w:sz w:val="28"/>
          <w:szCs w:val="28"/>
          <w:rtl/>
          <w:lang w:bidi="fa-IR"/>
        </w:rPr>
        <w:t xml:space="preserve"> افزایش درآمد شرکت </w:t>
      </w:r>
      <w:r w:rsidRPr="00E241A7">
        <w:rPr>
          <w:rFonts w:ascii="Times New Roman" w:eastAsia="Calibri" w:hAnsi="Times New Roman" w:cs="B Lotus"/>
          <w:b/>
          <w:bCs/>
          <w:sz w:val="24"/>
          <w:szCs w:val="24"/>
          <w:lang w:bidi="fa-IR"/>
        </w:rPr>
        <w:t>ETEX</w:t>
      </w:r>
      <w:r w:rsidRPr="00E241A7">
        <w:rPr>
          <w:rFonts w:ascii="Times New Roman" w:eastAsia="Calibri" w:hAnsi="Times New Roman" w:cs="B Lotus" w:hint="cs"/>
          <w:b/>
          <w:bCs/>
          <w:sz w:val="28"/>
          <w:szCs w:val="28"/>
          <w:rtl/>
          <w:lang w:bidi="fa-IR"/>
        </w:rPr>
        <w:t xml:space="preserve">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درآمد حاصل از این شرکت در سال 2016 افزایش نسبتاً کمی را به همراه داشت. چرا که درآمد در سال های 2015 و 2016 به ترتیب 1.43 میلیارد یورو و 1.44 میلیارد یورو بوده است. این شرکت علاوه بر پنل های گچی، تخته های سیمانی فیبردار و دیگر مواد ساختمانی خشک را تولید می کند.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با این حال، درآمد کلی شرکت </w:t>
      </w:r>
      <w:r w:rsidRPr="00E241A7">
        <w:rPr>
          <w:rFonts w:ascii="Times New Roman" w:eastAsia="Calibri" w:hAnsi="Times New Roman" w:cs="B Lotus"/>
          <w:sz w:val="28"/>
          <w:szCs w:val="28"/>
          <w:lang w:bidi="fa-IR"/>
        </w:rPr>
        <w:t>ETEX</w:t>
      </w:r>
      <w:r w:rsidRPr="00E241A7">
        <w:rPr>
          <w:rFonts w:ascii="Times New Roman" w:eastAsia="Calibri" w:hAnsi="Times New Roman" w:cs="B Lotus" w:hint="cs"/>
          <w:sz w:val="28"/>
          <w:szCs w:val="28"/>
          <w:rtl/>
          <w:lang w:bidi="fa-IR"/>
        </w:rPr>
        <w:t xml:space="preserve"> در سال 2017، کاهش 5.6 درصدی را تجربه نمود که برای توجیه این کاهش درآمد خود، به عواملی چون فروش کاشی و سرامیک (تولید شده در شرکت </w:t>
      </w:r>
      <w:r w:rsidRPr="00E241A7">
        <w:rPr>
          <w:rFonts w:ascii="Times New Roman" w:eastAsia="Calibri" w:hAnsi="Times New Roman" w:cs="B Lotus"/>
          <w:sz w:val="28"/>
          <w:szCs w:val="28"/>
          <w:lang w:bidi="fa-IR"/>
        </w:rPr>
        <w:t>ETEX</w:t>
      </w:r>
      <w:r w:rsidRPr="00E241A7">
        <w:rPr>
          <w:rFonts w:ascii="Times New Roman" w:eastAsia="Calibri" w:hAnsi="Times New Roman" w:cs="B Lotus" w:hint="cs"/>
          <w:sz w:val="28"/>
          <w:szCs w:val="28"/>
          <w:rtl/>
          <w:lang w:bidi="fa-IR"/>
        </w:rPr>
        <w:t xml:space="preserve"> ) در آمریکا و همچنین نرخ ارز نامطلوب اشاره کرده است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sz w:val="24"/>
          <w:szCs w:val="24"/>
          <w:rtl/>
          <w:lang w:bidi="fa-IR"/>
        </w:rPr>
      </w:pPr>
      <w:r w:rsidRPr="00E241A7">
        <w:rPr>
          <w:rFonts w:ascii="Times New Roman" w:eastAsia="Calibri" w:hAnsi="Times New Roman" w:cs="B Lotus" w:hint="cs"/>
          <w:b/>
          <w:bCs/>
          <w:sz w:val="28"/>
          <w:szCs w:val="28"/>
          <w:rtl/>
          <w:lang w:bidi="fa-IR"/>
        </w:rPr>
        <w:t xml:space="preserve">فرانسه </w:t>
      </w:r>
      <w:r w:rsidRPr="00E241A7">
        <w:rPr>
          <w:rFonts w:ascii="Times New Roman" w:eastAsia="Calibri" w:hAnsi="Times New Roman" w:cs="Times New Roman" w:hint="cs"/>
          <w:b/>
          <w:bCs/>
          <w:sz w:val="28"/>
          <w:szCs w:val="28"/>
          <w:rtl/>
          <w:lang w:bidi="fa-IR"/>
        </w:rPr>
        <w:t>–</w:t>
      </w:r>
      <w:r w:rsidRPr="00E241A7">
        <w:rPr>
          <w:rFonts w:ascii="Times New Roman" w:eastAsia="Calibri" w:hAnsi="Times New Roman" w:cs="B Lotus" w:hint="cs"/>
          <w:b/>
          <w:bCs/>
          <w:sz w:val="28"/>
          <w:szCs w:val="28"/>
          <w:rtl/>
          <w:lang w:bidi="fa-IR"/>
        </w:rPr>
        <w:t xml:space="preserve"> نتایج شرکت </w:t>
      </w:r>
      <w:r w:rsidRPr="00E241A7">
        <w:rPr>
          <w:rFonts w:ascii="Times New Roman" w:eastAsia="Calibri" w:hAnsi="Times New Roman" w:cs="B Lotus"/>
          <w:b/>
          <w:bCs/>
          <w:sz w:val="28"/>
          <w:szCs w:val="28"/>
          <w:lang w:bidi="fa-IR"/>
        </w:rPr>
        <w:t>Saint-Gobain</w:t>
      </w:r>
      <w:r w:rsidRPr="00E241A7">
        <w:rPr>
          <w:rFonts w:ascii="Times New Roman" w:eastAsia="Calibri" w:hAnsi="Times New Roman" w:cs="B Lotus" w:hint="cs"/>
          <w:b/>
          <w:bCs/>
          <w:sz w:val="28"/>
          <w:szCs w:val="28"/>
          <w:rtl/>
          <w:lang w:bidi="fa-IR"/>
        </w:rPr>
        <w:t xml:space="preserve">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فروش این شرکت در سال 2016 (6.58 میلیارد یورو ) نسبت به سال 2015 (6.49 میلیارد یورو )، 1.5 درصد افزایش یافت. همچنین این شرکت اشاره کرده است که افزایش بهره وری و کاهش هزینه ها به ویژه انرژی، موجب بهبود چشمگیری در حاشیه عملیاتی آنها شده است.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همچنین شرکت </w:t>
      </w:r>
      <w:r w:rsidRPr="00E241A7">
        <w:rPr>
          <w:rFonts w:ascii="Times New Roman" w:eastAsia="Calibri" w:hAnsi="Times New Roman" w:cs="B Lotus"/>
          <w:sz w:val="28"/>
          <w:szCs w:val="28"/>
          <w:lang w:bidi="fa-IR"/>
        </w:rPr>
        <w:t>Saint-Gobain</w:t>
      </w:r>
      <w:r w:rsidRPr="00E241A7">
        <w:rPr>
          <w:rFonts w:ascii="Times New Roman" w:eastAsia="Calibri" w:hAnsi="Times New Roman" w:cs="B Lotus" w:hint="cs"/>
          <w:sz w:val="28"/>
          <w:szCs w:val="28"/>
          <w:rtl/>
          <w:lang w:bidi="fa-IR"/>
        </w:rPr>
        <w:t xml:space="preserve"> اعلام کرده است که ما به سود حاصل از تلاش هایمان در بهینه سازی و توسعه در بازارهای نوظهور در یک محیط اقتصادی، از سال 2015 تا کنون دست یافتیم.</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sz w:val="24"/>
          <w:szCs w:val="24"/>
          <w:rtl/>
          <w:lang w:bidi="fa-IR"/>
        </w:rPr>
      </w:pPr>
      <w:r w:rsidRPr="00E241A7">
        <w:rPr>
          <w:rFonts w:ascii="Times New Roman" w:eastAsia="Calibri" w:hAnsi="Times New Roman" w:cs="B Lotus" w:hint="cs"/>
          <w:b/>
          <w:bCs/>
          <w:sz w:val="28"/>
          <w:szCs w:val="28"/>
          <w:rtl/>
          <w:lang w:bidi="fa-IR"/>
        </w:rPr>
        <w:t xml:space="preserve">آلمان </w:t>
      </w:r>
      <w:r w:rsidRPr="00E241A7">
        <w:rPr>
          <w:rFonts w:ascii="Times New Roman" w:eastAsia="Calibri" w:hAnsi="Times New Roman" w:cs="Times New Roman" w:hint="cs"/>
          <w:b/>
          <w:bCs/>
          <w:sz w:val="28"/>
          <w:szCs w:val="28"/>
          <w:rtl/>
          <w:lang w:bidi="fa-IR"/>
        </w:rPr>
        <w:t>–</w:t>
      </w:r>
      <w:r w:rsidRPr="00E241A7">
        <w:rPr>
          <w:rFonts w:ascii="Times New Roman" w:eastAsia="Calibri" w:hAnsi="Times New Roman" w:cs="B Lotus" w:hint="cs"/>
          <w:b/>
          <w:bCs/>
          <w:sz w:val="28"/>
          <w:szCs w:val="28"/>
          <w:rtl/>
          <w:lang w:bidi="fa-IR"/>
        </w:rPr>
        <w:t xml:space="preserve"> پیشرفت در کارخانه های تولید پنل گچی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شرکت </w:t>
      </w:r>
      <w:r w:rsidRPr="00E241A7">
        <w:rPr>
          <w:rFonts w:ascii="Times New Roman" w:eastAsia="Calibri" w:hAnsi="Times New Roman" w:cs="B Lotus"/>
          <w:sz w:val="28"/>
          <w:szCs w:val="28"/>
          <w:lang w:bidi="fa-IR"/>
        </w:rPr>
        <w:t>Hamburger Containerboard</w:t>
      </w:r>
      <w:r w:rsidRPr="00E241A7">
        <w:rPr>
          <w:rFonts w:ascii="Times New Roman" w:eastAsia="Calibri" w:hAnsi="Times New Roman" w:cs="B Lotus" w:hint="cs"/>
          <w:sz w:val="28"/>
          <w:szCs w:val="28"/>
          <w:rtl/>
          <w:lang w:bidi="fa-IR"/>
        </w:rPr>
        <w:t xml:space="preserve"> در ماه ژانویه 2017، پس از ارتقا در یک پروژه 20 میلیون یورویی، خط تولید مجدد پنل گچی خود را در </w:t>
      </w:r>
      <w:r w:rsidRPr="00E241A7">
        <w:rPr>
          <w:rFonts w:ascii="Times New Roman" w:eastAsia="Calibri" w:hAnsi="Times New Roman" w:cs="B Lotus"/>
          <w:sz w:val="28"/>
          <w:szCs w:val="28"/>
          <w:lang w:bidi="fa-IR"/>
        </w:rPr>
        <w:t>Gelsenkirchen</w:t>
      </w:r>
      <w:r w:rsidRPr="00E241A7">
        <w:rPr>
          <w:rFonts w:ascii="Times New Roman" w:eastAsia="Calibri" w:hAnsi="Times New Roman" w:cs="B Lotus" w:hint="cs"/>
          <w:sz w:val="28"/>
          <w:szCs w:val="28"/>
          <w:rtl/>
          <w:lang w:bidi="fa-IR"/>
        </w:rPr>
        <w:t xml:space="preserve"> راه اندازی کرد. در حال حاضر این کارخانه با افزایش 20 درصدی در تولید توانست ظرفیت خود را به 0.25 میلیون تن در سال برساند.</w:t>
      </w:r>
      <w:r w:rsidRPr="00E241A7">
        <w:rPr>
          <w:rFonts w:ascii="Times New Roman" w:eastAsia="Calibri" w:hAnsi="Times New Roman" w:cs="B Lotus" w:hint="cs"/>
          <w:sz w:val="28"/>
          <w:szCs w:val="28"/>
          <w:vertAlign w:val="superscript"/>
          <w:rtl/>
          <w:lang w:bidi="fa-IR"/>
        </w:rPr>
        <w:t>(11)</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22" w:name="_Toc63955640"/>
      <w:r w:rsidRPr="00E241A7">
        <w:rPr>
          <w:rFonts w:ascii="Times New Roman" w:hAnsi="Times New Roman" w:cs="B Lotus" w:hint="cs"/>
          <w:b/>
          <w:bCs/>
          <w:sz w:val="24"/>
          <w:szCs w:val="24"/>
          <w:rtl/>
          <w:lang w:bidi="fa-IR"/>
        </w:rPr>
        <w:t>2-5-3- جایگاه صنعت گچ و پانل گچی در آمریکا:</w:t>
      </w:r>
      <w:bookmarkEnd w:id="22"/>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b/>
          <w:bCs/>
          <w:sz w:val="28"/>
          <w:szCs w:val="28"/>
          <w:rtl/>
          <w:lang w:bidi="fa-IR"/>
        </w:rPr>
        <w:t>نگاهی به بزرگترین تولید کننده پنل گچی در جهان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 xml:space="preserve">آمریکا یکی از بزرگترین تولید کنندگان پنل گچی در دنیاست. این کشور، زادگاه بزرگترین هولدینگ های صنعت گچ در دنیا نیز می باشد. این تحقیق، تحولات اخیر پنل گچی، هولدینگ های بزرگ، موقعیت     کارخانه ها، اخبار برگزیده و روندهای آتی این صنعت در آمریکا را مورد بررسی قرار داده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صنعت پنل گچی جهان، بخش عمده ای از موفقیت خود را مدیون ایالت متحده می باشد چرا که تغییرات و تحولات به وجود آمده بعد از جنگ جهانی دوم و نیاز قسمت ساخت و ساز منجر به توسعه ی قابل ملاحظه ای در مصرف پنل های گچی گردید.</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4"/>
          <w:szCs w:val="24"/>
          <w:rtl/>
          <w:lang w:bidi="fa-IR"/>
        </w:rPr>
      </w:pPr>
      <w:r w:rsidRPr="00E241A7">
        <w:rPr>
          <w:rFonts w:eastAsia="Calibri" w:cs="B Lotus" w:hint="cs"/>
          <w:b/>
          <w:bCs/>
          <w:sz w:val="28"/>
          <w:szCs w:val="28"/>
          <w:rtl/>
          <w:lang w:bidi="fa-IR"/>
        </w:rPr>
        <w:t>وضعیت صنعت گچ آمریکا در سال 2016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بر اساس آمار منتشر شده </w:t>
      </w:r>
      <w:r w:rsidRPr="00E241A7">
        <w:rPr>
          <w:rFonts w:ascii="Times New Roman" w:eastAsia="Calibri" w:hAnsi="Times New Roman" w:cs="Times New Roman"/>
          <w:sz w:val="28"/>
          <w:szCs w:val="28"/>
          <w:lang w:bidi="fa-IR"/>
        </w:rPr>
        <w:t>USGS</w:t>
      </w:r>
      <w:r w:rsidRPr="00E241A7">
        <w:rPr>
          <w:rFonts w:eastAsia="Calibri" w:cs="B Lotus" w:hint="cs"/>
          <w:sz w:val="28"/>
          <w:szCs w:val="28"/>
          <w:rtl/>
          <w:lang w:bidi="fa-IR"/>
        </w:rPr>
        <w:t xml:space="preserve"> آمریکا در سال 2016، تولید سنگ گچ در آمریکا بالغ بر 15.5 میلیون تن بوده است که در مقایسه با حجم تولید گچ در سال 2015 (معادل با 15.2 میلیون تن) 2 درصد افزایش داشته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ایالت های اُکلاهاما، نوادا، تگزاس، کانزاس، آرکانزاس و آیووا با سهم بیش از 76 درصد از تولید محصولات گچی از جمله ی مطرح ترین ایالت های صنعت گچ در آمریکا می باشند. علاوه بر مصرف سنگ گچ طبیعی در آمریکا، 17 میلیون تن گچ سنتزی و 4.6 میلیون تن سنگ گچ وارداتی نیز در سال 2016 در آمریکا مصرف شده است یعنی در واقع میزان مصرف کل گچ در آمریکا حدود 37.1 میلیون تن در سال 2016 بوده که عمدتاً در تولید پنل گچی و گچ ترکیبی مورد استفاده قرار گرفته است . شکل 2، میزان مصرف سنگ گچ، تولید گچ سنتزی و گچ وارداتی آمریکا را از سال 2000 تا 2016 نشان می دهد.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noProof/>
          <w:sz w:val="28"/>
          <w:szCs w:val="28"/>
          <w:rtl/>
          <w:lang w:bidi="ar-SA"/>
        </w:rPr>
        <w:lastRenderedPageBreak/>
        <w:drawing>
          <wp:inline distT="0" distB="0" distL="0" distR="0" wp14:anchorId="19831926" wp14:editId="55687496">
            <wp:extent cx="5970119" cy="297887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۹۱۱۲۷_۱۵۳۱۴۹.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2790" cy="2985200"/>
                    </a:xfrm>
                    <a:prstGeom prst="rect">
                      <a:avLst/>
                    </a:prstGeom>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شکل </w:t>
      </w:r>
      <w:r w:rsidR="00913C45" w:rsidRPr="00E241A7">
        <w:rPr>
          <w:rFonts w:ascii="Cambria" w:hAnsi="Cambria" w:cs="B Lotus" w:hint="cs"/>
          <w:color w:val="000000"/>
          <w:sz w:val="24"/>
          <w:szCs w:val="24"/>
          <w:rtl/>
          <w:lang w:bidi="fa-IR"/>
        </w:rPr>
        <w:t>2-2-</w:t>
      </w:r>
      <w:r w:rsidRPr="00E241A7">
        <w:rPr>
          <w:rFonts w:ascii="Cambria" w:hAnsi="Cambria" w:cs="B Lotus" w:hint="cs"/>
          <w:color w:val="000000"/>
          <w:sz w:val="24"/>
          <w:szCs w:val="24"/>
          <w:rtl/>
          <w:lang w:bidi="fa-IR"/>
        </w:rPr>
        <w:t xml:space="preserve"> روند تغییرات تولید ناخالص ملی، تولید گچ سنتزی و سنگ گچ طبیعی،</w:t>
      </w:r>
    </w:p>
    <w:p w:rsidR="00D04826" w:rsidRPr="00E241A7" w:rsidRDefault="00D04826" w:rsidP="00D04826">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میزان مصرف گچ و گچ وارداتی آمریکا در سال های 2000 تا 2016</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t>تولید پنل گچی نسبت به مصرف گچ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میزان تولید پنل گچی در سال 2016 و 2015، به ترتیب 2.09 میلیارد متر مربع و 2.05 میلیارد متر مربع بوده است که نشان از افزایش 1.8 درصدی تولید در سال 2016 می باشد.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بررسی روند تولید پنل گچی بین سال های 2011 تا 2016 افزایش 23 درصدی تولید ملاحظه می شود با وجود این در روند تغییرات تولید نشان داده شده در شکل 3،  سال 2006 با حجم تولید بالغ بر 3.3 میلیارد متر مربع بیشتر از سال 2016 در آمریکا پنل گچی تولید شده است.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میزان مصرف گچ و تولید پنل گچی از سال 2000 تا 2016 در شکل 3 نشان داده شده است.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شکل 2 و 3 نشان می دهد که تا کنون در قرن 21 چگونه رکود اقتصادی در ایالت متحده آمریکا در استفاده از پنل گچی (و بخش ساخت و ساز گسترده تر) تاثیر گذاشته است.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این رکود اقتصادی بین سال های 2015-2008 منجر به کاهش 14 درصدی میزان تولید پنل گچی نسبت به سال 2000 شده است. البته شایان ذکر است که میزان ساخت و ساز مسکن و نیاز جامعه در سال های 2000 و 2005 موجب افزایش میزان تولید پنل گچی بوده است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lastRenderedPageBreak/>
        <w:t>در طول این دوره کار بازسازی و نوسازی گسترده ای به دنبال یک سری از طوفان ها (به ویژه کاترینا) در   ایالت های جنوب شرقی وجود داشت. در حال حاضر مصرف کنونی با تقاضای واقعی مطابقت بیشتری دارد.</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913C45">
      <w:pPr>
        <w:tabs>
          <w:tab w:val="right" w:pos="474"/>
        </w:tabs>
        <w:spacing w:after="0" w:line="240" w:lineRule="auto"/>
        <w:jc w:val="center"/>
        <w:rPr>
          <w:rFonts w:ascii="Times New Roman" w:eastAsia="Calibri" w:hAnsi="Times New Roman" w:cs="B Lotus"/>
          <w:sz w:val="36"/>
          <w:szCs w:val="36"/>
          <w:rtl/>
          <w:lang w:bidi="fa-IR"/>
        </w:rPr>
      </w:pPr>
      <w:r w:rsidRPr="00E241A7">
        <w:rPr>
          <w:rFonts w:ascii="Times New Roman" w:eastAsia="Calibri" w:hAnsi="Times New Roman" w:cs="B Lotus" w:hint="cs"/>
          <w:noProof/>
          <w:sz w:val="28"/>
          <w:szCs w:val="28"/>
          <w:rtl/>
          <w:lang w:bidi="ar-SA"/>
        </w:rPr>
        <w:drawing>
          <wp:inline distT="0" distB="0" distL="0" distR="0" wp14:anchorId="234D77A9" wp14:editId="6DF447B6">
            <wp:extent cx="5972175" cy="417322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۹۱۱۲۷_۱۵۳۲۰۲.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175" cy="4173220"/>
                    </a:xfrm>
                    <a:prstGeom prst="rect">
                      <a:avLst/>
                    </a:prstGeom>
                  </pic:spPr>
                </pic:pic>
              </a:graphicData>
            </a:graphic>
          </wp:inline>
        </w:drawing>
      </w:r>
      <w:r w:rsidRPr="00E241A7">
        <w:rPr>
          <w:rFonts w:ascii="Times New Roman" w:eastAsia="Calibri" w:hAnsi="Times New Roman" w:cs="B Lotus" w:hint="cs"/>
          <w:sz w:val="28"/>
          <w:szCs w:val="28"/>
          <w:rtl/>
          <w:lang w:bidi="fa-IR"/>
        </w:rPr>
        <w:t xml:space="preserve">         </w:t>
      </w:r>
      <w:r w:rsidRPr="00E241A7">
        <w:rPr>
          <w:rFonts w:ascii="Cambria" w:hAnsi="Cambria" w:cs="B Lotus" w:hint="cs"/>
          <w:color w:val="000000"/>
          <w:sz w:val="24"/>
          <w:szCs w:val="24"/>
          <w:rtl/>
          <w:lang w:bidi="ar-SA"/>
        </w:rPr>
        <w:t xml:space="preserve">شکل </w:t>
      </w:r>
      <w:r w:rsidR="00913C45" w:rsidRPr="00E241A7">
        <w:rPr>
          <w:rFonts w:ascii="Cambria" w:hAnsi="Cambria" w:cs="B Lotus" w:hint="cs"/>
          <w:color w:val="000000"/>
          <w:sz w:val="24"/>
          <w:szCs w:val="24"/>
          <w:rtl/>
          <w:lang w:bidi="ar-SA"/>
        </w:rPr>
        <w:t>2-3-</w:t>
      </w:r>
      <w:r w:rsidRPr="00E241A7">
        <w:rPr>
          <w:rFonts w:ascii="Cambria" w:hAnsi="Cambria" w:cs="B Lotus" w:hint="cs"/>
          <w:color w:val="000000"/>
          <w:sz w:val="24"/>
          <w:szCs w:val="24"/>
          <w:rtl/>
          <w:lang w:bidi="ar-SA"/>
        </w:rPr>
        <w:t xml:space="preserve"> روند مصرف گچ و تولید پنل گچی از سال 2000 تا 2016</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b/>
          <w:bCs/>
          <w:sz w:val="32"/>
          <w:szCs w:val="32"/>
          <w:rtl/>
          <w:lang w:bidi="fa-IR"/>
        </w:rPr>
      </w:pPr>
      <w:r w:rsidRPr="00E241A7">
        <w:rPr>
          <w:rFonts w:ascii="Times New Roman" w:eastAsia="Calibri" w:hAnsi="Times New Roman" w:cs="B Lotus" w:hint="cs"/>
          <w:b/>
          <w:bCs/>
          <w:sz w:val="32"/>
          <w:szCs w:val="32"/>
          <w:rtl/>
          <w:lang w:bidi="fa-IR"/>
        </w:rPr>
        <w:t xml:space="preserve"> </w:t>
      </w:r>
      <w:r w:rsidRPr="00E241A7">
        <w:rPr>
          <w:rFonts w:ascii="Times New Roman" w:eastAsia="Calibri" w:hAnsi="Times New Roman" w:cs="B Lotus" w:hint="cs"/>
          <w:b/>
          <w:bCs/>
          <w:sz w:val="28"/>
          <w:szCs w:val="28"/>
          <w:rtl/>
          <w:lang w:bidi="fa-IR"/>
        </w:rPr>
        <w:t>قیمت گچ در آمریکا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قبل از سال 2007، قیمت گچ ساختمانی 20-18 دلار در هر تن بوده است اما در سال 2008 به بیش از 40 دلار در هر تن رسید . در شکل 4 روند تغییرات در قیمت سنگ گچ طبیعی و گچ پودری یا گچ ساختمانی از سال 2000 تا 2016 در آمریکا نشان داده شده است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jc w:val="center"/>
        <w:rPr>
          <w:rFonts w:ascii="Times New Roman" w:eastAsia="Calibri" w:hAnsi="Times New Roman" w:cs="B Lotus"/>
          <w:rtl/>
          <w:lang w:bidi="fa-IR"/>
        </w:rPr>
      </w:pPr>
      <w:r w:rsidRPr="00E241A7">
        <w:rPr>
          <w:rFonts w:ascii="Times New Roman" w:eastAsia="Calibri" w:hAnsi="Times New Roman" w:cs="B Lotus" w:hint="cs"/>
          <w:noProof/>
          <w:rtl/>
          <w:lang w:bidi="ar-SA"/>
        </w:rPr>
        <w:lastRenderedPageBreak/>
        <w:drawing>
          <wp:inline distT="0" distB="0" distL="0" distR="0" wp14:anchorId="4F700F98" wp14:editId="19132B70">
            <wp:extent cx="5972175" cy="4091940"/>
            <wp:effectExtent l="0" t="0" r="9525"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۹۱۱۲۷_۱۵۳۲۵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175" cy="4091940"/>
                    </a:xfrm>
                    <a:prstGeom prst="rect">
                      <a:avLst/>
                    </a:prstGeom>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شکل </w:t>
      </w:r>
      <w:r w:rsidR="00913C45" w:rsidRPr="00E241A7">
        <w:rPr>
          <w:rFonts w:ascii="Cambria" w:hAnsi="Cambria" w:cs="B Lotus" w:hint="cs"/>
          <w:color w:val="000000"/>
          <w:sz w:val="24"/>
          <w:szCs w:val="24"/>
          <w:rtl/>
          <w:lang w:bidi="fa-IR"/>
        </w:rPr>
        <w:t>2-4-</w:t>
      </w:r>
      <w:r w:rsidRPr="00E241A7">
        <w:rPr>
          <w:rFonts w:ascii="Cambria" w:hAnsi="Cambria" w:cs="B Lotus" w:hint="cs"/>
          <w:color w:val="000000"/>
          <w:sz w:val="24"/>
          <w:szCs w:val="24"/>
          <w:rtl/>
          <w:lang w:bidi="fa-IR"/>
        </w:rPr>
        <w:t xml:space="preserve"> روند تغییرات قیمت در گچ ساختمانی و سنگ گچ طبیعی در سال های 2000 تا 2016</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تولید کنندگان پنل گچی : ظرفیت پنل گچی طبق آمارهای جهانی صنعت گچ 12677 میلیون متر مربع در سال اعلام شده است که از این مقدار، 3599 میلیون متر مربع در سال را کشور آمریکا تولید می کند. در واقع ظرفیت تولید آمریکا حدود 28.4 درصد جهانی است. در شکل 5، هفت تولید کننده پنل گچی بر اساس ظرفیت ، نشان داده شده است. ظرفیت پنل گچی تولید شده به ترتیب نزولی عبارتند از : </w:t>
      </w:r>
    </w:p>
    <w:p w:rsidR="00D04826" w:rsidRPr="00E241A7" w:rsidRDefault="00D04826" w:rsidP="00F37304">
      <w:pPr>
        <w:numPr>
          <w:ilvl w:val="0"/>
          <w:numId w:val="11"/>
        </w:numPr>
        <w:tabs>
          <w:tab w:val="right" w:pos="474"/>
        </w:tabs>
        <w:bidi w:val="0"/>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sz w:val="28"/>
          <w:szCs w:val="28"/>
          <w:lang w:bidi="fa-IR"/>
        </w:rPr>
        <w:t>USG</w:t>
      </w:r>
    </w:p>
    <w:p w:rsidR="00D04826" w:rsidRPr="00E241A7" w:rsidRDefault="00D04826" w:rsidP="00F37304">
      <w:pPr>
        <w:numPr>
          <w:ilvl w:val="0"/>
          <w:numId w:val="11"/>
        </w:numPr>
        <w:tabs>
          <w:tab w:val="right" w:pos="474"/>
        </w:tabs>
        <w:bidi w:val="0"/>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sz w:val="28"/>
          <w:szCs w:val="28"/>
          <w:lang w:bidi="fa-IR"/>
        </w:rPr>
        <w:t>National Gypsum</w:t>
      </w:r>
    </w:p>
    <w:p w:rsidR="00D04826" w:rsidRPr="00E241A7" w:rsidRDefault="00D04826" w:rsidP="00F37304">
      <w:pPr>
        <w:numPr>
          <w:ilvl w:val="0"/>
          <w:numId w:val="11"/>
        </w:numPr>
        <w:tabs>
          <w:tab w:val="right" w:pos="474"/>
        </w:tabs>
        <w:bidi w:val="0"/>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sz w:val="28"/>
          <w:szCs w:val="28"/>
          <w:lang w:bidi="fa-IR"/>
        </w:rPr>
        <w:t>Georgia – Pacific</w:t>
      </w:r>
    </w:p>
    <w:p w:rsidR="00D04826" w:rsidRPr="00E241A7" w:rsidRDefault="00D04826" w:rsidP="00F37304">
      <w:pPr>
        <w:numPr>
          <w:ilvl w:val="0"/>
          <w:numId w:val="11"/>
        </w:numPr>
        <w:tabs>
          <w:tab w:val="right" w:pos="474"/>
        </w:tabs>
        <w:bidi w:val="0"/>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sz w:val="28"/>
          <w:szCs w:val="28"/>
          <w:lang w:bidi="fa-IR"/>
        </w:rPr>
        <w:t>CertainTeed Gypsum</w:t>
      </w:r>
    </w:p>
    <w:p w:rsidR="00D04826" w:rsidRPr="00E241A7" w:rsidRDefault="00D04826" w:rsidP="00F37304">
      <w:pPr>
        <w:numPr>
          <w:ilvl w:val="0"/>
          <w:numId w:val="11"/>
        </w:numPr>
        <w:tabs>
          <w:tab w:val="right" w:pos="474"/>
        </w:tabs>
        <w:bidi w:val="0"/>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sz w:val="28"/>
          <w:szCs w:val="28"/>
          <w:lang w:bidi="fa-IR"/>
        </w:rPr>
        <w:t>Continental Building Products (CBP)</w:t>
      </w:r>
    </w:p>
    <w:p w:rsidR="00D04826" w:rsidRPr="00E241A7" w:rsidRDefault="00D04826" w:rsidP="00F37304">
      <w:pPr>
        <w:numPr>
          <w:ilvl w:val="0"/>
          <w:numId w:val="11"/>
        </w:numPr>
        <w:tabs>
          <w:tab w:val="right" w:pos="474"/>
        </w:tabs>
        <w:bidi w:val="0"/>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sz w:val="28"/>
          <w:szCs w:val="28"/>
          <w:lang w:bidi="fa-IR"/>
        </w:rPr>
        <w:t>American Gypsum</w:t>
      </w:r>
    </w:p>
    <w:p w:rsidR="00D04826" w:rsidRPr="00E241A7" w:rsidRDefault="00D04826" w:rsidP="00F37304">
      <w:pPr>
        <w:numPr>
          <w:ilvl w:val="0"/>
          <w:numId w:val="11"/>
        </w:numPr>
        <w:tabs>
          <w:tab w:val="right" w:pos="474"/>
        </w:tabs>
        <w:bidi w:val="0"/>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sz w:val="28"/>
          <w:szCs w:val="28"/>
          <w:lang w:bidi="fa-IR"/>
        </w:rPr>
        <w:t>PABCO</w:t>
      </w:r>
    </w:p>
    <w:p w:rsidR="00D04826" w:rsidRPr="00E241A7" w:rsidRDefault="00D04826" w:rsidP="00D04826">
      <w:pPr>
        <w:tabs>
          <w:tab w:val="right" w:pos="474"/>
        </w:tabs>
        <w:spacing w:after="0" w:line="240" w:lineRule="auto"/>
        <w:ind w:left="49"/>
        <w:contextualSpacing/>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ind w:left="49"/>
        <w:contextualSpacing/>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از بین این هفت شرکت تنها شرکت </w:t>
      </w:r>
      <w:r w:rsidRPr="00E241A7">
        <w:rPr>
          <w:rFonts w:ascii="Times New Roman" w:eastAsia="Calibri" w:hAnsi="Times New Roman" w:cs="B Lotus"/>
          <w:sz w:val="28"/>
          <w:szCs w:val="28"/>
          <w:lang w:bidi="fa-IR"/>
        </w:rPr>
        <w:t>Certain Teed</w:t>
      </w:r>
      <w:r w:rsidRPr="00E241A7">
        <w:rPr>
          <w:rFonts w:ascii="Times New Roman" w:eastAsia="Calibri" w:hAnsi="Times New Roman" w:cs="B Lotus" w:hint="cs"/>
          <w:sz w:val="28"/>
          <w:szCs w:val="28"/>
          <w:rtl/>
          <w:lang w:bidi="fa-IR"/>
        </w:rPr>
        <w:t xml:space="preserve"> متعلق به آمریکا نمی باشد. </w:t>
      </w:r>
    </w:p>
    <w:p w:rsidR="00D04826" w:rsidRPr="00E241A7" w:rsidRDefault="00D04826" w:rsidP="00D04826">
      <w:pPr>
        <w:tabs>
          <w:tab w:val="right" w:pos="474"/>
        </w:tabs>
        <w:spacing w:after="0" w:line="240" w:lineRule="auto"/>
        <w:ind w:left="49"/>
        <w:contextualSpacing/>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lastRenderedPageBreak/>
        <w:t xml:space="preserve">از دلایلی که این ایالت در بخش پنل گچی برتری یافت می توان به عدم تولید کنندگان پنل گچی خارجی و همچنین افزایش نسبتاً سریع این بخش در کشور اشاره نمود . </w:t>
      </w:r>
    </w:p>
    <w:p w:rsidR="00D04826" w:rsidRPr="00E241A7" w:rsidRDefault="00D04826" w:rsidP="00D04826">
      <w:pPr>
        <w:tabs>
          <w:tab w:val="right" w:pos="474"/>
        </w:tabs>
        <w:spacing w:after="0" w:line="240" w:lineRule="auto"/>
        <w:ind w:left="49"/>
        <w:contextualSpacing/>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ind w:left="49"/>
        <w:contextualSpacing/>
        <w:jc w:val="center"/>
        <w:rPr>
          <w:rFonts w:ascii="Times New Roman" w:eastAsia="Calibri" w:hAnsi="Times New Roman" w:cs="B Lotus"/>
          <w:lang w:bidi="fa-IR"/>
        </w:rPr>
      </w:pPr>
      <w:r w:rsidRPr="00E241A7">
        <w:rPr>
          <w:rFonts w:ascii="Times New Roman" w:eastAsia="Calibri" w:hAnsi="Times New Roman" w:cs="B Lotus"/>
          <w:noProof/>
          <w:lang w:bidi="ar-SA"/>
        </w:rPr>
        <w:drawing>
          <wp:inline distT="0" distB="0" distL="0" distR="0" wp14:anchorId="0F762CC6" wp14:editId="43A06D8A">
            <wp:extent cx="5972175" cy="461264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۹۱۱۲۷_۱۵۳۳۲۴.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175" cy="4612640"/>
                    </a:xfrm>
                    <a:prstGeom prst="rect">
                      <a:avLst/>
                    </a:prstGeom>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شکل </w:t>
      </w:r>
      <w:r w:rsidR="00913C45" w:rsidRPr="00E241A7">
        <w:rPr>
          <w:rFonts w:ascii="Cambria" w:hAnsi="Cambria" w:cs="B Lotus" w:hint="cs"/>
          <w:color w:val="000000"/>
          <w:sz w:val="24"/>
          <w:szCs w:val="24"/>
          <w:rtl/>
          <w:lang w:bidi="fa-IR"/>
        </w:rPr>
        <w:t>2-5-</w:t>
      </w:r>
      <w:r w:rsidRPr="00E241A7">
        <w:rPr>
          <w:rFonts w:ascii="Cambria" w:hAnsi="Cambria" w:cs="B Lotus" w:hint="cs"/>
          <w:color w:val="000000"/>
          <w:sz w:val="24"/>
          <w:szCs w:val="24"/>
          <w:rtl/>
          <w:lang w:bidi="fa-IR"/>
        </w:rPr>
        <w:t xml:space="preserve"> تولیدکنندگان پنل گچی بر اساس ظرفیت تولید</w:t>
      </w:r>
    </w:p>
    <w:p w:rsidR="00D04826" w:rsidRPr="00E241A7" w:rsidRDefault="00D04826" w:rsidP="00D04826">
      <w:pPr>
        <w:tabs>
          <w:tab w:val="right" w:pos="474"/>
        </w:tabs>
        <w:spacing w:after="0" w:line="240" w:lineRule="auto"/>
        <w:jc w:val="center"/>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eastAsia="Calibri" w:cs="B Lotus"/>
          <w:sz w:val="24"/>
          <w:szCs w:val="24"/>
          <w:rtl/>
          <w:lang w:bidi="fa-IR"/>
        </w:rPr>
      </w:pPr>
      <w:r w:rsidRPr="00E241A7">
        <w:rPr>
          <w:rFonts w:ascii="Times New Roman" w:eastAsia="Calibri" w:hAnsi="Times New Roman" w:cs="B Lotus" w:hint="cs"/>
          <w:b/>
          <w:bCs/>
          <w:sz w:val="28"/>
          <w:szCs w:val="28"/>
          <w:rtl/>
          <w:lang w:bidi="fa-IR"/>
        </w:rPr>
        <w:t xml:space="preserve">هولدینگ های صنعت گچ در آمریکا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eastAsia="Calibri" w:cs="B Lotus" w:hint="cs"/>
          <w:sz w:val="28"/>
          <w:szCs w:val="28"/>
          <w:rtl/>
          <w:lang w:bidi="fa-IR"/>
        </w:rPr>
        <w:t xml:space="preserve">شرکت </w:t>
      </w:r>
      <w:r w:rsidRPr="00E241A7">
        <w:rPr>
          <w:rFonts w:ascii="Times New Roman" w:eastAsia="Calibri" w:hAnsi="Times New Roman" w:cs="Times New Roman"/>
          <w:sz w:val="28"/>
          <w:szCs w:val="28"/>
          <w:lang w:bidi="fa-IR"/>
        </w:rPr>
        <w:t>USG</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B Lotus" w:hint="cs"/>
          <w:sz w:val="28"/>
          <w:szCs w:val="28"/>
          <w:rtl/>
          <w:lang w:bidi="fa-IR"/>
        </w:rPr>
        <w:t xml:space="preserve">به عنوان یکی از شرکت های گچ آمریکا در سال 1901 در شیکاگو، ایالت ایلینوی ثبت شد که به عنوان بزرگترین شرکت جهانی گچ آمریکا تا به امروز شناخته شده است . این شرکت، ظرفیت 971 میلیون متر مربع در سال را در 14 کارخانه دارد.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فروش خالص این شرکت در سال های 2015 و 2016، به ترتیب 2.91 و 3.02 میلیارد دلار در سال بوده است که نشان دهنده ی افزایش 3.5 درصدی در سال 2016 می باشد. از طرفی درآمد خالص این شرکت در سال </w:t>
      </w:r>
      <w:r w:rsidRPr="00E241A7">
        <w:rPr>
          <w:rFonts w:ascii="Times New Roman" w:eastAsia="Calibri" w:hAnsi="Times New Roman" w:cs="B Lotus" w:hint="cs"/>
          <w:sz w:val="28"/>
          <w:szCs w:val="28"/>
          <w:rtl/>
          <w:lang w:bidi="fa-IR"/>
        </w:rPr>
        <w:lastRenderedPageBreak/>
        <w:t xml:space="preserve">2016 (510 میلیون دلار) نسبت به سال 2015 (991 میلیون دلار) کاهش 50 درصدی را تجربه نمود. با وجود این فروش خالص، این شرکت در سال 2016 (2.14 میلیارد دلار) نسبت به سال 2015 (2.04 میلیارد دلار) افزایش 4.6 درصدی را به دنبال داشت.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سه ماهه اول سال 2017، سود شرکت </w:t>
      </w:r>
      <w:r w:rsidRPr="00E241A7">
        <w:rPr>
          <w:rFonts w:ascii="Times New Roman" w:eastAsia="Calibri" w:hAnsi="Times New Roman" w:cs="B Lotus"/>
          <w:sz w:val="28"/>
          <w:szCs w:val="28"/>
          <w:lang w:bidi="fa-IR"/>
        </w:rPr>
        <w:t>USG</w:t>
      </w:r>
      <w:r w:rsidRPr="00E241A7">
        <w:rPr>
          <w:rFonts w:ascii="Times New Roman" w:eastAsia="Calibri" w:hAnsi="Times New Roman" w:cs="B Lotus" w:hint="cs"/>
          <w:sz w:val="28"/>
          <w:szCs w:val="28"/>
          <w:rtl/>
          <w:lang w:bidi="fa-IR"/>
        </w:rPr>
        <w:t xml:space="preserve"> بخاطر بالا رفتن قیمت کالاهای مورد استفاده در گچ و سقف بسیار پایین آمد. سود عملیاتی در این دوره نسبت به سال 2016 که 116 میلیون دلار بود، به 91 میلیون دلار رسید که کاهش 22 درصدی را به همراه داشته است. اما نرخ فروش خالص به رشد 2.7 درصدی رسید. چرا که میزان فروش در سه ماهه اول 2017 و 2016 به ترتیب 767 و 747 میلیون دلار گزارش شده است.</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طبق آمارهای موجود، هزینه ی تولید پنل گچی 16 میلیون دلار افزایش یافته است که این امر سبب افزایش هزینه های ورودی گچ سنتزی و کاغذهای پسماند شده است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p>
    <w:p w:rsidR="00D04826" w:rsidRPr="00E241A7" w:rsidRDefault="00D04826" w:rsidP="005B06A9">
      <w:pPr>
        <w:tabs>
          <w:tab w:val="right" w:pos="474"/>
        </w:tabs>
        <w:spacing w:after="0" w:line="240" w:lineRule="auto"/>
        <w:rPr>
          <w:rFonts w:eastAsia="Calibri" w:cs="B Lotus"/>
          <w:sz w:val="24"/>
          <w:szCs w:val="24"/>
          <w:rtl/>
          <w:lang w:bidi="fa-IR"/>
        </w:rPr>
      </w:pPr>
      <w:r w:rsidRPr="00E241A7">
        <w:rPr>
          <w:rFonts w:ascii="Times New Roman" w:eastAsia="Calibri" w:hAnsi="Times New Roman" w:cs="B Lotus" w:hint="cs"/>
          <w:b/>
          <w:bCs/>
          <w:sz w:val="28"/>
          <w:szCs w:val="28"/>
          <w:rtl/>
          <w:lang w:bidi="fa-IR"/>
        </w:rPr>
        <w:t>شرکت گچ</w:t>
      </w:r>
      <w:r w:rsidR="005B06A9" w:rsidRPr="00E241A7">
        <w:rPr>
          <w:rFonts w:ascii="Times New Roman" w:eastAsia="Calibri" w:hAnsi="Times New Roman" w:cs="B Lotus" w:hint="cs"/>
          <w:b/>
          <w:bCs/>
          <w:sz w:val="28"/>
          <w:szCs w:val="28"/>
          <w:rtl/>
          <w:lang w:bidi="fa-IR"/>
        </w:rPr>
        <w:t xml:space="preserve"> ملی</w:t>
      </w:r>
      <w:r w:rsidR="005B06A9" w:rsidRPr="00E241A7">
        <w:rPr>
          <w:rStyle w:val="FootnoteReference"/>
          <w:rFonts w:ascii="Times New Roman" w:eastAsia="Calibri" w:hAnsi="Times New Roman" w:cs="B Lotus"/>
          <w:b/>
          <w:bCs/>
          <w:sz w:val="28"/>
          <w:szCs w:val="28"/>
          <w:rtl/>
          <w:lang w:bidi="fa-IR"/>
        </w:rPr>
        <w:footnoteReference w:id="1"/>
      </w:r>
      <w:r w:rsidRPr="00E241A7">
        <w:rPr>
          <w:rFonts w:ascii="Times New Roman" w:eastAsia="Calibri" w:hAnsi="Times New Roman" w:cs="B Lotus" w:hint="cs"/>
          <w:b/>
          <w:bCs/>
          <w:sz w:val="28"/>
          <w:szCs w:val="28"/>
          <w:rtl/>
          <w:lang w:bidi="fa-IR"/>
        </w:rPr>
        <w:t>:</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این شرکت در سال 1925 در شهر بوفالو از ایالت نیویورک تاسیس شد. پس از مدت طولانی توسعه و مالکیت عمومی، این شرکت در سال 1995 مجدداً خصوصی شد. زمانی که ساخت و ساز آمریکا در اواخر دهه 1990 و اوایل دهه 2000 با افزایش رشد همراه بود، این شرکت نیز توسعه ی قابل ملاحظه ای داشت.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امروزه این شرکت دارای 17 کارخانه پنل گچی و ظرفیت کل 760 میلیون متر مربع در سال، در حال فعالیت می باشد. این شرکت چون مالکیت خصوصی است بنابر این موظف به گزارش امور مالی نیست .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5B06A9">
      <w:pPr>
        <w:tabs>
          <w:tab w:val="right" w:pos="474"/>
        </w:tabs>
        <w:spacing w:after="0" w:line="240" w:lineRule="auto"/>
        <w:rPr>
          <w:rFonts w:eastAsia="Calibri" w:cs="B Lotus"/>
          <w:b/>
          <w:bCs/>
          <w:sz w:val="28"/>
          <w:szCs w:val="28"/>
          <w:rtl/>
          <w:lang w:bidi="fa-IR"/>
        </w:rPr>
      </w:pPr>
      <w:r w:rsidRPr="00E241A7">
        <w:rPr>
          <w:rFonts w:eastAsia="Calibri" w:cs="B Lotus" w:hint="cs"/>
          <w:b/>
          <w:bCs/>
          <w:sz w:val="28"/>
          <w:szCs w:val="28"/>
          <w:rtl/>
          <w:lang w:bidi="fa-IR"/>
        </w:rPr>
        <w:t>شرکت گچ</w:t>
      </w:r>
      <w:r w:rsidR="005B06A9" w:rsidRPr="00E241A7">
        <w:rPr>
          <w:rFonts w:eastAsia="Calibri" w:cs="B Lotus" w:hint="cs"/>
          <w:b/>
          <w:bCs/>
          <w:sz w:val="28"/>
          <w:szCs w:val="28"/>
          <w:rtl/>
          <w:lang w:bidi="fa-IR"/>
        </w:rPr>
        <w:t xml:space="preserve"> </w:t>
      </w:r>
      <w:r w:rsidR="005B06A9" w:rsidRPr="00E241A7">
        <w:rPr>
          <w:rFonts w:ascii="Times New Roman" w:eastAsia="Calibri" w:hAnsi="Times New Roman" w:cs="B Lotus" w:hint="cs"/>
          <w:b/>
          <w:bCs/>
          <w:sz w:val="28"/>
          <w:szCs w:val="28"/>
          <w:rtl/>
          <w:lang w:bidi="fa-IR"/>
        </w:rPr>
        <w:t>جورجیا اقیانوس آرام</w:t>
      </w:r>
      <w:r w:rsidRPr="00E241A7">
        <w:rPr>
          <w:rFonts w:eastAsia="Calibri" w:cs="B Lotus"/>
          <w:b/>
          <w:bCs/>
          <w:sz w:val="28"/>
          <w:szCs w:val="28"/>
          <w:lang w:bidi="fa-IR"/>
        </w:rPr>
        <w:t>:</w:t>
      </w:r>
      <w:r w:rsidR="005B06A9" w:rsidRPr="00E241A7">
        <w:rPr>
          <w:rStyle w:val="FootnoteReference"/>
          <w:rFonts w:eastAsia="Calibri" w:cs="B Lotus"/>
          <w:b/>
          <w:bCs/>
          <w:sz w:val="28"/>
          <w:szCs w:val="28"/>
          <w:lang w:bidi="fa-IR"/>
        </w:rPr>
        <w:footnoteReference w:id="2"/>
      </w:r>
      <w:r w:rsidRPr="00E241A7">
        <w:rPr>
          <w:rFonts w:eastAsia="Calibri" w:cs="B Lotus" w:hint="cs"/>
          <w:b/>
          <w:b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این شرکت در ابتدا یک تامین کننده چوب از اواخر دهه 1920 بود که از طریق خرید، به کسب و کار گچ در سال 1965 وارد شد و از آنجا به سرعت توسعه یافت . این شرکت نیز چون مالکیت خصوصی است،   گزارش های مالی خود را منتشر نکرده است.</w:t>
      </w:r>
      <w:r w:rsidRPr="00E241A7">
        <w:rPr>
          <w:rFonts w:eastAsia="Calibri" w:cs="B Lotus" w:hint="cs"/>
          <w:sz w:val="28"/>
          <w:szCs w:val="28"/>
          <w:vertAlign w:val="superscript"/>
          <w:rtl/>
          <w:lang w:bidi="fa-IR"/>
        </w:rPr>
        <w:t>(12)</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حال، با توجه به سوابق تاریخی گچ در ایران و جهان که مورد مطالعه قرار گرفت و از سویی با توجه به بررسی مطالعاتی که در خصوص مقایسه ظرفیت ها و توانمندی های گچ ایران و جهان به عمل آمد باید عارضه یابی کرد که چرا با توجه به ظرفیت رتبه سوم گچ جهان و فضای مطلوب منطقه ای جهت ورود به بازارهای </w:t>
      </w:r>
      <w:r w:rsidRPr="00E241A7">
        <w:rPr>
          <w:rFonts w:eastAsia="Calibri" w:cs="B Lotus" w:hint="cs"/>
          <w:sz w:val="28"/>
          <w:szCs w:val="28"/>
          <w:rtl/>
          <w:lang w:bidi="fa-IR"/>
        </w:rPr>
        <w:lastRenderedPageBreak/>
        <w:t>صادراتی و فروش داخلی اینقدر ضعیف و سنتی عمل می نماییم و خود را با دانش نوین به روز رسانی</w:t>
      </w:r>
      <w:r w:rsidR="002B6488">
        <w:rPr>
          <w:rFonts w:eastAsia="Calibri" w:cs="B Lotus" w:hint="cs"/>
          <w:sz w:val="28"/>
          <w:szCs w:val="28"/>
          <w:rtl/>
          <w:lang w:bidi="fa-IR"/>
        </w:rPr>
        <w:t xml:space="preserve">     </w:t>
      </w:r>
      <w:r w:rsidRPr="00E241A7">
        <w:rPr>
          <w:rFonts w:eastAsia="Calibri" w:cs="B Lotus" w:hint="cs"/>
          <w:sz w:val="28"/>
          <w:szCs w:val="28"/>
          <w:rtl/>
          <w:lang w:bidi="fa-IR"/>
        </w:rPr>
        <w:t xml:space="preserve"> نمی کنیم؟!</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23" w:name="_Toc63955641"/>
      <w:r w:rsidRPr="00E241A7">
        <w:rPr>
          <w:rFonts w:ascii="Times New Roman" w:hAnsi="Times New Roman" w:cs="B Lotus" w:hint="cs"/>
          <w:b/>
          <w:bCs/>
          <w:sz w:val="28"/>
          <w:szCs w:val="28"/>
          <w:rtl/>
          <w:lang w:bidi="fa-IR"/>
        </w:rPr>
        <w:t>2-6-  بررسی پژوهشی بر ضعف ها، قوت ها، فرصت ها و تهدیدات صنعت گچ استان سمنان:</w:t>
      </w:r>
      <w:bookmarkEnd w:id="23"/>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24" w:name="_Toc63955642"/>
      <w:r w:rsidRPr="00E241A7">
        <w:rPr>
          <w:rFonts w:ascii="Times New Roman" w:hAnsi="Times New Roman" w:cs="B Lotus" w:hint="cs"/>
          <w:b/>
          <w:bCs/>
          <w:sz w:val="24"/>
          <w:szCs w:val="24"/>
          <w:rtl/>
          <w:lang w:bidi="fa-IR"/>
        </w:rPr>
        <w:t>2-6-1- بررسی مشکلات صنعت گچ :</w:t>
      </w:r>
      <w:bookmarkEnd w:id="24"/>
      <w:r w:rsidRPr="00E241A7">
        <w:rPr>
          <w:rFonts w:ascii="Times New Roman" w:hAnsi="Times New Roman" w:cs="B Lotus" w:hint="cs"/>
          <w:b/>
          <w:bCs/>
          <w:sz w:val="24"/>
          <w:szCs w:val="24"/>
          <w:rtl/>
          <w:lang w:bidi="fa-IR"/>
        </w:rPr>
        <w:t xml:space="preserve"> </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متاسفانه همه ی مشکلات موجود در صنعت گچ، بطور متمرکز در منابع اطلاعاتی قابل اعتماد درج نگردیده است و همین باعث می گردد که گاهی برخی محققان و پژوهش گران با مشکلاتی مواجه گردند و نتوانند تحلیل دقیقی در این خصوص ارائه دهند. </w:t>
      </w:r>
    </w:p>
    <w:p w:rsidR="00D04826" w:rsidRPr="00E241A7" w:rsidRDefault="00D04826" w:rsidP="00D04826">
      <w:pPr>
        <w:spacing w:line="240" w:lineRule="auto"/>
        <w:ind w:left="49"/>
        <w:contextualSpacing/>
        <w:rPr>
          <w:rFonts w:ascii="Times New Roman" w:eastAsia="Calibri" w:hAnsi="Times New Roman" w:cs="B Lotus"/>
          <w:sz w:val="28"/>
          <w:szCs w:val="28"/>
          <w:vertAlign w:val="superscript"/>
          <w:rtl/>
          <w:lang w:bidi="fa-IR"/>
        </w:rPr>
      </w:pPr>
      <w:r w:rsidRPr="00E241A7">
        <w:rPr>
          <w:rFonts w:ascii="Times New Roman" w:eastAsia="Calibri" w:hAnsi="Times New Roman" w:cs="B Lotus" w:hint="cs"/>
          <w:sz w:val="28"/>
          <w:szCs w:val="28"/>
          <w:rtl/>
          <w:lang w:bidi="fa-IR"/>
        </w:rPr>
        <w:t>لازم بذکر است که برخی از مشکلاتی که ذکر خواهد گردید در قسمت کنترل کیفیت مشکلاتی بود که مدیران کیفیت واحدهای تولیدی گچ با آن مواجه هستند و چون این مدیران اولین و بهترین کنترل کننده ی کیفیت محصولات و خدمات و بررسی انطباق ویژگی های محصول و خدمات با استانداردهای مربوطه می باشند، لذا ابتدا این موارد بررسی گردیدند تا بتوان با راهکارهای ذکر شده از تولید محصول و خدمات نامنطبق جلوگیری به عمل آورد.</w:t>
      </w:r>
      <w:r w:rsidRPr="00E241A7">
        <w:rPr>
          <w:rFonts w:ascii="Times New Roman" w:eastAsia="Calibri" w:hAnsi="Times New Roman" w:cs="B Lotus" w:hint="cs"/>
          <w:sz w:val="28"/>
          <w:szCs w:val="28"/>
          <w:vertAlign w:val="superscript"/>
          <w:rtl/>
          <w:lang w:bidi="fa-IR"/>
        </w:rPr>
        <w:t xml:space="preserve">(13) </w:t>
      </w:r>
    </w:p>
    <w:p w:rsidR="00D04826" w:rsidRPr="00E241A7" w:rsidRDefault="00D04826" w:rsidP="00D04826">
      <w:pPr>
        <w:spacing w:line="240" w:lineRule="auto"/>
        <w:ind w:left="49"/>
        <w:contextualSpacing/>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همچنین بخش دیگر مشکلات از طریق مجلات معتبر گچ که از مجموعه ی تحلیل ها و مصاحبه های صورت گرفته با برخی تولید کنندگان و معدن داران گچ در دانشگاه سمنان صورت گرفته است مورد ارزیابی قرار خواهد گرفت که به شرح آن پرداخته خواهد شد.    </w:t>
      </w:r>
    </w:p>
    <w:p w:rsidR="00D04826" w:rsidRPr="00E241A7" w:rsidRDefault="00D04826" w:rsidP="00D04826">
      <w:pPr>
        <w:spacing w:line="240" w:lineRule="auto"/>
        <w:ind w:left="49"/>
        <w:contextualSpacing/>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مشکلات عبارتند از :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قدیمی بودن دانش و فناوری استخراج سنگ گچ : با توجه به این که سنگ گچ یکی از مهمترین پارامترهای کیفیت می باشد، لذا توجه به کیفیت و خلوص سنگ گچ، استفاده از دانش و فناوری های نوین در استخراج آن و خردایش و رساندن سنگ به ابعاد مورد نظر از مواردی است که در معادن باید مورد توجه قرار گیرند.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پایین بودن سطح دانش و تحصیلات پرسنل (در اکثر صنایع و واحدهای زنجیره ی تامین گچ ): متاسفانه اغلب پرسنل درگیر در این صنعت اعم از پرسنل تولیدی یا مدیران از دانش و تحصیلات کافی در این زمینه برخوردار نیستند و این خود یکی از معایبی است که سد راه پیشرفت و بهبود کیفیت در این صنعت شده است.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lastRenderedPageBreak/>
        <w:t xml:space="preserve">فرآیند سنتی حاکم بر تولید گچ : تفکر غالب در این صنعت به این صورت است که فرآیند تولید گچ، فرآیندی بسیار ساده بوده و همان طور که سال های سال، گچ بدون هیچ مشکل و شکایتی، تولید و فروخته می شده است، باز هم می توان به همین روند ادامه داده و نیازی به احداث آزمایشگاه، بررسی کیفیت یا تحقیق و توسعه نمی باشد اما امروزه صنایع ساختمانی و همچنین صنعت گچ پیشرفت های بسیار گسترده ای داشته است و محصولات متنوعی مانند گچ خیاطی، گچ دندان پزشکی، گچ ضد آب، گچ پاششی و غیره به بازار عرضه گردیده اند و همچنین محصولات جدید دیگری نیز جایگزین گچ شده اند که چنان چه واحد تولیدی بخواهد روند سنتی تولید گچ ساختمانی خود را ادامه دهد، دیری نخواهد گذشت که از چرخه ی رقابت حذف خواهد گردید .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عدم توجه به مدیران کیفیت : در صنعت گچ به دلایلی که شرح داده شد، اغلب به کیفیت اهمیت چندانی داده نمی شود و مدیران کیفیت تنها مهندسینی هستند که صرفا از اسم و مدرک تحصیلی آن ها جهت اخذ پروانه ی استاندارد و فرار از جرائم اداره ی استاندارد استفاده می گردد. این تفکر، اول از همه خود آن واحد تولیدی را دچار مشکل کرده و رفته رفته به دلیل عدم کیفیت، جایگاه خود را در بازار از دست خواهد داد اما با این حال، اغلب واحدهای تولیدی، این مدیران را کارمند خود می دانند که اهدافشان نباید با سیاست افزایش تولید در تناقض باشد.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فراگیر نبودن کنترل کیفیت در صنعت گچ : متاسفانه اغلب مشاهده می گردد که حتی واحدهایی که به کیفیت توجه داشته، آزمایشگاه احداث نموده، سیستم های مدیریت کیفیت و غیره را پیاده سازی کرده و نیز بر این باورند که کیفیت تنها مربوط به واحد آزمایشگاه واحد تولیدی می باشد. اما امروزه صنایع موفق، صنایعی هستند که مدیریت کیفیت خود را در تمام اجزاء واحد تولیدی فراگیر نموده اند و کلیه ی پرسنل، درگیر و مسئول کیفیت حوزه ی کاری خود می باشند .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هزینه ی بالای حمل و نقل : با توجه به قیمت بسیار پایین گچ در کشور، چنانچه حمل و نقل آن هزینه ی بالایی داشته باشد، استفاده از گچ توجیه اقتصادی خود را از دست خواهد داد. این هزینه ها در برخی موارد حتی بیشتر از قیمت خود گچ نیز می باشند. به همین دلیل هر شهری از کشورمان مجبور است تنها ازگچ های تولیدی همان منطقه استفاده نماید و این امر هم برای مصرف کنندگان به جهت از دست دادن حق انتخاب محصول با کیفیت تر و هم برای واحدهای تولیدی به جهت محدود شدن بازارهای هدف شان، نکته ای منفی به شمار می رود.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عدم ثبات قیمت گچ : قیمت گچ در کشور، با توجه به رونق بازار هدف و همچنین سیاست های مختلف کارخانجات، تعیین می گردد. لذا، هیچ ثباتی وجود ندارد و این امر مشکلاتی را مخصوصا در واحدهای با </w:t>
      </w:r>
      <w:r w:rsidRPr="00E241A7">
        <w:rPr>
          <w:rFonts w:ascii="Times New Roman" w:eastAsia="Calibri" w:hAnsi="Times New Roman" w:cs="B Lotus" w:hint="cs"/>
          <w:sz w:val="28"/>
          <w:szCs w:val="28"/>
          <w:rtl/>
          <w:lang w:bidi="fa-IR"/>
        </w:rPr>
        <w:lastRenderedPageBreak/>
        <w:t xml:space="preserve">کیفیت بالاتر که هزینه های بسیاری جهت دستیابی به این کیفیت انجام داده اند به وجود می آورد زیرا سایر رقبا که کیفیت کمتری دارند، با کاهش قیمت محصول خود، هم بازار هدف را به دست گرفته و هم رفته رفته درجه ی اهمیت کیفیت را در کشور کاهش می دهند.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تفکر سنتی استفاده از گچ : در برخی موارد، تفکر سنتی مشتریان، مدیران را بر سر دوراهی قرار می دهد که یک سوی آن کیفیت و تعهد نسبت به استانداردهای مربوطه است و سوی دیگر آن حفظ مشتری. به همین دلیل اغلب در صنایع و به خصوص در صنعت گچ، بدلیل تفکر سنتی رایج در آن، هدف و مسیر مدیر تولید و مدیر کیفیت از یکدیگر جدا شده و در این بین الزاماً یکی از دو مسیر باید حذف گردند که اغلب متاسفانه مسیر کیفیت حذف می گردد زیرا مشتری مهمترین دارایی جهت حفظ بقای واحد تولیدی  می باشد.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عرضه ی بیش از تقاضای گچ در کشور : یکی از اقداماتی که جهت حل این مشکل می توان انجام داد، عدم صدور مجوز جهت راه اندازی واحدهای تولیدی جدید است. زیرا هم اکنون بازار گچ اشباع شده و عرضه بیش از تقاضا وجود دارد. در صورت ادامه ی روند بهره برداری از واحدهای تولید گچ، رقابت منفی ایجاد شده و مشکلات بسیاری را ایجاد خواهد نمود .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عدم تامین ماشین آلات مورد نیاز : در صنعت گچ اغلب از تجهیزات و ماشین آلات سنتی استفاده         می گردد. این تجهیزات، کارایی کمتر، استهلاک بالاتر و عدم اطمینان بیشتری دارند. هر چه تجهیزات واحد تولیدی، مدرن تر بوده و به خوبی کنترل و کالیبره گردند، احتمال تولید محصول نامنطبق کاهش یافته و خطا ناپذیری محصول بیشتر خواهد بود .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عدم وجود کنسرسیوم مناسب برای گچ : صنعت گچ، از صنایع نیازمند و محروم جامعه می باشد که انجمن کاربردی مناسبی جهت عارضه یابی و حل مشکلات این صنعت در کشور وجود ندارد . </w:t>
      </w:r>
    </w:p>
    <w:p w:rsidR="00D04826" w:rsidRPr="00E241A7" w:rsidRDefault="00D04826" w:rsidP="00F37304">
      <w:pPr>
        <w:numPr>
          <w:ilvl w:val="0"/>
          <w:numId w:val="12"/>
        </w:numPr>
        <w:spacing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افزایش قیمت انرژی : با توجه به اینکه صنعت گچ از صنایع انرژی بر محسوب و در عین حال ارزان ترین مصالح ساختمانی می باشد، لذا، افزایش بیش از حد قیمت انرژی پس از هدف مندی یارانه ها، مشکلات عدیده ای را برای این صنعت به وجود آورد. جهت رفع این مشکل، واحدهای تولیدی می توانند با ممیزی انرژی در کارخانه، نقاط قابل اصلاح را پیدا کرده و با رفع آن ها، مصرف انرژی خود را کنترل نمایند. همچنین می توانند با پیاده سازی تکنیک هایی مانند عایق بندی کوره ها، اعمال کنترل های مناسب، پیدا کردن اُپتیمم حرارت جهت پخت، استفاده از سوخت های جایگزین مانند بیوگاز، انرژی خورشیدی و غیره میزان مصرف و هزینه های انرژی را کاهش دهند . </w:t>
      </w:r>
    </w:p>
    <w:p w:rsidR="00D04826" w:rsidRPr="00E241A7" w:rsidRDefault="00D04826" w:rsidP="0050650E">
      <w:pPr>
        <w:numPr>
          <w:ilvl w:val="0"/>
          <w:numId w:val="12"/>
        </w:numPr>
        <w:spacing w:line="240" w:lineRule="auto"/>
        <w:contextualSpacing/>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lastRenderedPageBreak/>
        <w:t>اهمیت ندادن به استاندارد : متاسفانه در این صنعت، به دلایلی که ذکر گردید، به کیفیت و استاندارد توجه چندانی نمی شود که خوشبختانه با اجرای طرح طاها توسط اداره ی استاندارد (نمونه برداری محصول از بازار) و توجه و احساس مسئولیت بازرسان نمونه بردار، این عدم توجه ها کاهش یافته است.</w:t>
      </w:r>
    </w:p>
    <w:p w:rsidR="00D04826" w:rsidRPr="00E241A7" w:rsidRDefault="00D04826" w:rsidP="0050650E">
      <w:pPr>
        <w:numPr>
          <w:ilvl w:val="0"/>
          <w:numId w:val="12"/>
        </w:numPr>
        <w:spacing w:line="240" w:lineRule="auto"/>
        <w:contextualSpacing/>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عدم توجه کافی به تحقیق و توسعه و آموزش : جهت دستیابی به ارزش افزوده ی بیشتر در صنعت گچ، آموزش و تحقیق و توسعه باید به صورت جدی در کارخانجات اجرا گردیده و با استفاده از تفکر خلاق و پیشنهادات پرسنل مجرب کارخانه، به سمت تولید فرآورده های جدید گچی پیش روند. </w:t>
      </w:r>
    </w:p>
    <w:p w:rsidR="00D04826" w:rsidRPr="00E241A7" w:rsidRDefault="00D04826" w:rsidP="0050650E">
      <w:pPr>
        <w:numPr>
          <w:ilvl w:val="0"/>
          <w:numId w:val="12"/>
        </w:numPr>
        <w:spacing w:line="240" w:lineRule="auto"/>
        <w:contextualSpacing/>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عدم توجه به صادرات : خوشبختانه در جای جای کشور عزیزمان ایران، می توان معادن گچ یافت کرد. این نعمت خدادادی، پتانسیل ویژه ای را جهت استفاده ی ما فراهم آورده که با این منبع عظیم می توانیم استراتژی هایی را به منظور دستیابی به بازارهای هدف خارجی جهت صادرات گچ و فرآورده های گچی پیاده کنیم .</w:t>
      </w:r>
      <w:r w:rsidRPr="00E241A7">
        <w:rPr>
          <w:rFonts w:ascii="Times New Roman" w:eastAsia="Calibri" w:hAnsi="Times New Roman" w:cs="B Lotus" w:hint="cs"/>
          <w:sz w:val="28"/>
          <w:szCs w:val="28"/>
          <w:vertAlign w:val="superscript"/>
          <w:rtl/>
          <w:lang w:bidi="fa-IR"/>
        </w:rPr>
        <w:t>(14)</w:t>
      </w:r>
      <w:r w:rsidRPr="00E241A7">
        <w:rPr>
          <w:rFonts w:ascii="Times New Roman" w:eastAsia="Calibri" w:hAnsi="Times New Roman" w:cs="B Lotus" w:hint="cs"/>
          <w:sz w:val="28"/>
          <w:szCs w:val="28"/>
          <w:rtl/>
          <w:lang w:bidi="fa-IR"/>
        </w:rPr>
        <w:t xml:space="preserve">      </w:t>
      </w:r>
    </w:p>
    <w:p w:rsidR="00D04826" w:rsidRPr="00E241A7" w:rsidRDefault="00D04826" w:rsidP="0050650E">
      <w:pPr>
        <w:numPr>
          <w:ilvl w:val="0"/>
          <w:numId w:val="12"/>
        </w:numPr>
        <w:spacing w:line="240" w:lineRule="auto"/>
        <w:contextualSpacing/>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عدم وجود انگیزه ی کافی در میان صنعتگران گچ</w:t>
      </w:r>
    </w:p>
    <w:p w:rsidR="00D04826" w:rsidRPr="00E241A7" w:rsidRDefault="00D04826" w:rsidP="0050650E">
      <w:pPr>
        <w:numPr>
          <w:ilvl w:val="0"/>
          <w:numId w:val="12"/>
        </w:numPr>
        <w:spacing w:line="240" w:lineRule="auto"/>
        <w:contextualSpacing/>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شرایط بد قوانین نظام بانکی کشور و عدم اعطای تسهیلات ارزان قیمت جهت رونق صنعت گچ</w:t>
      </w:r>
    </w:p>
    <w:p w:rsidR="00D04826" w:rsidRPr="00E241A7" w:rsidRDefault="00D04826" w:rsidP="0050650E">
      <w:pPr>
        <w:numPr>
          <w:ilvl w:val="0"/>
          <w:numId w:val="12"/>
        </w:numPr>
        <w:spacing w:line="240" w:lineRule="auto"/>
        <w:contextualSpacing/>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عدم حمایت های مطلوب دولت جهت اطلاع رسانی صحیح ظرفیت های تولیدات و بازارهای جهانی</w:t>
      </w:r>
    </w:p>
    <w:p w:rsidR="00D04826" w:rsidRPr="00E241A7" w:rsidRDefault="00D04826" w:rsidP="0050650E">
      <w:pPr>
        <w:numPr>
          <w:ilvl w:val="0"/>
          <w:numId w:val="12"/>
        </w:numPr>
        <w:spacing w:line="240" w:lineRule="auto"/>
        <w:contextualSpacing/>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عدم حمایت دولت جهت تسهیل شرایط حضور تولیدکنندگان و فعالان صنعت گچ در نمایشگاه های داخلی و بین المللی</w:t>
      </w:r>
      <w:r w:rsidRPr="00E241A7">
        <w:rPr>
          <w:rFonts w:ascii="Times New Roman" w:eastAsia="Calibri" w:hAnsi="Times New Roman" w:cs="B Lotus" w:hint="cs"/>
          <w:sz w:val="28"/>
          <w:szCs w:val="28"/>
          <w:vertAlign w:val="superscript"/>
          <w:rtl/>
          <w:lang w:bidi="fa-IR"/>
        </w:rPr>
        <w:t>(15)</w:t>
      </w:r>
      <w:r w:rsidRPr="00E241A7">
        <w:rPr>
          <w:rFonts w:ascii="Times New Roman" w:eastAsia="Calibri" w:hAnsi="Times New Roman" w:cs="B Lotus" w:hint="cs"/>
          <w:sz w:val="28"/>
          <w:szCs w:val="28"/>
          <w:rtl/>
          <w:lang w:bidi="fa-IR"/>
        </w:rPr>
        <w:t xml:space="preserve"> </w:t>
      </w:r>
    </w:p>
    <w:p w:rsidR="00D04826" w:rsidRPr="00E241A7" w:rsidRDefault="00D04826" w:rsidP="0050650E">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حال محقق بنا دارد تا از ابعاد پژوهشی هم به بررسی مشکلات و عارضه های صنعت گچ ایران و استان سمنان بپردازد.</w:t>
      </w:r>
    </w:p>
    <w:p w:rsidR="00D04826" w:rsidRPr="00E241A7" w:rsidRDefault="00D04826" w:rsidP="00D04826">
      <w:pPr>
        <w:spacing w:line="240" w:lineRule="auto"/>
        <w:ind w:left="49"/>
        <w:rPr>
          <w:rFonts w:ascii="Times New Roman" w:eastAsia="Calibri" w:hAnsi="Times New Roman" w:cs="Times New Roman"/>
          <w:sz w:val="28"/>
          <w:szCs w:val="28"/>
          <w:rtl/>
          <w:lang w:bidi="fa-IR"/>
        </w:rPr>
      </w:pPr>
      <w:r w:rsidRPr="00E241A7">
        <w:rPr>
          <w:rFonts w:ascii="Times New Roman" w:eastAsia="Calibri" w:hAnsi="Times New Roman" w:cs="Times New Roman" w:hint="cs"/>
          <w:sz w:val="28"/>
          <w:szCs w:val="28"/>
          <w:rtl/>
          <w:lang w:bidi="fa-IR"/>
        </w:rPr>
        <w:t>"</w:t>
      </w:r>
      <w:r w:rsidRPr="00E241A7">
        <w:rPr>
          <w:rFonts w:ascii="Times New Roman" w:eastAsia="Calibri" w:hAnsi="Times New Roman" w:cs="B Lotus" w:hint="cs"/>
          <w:sz w:val="28"/>
          <w:szCs w:val="28"/>
          <w:rtl/>
          <w:lang w:bidi="fa-IR"/>
        </w:rPr>
        <w:t>عارضه یابی را فرآیند شناسایی نشانه های مسئله، یافتن علل بروز آن و پیشنهاد راهکارهایی برای حل موثر مسئله می دانند . وظیفه دیگر عارضه یابی بررسی جامع ارتباطات اصلی میان مسئله مورد بررسی با اهداف کلی و نتایج عملکرد سازمان و نیز تعیین توان بالقوه شرکت برای ایجاد تغییرات و حل موثر مسئله است .</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Times New Roman" w:hint="cs"/>
          <w:sz w:val="28"/>
          <w:szCs w:val="28"/>
          <w:vertAlign w:val="superscript"/>
          <w:rtl/>
          <w:lang w:bidi="fa-IR"/>
        </w:rPr>
        <w:t>(16)</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25" w:name="_Toc63955643"/>
      <w:r w:rsidRPr="00E241A7">
        <w:rPr>
          <w:rFonts w:ascii="Times New Roman" w:hAnsi="Times New Roman" w:cs="B Lotus" w:hint="cs"/>
          <w:b/>
          <w:bCs/>
          <w:sz w:val="24"/>
          <w:szCs w:val="24"/>
          <w:rtl/>
          <w:lang w:bidi="fa-IR"/>
        </w:rPr>
        <w:t>2-6-2- بررسی تحقیقی مشکلات صنعت گچ :</w:t>
      </w:r>
      <w:bookmarkEnd w:id="25"/>
    </w:p>
    <w:p w:rsidR="00D04826" w:rsidRPr="00E241A7" w:rsidRDefault="00D04826" w:rsidP="00D04826">
      <w:pPr>
        <w:spacing w:line="240" w:lineRule="auto"/>
        <w:ind w:left="49"/>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t xml:space="preserve">تعیین جامعه ی هدف در استان سمنان و کشور : </w:t>
      </w: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با توجه به آمار حدود 110 عددی از کل کارخانجات تولیدی گچ ساختمانی در کشور با توزیع در 17 استان مختلف که به روش صنعتی فعال هستند، برآوردی صورت گرفت که بر مبنای آن 36 واحد از 110 واحد فعال کل کشور به عنوان جامعه ی آماری مورد مطالعه برای استخراج عارضه های این صنعت در نظر گرفته شود.</w:t>
      </w: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lastRenderedPageBreak/>
        <w:t>این جامعه آماری در واقع بیش از 80 درصد از کل ظرفیت تولید کشور را تولید می نمایند. واحدهای انتخاب شده در 9 استان مختلف از بین 17 استان، در زمره ی واحدهای فعال صنعت گچ قرار دارند که از نظر پراکندگی جغرافیایی نیز تصویری مناسب از وضعیت صنعت گچ کشور می باشند. بر همین مبنا و نیز با توجه به اینکه اکثر کارخانجات گچ کشور ( حدود 40% از کل تعداد کارخانجات و حدود 80% از ظرفیت تولید کشور) در استان سمنان قرار دارند بنابر این تصمیم گرفته شد تا از مجموعه ی جامعه ی آماری، 24 واحد در استان سمنان، 3 واحد در استان خراسان رضوی، 2 واحد در استان مرکزی، 2 واحد در استان فارس و در هر کدام از استان های زنجان، اصفهان، لرستان، خوزستان و چهار محال بختیاری یک واحد انتخاب شده و اطلاعات مورد نیاز و عارضه های کلی در این واحدها از طریق مصاحبه و جمع بندی اطلاعات در قالب پرسش نامه، کامل و تدوین گردد .</w:t>
      </w:r>
    </w:p>
    <w:p w:rsidR="00D04826" w:rsidRPr="00E241A7" w:rsidRDefault="00D04826" w:rsidP="00D04826">
      <w:pPr>
        <w:spacing w:line="240" w:lineRule="auto"/>
        <w:ind w:left="49"/>
        <w:rPr>
          <w:rFonts w:ascii="Times New Roman" w:eastAsia="Calibri" w:hAnsi="Times New Roman" w:cs="B Lotus"/>
          <w:sz w:val="28"/>
          <w:szCs w:val="28"/>
          <w:lang w:bidi="fa-IR"/>
        </w:rPr>
      </w:pPr>
      <w:r w:rsidRPr="00E241A7">
        <w:rPr>
          <w:rFonts w:ascii="Times New Roman" w:eastAsia="Calibri" w:hAnsi="Times New Roman" w:cs="B Lotus" w:hint="cs"/>
          <w:b/>
          <w:bCs/>
          <w:sz w:val="28"/>
          <w:szCs w:val="28"/>
          <w:rtl/>
          <w:lang w:bidi="fa-IR"/>
        </w:rPr>
        <w:t xml:space="preserve">تعریف طبقه بندی عارضه ها به سه کلاس </w:t>
      </w:r>
      <w:r w:rsidRPr="00E241A7">
        <w:rPr>
          <w:rFonts w:ascii="Times New Roman" w:eastAsia="Calibri" w:hAnsi="Times New Roman" w:cs="B Lotus"/>
          <w:b/>
          <w:bCs/>
          <w:sz w:val="28"/>
          <w:szCs w:val="28"/>
          <w:lang w:bidi="fa-IR"/>
        </w:rPr>
        <w:t>A,B,C</w:t>
      </w:r>
      <w:r w:rsidRPr="00E241A7">
        <w:rPr>
          <w:rFonts w:ascii="Times New Roman" w:eastAsia="Calibri" w:hAnsi="Times New Roman" w:cs="B Lotus" w:hint="cs"/>
          <w:b/>
          <w:bCs/>
          <w:sz w:val="28"/>
          <w:szCs w:val="28"/>
          <w:rtl/>
          <w:lang w:bidi="fa-IR"/>
        </w:rPr>
        <w:t xml:space="preserve"> </w:t>
      </w:r>
      <w:r w:rsidRPr="00E241A7">
        <w:rPr>
          <w:rFonts w:ascii="Times New Roman" w:eastAsia="Calibri" w:hAnsi="Times New Roman" w:cs="B Lotus"/>
          <w:sz w:val="28"/>
          <w:szCs w:val="28"/>
          <w:lang w:bidi="fa-IR"/>
        </w:rPr>
        <w:t>:</w:t>
      </w: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این مرحله تمام عارضه های شناخته شده در حوزه های مختلف، در یک فرآیند تصمیم گیری گروهی و با توجه به تاکید افراد مصاحبه شونده به یک یا چند نوع عارضه ی خاص، به سه کلاس </w:t>
      </w:r>
      <w:r w:rsidRPr="00E241A7">
        <w:rPr>
          <w:rFonts w:ascii="Times New Roman" w:eastAsia="Calibri" w:hAnsi="Times New Roman" w:cs="B Lotus"/>
          <w:sz w:val="28"/>
          <w:szCs w:val="28"/>
          <w:lang w:bidi="fa-IR"/>
        </w:rPr>
        <w:t>A</w:t>
      </w:r>
      <w:r w:rsidRPr="00E241A7">
        <w:rPr>
          <w:rFonts w:ascii="Times New Roman" w:eastAsia="Calibri" w:hAnsi="Times New Roman" w:cs="B Lotus" w:hint="cs"/>
          <w:sz w:val="28"/>
          <w:szCs w:val="28"/>
          <w:rtl/>
          <w:lang w:bidi="fa-IR"/>
        </w:rPr>
        <w:t xml:space="preserve"> ، </w:t>
      </w:r>
      <w:r w:rsidRPr="00E241A7">
        <w:rPr>
          <w:rFonts w:ascii="Times New Roman" w:eastAsia="Calibri" w:hAnsi="Times New Roman" w:cs="B Lotus"/>
          <w:sz w:val="28"/>
          <w:szCs w:val="28"/>
          <w:lang w:bidi="fa-IR"/>
        </w:rPr>
        <w:t>B</w:t>
      </w:r>
      <w:r w:rsidRPr="00E241A7">
        <w:rPr>
          <w:rFonts w:ascii="Times New Roman" w:eastAsia="Calibri" w:hAnsi="Times New Roman" w:cs="B Lotus" w:hint="cs"/>
          <w:sz w:val="28"/>
          <w:szCs w:val="28"/>
          <w:rtl/>
          <w:lang w:bidi="fa-IR"/>
        </w:rPr>
        <w:t xml:space="preserve"> و </w:t>
      </w:r>
      <w:r w:rsidRPr="00E241A7">
        <w:rPr>
          <w:rFonts w:ascii="Times New Roman" w:eastAsia="Calibri" w:hAnsi="Times New Roman" w:cs="B Lotus"/>
          <w:sz w:val="28"/>
          <w:szCs w:val="28"/>
          <w:lang w:bidi="fa-IR"/>
        </w:rPr>
        <w:t>C</w:t>
      </w:r>
      <w:r w:rsidRPr="00E241A7">
        <w:rPr>
          <w:rFonts w:ascii="Times New Roman" w:eastAsia="Calibri" w:hAnsi="Times New Roman" w:cs="B Lotus" w:hint="cs"/>
          <w:sz w:val="28"/>
          <w:szCs w:val="28"/>
          <w:rtl/>
          <w:lang w:bidi="fa-IR"/>
        </w:rPr>
        <w:t xml:space="preserve"> طبقه بندی می شوند . به منظور طبقه بندی امتیاز هر یک از کلاس ها، خصوصیات و ویژگی های کلاس ها را می توان به صورت جدول 8 توصیف نمود : </w:t>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2-8-</w:t>
      </w:r>
      <w:r w:rsidRPr="00E241A7">
        <w:rPr>
          <w:rFonts w:ascii="Cambria" w:hAnsi="Cambria" w:cs="B Lotus" w:hint="cs"/>
          <w:color w:val="000000"/>
          <w:sz w:val="24"/>
          <w:szCs w:val="24"/>
          <w:rtl/>
          <w:lang w:bidi="fa-IR"/>
        </w:rPr>
        <w:t xml:space="preserve"> طبقه بندی عارضه ها</w:t>
      </w:r>
    </w:p>
    <w:tbl>
      <w:tblPr>
        <w:tblStyle w:val="TableGrid6"/>
        <w:bidiVisual/>
        <w:tblW w:w="0" w:type="auto"/>
        <w:jc w:val="center"/>
        <w:tblLook w:val="04A0" w:firstRow="1" w:lastRow="0" w:firstColumn="1" w:lastColumn="0" w:noHBand="0" w:noVBand="1"/>
      </w:tblPr>
      <w:tblGrid>
        <w:gridCol w:w="1551"/>
        <w:gridCol w:w="8021"/>
      </w:tblGrid>
      <w:tr w:rsidR="00D04826" w:rsidRPr="00E241A7" w:rsidTr="00D04826">
        <w:trPr>
          <w:jc w:val="center"/>
        </w:trPr>
        <w:tc>
          <w:tcPr>
            <w:tcW w:w="155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نوع کلاس</w:t>
            </w:r>
          </w:p>
        </w:tc>
        <w:tc>
          <w:tcPr>
            <w:tcW w:w="80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ویژگی ها</w:t>
            </w:r>
          </w:p>
        </w:tc>
      </w:tr>
      <w:tr w:rsidR="00D04826" w:rsidRPr="00E241A7" w:rsidTr="00D04826">
        <w:trPr>
          <w:jc w:val="center"/>
        </w:trPr>
        <w:tc>
          <w:tcPr>
            <w:tcW w:w="1551" w:type="dxa"/>
          </w:tcPr>
          <w:p w:rsidR="00D04826" w:rsidRPr="00E241A7" w:rsidRDefault="00D04826" w:rsidP="00D04826">
            <w:pPr>
              <w:spacing w:after="0" w:line="240" w:lineRule="auto"/>
              <w:jc w:val="center"/>
              <w:rPr>
                <w:rFonts w:ascii="Times New Roman" w:hAnsi="Times New Roman" w:cs="B Lotus"/>
                <w:sz w:val="24"/>
                <w:szCs w:val="24"/>
                <w:lang w:bidi="fa-IR"/>
              </w:rPr>
            </w:pPr>
            <w:r w:rsidRPr="00E241A7">
              <w:rPr>
                <w:rFonts w:ascii="Times New Roman" w:hAnsi="Times New Roman" w:cs="B Lotus"/>
                <w:sz w:val="24"/>
                <w:szCs w:val="24"/>
                <w:lang w:bidi="fa-IR"/>
              </w:rPr>
              <w:t>A</w:t>
            </w:r>
          </w:p>
        </w:tc>
        <w:tc>
          <w:tcPr>
            <w:tcW w:w="80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دارای اولویت بالا، با حل شدن آن ها تاثیرات قابل توجه و ملموسی مشاهده خواهد شد، نیاز مبرمی به حل این عارضه در بازه زمانی کوتاه مدت احساس می شود .</w:t>
            </w:r>
          </w:p>
        </w:tc>
      </w:tr>
      <w:tr w:rsidR="00D04826" w:rsidRPr="00E241A7" w:rsidTr="00D04826">
        <w:trPr>
          <w:jc w:val="center"/>
        </w:trPr>
        <w:tc>
          <w:tcPr>
            <w:tcW w:w="155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sz w:val="24"/>
                <w:szCs w:val="24"/>
                <w:lang w:bidi="fa-IR"/>
              </w:rPr>
              <w:t>B</w:t>
            </w:r>
          </w:p>
        </w:tc>
        <w:tc>
          <w:tcPr>
            <w:tcW w:w="80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دارای اولویت متوسط، رسیدگی به آنان الزامی ولی چندان بحرانی نیستند .</w:t>
            </w:r>
          </w:p>
        </w:tc>
      </w:tr>
      <w:tr w:rsidR="00D04826" w:rsidRPr="00E241A7" w:rsidTr="00D04826">
        <w:trPr>
          <w:jc w:val="center"/>
        </w:trPr>
        <w:tc>
          <w:tcPr>
            <w:tcW w:w="155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sz w:val="24"/>
                <w:szCs w:val="24"/>
                <w:lang w:bidi="fa-IR"/>
              </w:rPr>
              <w:t>C</w:t>
            </w:r>
          </w:p>
        </w:tc>
        <w:tc>
          <w:tcPr>
            <w:tcW w:w="80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دارای اولویت پایین که درجه اهمیت کمتری دارند.</w:t>
            </w:r>
          </w:p>
        </w:tc>
      </w:tr>
    </w:tbl>
    <w:p w:rsidR="00D04826" w:rsidRPr="00E241A7" w:rsidRDefault="00D04826" w:rsidP="00D04826">
      <w:pPr>
        <w:spacing w:line="240" w:lineRule="auto"/>
        <w:ind w:left="49"/>
        <w:rPr>
          <w:rFonts w:ascii="Times New Roman" w:eastAsia="Calibri" w:hAnsi="Times New Roman" w:cs="B Lotus"/>
          <w:sz w:val="28"/>
          <w:szCs w:val="28"/>
          <w:rtl/>
          <w:lang w:bidi="fa-IR"/>
        </w:rPr>
      </w:pP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با توجه به مصاحبه های انجام شده و اطلاعات استخراج شده از واحد های صنعتی، عارضه های ذکر شده توسط این واحدها در حوزه های مختلف از جمله فناوری، انرژی، منابع انسانی، مدیریت، منابع مالی، بازار و فروش، حمل و نقل، تامین تجهیزات و ماشین آلات، تامین مواد اولیه و استخراج از معدن، فرآورده های نوین و نیز فناوری های نوین جمع آوری و تدوین گردید. </w:t>
      </w:r>
    </w:p>
    <w:p w:rsidR="00D04826" w:rsidRPr="00E241A7" w:rsidRDefault="00D04826" w:rsidP="00D04826">
      <w:pPr>
        <w:spacing w:line="240" w:lineRule="auto"/>
        <w:ind w:left="49"/>
        <w:rPr>
          <w:rFonts w:ascii="Times New Roman" w:eastAsia="Calibri" w:hAnsi="Times New Roman" w:cs="B Lotus"/>
          <w:b/>
          <w:bCs/>
          <w:sz w:val="28"/>
          <w:szCs w:val="28"/>
          <w:rtl/>
          <w:lang w:bidi="fa-IR"/>
        </w:rPr>
      </w:pPr>
      <w:r w:rsidRPr="00E241A7">
        <w:rPr>
          <w:rFonts w:ascii="Times New Roman" w:eastAsia="Calibri" w:hAnsi="Times New Roman" w:cs="B Lotus" w:hint="cs"/>
          <w:b/>
          <w:bCs/>
          <w:sz w:val="28"/>
          <w:szCs w:val="28"/>
          <w:rtl/>
          <w:lang w:bidi="fa-IR"/>
        </w:rPr>
        <w:lastRenderedPageBreak/>
        <w:t>عارضه های واحدهای فعال صنعت گچ کشور به تفکیک استان های مختلف :</w:t>
      </w: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با توجه به اطلاعات و عارضه های استخراج شده، عارضه های صنعت گچ به تفکیک استان های مختلف به قرار جدول زیر طبقه بندی می گردند . نکته ای که می بایست خاطر نشان کرد این است که از گفته ها و اظهار نظرات کارخانجات و افراد مصاحبه شونده به عنوان مبنایی برای پی بردن به هر کدام از عارضه هایی که در زیر نتیجه گیری شده، استفاده شده است. به این مفهوم که اگر به عنوان مثال کارخانه ای به گرانی قیمت برق و گاز به عنوان یک عارضه اشاره داشته است از دیدگاه کارشناسی و تخصصی نگارندگان این گزارش، در واقع مصرف انرژی الکتریکی و حرارتی بالا در این واحد عارضه اصلی در بالا بودن هزینه های حامل های انرژی می باشد. </w:t>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جدول</w:t>
      </w:r>
      <w:r w:rsidR="00913C45" w:rsidRPr="00E241A7">
        <w:rPr>
          <w:rFonts w:ascii="Cambria" w:hAnsi="Cambria" w:cs="B Lotus" w:hint="cs"/>
          <w:color w:val="000000"/>
          <w:sz w:val="24"/>
          <w:szCs w:val="24"/>
          <w:rtl/>
          <w:lang w:bidi="fa-IR"/>
        </w:rPr>
        <w:t>2-9-</w:t>
      </w:r>
      <w:r w:rsidRPr="00E241A7">
        <w:rPr>
          <w:rFonts w:ascii="Cambria" w:hAnsi="Cambria" w:cs="B Lotus" w:hint="cs"/>
          <w:color w:val="000000"/>
          <w:sz w:val="24"/>
          <w:szCs w:val="24"/>
          <w:rtl/>
          <w:lang w:bidi="fa-IR"/>
        </w:rPr>
        <w:t xml:space="preserve">لیست عارضه های کلاس </w:t>
      </w:r>
      <w:r w:rsidRPr="00E241A7">
        <w:rPr>
          <w:rFonts w:ascii="Cambria" w:hAnsi="Cambria" w:cs="B Lotus"/>
          <w:color w:val="000000"/>
          <w:sz w:val="24"/>
          <w:szCs w:val="24"/>
          <w:lang w:bidi="fa-IR"/>
        </w:rPr>
        <w:t>A</w:t>
      </w:r>
      <w:r w:rsidRPr="00E241A7">
        <w:rPr>
          <w:rFonts w:ascii="Cambria" w:hAnsi="Cambria" w:cs="B Lotus" w:hint="cs"/>
          <w:color w:val="000000"/>
          <w:sz w:val="24"/>
          <w:szCs w:val="24"/>
          <w:rtl/>
          <w:lang w:bidi="fa-IR"/>
        </w:rPr>
        <w:t xml:space="preserve"> به تفکیک استان های مختلف</w:t>
      </w:r>
    </w:p>
    <w:tbl>
      <w:tblPr>
        <w:tblStyle w:val="TableGrid6"/>
        <w:bidiVisual/>
        <w:tblW w:w="0" w:type="auto"/>
        <w:jc w:val="center"/>
        <w:tblLook w:val="04A0" w:firstRow="1" w:lastRow="0" w:firstColumn="1" w:lastColumn="0" w:noHBand="0" w:noVBand="1"/>
      </w:tblPr>
      <w:tblGrid>
        <w:gridCol w:w="1409"/>
        <w:gridCol w:w="6520"/>
        <w:gridCol w:w="1643"/>
      </w:tblGrid>
      <w:tr w:rsidR="00D04826" w:rsidRPr="00E241A7" w:rsidTr="00D04826">
        <w:trPr>
          <w:jc w:val="center"/>
        </w:trPr>
        <w:tc>
          <w:tcPr>
            <w:tcW w:w="1409"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نام استان</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شرح عارضه</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اظهار نظر واحدها</w:t>
            </w:r>
          </w:p>
        </w:tc>
      </w:tr>
      <w:tr w:rsidR="00D04826" w:rsidRPr="00E241A7" w:rsidTr="00D04826">
        <w:trPr>
          <w:jc w:val="center"/>
        </w:trPr>
        <w:tc>
          <w:tcPr>
            <w:tcW w:w="1409" w:type="dxa"/>
            <w:vMerge w:val="restart"/>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اصفهان</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ضرورت تجدید نظر در مبانی تعیین قیمت فروش محصول</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restart"/>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چهار محال و بختیاری</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ضرورت تجدید نظر در مبانی تعیین قیمت فروش محصول</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restart"/>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خراسان رضوی</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قیمت کیسه و بسته بندی</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کیفیت پائین سنگ گچ و قیمت تمام شده ی بالا برای آن</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r>
      <w:tr w:rsidR="00D04826" w:rsidRPr="00E241A7" w:rsidTr="00D04826">
        <w:trPr>
          <w:jc w:val="center"/>
        </w:trPr>
        <w:tc>
          <w:tcPr>
            <w:tcW w:w="1409" w:type="dxa"/>
            <w:vMerge w:val="restart"/>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خوزستان</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توازن عرضه و تقاضا در بازار فروش (عدم تقاضا به میزان تولید)</w:t>
            </w:r>
          </w:p>
        </w:tc>
        <w:tc>
          <w:tcPr>
            <w:tcW w:w="1643" w:type="dxa"/>
          </w:tcPr>
          <w:p w:rsidR="00D04826" w:rsidRPr="00E241A7" w:rsidRDefault="00D04826" w:rsidP="00D04826">
            <w:pPr>
              <w:bidi w:val="0"/>
              <w:spacing w:after="0" w:line="240" w:lineRule="auto"/>
              <w:jc w:val="center"/>
              <w:rPr>
                <w:rFonts w:cs="B Lotus"/>
                <w:sz w:val="24"/>
                <w:szCs w:val="24"/>
                <w:lang w:bidi="ar-SA"/>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643" w:type="dxa"/>
          </w:tcPr>
          <w:p w:rsidR="00D04826" w:rsidRPr="00E241A7" w:rsidRDefault="00D04826" w:rsidP="00D04826">
            <w:pPr>
              <w:bidi w:val="0"/>
              <w:spacing w:after="0" w:line="240" w:lineRule="auto"/>
              <w:jc w:val="center"/>
              <w:rPr>
                <w:rFonts w:cs="B Lotus"/>
                <w:sz w:val="24"/>
                <w:szCs w:val="24"/>
                <w:lang w:bidi="ar-SA"/>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فروش اعتباری بدون اعتبارو در نتیجه آن نیاز به سرمایه در گردش بسیار بالا</w:t>
            </w:r>
          </w:p>
        </w:tc>
        <w:tc>
          <w:tcPr>
            <w:tcW w:w="1643" w:type="dxa"/>
          </w:tcPr>
          <w:p w:rsidR="00D04826" w:rsidRPr="00E241A7" w:rsidRDefault="00D04826" w:rsidP="00D04826">
            <w:pPr>
              <w:bidi w:val="0"/>
              <w:spacing w:after="0" w:line="240" w:lineRule="auto"/>
              <w:jc w:val="center"/>
              <w:rPr>
                <w:rFonts w:cs="B Lotus"/>
                <w:sz w:val="24"/>
                <w:szCs w:val="24"/>
                <w:lang w:bidi="ar-SA"/>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ضرورت تجدید نظر در مبانی تعیین قیمت فروش محصول</w:t>
            </w:r>
          </w:p>
        </w:tc>
        <w:tc>
          <w:tcPr>
            <w:tcW w:w="1643" w:type="dxa"/>
          </w:tcPr>
          <w:p w:rsidR="00D04826" w:rsidRPr="00E241A7" w:rsidRDefault="00D04826" w:rsidP="00D04826">
            <w:pPr>
              <w:bidi w:val="0"/>
              <w:spacing w:after="0" w:line="240" w:lineRule="auto"/>
              <w:jc w:val="center"/>
              <w:rPr>
                <w:rFonts w:cs="B Lotus"/>
                <w:sz w:val="24"/>
                <w:szCs w:val="24"/>
                <w:lang w:bidi="ar-SA"/>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restart"/>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زنجان</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643" w:type="dxa"/>
          </w:tcPr>
          <w:p w:rsidR="00D04826" w:rsidRPr="00E241A7" w:rsidRDefault="00D04826" w:rsidP="00D04826">
            <w:pPr>
              <w:bidi w:val="0"/>
              <w:spacing w:after="0" w:line="240" w:lineRule="auto"/>
              <w:jc w:val="center"/>
              <w:rPr>
                <w:rFonts w:cs="B Lotus"/>
                <w:sz w:val="24"/>
                <w:szCs w:val="24"/>
                <w:lang w:bidi="ar-SA"/>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ضرورت تجدید نظر در مبانی تعیین قیمت فروش محصول</w:t>
            </w:r>
          </w:p>
        </w:tc>
        <w:tc>
          <w:tcPr>
            <w:tcW w:w="1643" w:type="dxa"/>
          </w:tcPr>
          <w:p w:rsidR="00D04826" w:rsidRPr="00E241A7" w:rsidRDefault="00D04826" w:rsidP="00D04826">
            <w:pPr>
              <w:bidi w:val="0"/>
              <w:spacing w:after="0" w:line="240" w:lineRule="auto"/>
              <w:jc w:val="center"/>
              <w:rPr>
                <w:rFonts w:cs="B Lotus"/>
                <w:sz w:val="24"/>
                <w:szCs w:val="24"/>
                <w:lang w:bidi="ar-SA"/>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فروش اعتباری بدون اعتبارو در نتیجه آن نیاز به سرمایه در گردش بسیار بالا</w:t>
            </w:r>
          </w:p>
        </w:tc>
        <w:tc>
          <w:tcPr>
            <w:tcW w:w="1643" w:type="dxa"/>
          </w:tcPr>
          <w:p w:rsidR="00D04826" w:rsidRPr="00E241A7" w:rsidRDefault="00D04826" w:rsidP="00D04826">
            <w:pPr>
              <w:bidi w:val="0"/>
              <w:spacing w:after="0" w:line="240" w:lineRule="auto"/>
              <w:jc w:val="center"/>
              <w:rPr>
                <w:rFonts w:cs="B Lotus"/>
                <w:sz w:val="24"/>
                <w:szCs w:val="24"/>
                <w:lang w:bidi="ar-SA"/>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restart"/>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سمنان</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24</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قیمت کیسه و بسته بندی</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22</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فروش اعتباری بدون اعتبارو در نتیجه آن نیاز به سرمایه در گردش بسیار بالا</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16</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ضرورت تجدید نظر در مبانی تعیین قیمت فروش محصول</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توازن عرضه و تقاضا در بازار فروش (عدم تقاضا به میزان تولید)</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r>
      <w:tr w:rsidR="00D04826" w:rsidRPr="00E241A7" w:rsidTr="00D04826">
        <w:trPr>
          <w:jc w:val="center"/>
        </w:trPr>
        <w:tc>
          <w:tcPr>
            <w:tcW w:w="1409" w:type="dxa"/>
            <w:vMerge w:val="restart"/>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فارس</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قیمت کیسه و بسته بندی</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ضرورت تجدید نظر در مبانی تعیین قیمت فروش محصول</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restart"/>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لرستان</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قیمت کیسه و بسته بندی</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rPr>
          <w:jc w:val="center"/>
        </w:trPr>
        <w:tc>
          <w:tcPr>
            <w:tcW w:w="1409" w:type="dxa"/>
            <w:vMerge w:val="restart"/>
            <w:vAlign w:val="center"/>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مرکزی</w:t>
            </w: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r w:rsidR="00D04826" w:rsidRPr="00E241A7" w:rsidTr="00D04826">
        <w:trPr>
          <w:jc w:val="center"/>
        </w:trPr>
        <w:tc>
          <w:tcPr>
            <w:tcW w:w="1409" w:type="dxa"/>
            <w:vMerge/>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فروش اعتباری بدون اعتبارو در نتیجه آن نیاز به سرمایه در گردش بسیار بالا</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r w:rsidR="00D04826" w:rsidRPr="00E241A7" w:rsidTr="00D04826">
        <w:trPr>
          <w:jc w:val="center"/>
        </w:trPr>
        <w:tc>
          <w:tcPr>
            <w:tcW w:w="1409" w:type="dxa"/>
            <w:vMerge/>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652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قیمت کیسه و بسته بندی</w:t>
            </w:r>
          </w:p>
        </w:tc>
        <w:tc>
          <w:tcPr>
            <w:tcW w:w="1643"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bl>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جدول 10 با توجه به تعداد اظهارنظرهای واحدها در مورد یک عارضه به خصوص در کلاس </w:t>
      </w:r>
      <w:r w:rsidRPr="00E241A7">
        <w:rPr>
          <w:rFonts w:ascii="Times New Roman" w:eastAsia="Calibri" w:hAnsi="Times New Roman" w:cs="B Lotus"/>
          <w:sz w:val="28"/>
          <w:szCs w:val="28"/>
          <w:lang w:bidi="fa-IR"/>
        </w:rPr>
        <w:t>A</w:t>
      </w:r>
      <w:r w:rsidRPr="00E241A7">
        <w:rPr>
          <w:rFonts w:ascii="Times New Roman" w:eastAsia="Calibri" w:hAnsi="Times New Roman" w:cs="B Lotus" w:hint="cs"/>
          <w:sz w:val="28"/>
          <w:szCs w:val="28"/>
          <w:rtl/>
          <w:lang w:bidi="fa-IR"/>
        </w:rPr>
        <w:t>، هم تعداد کل اظهار نظرها و هم درصد وزنی اظهار نظرها نسبت به کل جامعه ی آماری (جامعه ی آماری 36 واحدی در کل کشور) گرد آورده شده است .</w:t>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2-10-</w:t>
      </w:r>
      <w:r w:rsidRPr="00E241A7">
        <w:rPr>
          <w:rFonts w:ascii="Cambria" w:hAnsi="Cambria" w:cs="B Lotus" w:hint="cs"/>
          <w:color w:val="000000"/>
          <w:sz w:val="24"/>
          <w:szCs w:val="24"/>
          <w:rtl/>
          <w:lang w:bidi="fa-IR"/>
        </w:rPr>
        <w:t xml:space="preserve"> وزن دهی عارضه های کلاس </w:t>
      </w:r>
      <w:r w:rsidRPr="00E241A7">
        <w:rPr>
          <w:rFonts w:ascii="Cambria" w:hAnsi="Cambria" w:cs="B Lotus"/>
          <w:color w:val="000000"/>
          <w:sz w:val="24"/>
          <w:szCs w:val="24"/>
          <w:lang w:bidi="fa-IR"/>
        </w:rPr>
        <w:t>A</w:t>
      </w:r>
      <w:r w:rsidRPr="00E241A7">
        <w:rPr>
          <w:rFonts w:ascii="Cambria" w:hAnsi="Cambria" w:cs="B Lotus" w:hint="cs"/>
          <w:color w:val="000000"/>
          <w:sz w:val="24"/>
          <w:szCs w:val="24"/>
          <w:rtl/>
          <w:lang w:bidi="fa-IR"/>
        </w:rPr>
        <w:t xml:space="preserve"> در کل کشور</w:t>
      </w:r>
    </w:p>
    <w:tbl>
      <w:tblPr>
        <w:tblStyle w:val="TableGrid6"/>
        <w:bidiVisual/>
        <w:tblW w:w="0" w:type="auto"/>
        <w:tblInd w:w="49" w:type="dxa"/>
        <w:tblLook w:val="04A0" w:firstRow="1" w:lastRow="0" w:firstColumn="1" w:lastColumn="0" w:noHBand="0" w:noVBand="1"/>
      </w:tblPr>
      <w:tblGrid>
        <w:gridCol w:w="816"/>
        <w:gridCol w:w="5355"/>
        <w:gridCol w:w="1695"/>
        <w:gridCol w:w="1661"/>
      </w:tblGrid>
      <w:tr w:rsidR="00D04826" w:rsidRPr="00E241A7" w:rsidTr="00D04826">
        <w:tc>
          <w:tcPr>
            <w:tcW w:w="8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ردیف</w:t>
            </w:r>
          </w:p>
        </w:tc>
        <w:tc>
          <w:tcPr>
            <w:tcW w:w="5386"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شرح عارضه</w:t>
            </w:r>
          </w:p>
        </w:tc>
        <w:tc>
          <w:tcPr>
            <w:tcW w:w="17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اظهار نظر واحدها در کل کشور</w:t>
            </w:r>
          </w:p>
        </w:tc>
        <w:tc>
          <w:tcPr>
            <w:tcW w:w="166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درصد وزنی نسبت به کل جامعه آماری</w:t>
            </w:r>
          </w:p>
        </w:tc>
      </w:tr>
      <w:tr w:rsidR="00D04826" w:rsidRPr="00E241A7" w:rsidTr="00D04826">
        <w:tc>
          <w:tcPr>
            <w:tcW w:w="8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5386"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7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34</w:t>
            </w:r>
          </w:p>
        </w:tc>
        <w:tc>
          <w:tcPr>
            <w:tcW w:w="166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44/94</w:t>
            </w:r>
          </w:p>
        </w:tc>
      </w:tr>
      <w:tr w:rsidR="00D04826" w:rsidRPr="00E241A7" w:rsidTr="00D04826">
        <w:tc>
          <w:tcPr>
            <w:tcW w:w="8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c>
          <w:tcPr>
            <w:tcW w:w="5386"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افزایش قیمت کیسه و بسته بندی </w:t>
            </w:r>
          </w:p>
        </w:tc>
        <w:tc>
          <w:tcPr>
            <w:tcW w:w="17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30</w:t>
            </w:r>
          </w:p>
        </w:tc>
        <w:tc>
          <w:tcPr>
            <w:tcW w:w="166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33/88</w:t>
            </w:r>
          </w:p>
        </w:tc>
      </w:tr>
      <w:tr w:rsidR="00D04826" w:rsidRPr="00E241A7" w:rsidTr="00D04826">
        <w:tc>
          <w:tcPr>
            <w:tcW w:w="8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c>
          <w:tcPr>
            <w:tcW w:w="5386"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فروش اعتباری بدون اعتبار و در نتیجه آن نیاز به سرمایه در گردش بسیار بالا</w:t>
            </w:r>
          </w:p>
        </w:tc>
        <w:tc>
          <w:tcPr>
            <w:tcW w:w="17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20</w:t>
            </w:r>
          </w:p>
        </w:tc>
        <w:tc>
          <w:tcPr>
            <w:tcW w:w="166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55/55</w:t>
            </w:r>
          </w:p>
        </w:tc>
      </w:tr>
      <w:tr w:rsidR="00D04826" w:rsidRPr="00E241A7" w:rsidTr="00D04826">
        <w:tc>
          <w:tcPr>
            <w:tcW w:w="8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w:t>
            </w:r>
          </w:p>
        </w:tc>
        <w:tc>
          <w:tcPr>
            <w:tcW w:w="5386"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ضرورت تجدید نظر در مبانی تعیین قیمت فروش محصول  </w:t>
            </w:r>
          </w:p>
        </w:tc>
        <w:tc>
          <w:tcPr>
            <w:tcW w:w="17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8</w:t>
            </w:r>
          </w:p>
        </w:tc>
        <w:tc>
          <w:tcPr>
            <w:tcW w:w="166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22/22</w:t>
            </w:r>
          </w:p>
        </w:tc>
      </w:tr>
      <w:tr w:rsidR="00D04826" w:rsidRPr="00E241A7" w:rsidTr="00D04826">
        <w:tc>
          <w:tcPr>
            <w:tcW w:w="8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c>
          <w:tcPr>
            <w:tcW w:w="5386"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توازن عرضه و تقاضا در بازار فروش (عدم تقاضا به میزان تولید)</w:t>
            </w:r>
          </w:p>
        </w:tc>
        <w:tc>
          <w:tcPr>
            <w:tcW w:w="17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7</w:t>
            </w:r>
          </w:p>
        </w:tc>
        <w:tc>
          <w:tcPr>
            <w:tcW w:w="166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44/19</w:t>
            </w:r>
          </w:p>
        </w:tc>
      </w:tr>
      <w:tr w:rsidR="00D04826" w:rsidRPr="00E241A7" w:rsidTr="00D04826">
        <w:tc>
          <w:tcPr>
            <w:tcW w:w="8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c>
          <w:tcPr>
            <w:tcW w:w="5386"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کیفیت پائین سنگ گچ و قیمت تمام شده ی بالا برای آن</w:t>
            </w:r>
          </w:p>
        </w:tc>
        <w:tc>
          <w:tcPr>
            <w:tcW w:w="17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c>
          <w:tcPr>
            <w:tcW w:w="166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33/8</w:t>
            </w:r>
          </w:p>
        </w:tc>
      </w:tr>
    </w:tbl>
    <w:p w:rsidR="00D04826" w:rsidRPr="00E241A7" w:rsidRDefault="00D04826" w:rsidP="00D04826">
      <w:pPr>
        <w:spacing w:line="240" w:lineRule="auto"/>
        <w:ind w:left="49"/>
        <w:rPr>
          <w:rFonts w:ascii="Times New Roman" w:eastAsia="Calibri" w:hAnsi="Times New Roman" w:cs="B Lotus"/>
          <w:sz w:val="28"/>
          <w:szCs w:val="28"/>
          <w:rtl/>
          <w:lang w:bidi="fa-IR"/>
        </w:rPr>
      </w:pP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شکل 6 درصد وزنی عارضه های کلاس </w:t>
      </w:r>
      <w:r w:rsidRPr="00E241A7">
        <w:rPr>
          <w:rFonts w:ascii="Times New Roman" w:eastAsia="Calibri" w:hAnsi="Times New Roman" w:cs="B Lotus"/>
          <w:sz w:val="28"/>
          <w:szCs w:val="28"/>
          <w:lang w:bidi="fa-IR"/>
        </w:rPr>
        <w:t>A</w:t>
      </w:r>
      <w:r w:rsidRPr="00E241A7">
        <w:rPr>
          <w:rFonts w:ascii="Times New Roman" w:eastAsia="Calibri" w:hAnsi="Times New Roman" w:cs="B Lotus" w:hint="cs"/>
          <w:sz w:val="28"/>
          <w:szCs w:val="28"/>
          <w:rtl/>
          <w:lang w:bidi="fa-IR"/>
        </w:rPr>
        <w:t xml:space="preserve"> در کل کشور نشان داده شده است. همانطور که ملاحظه       می گردد عارضه تحت عنوان رقابت منفی در بازار و فروش (فروش با قیمت پائین تر از نرخ مصوب) با وزن بیش از 94% از مجموعه اظهار نظرها در کل کشور از بیشترین درجه اهمیت برخوردار می باشد. همچنین عارضه تحت عنوان افزایش قیمت کیسه و بسته بندی با وزن بیش از 83% از مجموعه اظهار </w:t>
      </w: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hAnsi="Times New Roman" w:cs="B Lotus" w:hint="cs"/>
          <w:noProof/>
          <w:sz w:val="28"/>
          <w:szCs w:val="28"/>
          <w:rtl/>
          <w:lang w:bidi="ar-SA"/>
        </w:rPr>
        <w:lastRenderedPageBreak/>
        <w:drawing>
          <wp:anchor distT="0" distB="0" distL="114300" distR="114300" simplePos="0" relativeHeight="251670016" behindDoc="1" locked="0" layoutInCell="1" allowOverlap="1" wp14:anchorId="7C971727" wp14:editId="4B603312">
            <wp:simplePos x="0" y="0"/>
            <wp:positionH relativeFrom="column">
              <wp:posOffset>1478892</wp:posOffset>
            </wp:positionH>
            <wp:positionV relativeFrom="paragraph">
              <wp:posOffset>967830</wp:posOffset>
            </wp:positionV>
            <wp:extent cx="2651760" cy="2052320"/>
            <wp:effectExtent l="0" t="0" r="0" b="508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1760" cy="2052320"/>
                    </a:xfrm>
                    <a:prstGeom prst="rect">
                      <a:avLst/>
                    </a:prstGeom>
                  </pic:spPr>
                </pic:pic>
              </a:graphicData>
            </a:graphic>
            <wp14:sizeRelH relativeFrom="page">
              <wp14:pctWidth>0</wp14:pctWidth>
            </wp14:sizeRelH>
            <wp14:sizeRelV relativeFrom="page">
              <wp14:pctHeight>0</wp14:pctHeight>
            </wp14:sizeRelV>
          </wp:anchor>
        </w:drawing>
      </w:r>
      <w:r w:rsidRPr="00E241A7">
        <w:rPr>
          <w:rFonts w:ascii="Times New Roman" w:eastAsia="Calibri" w:hAnsi="Times New Roman" w:cs="B Lotus" w:hint="cs"/>
          <w:sz w:val="28"/>
          <w:szCs w:val="28"/>
          <w:rtl/>
          <w:lang w:bidi="fa-IR"/>
        </w:rPr>
        <w:t xml:space="preserve">نظرها و عارضه تحت عنوان فروش اعتباری بدون اعتبار و در نتیجه آن نیاز به سرمایه در گردش بسیار بالا با وزن بیش از 55% از مجموعه اظهار نظرها به ترتیب از درجه دوم و سوم اهمیت برخوردار می باشند. </w:t>
      </w:r>
    </w:p>
    <w:p w:rsidR="00D04826" w:rsidRPr="00E241A7" w:rsidRDefault="00D04826" w:rsidP="00D04826">
      <w:pPr>
        <w:spacing w:line="240" w:lineRule="auto"/>
        <w:ind w:left="49"/>
        <w:rPr>
          <w:rFonts w:ascii="Times New Roman" w:eastAsia="Calibri" w:hAnsi="Times New Roman" w:cs="B Lotus"/>
          <w:sz w:val="28"/>
          <w:szCs w:val="28"/>
          <w:rtl/>
          <w:lang w:bidi="fa-IR"/>
        </w:rPr>
      </w:pPr>
    </w:p>
    <w:p w:rsidR="00D04826" w:rsidRPr="00E241A7" w:rsidRDefault="00D04826" w:rsidP="00D04826">
      <w:pPr>
        <w:spacing w:line="240" w:lineRule="auto"/>
        <w:ind w:left="49"/>
        <w:jc w:val="center"/>
        <w:rPr>
          <w:rFonts w:ascii="Times New Roman" w:eastAsia="Calibri" w:hAnsi="Times New Roman" w:cs="B Lotus"/>
          <w:sz w:val="28"/>
          <w:szCs w:val="28"/>
          <w:rtl/>
          <w:lang w:bidi="fa-IR"/>
        </w:rPr>
      </w:pPr>
    </w:p>
    <w:p w:rsidR="00D04826" w:rsidRPr="00E241A7" w:rsidRDefault="00D04826" w:rsidP="00D04826">
      <w:pPr>
        <w:spacing w:line="240" w:lineRule="auto"/>
        <w:ind w:left="49"/>
        <w:rPr>
          <w:rFonts w:ascii="Times New Roman" w:eastAsia="Calibri" w:hAnsi="Times New Roman" w:cs="B Lotus"/>
          <w:sz w:val="28"/>
          <w:szCs w:val="28"/>
          <w:rtl/>
          <w:lang w:bidi="fa-IR"/>
        </w:rPr>
      </w:pP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 </w:t>
      </w:r>
    </w:p>
    <w:p w:rsidR="00D04826" w:rsidRPr="00E241A7" w:rsidRDefault="00D04826" w:rsidP="00D04826">
      <w:pPr>
        <w:spacing w:line="240" w:lineRule="auto"/>
        <w:ind w:left="49"/>
        <w:rPr>
          <w:rFonts w:ascii="Times New Roman" w:eastAsia="Calibri" w:hAnsi="Times New Roman" w:cs="B Lotus"/>
          <w:sz w:val="28"/>
          <w:szCs w:val="28"/>
          <w:rtl/>
          <w:lang w:bidi="fa-IR"/>
        </w:rPr>
      </w:pPr>
    </w:p>
    <w:p w:rsidR="00913C45" w:rsidRPr="00E241A7" w:rsidRDefault="00913C45" w:rsidP="00D04826">
      <w:pPr>
        <w:keepNext/>
        <w:keepLines/>
        <w:spacing w:before="240" w:after="0"/>
        <w:jc w:val="center"/>
        <w:outlineLvl w:val="0"/>
        <w:rPr>
          <w:rFonts w:ascii="Cambria" w:hAnsi="Cambria" w:cs="B Lotus"/>
          <w:color w:val="000000"/>
          <w:sz w:val="24"/>
          <w:szCs w:val="24"/>
          <w:rtl/>
          <w:lang w:bidi="fa-IR"/>
        </w:rPr>
      </w:pP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شکل </w:t>
      </w:r>
      <w:r w:rsidR="00913C45" w:rsidRPr="00E241A7">
        <w:rPr>
          <w:rFonts w:ascii="Cambria" w:hAnsi="Cambria" w:cs="B Lotus" w:hint="cs"/>
          <w:color w:val="000000"/>
          <w:sz w:val="24"/>
          <w:szCs w:val="24"/>
          <w:rtl/>
          <w:lang w:bidi="fa-IR"/>
        </w:rPr>
        <w:t>2-6-</w:t>
      </w:r>
      <w:r w:rsidRPr="00E241A7">
        <w:rPr>
          <w:rFonts w:ascii="Cambria" w:hAnsi="Cambria" w:cs="B Lotus" w:hint="cs"/>
          <w:color w:val="000000"/>
          <w:sz w:val="24"/>
          <w:szCs w:val="24"/>
          <w:rtl/>
          <w:lang w:bidi="fa-IR"/>
        </w:rPr>
        <w:t xml:space="preserve"> درصد وزنی عارضه های کلاس </w:t>
      </w:r>
      <w:r w:rsidRPr="00E241A7">
        <w:rPr>
          <w:rFonts w:ascii="Cambria" w:hAnsi="Cambria" w:cs="B Lotus"/>
          <w:color w:val="000000"/>
          <w:sz w:val="24"/>
          <w:szCs w:val="24"/>
          <w:lang w:bidi="fa-IR"/>
        </w:rPr>
        <w:t>A</w:t>
      </w:r>
      <w:r w:rsidRPr="00E241A7">
        <w:rPr>
          <w:rFonts w:ascii="Cambria" w:hAnsi="Cambria" w:cs="B Lotus" w:hint="cs"/>
          <w:color w:val="000000"/>
          <w:sz w:val="24"/>
          <w:szCs w:val="24"/>
          <w:rtl/>
          <w:lang w:bidi="fa-IR"/>
        </w:rPr>
        <w:t xml:space="preserve"> در کل کشور</w:t>
      </w:r>
    </w:p>
    <w:p w:rsidR="00D04826" w:rsidRPr="00E241A7" w:rsidRDefault="00D04826" w:rsidP="00D04826">
      <w:pPr>
        <w:jc w:val="left"/>
        <w:rPr>
          <w:rFonts w:eastAsia="Calibri"/>
          <w:sz w:val="22"/>
          <w:szCs w:val="22"/>
          <w:rtl/>
          <w:lang w:bidi="fa-IR"/>
        </w:rPr>
      </w:pP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با توجه به اهمیت استان سمنان و جایگاه ویژه و تاثیر گذار آن در صنعت گچ کشور، در جدول 10 درصد وزنی عارضه های کلاس </w:t>
      </w:r>
      <w:r w:rsidRPr="00E241A7">
        <w:rPr>
          <w:rFonts w:ascii="Times New Roman" w:eastAsia="Calibri" w:hAnsi="Times New Roman" w:cs="B Lotus"/>
          <w:sz w:val="28"/>
          <w:szCs w:val="28"/>
          <w:lang w:bidi="fa-IR"/>
        </w:rPr>
        <w:t>A</w:t>
      </w:r>
      <w:r w:rsidRPr="00E241A7">
        <w:rPr>
          <w:rFonts w:ascii="Times New Roman" w:eastAsia="Calibri" w:hAnsi="Times New Roman" w:cs="B Lotus" w:hint="cs"/>
          <w:sz w:val="28"/>
          <w:szCs w:val="28"/>
          <w:rtl/>
          <w:lang w:bidi="fa-IR"/>
        </w:rPr>
        <w:t xml:space="preserve"> در استان سمنان نسبت به کل جامعه ی آماری استان سمنان (جامعه ی آماری 24 واحدی در این استان ) آورده داده شده است . همانطور که ملاحظه می گردد عارضه تحت عنوان رقابت منفی در بازار و فروش با وزن 100% از مجموعه اظهار نظرها در کل کشور از بیشترین درجه ی اهمیت برخوردار می باشد. همچنین عارضه ی تحت عنوان افزایش قیمت کیسه و بسته بندی با وزن بیش از 91% از مجموعه اظهار نظرها و عارضه تحت عنوان فروش اعتباری بدون اعتبار و در نتیجه آن نیاز به سرمایه در گردش بسیار بالا با وزن بیش از 66% از مجموعه اظهار نظرها به ترتیب از درجه دوم و سوم اهمیت برخوردار می باشند.</w:t>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2-11-</w:t>
      </w:r>
      <w:r w:rsidRPr="00E241A7">
        <w:rPr>
          <w:rFonts w:ascii="Cambria" w:hAnsi="Cambria" w:cs="B Lotus" w:hint="cs"/>
          <w:color w:val="000000"/>
          <w:sz w:val="24"/>
          <w:szCs w:val="24"/>
          <w:rtl/>
          <w:lang w:bidi="fa-IR"/>
        </w:rPr>
        <w:t xml:space="preserve"> وزن دهی عارضه های کلاس </w:t>
      </w:r>
      <w:r w:rsidRPr="00E241A7">
        <w:rPr>
          <w:rFonts w:ascii="Cambria" w:hAnsi="Cambria" w:cs="B Lotus"/>
          <w:color w:val="000000"/>
          <w:sz w:val="24"/>
          <w:szCs w:val="24"/>
          <w:lang w:bidi="fa-IR"/>
        </w:rPr>
        <w:t>A</w:t>
      </w:r>
      <w:r w:rsidRPr="00E241A7">
        <w:rPr>
          <w:rFonts w:ascii="Cambria" w:hAnsi="Cambria" w:cs="B Lotus" w:hint="cs"/>
          <w:color w:val="000000"/>
          <w:sz w:val="24"/>
          <w:szCs w:val="24"/>
          <w:rtl/>
          <w:lang w:bidi="fa-IR"/>
        </w:rPr>
        <w:t xml:space="preserve"> در استان سمنان</w:t>
      </w:r>
    </w:p>
    <w:tbl>
      <w:tblPr>
        <w:tblStyle w:val="TableGrid6"/>
        <w:bidiVisual/>
        <w:tblW w:w="0" w:type="auto"/>
        <w:tblInd w:w="49" w:type="dxa"/>
        <w:tblLook w:val="04A0" w:firstRow="1" w:lastRow="0" w:firstColumn="1" w:lastColumn="0" w:noHBand="0" w:noVBand="1"/>
      </w:tblPr>
      <w:tblGrid>
        <w:gridCol w:w="675"/>
        <w:gridCol w:w="5496"/>
        <w:gridCol w:w="1555"/>
        <w:gridCol w:w="1801"/>
      </w:tblGrid>
      <w:tr w:rsidR="00D04826" w:rsidRPr="00E241A7" w:rsidTr="00D04826">
        <w:trPr>
          <w:trHeight w:val="547"/>
        </w:trPr>
        <w:tc>
          <w:tcPr>
            <w:tcW w:w="6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ردیف</w:t>
            </w:r>
          </w:p>
        </w:tc>
        <w:tc>
          <w:tcPr>
            <w:tcW w:w="552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شرح عارضه</w:t>
            </w:r>
          </w:p>
        </w:tc>
        <w:tc>
          <w:tcPr>
            <w:tcW w:w="156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اظهار نظر واحدها در کل کشور</w:t>
            </w:r>
          </w:p>
        </w:tc>
        <w:tc>
          <w:tcPr>
            <w:tcW w:w="1809"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درصد وزنی نسبت به کل جامعه ی آماری</w:t>
            </w:r>
          </w:p>
        </w:tc>
      </w:tr>
      <w:tr w:rsidR="00D04826" w:rsidRPr="00E241A7" w:rsidTr="00D04826">
        <w:tc>
          <w:tcPr>
            <w:tcW w:w="6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552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رقابت منفی در بازار و فروش (فروش با قیمت پائین تر از نرخ مصوب)</w:t>
            </w:r>
          </w:p>
        </w:tc>
        <w:tc>
          <w:tcPr>
            <w:tcW w:w="156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24</w:t>
            </w:r>
          </w:p>
        </w:tc>
        <w:tc>
          <w:tcPr>
            <w:tcW w:w="1809"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100</w:t>
            </w:r>
          </w:p>
        </w:tc>
      </w:tr>
      <w:tr w:rsidR="00D04826" w:rsidRPr="00E241A7" w:rsidTr="00D04826">
        <w:tc>
          <w:tcPr>
            <w:tcW w:w="6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c>
          <w:tcPr>
            <w:tcW w:w="552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قیمت کیسه و بسته بندی</w:t>
            </w:r>
          </w:p>
        </w:tc>
        <w:tc>
          <w:tcPr>
            <w:tcW w:w="156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22</w:t>
            </w:r>
          </w:p>
        </w:tc>
        <w:tc>
          <w:tcPr>
            <w:tcW w:w="1809"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66/91</w:t>
            </w:r>
          </w:p>
        </w:tc>
      </w:tr>
      <w:tr w:rsidR="00D04826" w:rsidRPr="00E241A7" w:rsidTr="00D04826">
        <w:tc>
          <w:tcPr>
            <w:tcW w:w="6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c>
          <w:tcPr>
            <w:tcW w:w="552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فروش اعتباری بدون اعتبار و در نتیجه آن نیاز به سرمایه در گردش بسیار </w:t>
            </w:r>
            <w:r w:rsidRPr="00E241A7">
              <w:rPr>
                <w:rFonts w:ascii="Times New Roman" w:hAnsi="Times New Roman" w:cs="B Lotus" w:hint="cs"/>
                <w:sz w:val="24"/>
                <w:szCs w:val="24"/>
                <w:rtl/>
                <w:lang w:bidi="fa-IR"/>
              </w:rPr>
              <w:lastRenderedPageBreak/>
              <w:t>بالا</w:t>
            </w:r>
          </w:p>
        </w:tc>
        <w:tc>
          <w:tcPr>
            <w:tcW w:w="156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lastRenderedPageBreak/>
              <w:t>16</w:t>
            </w:r>
          </w:p>
        </w:tc>
        <w:tc>
          <w:tcPr>
            <w:tcW w:w="1809"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66/66</w:t>
            </w:r>
          </w:p>
        </w:tc>
      </w:tr>
      <w:tr w:rsidR="00D04826" w:rsidRPr="00E241A7" w:rsidTr="00D04826">
        <w:tc>
          <w:tcPr>
            <w:tcW w:w="6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lastRenderedPageBreak/>
              <w:t>4</w:t>
            </w:r>
          </w:p>
        </w:tc>
        <w:tc>
          <w:tcPr>
            <w:tcW w:w="552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ضرورت تجدید نظر در مبانی تعیین قیمت فروش محصول</w:t>
            </w:r>
          </w:p>
        </w:tc>
        <w:tc>
          <w:tcPr>
            <w:tcW w:w="156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c>
          <w:tcPr>
            <w:tcW w:w="1809"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83/20</w:t>
            </w:r>
          </w:p>
        </w:tc>
      </w:tr>
      <w:tr w:rsidR="00D04826" w:rsidRPr="00E241A7" w:rsidTr="00D04826">
        <w:tc>
          <w:tcPr>
            <w:tcW w:w="6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c>
          <w:tcPr>
            <w:tcW w:w="552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توازن عرضه و تقاضا در بازار فروش (عدم تقاضا به میزان تولید)</w:t>
            </w:r>
          </w:p>
        </w:tc>
        <w:tc>
          <w:tcPr>
            <w:tcW w:w="1560"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c>
          <w:tcPr>
            <w:tcW w:w="1809"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25</w:t>
            </w:r>
          </w:p>
        </w:tc>
      </w:tr>
    </w:tbl>
    <w:p w:rsidR="00D04826" w:rsidRPr="00E241A7" w:rsidRDefault="00D04826" w:rsidP="00D04826">
      <w:pPr>
        <w:spacing w:line="240" w:lineRule="auto"/>
        <w:ind w:left="49"/>
        <w:rPr>
          <w:rFonts w:ascii="Times New Roman" w:eastAsia="Calibri" w:hAnsi="Times New Roman" w:cs="B Lotus"/>
          <w:sz w:val="28"/>
          <w:szCs w:val="28"/>
          <w:rtl/>
          <w:lang w:bidi="fa-IR"/>
        </w:rPr>
      </w:pPr>
    </w:p>
    <w:p w:rsidR="00D04826" w:rsidRPr="00E241A7" w:rsidRDefault="00D04826" w:rsidP="00D04826">
      <w:pPr>
        <w:spacing w:line="240" w:lineRule="auto"/>
        <w:ind w:left="49"/>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جدول 12 لیست عارضه های کلاس </w:t>
      </w:r>
      <w:r w:rsidRPr="00E241A7">
        <w:rPr>
          <w:rFonts w:ascii="Times New Roman" w:eastAsia="Calibri" w:hAnsi="Times New Roman" w:cs="B Lotus"/>
          <w:sz w:val="28"/>
          <w:szCs w:val="28"/>
          <w:lang w:bidi="fa-IR"/>
        </w:rPr>
        <w:t>B</w:t>
      </w:r>
      <w:r w:rsidRPr="00E241A7">
        <w:rPr>
          <w:rFonts w:ascii="Times New Roman" w:eastAsia="Calibri" w:hAnsi="Times New Roman" w:cs="B Lotus" w:hint="cs"/>
          <w:sz w:val="28"/>
          <w:szCs w:val="28"/>
          <w:rtl/>
          <w:lang w:bidi="fa-IR"/>
        </w:rPr>
        <w:t xml:space="preserve"> به تفکیک استان های مختلف آورده شده است. در جدول 13 با توجه به تعداد اظهار نظرهای واحدها در مورد یک عارضه بخصوص در کلاس </w:t>
      </w:r>
      <w:r w:rsidRPr="00E241A7">
        <w:rPr>
          <w:rFonts w:ascii="Times New Roman" w:eastAsia="Calibri" w:hAnsi="Times New Roman" w:cs="B Lotus"/>
          <w:sz w:val="28"/>
          <w:szCs w:val="28"/>
          <w:lang w:bidi="fa-IR"/>
        </w:rPr>
        <w:t>B</w:t>
      </w:r>
      <w:r w:rsidRPr="00E241A7">
        <w:rPr>
          <w:rFonts w:ascii="Times New Roman" w:eastAsia="Calibri" w:hAnsi="Times New Roman" w:cs="B Lotus" w:hint="cs"/>
          <w:sz w:val="28"/>
          <w:szCs w:val="28"/>
          <w:rtl/>
          <w:lang w:bidi="fa-IR"/>
        </w:rPr>
        <w:t xml:space="preserve"> هم تعداد کل اظهار نظرها و هم درصد وزنی اظهار نظرها نسبت به کل جامعه ی آماری (جامعه ی آماری 36 واحدی در کل کشور) آورده شده است. در شکل 7 درصد وزنی عارضه های کلاس </w:t>
      </w:r>
      <w:r w:rsidRPr="00E241A7">
        <w:rPr>
          <w:rFonts w:ascii="Times New Roman" w:eastAsia="Calibri" w:hAnsi="Times New Roman" w:cs="B Lotus"/>
          <w:sz w:val="28"/>
          <w:szCs w:val="28"/>
          <w:lang w:bidi="fa-IR"/>
        </w:rPr>
        <w:t>B</w:t>
      </w:r>
      <w:r w:rsidRPr="00E241A7">
        <w:rPr>
          <w:rFonts w:ascii="Times New Roman" w:eastAsia="Calibri" w:hAnsi="Times New Roman" w:cs="B Lotus" w:hint="cs"/>
          <w:sz w:val="28"/>
          <w:szCs w:val="28"/>
          <w:rtl/>
          <w:lang w:bidi="fa-IR"/>
        </w:rPr>
        <w:t xml:space="preserve"> در کل کشور نشان داده شده است . </w:t>
      </w:r>
    </w:p>
    <w:p w:rsidR="00D04826" w:rsidRPr="00E241A7" w:rsidRDefault="00D04826" w:rsidP="00D04826">
      <w:pPr>
        <w:spacing w:line="240" w:lineRule="auto"/>
        <w:ind w:left="49"/>
        <w:jc w:val="center"/>
        <w:rPr>
          <w:rFonts w:ascii="Times New Roman" w:eastAsia="Calibri" w:hAnsi="Times New Roman" w:cs="B Lotus"/>
          <w:sz w:val="28"/>
          <w:szCs w:val="28"/>
          <w:rtl/>
          <w:lang w:bidi="fa-IR"/>
        </w:rPr>
      </w:pPr>
      <w:r w:rsidRPr="00E241A7">
        <w:rPr>
          <w:rFonts w:ascii="Times New Roman" w:eastAsia="Calibri" w:hAnsi="Times New Roman" w:cs="B Lotus" w:hint="cs"/>
          <w:noProof/>
          <w:sz w:val="28"/>
          <w:szCs w:val="28"/>
          <w:rtl/>
          <w:lang w:bidi="ar-SA"/>
        </w:rPr>
        <w:drawing>
          <wp:inline distT="0" distB="0" distL="0" distR="0" wp14:anchorId="449415C7" wp14:editId="00143DC7">
            <wp:extent cx="3810000" cy="14325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5843" cy="1430997"/>
                    </a:xfrm>
                    <a:prstGeom prst="rect">
                      <a:avLst/>
                    </a:prstGeom>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شکل </w:t>
      </w:r>
      <w:r w:rsidR="00913C45" w:rsidRPr="00E241A7">
        <w:rPr>
          <w:rFonts w:ascii="Cambria" w:hAnsi="Cambria" w:cs="B Lotus" w:hint="cs"/>
          <w:color w:val="000000"/>
          <w:sz w:val="24"/>
          <w:szCs w:val="24"/>
          <w:rtl/>
          <w:lang w:bidi="fa-IR"/>
        </w:rPr>
        <w:t>2-7-</w:t>
      </w:r>
      <w:r w:rsidRPr="00E241A7">
        <w:rPr>
          <w:rFonts w:ascii="Cambria" w:hAnsi="Cambria" w:cs="B Lotus" w:hint="cs"/>
          <w:color w:val="000000"/>
          <w:sz w:val="24"/>
          <w:szCs w:val="24"/>
          <w:rtl/>
          <w:lang w:bidi="fa-IR"/>
        </w:rPr>
        <w:t xml:space="preserve"> درصد وزنی عارضه های کلاس </w:t>
      </w:r>
      <w:r w:rsidRPr="00E241A7">
        <w:rPr>
          <w:rFonts w:ascii="Cambria" w:hAnsi="Cambria" w:cs="B Lotus"/>
          <w:color w:val="000000"/>
          <w:sz w:val="24"/>
          <w:szCs w:val="24"/>
          <w:lang w:bidi="fa-IR"/>
        </w:rPr>
        <w:t>B</w:t>
      </w:r>
      <w:r w:rsidRPr="00E241A7">
        <w:rPr>
          <w:rFonts w:ascii="Cambria" w:hAnsi="Cambria" w:cs="B Lotus" w:hint="cs"/>
          <w:color w:val="000000"/>
          <w:sz w:val="24"/>
          <w:szCs w:val="24"/>
          <w:rtl/>
          <w:lang w:bidi="fa-IR"/>
        </w:rPr>
        <w:t xml:space="preserve"> در کل کشور</w:t>
      </w:r>
    </w:p>
    <w:p w:rsidR="00D04826" w:rsidRPr="00E241A7" w:rsidRDefault="00D04826" w:rsidP="00D04826">
      <w:pPr>
        <w:keepNext/>
        <w:keepLines/>
        <w:spacing w:before="240" w:after="0"/>
        <w:jc w:val="center"/>
        <w:outlineLvl w:val="0"/>
        <w:rPr>
          <w:rFonts w:ascii="Cambria" w:hAnsi="Cambria" w:cs="B Lotus"/>
          <w:color w:val="000000"/>
          <w:sz w:val="32"/>
          <w:szCs w:val="32"/>
          <w:rtl/>
          <w:lang w:bidi="fa-IR"/>
        </w:rPr>
      </w:pP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2-12-</w:t>
      </w:r>
      <w:r w:rsidRPr="00E241A7">
        <w:rPr>
          <w:rFonts w:ascii="Cambria" w:hAnsi="Cambria" w:cs="B Lotus" w:hint="cs"/>
          <w:color w:val="000000"/>
          <w:sz w:val="24"/>
          <w:szCs w:val="24"/>
          <w:rtl/>
          <w:lang w:bidi="fa-IR"/>
        </w:rPr>
        <w:t xml:space="preserve"> لیست عارضه های کلاس </w:t>
      </w:r>
      <w:r w:rsidRPr="00E241A7">
        <w:rPr>
          <w:rFonts w:ascii="Cambria" w:hAnsi="Cambria" w:cs="B Lotus"/>
          <w:color w:val="000000"/>
          <w:sz w:val="24"/>
          <w:szCs w:val="24"/>
          <w:lang w:bidi="fa-IR"/>
        </w:rPr>
        <w:t>B</w:t>
      </w:r>
      <w:r w:rsidRPr="00E241A7">
        <w:rPr>
          <w:rFonts w:ascii="Cambria" w:hAnsi="Cambria" w:cs="B Lotus" w:hint="cs"/>
          <w:color w:val="000000"/>
          <w:sz w:val="24"/>
          <w:szCs w:val="24"/>
          <w:rtl/>
          <w:lang w:bidi="fa-IR"/>
        </w:rPr>
        <w:t xml:space="preserve"> به تفکیک استان های مختلف</w:t>
      </w:r>
    </w:p>
    <w:tbl>
      <w:tblPr>
        <w:tblStyle w:val="TableGrid6"/>
        <w:bidiVisual/>
        <w:tblW w:w="0" w:type="auto"/>
        <w:tblInd w:w="49" w:type="dxa"/>
        <w:tblLook w:val="04A0" w:firstRow="1" w:lastRow="0" w:firstColumn="1" w:lastColumn="0" w:noHBand="0" w:noVBand="1"/>
      </w:tblPr>
      <w:tblGrid>
        <w:gridCol w:w="1803"/>
        <w:gridCol w:w="6485"/>
        <w:gridCol w:w="1239"/>
      </w:tblGrid>
      <w:tr w:rsidR="00D04826" w:rsidRPr="00E241A7" w:rsidTr="00D04826">
        <w:tc>
          <w:tcPr>
            <w:tcW w:w="1809"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نام استان</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شرح عارضه </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اظهار نظر واحدها</w:t>
            </w:r>
          </w:p>
        </w:tc>
      </w:tr>
      <w:tr w:rsidR="00D04826" w:rsidRPr="00E241A7" w:rsidTr="00D04826">
        <w:tc>
          <w:tcPr>
            <w:tcW w:w="1809" w:type="dxa"/>
            <w:vMerge w:val="restart"/>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اصفهان</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نبود امکانات کافی تعمیر و نگهداری و محدودیت در تامین قطعات و لوازم یدکی</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ساز و کار لازم جهت برنامه ریزی و ساماندهی به آموزش های تخصصی و ارتقای فرهنگ سازمانی</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چهار محال و بختیاری</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افزایش در قیمت خرید مواد اولیه، مواد ناریه و لوازم یدکی و قطعات </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restart"/>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خراسان رضوی</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در قیمت خرید مواد اولیه، مواد ناریه و لوازم یدکی و قطعات</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منابع و امکانات علمی و پژوهشی در صنعت گچ</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بالا رفتن سن کارخانجات و فرسوده شدن ماشین آلات و عدم توانایی مالی در نوسازی </w:t>
            </w:r>
            <w:r w:rsidRPr="00E241A7">
              <w:rPr>
                <w:rFonts w:ascii="Times New Roman" w:hAnsi="Times New Roman" w:cs="B Lotus" w:hint="cs"/>
                <w:sz w:val="24"/>
                <w:szCs w:val="24"/>
                <w:rtl/>
                <w:lang w:bidi="fa-IR"/>
              </w:rPr>
              <w:lastRenderedPageBreak/>
              <w:t xml:space="preserve">و بهسازی و عدم کارایی تکنولوژی حال حاضر  </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lastRenderedPageBreak/>
              <w:t>2</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ضعف در انتقال مشکلات به مقامات دولتی و تصمیم گیران در این حوزه</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خوزستان</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ضعف در انتقال مشکلات به مقامات دولتی و تصمیم گیران در این حوزه</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restart"/>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سمنان</w:t>
            </w:r>
          </w:p>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در قیمت خرید مواد اولیه، مواد ناریه و لوازم یدکی و قطعات</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حامل های هزینه ای ناشی از مصرف بالای انرژی الکتریکی و حرارتی</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11</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حمل و نقل و ترابری داخلی و صادرات</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9</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مشکلات مالیاتی و قوانین دولتی</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12</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ضعف در انتقال مشکلات به مقامات دولتی و تصمیم گیران در این حوزه</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ساز و کار لازم جهت برنامه ریزی و ساماندهی به آموزش های تخصصی و ارتقای فرهنگ سازمانی</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منابع و امکانات علمی و پژوهشی در صنعت گچ</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فرهنگ تولید و مصرف محصولات نوین</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بالارفتن سن کارخانجات و فرسوده شدن ماشین آلات و عدم توانایی مالی در نوسازی و بهسازی و عدم کارایی تکنولوژی حال حاضر  </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عدم ثبات کیفیت </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r>
      <w:tr w:rsidR="00D04826" w:rsidRPr="00E241A7" w:rsidTr="00D04826">
        <w:tc>
          <w:tcPr>
            <w:tcW w:w="1809" w:type="dxa"/>
            <w:vMerge w:val="restart"/>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فارس</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منابع و امکانات علمی و پژوهشی در صنعت گچ</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حامل های هزینه ای ناشی از مصرف بالای انرژی الکتریکی و حرارتی</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مشکلات مالیاتی و قوانین دولتی</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restart"/>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لرستان</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در قیمت خرید مواد اولیه، مواد ناریه و لوازم یدکی و قطعات</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حامل های هزینه ای ناشی از مصرف بالای انرژی الکتریکی و حرارتی</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809" w:type="dxa"/>
            <w:vMerge w:val="restart"/>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مرکزی</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حمل و نقل و ترابری داخلی و صادرات</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r w:rsidR="00D04826" w:rsidRPr="00E241A7" w:rsidTr="00D04826">
        <w:tc>
          <w:tcPr>
            <w:tcW w:w="1809" w:type="dxa"/>
            <w:vMerge/>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بالارفتن سن کارخانجات و فرسوده شدن ماشین آلات و عدم توانایی مالی در نوسازی و بهسازی و عدم کارایی تکنولوژی حال حاضر  </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r w:rsidR="00D04826" w:rsidRPr="00E241A7" w:rsidTr="00D04826">
        <w:tc>
          <w:tcPr>
            <w:tcW w:w="1809" w:type="dxa"/>
            <w:vMerge/>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حامل های هزینه ای ناشی از مصرف بالای انرژی الکتریکی و حرارتی</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r w:rsidR="00D04826" w:rsidRPr="00E241A7" w:rsidTr="00D04826">
        <w:tc>
          <w:tcPr>
            <w:tcW w:w="1809" w:type="dxa"/>
            <w:vMerge/>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منابع و امکانات علمی و پژوهشی در صنعت گچ</w:t>
            </w:r>
          </w:p>
        </w:tc>
        <w:tc>
          <w:tcPr>
            <w:tcW w:w="1242"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bl>
    <w:p w:rsidR="00D04826" w:rsidRPr="00E241A7" w:rsidRDefault="00D04826" w:rsidP="00D04826">
      <w:pPr>
        <w:spacing w:line="240" w:lineRule="auto"/>
        <w:ind w:left="49"/>
        <w:contextualSpacing/>
        <w:jc w:val="center"/>
        <w:rPr>
          <w:rFonts w:ascii="Times New Roman" w:eastAsia="Calibri" w:hAnsi="Times New Roman" w:cs="B Lotus"/>
          <w:b/>
          <w:bCs/>
          <w:rtl/>
          <w:lang w:bidi="fa-IR"/>
        </w:rPr>
      </w:pPr>
    </w:p>
    <w:p w:rsidR="00D04826" w:rsidRPr="00E241A7" w:rsidRDefault="00D04826" w:rsidP="00D04826">
      <w:pPr>
        <w:spacing w:line="240" w:lineRule="auto"/>
        <w:ind w:left="49"/>
        <w:contextualSpacing/>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همانطور که ملاحظه می گردد عارضه تحت عنوان « افزایش حامل های هزینه ای ناشی از مصرف بالای انرژی الکتریکی و حرارتی» با وزن بیش از 41% از مجموعه اظهار نظرها در کل کشور از بیشترین درجه ی اهمیت برخوردار می باشد. همچنین عارضه تحت عنوان « مشکلات مالیاتی و قوانین دولتی» با وزن بیش از 36% از </w:t>
      </w:r>
      <w:r w:rsidRPr="00E241A7">
        <w:rPr>
          <w:rFonts w:ascii="Times New Roman" w:eastAsia="Calibri" w:hAnsi="Times New Roman" w:cs="B Lotus" w:hint="cs"/>
          <w:sz w:val="28"/>
          <w:szCs w:val="28"/>
          <w:rtl/>
          <w:lang w:bidi="fa-IR"/>
        </w:rPr>
        <w:lastRenderedPageBreak/>
        <w:t>مجموعه اظهار نظرها و عارضه تحت عنوان « حمل و نقل و ترابری داخلی و صادرات » با وزن بیش از 30% از مجموعه اظهار نظرها به ترتیب از درجه دوم و سوم اهمیت برخوردار می باشند.</w:t>
      </w:r>
    </w:p>
    <w:p w:rsidR="00D04826" w:rsidRPr="00E241A7" w:rsidRDefault="00D04826" w:rsidP="00D04826">
      <w:pPr>
        <w:spacing w:line="240" w:lineRule="auto"/>
        <w:ind w:left="49"/>
        <w:contextualSpacing/>
        <w:rPr>
          <w:rFonts w:ascii="Times New Roman" w:eastAsia="Calibri" w:hAnsi="Times New Roman" w:cs="B Lotus"/>
          <w:sz w:val="28"/>
          <w:szCs w:val="28"/>
          <w:rtl/>
          <w:lang w:bidi="fa-IR"/>
        </w:rPr>
      </w:pPr>
    </w:p>
    <w:p w:rsidR="00D04826" w:rsidRPr="00E241A7" w:rsidRDefault="00D04826" w:rsidP="00913C45">
      <w:pPr>
        <w:keepNext/>
        <w:keepLines/>
        <w:spacing w:before="240" w:after="0"/>
        <w:jc w:val="center"/>
        <w:outlineLvl w:val="0"/>
        <w:rPr>
          <w:rFonts w:ascii="Cambria" w:hAnsi="Cambria" w:cs="B Lotus"/>
          <w:color w:val="000000"/>
          <w:sz w:val="28"/>
          <w:szCs w:val="28"/>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2-13-</w:t>
      </w:r>
      <w:r w:rsidRPr="00E241A7">
        <w:rPr>
          <w:rFonts w:ascii="Cambria" w:hAnsi="Cambria" w:cs="B Lotus" w:hint="cs"/>
          <w:color w:val="000000"/>
          <w:sz w:val="24"/>
          <w:szCs w:val="24"/>
          <w:rtl/>
          <w:lang w:bidi="fa-IR"/>
        </w:rPr>
        <w:t xml:space="preserve"> وزن دهی عارضه های کلاس </w:t>
      </w:r>
      <w:r w:rsidRPr="00E241A7">
        <w:rPr>
          <w:rFonts w:ascii="Cambria" w:hAnsi="Cambria" w:cs="B Lotus"/>
          <w:color w:val="000000"/>
          <w:sz w:val="24"/>
          <w:szCs w:val="24"/>
          <w:lang w:bidi="fa-IR"/>
        </w:rPr>
        <w:t>B</w:t>
      </w:r>
      <w:r w:rsidRPr="00E241A7">
        <w:rPr>
          <w:rFonts w:ascii="Cambria" w:hAnsi="Cambria" w:cs="B Lotus" w:hint="cs"/>
          <w:color w:val="000000"/>
          <w:sz w:val="24"/>
          <w:szCs w:val="24"/>
          <w:rtl/>
          <w:lang w:bidi="fa-IR"/>
        </w:rPr>
        <w:t xml:space="preserve"> در کل کشور</w:t>
      </w:r>
    </w:p>
    <w:tbl>
      <w:tblPr>
        <w:tblStyle w:val="TableGrid6"/>
        <w:bidiVisual/>
        <w:tblW w:w="0" w:type="auto"/>
        <w:tblInd w:w="49" w:type="dxa"/>
        <w:tblLook w:val="04A0" w:firstRow="1" w:lastRow="0" w:firstColumn="1" w:lastColumn="0" w:noHBand="0" w:noVBand="1"/>
      </w:tblPr>
      <w:tblGrid>
        <w:gridCol w:w="675"/>
        <w:gridCol w:w="6481"/>
        <w:gridCol w:w="1273"/>
        <w:gridCol w:w="1098"/>
      </w:tblGrid>
      <w:tr w:rsidR="00D04826" w:rsidRPr="00E241A7" w:rsidTr="00D04826">
        <w:tc>
          <w:tcPr>
            <w:tcW w:w="675" w:type="dxa"/>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ردیف</w:t>
            </w:r>
          </w:p>
        </w:tc>
        <w:tc>
          <w:tcPr>
            <w:tcW w:w="6521" w:type="dxa"/>
            <w:vAlign w:val="center"/>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شرح عارضه</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اظهار نظرواحدها در کل کشور</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درصد وزنی نسبت به کل جامعه آماری</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حامل های هزینه ای ناشی از مصرف بالای انرژی الکتریکی و حرارتی</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15</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66/41</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مشکلات مالیاتی و قوانین دولتی</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13</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11/36</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حمل و نقل و ترابری داخلی و صادرات</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11</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55/30</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بالارفتن سن کارخانجات و فرسوده شدن ماشین آلات و عدم توانایی مالی در نوسازی و بهسازی و عدم کارایی تکنولوژی حال حاضر </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10</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77/27</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در قیمت خرید مواد اولیه، مواد ناریه و لوازم یدکی و قطعات</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10</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77/27</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ساز و کار لازم جهت برنامه ریزی و ساماندهی به آموزش های تخصصی و ارتقای فرهنگ سازمانی</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7</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44/19</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7</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منابع و امکانات علمی و پژوهشی در صنعت گچ</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66/16</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8</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ضعف در انتقال مشکلات به مقامات دولتی و تصمیم گیران در این حوزه</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88/13</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9</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ثبات کیفیت</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88/13</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10</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فرهنگ تولید و مصرف محصولات نوین</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77/2</w:t>
            </w:r>
          </w:p>
        </w:tc>
      </w:tr>
      <w:tr w:rsidR="00D04826" w:rsidRPr="00E241A7" w:rsidTr="00D04826">
        <w:tc>
          <w:tcPr>
            <w:tcW w:w="6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11</w:t>
            </w:r>
          </w:p>
        </w:tc>
        <w:tc>
          <w:tcPr>
            <w:tcW w:w="652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نبود امکانات کافی تعمیر و نگهداری و محدودیت در تامین قطعات و لوازم یدکی</w:t>
            </w:r>
          </w:p>
        </w:tc>
        <w:tc>
          <w:tcPr>
            <w:tcW w:w="1275"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1101" w:type="dxa"/>
          </w:tcPr>
          <w:p w:rsidR="00D04826" w:rsidRPr="00E241A7" w:rsidRDefault="00D04826" w:rsidP="00D04826">
            <w:pPr>
              <w:spacing w:after="0" w:line="240" w:lineRule="auto"/>
              <w:contextualSpacing/>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77/2</w:t>
            </w:r>
          </w:p>
        </w:tc>
      </w:tr>
    </w:tbl>
    <w:p w:rsidR="00D04826" w:rsidRPr="00E241A7" w:rsidRDefault="00D04826" w:rsidP="00D04826">
      <w:pPr>
        <w:spacing w:line="240" w:lineRule="auto"/>
        <w:ind w:left="49"/>
        <w:contextualSpacing/>
        <w:jc w:val="center"/>
        <w:rPr>
          <w:rFonts w:ascii="Times New Roman" w:eastAsia="Calibri" w:hAnsi="Times New Roman" w:cs="B Lotus"/>
          <w:b/>
          <w:bCs/>
          <w:sz w:val="28"/>
          <w:szCs w:val="28"/>
          <w:rtl/>
          <w:lang w:bidi="fa-IR"/>
        </w:rPr>
      </w:pP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2-14-</w:t>
      </w:r>
      <w:r w:rsidRPr="00E241A7">
        <w:rPr>
          <w:rFonts w:ascii="Cambria" w:hAnsi="Cambria" w:cs="B Lotus" w:hint="cs"/>
          <w:color w:val="000000"/>
          <w:sz w:val="24"/>
          <w:szCs w:val="24"/>
          <w:rtl/>
          <w:lang w:bidi="fa-IR"/>
        </w:rPr>
        <w:t xml:space="preserve"> وزن دهی عارضه های کلاس </w:t>
      </w:r>
      <w:r w:rsidRPr="00E241A7">
        <w:rPr>
          <w:rFonts w:ascii="Cambria" w:hAnsi="Cambria" w:cs="B Lotus"/>
          <w:color w:val="000000"/>
          <w:sz w:val="24"/>
          <w:szCs w:val="24"/>
          <w:lang w:bidi="fa-IR"/>
        </w:rPr>
        <w:t>B</w:t>
      </w:r>
      <w:r w:rsidRPr="00E241A7">
        <w:rPr>
          <w:rFonts w:ascii="Cambria" w:hAnsi="Cambria" w:cs="B Lotus" w:hint="cs"/>
          <w:color w:val="000000"/>
          <w:sz w:val="24"/>
          <w:szCs w:val="24"/>
          <w:rtl/>
          <w:lang w:bidi="fa-IR"/>
        </w:rPr>
        <w:t xml:space="preserve"> در استان سمنان</w:t>
      </w:r>
    </w:p>
    <w:tbl>
      <w:tblPr>
        <w:tblStyle w:val="TableGrid6"/>
        <w:bidiVisual/>
        <w:tblW w:w="0" w:type="auto"/>
        <w:tblLook w:val="04A0" w:firstRow="1" w:lastRow="0" w:firstColumn="1" w:lastColumn="0" w:noHBand="0" w:noVBand="1"/>
      </w:tblPr>
      <w:tblGrid>
        <w:gridCol w:w="724"/>
        <w:gridCol w:w="6482"/>
        <w:gridCol w:w="1272"/>
        <w:gridCol w:w="1098"/>
      </w:tblGrid>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ردیف</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شرح عارضه</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اظهارنظر واحدها در کل کشور</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درصد وزنی نسبت به کل جامعه آماری</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مشکلات مالیاتی و قوانین دولتی</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12</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50</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حامل های هزینه ای ناشی از مصرف بالای انرژی الکتریکی و حرارتی</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11</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83/45</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حمل و نقل و ترابری داخلی و صادرات</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9</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5/37</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lastRenderedPageBreak/>
              <w:t>4</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ساز و کار لازم جهت برنامه ریزی و ساماندهی به آموزش های تخصصی و ارتقای فرهنگ سازمانی</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25</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افزایش در قیمت خرید مواد اولیه، مواد ناریه و لوازم یدکی و قطعات</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25</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بالارفتن سن کارخانجات و فرسوده شدن ماشین آلات و عدم توانایی مالی در نوسازی و بهسازی و عدم کارایی تکنولوژی حال حاضر </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25</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7</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ثبات کیفیت</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83/20</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8</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ضعف در انتقال مشکلات به مقامات دولتی و تصمیم گیران در این حوزه</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5/12</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9</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منابع و امکانات علمی و پژوهشی در صنعت گچ</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16/4</w:t>
            </w:r>
          </w:p>
        </w:tc>
      </w:tr>
      <w:tr w:rsidR="00D04826" w:rsidRPr="00E241A7" w:rsidTr="00D04826">
        <w:tc>
          <w:tcPr>
            <w:tcW w:w="724"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10</w:t>
            </w:r>
          </w:p>
        </w:tc>
        <w:tc>
          <w:tcPr>
            <w:tcW w:w="652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عدم وجود فرهنگ تولید و مصرف محصولات نوین </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16/4</w:t>
            </w:r>
          </w:p>
        </w:tc>
      </w:tr>
    </w:tbl>
    <w:p w:rsidR="00D04826" w:rsidRPr="00E241A7" w:rsidRDefault="00D04826" w:rsidP="00D04826">
      <w:pPr>
        <w:spacing w:line="240" w:lineRule="auto"/>
        <w:rPr>
          <w:rFonts w:ascii="Times New Roman" w:eastAsia="Calibri" w:hAnsi="Times New Roman" w:cs="B Lotus"/>
          <w:sz w:val="28"/>
          <w:szCs w:val="28"/>
          <w:rtl/>
          <w:lang w:bidi="fa-IR"/>
        </w:rPr>
      </w:pP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جدول 14 درصد وزنی عارضه های کلاس </w:t>
      </w:r>
      <w:r w:rsidRPr="00E241A7">
        <w:rPr>
          <w:rFonts w:ascii="Times New Roman" w:eastAsia="Calibri" w:hAnsi="Times New Roman" w:cs="B Lotus"/>
          <w:sz w:val="28"/>
          <w:szCs w:val="28"/>
          <w:lang w:bidi="fa-IR"/>
        </w:rPr>
        <w:t>B</w:t>
      </w:r>
      <w:r w:rsidRPr="00E241A7">
        <w:rPr>
          <w:rFonts w:ascii="Times New Roman" w:eastAsia="Calibri" w:hAnsi="Times New Roman" w:cs="B Lotus" w:hint="cs"/>
          <w:sz w:val="28"/>
          <w:szCs w:val="28"/>
          <w:rtl/>
          <w:lang w:bidi="fa-IR"/>
        </w:rPr>
        <w:t xml:space="preserve"> در استان سمنان نسبت به کل جامعه ی آماری استان سمنان (جامعه آماری 24 واحدی در این استان ) آورده داده شده است. همانطور که ملاحظه می گردد عارضه تحت عنوان « مشکلات مالیاتی و قوانین دولتی » با وزن 50% از مجموعه اظهار نظرها در کل کشور از بیشترین   درجه ی اهمیت برخوردار می باشد. </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همچنین عارضه تحت عنوان « افزایش حامل های هزینه ای ناشی از مصرف بالای انرژی الکتریکی و حرارتی» با وزن بیش از 45% از مجموعه اظهار نظرها و عارضه تحت عنوان « حمل و نقل و ترابری داخلی و صادرات » با وزن بیش از 37% از مجموعه اظهار نظرها به ترتیب از درجه دوم و سوم اهمیت برخوردار می باشند.</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جدول 15 لیست عارضه های کلاس </w:t>
      </w:r>
      <w:r w:rsidRPr="00E241A7">
        <w:rPr>
          <w:rFonts w:ascii="Times New Roman" w:eastAsia="Calibri" w:hAnsi="Times New Roman" w:cs="B Lotus"/>
          <w:sz w:val="28"/>
          <w:szCs w:val="28"/>
          <w:lang w:bidi="fa-IR"/>
        </w:rPr>
        <w:t>C</w:t>
      </w:r>
      <w:r w:rsidRPr="00E241A7">
        <w:rPr>
          <w:rFonts w:ascii="Times New Roman" w:eastAsia="Calibri" w:hAnsi="Times New Roman" w:cs="B Lotus" w:hint="cs"/>
          <w:sz w:val="28"/>
          <w:szCs w:val="28"/>
          <w:rtl/>
          <w:lang w:bidi="fa-IR"/>
        </w:rPr>
        <w:t xml:space="preserve"> به تفکیک استان های مختلف گردآوری شده است .</w:t>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جدول</w:t>
      </w:r>
      <w:r w:rsidR="00913C45" w:rsidRPr="00E241A7">
        <w:rPr>
          <w:rFonts w:ascii="Cambria" w:hAnsi="Cambria" w:cs="B Lotus" w:hint="cs"/>
          <w:color w:val="000000"/>
          <w:sz w:val="24"/>
          <w:szCs w:val="24"/>
          <w:rtl/>
          <w:lang w:bidi="fa-IR"/>
        </w:rPr>
        <w:t>2-15-</w:t>
      </w:r>
      <w:r w:rsidRPr="00E241A7">
        <w:rPr>
          <w:rFonts w:ascii="Cambria" w:hAnsi="Cambria" w:cs="B Lotus" w:hint="cs"/>
          <w:color w:val="000000"/>
          <w:sz w:val="24"/>
          <w:szCs w:val="24"/>
          <w:rtl/>
          <w:lang w:bidi="fa-IR"/>
        </w:rPr>
        <w:t xml:space="preserve">لیست عارضه های کلاس </w:t>
      </w:r>
      <w:r w:rsidRPr="00E241A7">
        <w:rPr>
          <w:rFonts w:ascii="Cambria" w:hAnsi="Cambria" w:cs="B Lotus"/>
          <w:color w:val="000000"/>
          <w:sz w:val="24"/>
          <w:szCs w:val="24"/>
          <w:lang w:bidi="fa-IR"/>
        </w:rPr>
        <w:t>C</w:t>
      </w:r>
      <w:r w:rsidRPr="00E241A7">
        <w:rPr>
          <w:rFonts w:ascii="Cambria" w:hAnsi="Cambria" w:cs="B Lotus" w:hint="cs"/>
          <w:color w:val="000000"/>
          <w:sz w:val="24"/>
          <w:szCs w:val="24"/>
          <w:rtl/>
          <w:lang w:bidi="fa-IR"/>
        </w:rPr>
        <w:t xml:space="preserve"> به تفکیک استان های مختلف</w:t>
      </w:r>
    </w:p>
    <w:tbl>
      <w:tblPr>
        <w:tblStyle w:val="TableGrid6"/>
        <w:bidiVisual/>
        <w:tblW w:w="0" w:type="auto"/>
        <w:tblLook w:val="04A0" w:firstRow="1" w:lastRow="0" w:firstColumn="1" w:lastColumn="0" w:noHBand="0" w:noVBand="1"/>
      </w:tblPr>
      <w:tblGrid>
        <w:gridCol w:w="1288"/>
        <w:gridCol w:w="7049"/>
        <w:gridCol w:w="1239"/>
      </w:tblGrid>
      <w:tr w:rsidR="00D04826" w:rsidRPr="00E241A7" w:rsidTr="00D04826">
        <w:tc>
          <w:tcPr>
            <w:tcW w:w="129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نام استان</w:t>
            </w:r>
          </w:p>
        </w:tc>
        <w:tc>
          <w:tcPr>
            <w:tcW w:w="708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شرح عارضه</w:t>
            </w:r>
          </w:p>
        </w:tc>
        <w:tc>
          <w:tcPr>
            <w:tcW w:w="1242"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اظهار نظر واحدها</w:t>
            </w:r>
          </w:p>
        </w:tc>
      </w:tr>
      <w:tr w:rsidR="00D04826" w:rsidRPr="00E241A7" w:rsidTr="00D04826">
        <w:tc>
          <w:tcPr>
            <w:tcW w:w="1291" w:type="dxa"/>
            <w:vMerge w:val="restart"/>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اصفهان</w:t>
            </w:r>
          </w:p>
        </w:tc>
        <w:tc>
          <w:tcPr>
            <w:tcW w:w="708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کمبود نیروی متخصص و ماهر در تعمیرات و نگهداری تجهیزات</w:t>
            </w:r>
          </w:p>
        </w:tc>
        <w:tc>
          <w:tcPr>
            <w:tcW w:w="1242"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291" w:type="dxa"/>
            <w:vMerge/>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708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ارتباط، تقابل، تعامل و اتحاد بین کارخانجات گچ در سراسر کشور</w:t>
            </w:r>
          </w:p>
        </w:tc>
        <w:tc>
          <w:tcPr>
            <w:tcW w:w="1242"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29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خراسان رضوی</w:t>
            </w:r>
          </w:p>
        </w:tc>
        <w:tc>
          <w:tcPr>
            <w:tcW w:w="708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ارتباط، تقابل، تعامل و اتحاد بین کارخانجات گچ در سراسر کشور</w:t>
            </w:r>
          </w:p>
        </w:tc>
        <w:tc>
          <w:tcPr>
            <w:tcW w:w="1242"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291" w:type="dxa"/>
            <w:vMerge w:val="restart"/>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خوزستان</w:t>
            </w:r>
          </w:p>
        </w:tc>
        <w:tc>
          <w:tcPr>
            <w:tcW w:w="708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کمبود نیروی متخصص و ماهر به خصوص در استان های محروم</w:t>
            </w:r>
          </w:p>
        </w:tc>
        <w:tc>
          <w:tcPr>
            <w:tcW w:w="1242"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291" w:type="dxa"/>
            <w:vMerge/>
          </w:tcPr>
          <w:p w:rsidR="00D04826" w:rsidRPr="00E241A7" w:rsidRDefault="00D04826" w:rsidP="00D04826">
            <w:pPr>
              <w:spacing w:after="0" w:line="240" w:lineRule="auto"/>
              <w:jc w:val="center"/>
              <w:rPr>
                <w:rFonts w:ascii="Times New Roman" w:hAnsi="Times New Roman" w:cs="B Lotus"/>
                <w:sz w:val="24"/>
                <w:szCs w:val="24"/>
                <w:rtl/>
                <w:lang w:bidi="fa-IR"/>
              </w:rPr>
            </w:pPr>
          </w:p>
        </w:tc>
        <w:tc>
          <w:tcPr>
            <w:tcW w:w="708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ارتباط، تقابل، تعامل و اتحاد بین کارخانجات گچ در سراسر کشور</w:t>
            </w:r>
          </w:p>
        </w:tc>
        <w:tc>
          <w:tcPr>
            <w:tcW w:w="1242"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129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سمنان</w:t>
            </w:r>
          </w:p>
        </w:tc>
        <w:tc>
          <w:tcPr>
            <w:tcW w:w="708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ارتباط، تقابل، تعامل و اتحاد بین کارخانجات گچ در سراسر کشور</w:t>
            </w:r>
          </w:p>
        </w:tc>
        <w:tc>
          <w:tcPr>
            <w:tcW w:w="1242"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w:t>
            </w:r>
          </w:p>
        </w:tc>
      </w:tr>
      <w:tr w:rsidR="00D04826" w:rsidRPr="00E241A7" w:rsidTr="00D04826">
        <w:tc>
          <w:tcPr>
            <w:tcW w:w="129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lastRenderedPageBreak/>
              <w:t>مرکزی</w:t>
            </w:r>
          </w:p>
        </w:tc>
        <w:tc>
          <w:tcPr>
            <w:tcW w:w="708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ارتباط، تقابل، تعامل و اتحاد بین کارخانجات گچ در سراسر کشور</w:t>
            </w:r>
          </w:p>
        </w:tc>
        <w:tc>
          <w:tcPr>
            <w:tcW w:w="1242"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r>
    </w:tbl>
    <w:p w:rsidR="00D04826" w:rsidRPr="00E241A7" w:rsidRDefault="00D04826" w:rsidP="00D04826">
      <w:pPr>
        <w:spacing w:line="240" w:lineRule="auto"/>
        <w:rPr>
          <w:rFonts w:ascii="Times New Roman" w:eastAsia="Calibri" w:hAnsi="Times New Roman" w:cs="B Lotus"/>
          <w:sz w:val="28"/>
          <w:szCs w:val="28"/>
          <w:rtl/>
          <w:lang w:bidi="fa-IR"/>
        </w:rPr>
      </w:pP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در جدول 16</w:t>
      </w:r>
      <w:r w:rsidRPr="00E241A7">
        <w:rPr>
          <w:rFonts w:ascii="Times New Roman" w:eastAsia="Calibri" w:hAnsi="Times New Roman" w:cs="B Lotus"/>
          <w:sz w:val="28"/>
          <w:szCs w:val="28"/>
          <w:lang w:bidi="fa-IR"/>
        </w:rPr>
        <w:t xml:space="preserve"> </w:t>
      </w:r>
      <w:r w:rsidRPr="00E241A7">
        <w:rPr>
          <w:rFonts w:ascii="Times New Roman" w:eastAsia="Calibri" w:hAnsi="Times New Roman" w:cs="B Lotus" w:hint="cs"/>
          <w:sz w:val="28"/>
          <w:szCs w:val="28"/>
          <w:rtl/>
          <w:lang w:bidi="fa-IR"/>
        </w:rPr>
        <w:t xml:space="preserve"> با توجه به تعداد اظهار نظرهای واحدها در مورد یک عارضه بخصوص در کلاس </w:t>
      </w:r>
      <w:r w:rsidRPr="00E241A7">
        <w:rPr>
          <w:rFonts w:ascii="Times New Roman" w:eastAsia="Calibri" w:hAnsi="Times New Roman" w:cs="B Lotus"/>
          <w:sz w:val="28"/>
          <w:szCs w:val="28"/>
          <w:lang w:bidi="fa-IR"/>
        </w:rPr>
        <w:t>C</w:t>
      </w:r>
      <w:r w:rsidRPr="00E241A7">
        <w:rPr>
          <w:rFonts w:ascii="Times New Roman" w:eastAsia="Calibri" w:hAnsi="Times New Roman" w:cs="B Lotus" w:hint="cs"/>
          <w:sz w:val="28"/>
          <w:szCs w:val="28"/>
          <w:rtl/>
          <w:lang w:bidi="fa-IR"/>
        </w:rPr>
        <w:t xml:space="preserve"> هم تعداد کل اظهار نظرها و هم درصد وزنی اظهار نظرها نسبت به کل جامعه آماری (جامعه آماری 36 واحدی در کل کشور) آورده شده است. </w:t>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2-16-</w:t>
      </w:r>
      <w:r w:rsidRPr="00E241A7">
        <w:rPr>
          <w:rFonts w:ascii="Cambria" w:hAnsi="Cambria" w:cs="B Lotus" w:hint="cs"/>
          <w:color w:val="000000"/>
          <w:sz w:val="24"/>
          <w:szCs w:val="24"/>
          <w:rtl/>
          <w:lang w:bidi="fa-IR"/>
        </w:rPr>
        <w:t xml:space="preserve"> وزن دهی عارضه های کلاس </w:t>
      </w:r>
      <w:r w:rsidRPr="00E241A7">
        <w:rPr>
          <w:rFonts w:ascii="Cambria" w:hAnsi="Cambria" w:cs="B Lotus"/>
          <w:color w:val="000000"/>
          <w:sz w:val="24"/>
          <w:szCs w:val="24"/>
          <w:lang w:bidi="fa-IR"/>
        </w:rPr>
        <w:t>C</w:t>
      </w:r>
      <w:r w:rsidRPr="00E241A7">
        <w:rPr>
          <w:rFonts w:ascii="Cambria" w:hAnsi="Cambria" w:cs="B Lotus" w:hint="cs"/>
          <w:color w:val="000000"/>
          <w:sz w:val="24"/>
          <w:szCs w:val="24"/>
          <w:rtl/>
          <w:lang w:bidi="fa-IR"/>
        </w:rPr>
        <w:t xml:space="preserve"> در کل کشور</w:t>
      </w:r>
    </w:p>
    <w:tbl>
      <w:tblPr>
        <w:tblStyle w:val="TableGrid6"/>
        <w:bidiVisual/>
        <w:tblW w:w="0" w:type="auto"/>
        <w:tblLook w:val="04A0" w:firstRow="1" w:lastRow="0" w:firstColumn="1" w:lastColumn="0" w:noHBand="0" w:noVBand="1"/>
      </w:tblPr>
      <w:tblGrid>
        <w:gridCol w:w="653"/>
        <w:gridCol w:w="6558"/>
        <w:gridCol w:w="1270"/>
        <w:gridCol w:w="1095"/>
      </w:tblGrid>
      <w:tr w:rsidR="00D04826" w:rsidRPr="00E241A7" w:rsidTr="00D04826">
        <w:tc>
          <w:tcPr>
            <w:tcW w:w="6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ردیف</w:t>
            </w:r>
          </w:p>
        </w:tc>
        <w:tc>
          <w:tcPr>
            <w:tcW w:w="662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شرح عارضه</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اظهارنظر واحدها در کل کشور</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درصد وزنی نسبت به کل جامعه آماری</w:t>
            </w:r>
          </w:p>
        </w:tc>
      </w:tr>
      <w:tr w:rsidR="00D04826" w:rsidRPr="00E241A7" w:rsidTr="00D04826">
        <w:tc>
          <w:tcPr>
            <w:tcW w:w="6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662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عدم وجود ارتباط، تقابل، تعامل و اتحاد بین کارخانجات گچ در سراسر کشور</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9</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25</w:t>
            </w:r>
          </w:p>
        </w:tc>
      </w:tr>
      <w:tr w:rsidR="00D04826" w:rsidRPr="00E241A7" w:rsidTr="00D04826">
        <w:tc>
          <w:tcPr>
            <w:tcW w:w="617"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c>
          <w:tcPr>
            <w:tcW w:w="6628"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کمبود نیروی متخصص و ماهر در تعمیرات و نگهداری تجهیزات</w:t>
            </w:r>
          </w:p>
        </w:tc>
        <w:tc>
          <w:tcPr>
            <w:tcW w:w="1275"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c>
          <w:tcPr>
            <w:tcW w:w="1101" w:type="dxa"/>
          </w:tcPr>
          <w:p w:rsidR="00D04826" w:rsidRPr="00E241A7" w:rsidRDefault="00D04826" w:rsidP="00D04826">
            <w:pPr>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55/5</w:t>
            </w:r>
          </w:p>
        </w:tc>
      </w:tr>
    </w:tbl>
    <w:p w:rsidR="00D04826" w:rsidRPr="00E241A7" w:rsidRDefault="00D04826" w:rsidP="00D04826">
      <w:pPr>
        <w:spacing w:line="240" w:lineRule="auto"/>
        <w:rPr>
          <w:rFonts w:ascii="Times New Roman" w:eastAsia="Calibri" w:hAnsi="Times New Roman" w:cs="B Lotus"/>
          <w:sz w:val="28"/>
          <w:szCs w:val="28"/>
          <w:rtl/>
          <w:lang w:bidi="fa-IR"/>
        </w:rPr>
      </w:pPr>
    </w:p>
    <w:p w:rsidR="00D04826" w:rsidRPr="00E241A7" w:rsidRDefault="00D04826" w:rsidP="00D04826">
      <w:pPr>
        <w:spacing w:line="240" w:lineRule="auto"/>
        <w:rPr>
          <w:rFonts w:ascii="Times New Roman" w:eastAsia="Calibri" w:hAnsi="Times New Roman" w:cs="Times New Roman"/>
          <w:sz w:val="28"/>
          <w:szCs w:val="28"/>
          <w:rtl/>
          <w:lang w:bidi="fa-IR"/>
        </w:rPr>
      </w:pPr>
      <w:r w:rsidRPr="00E241A7">
        <w:rPr>
          <w:rFonts w:ascii="Times New Roman" w:eastAsia="Calibri" w:hAnsi="Times New Roman" w:cs="B Lotus" w:hint="cs"/>
          <w:sz w:val="28"/>
          <w:szCs w:val="28"/>
          <w:rtl/>
          <w:lang w:bidi="fa-IR"/>
        </w:rPr>
        <w:t>همانطور که ملاحظه می گردد عارضه تحت عنوان « عدم وجود ارتباط، تقابل، تعامل و اتحاد بین کارخانجات گچ در سراسر کشور» با وزن بیش از 25% از مجموعه اظهارنظرها در کل کشور از بیشترین درجه اهمیت برخوردار می باشد .</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Times New Roman" w:hint="cs"/>
          <w:sz w:val="28"/>
          <w:szCs w:val="28"/>
          <w:vertAlign w:val="superscript"/>
          <w:rtl/>
          <w:lang w:bidi="fa-IR"/>
        </w:rPr>
        <w:t xml:space="preserve">(17)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26" w:name="_Toc63955644"/>
      <w:r w:rsidRPr="00E241A7">
        <w:rPr>
          <w:rFonts w:ascii="Times New Roman" w:hAnsi="Times New Roman" w:cs="B Lotus" w:hint="cs"/>
          <w:b/>
          <w:bCs/>
          <w:sz w:val="24"/>
          <w:szCs w:val="24"/>
          <w:rtl/>
          <w:lang w:bidi="fa-IR"/>
        </w:rPr>
        <w:t>2-6-3- بررسی قوت های صنعت گچ استان سمنان:</w:t>
      </w:r>
      <w:bookmarkEnd w:id="26"/>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همانطور که در بخش های گذشته اشاره گردید، ایران 9 درصد از استخراج و تولید گچ جهان و استان سمنان در حدود 6 درصد از گچ جهان یعنی در حدود 80 درصد از گچ ایران را به خود اختصاص داده است و این نشان می دهد که گچ استان سمنان در سهم بازار داخلی و جهانی جایگاه حائز اهمیتی دارد .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یکی از مشکلات گچ این استان، دوری آن از آب راهه های کلیدی ایران اعم از دریای خلیج فارس و دریای عمان می باشد که همین مسئله باعث افزایش هزینه ی حمل و نقل داخلی آن از استان سمنان تا مقصد بنادر جنوبی کشور و در نتیجه افزایش هزینه ی تمام شده گچ صادراتی می گردد که همین باعث کاهش حجم مصرف صادراتی گچ استان سمنان می گردد . اگر چه، برای برون رفت از این مشکلات، راه کارهایی وجود دارد که در بخش ها و فواصل آتی، بدان پرداخته خواهد شد.</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lastRenderedPageBreak/>
        <w:t>اما آنچه به عنوان قوت مهم است این است که با کیفیت ترین گچ ایران در استان سمنان می باشد فلذا، خرید و مصرف آن برای بسیاری از بازارهای تقاضای داخلی و خارجی از اهمیت ویژه ای برخوردار می باشد. ضمن آنکه بر اساس شواهد اولیه، دیده می شود که خریداران بسیاری از کشور چین، در محدوده ی این استان جهت خرید گچ، بالاخص گچ جیپس (عیار بالا) و گچ های سفید برفی (کریستال های پودری) در معادن و صنایع تولید کننده و تامین کننده ی گچ استان سمنان تردد می کنند که این خود نشانه ای است که به میزان اهمیت کیفی گچ این منطقه صحّه می گذارد که البته با حل مشکلات حمل و نقل و غیره با شیوه های نوین علمی می توان در کاهش هزینه ی تمام شده، کمکی جدی نمود و شرایط را جهت افزایش علاقمندی و حضور فعالانه تر تجار خارجی در منطقه ی استان سمنان فراهم نمود.</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 اگر چه منتظر ماندن جهت حضور تجار خارجی جهت خرید در استان سمنان و عدم حضور فعالانه ی تولید کنندگان در بازار جهانی عملی خطا در توسعه ی بازار می باشد اما این تغییر می تواند آثار بهبود وضع موجود به وضع مطلوب را گواه باشد.</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یکی از قوت های ویژه ی گچ این استان، نزدیکی آن به بازارهای کشورهای اوراسیا می باشد که بدلیل نزدیکی آن به آب راهه های دریاچه ی خزر که فاصله ی مسیر زمینی استان سمنان تا برخی بنادر شمالی اعم از فریدون کنار و غیره را به کمتر از 300 کیلومتر می رساند و همچنین هزینه ی کم و به صرفه ی حمل دریایی از بنادر شمالی ایران به بنادر کشورهای دارای بندر در دریای خزر همچون روسیه، آذربایجان، قزاقستان و ترکمنستان و نزدیکی مسیر حمل زمینی و ریلی به دیگر کشورهای عضو </w:t>
      </w:r>
      <w:r w:rsidRPr="00E241A7">
        <w:rPr>
          <w:rFonts w:eastAsia="Calibri" w:cs="B Lotus"/>
          <w:sz w:val="28"/>
          <w:szCs w:val="28"/>
          <w:lang w:bidi="fa-IR"/>
        </w:rPr>
        <w:t>CIS</w:t>
      </w:r>
      <w:r w:rsidRPr="00E241A7">
        <w:rPr>
          <w:rFonts w:eastAsia="Calibri" w:cs="B Lotus" w:hint="cs"/>
          <w:sz w:val="28"/>
          <w:szCs w:val="28"/>
          <w:rtl/>
          <w:lang w:bidi="fa-IR"/>
        </w:rPr>
        <w:t xml:space="preserve"> و اوراسیا و از سویی عضویت جدید ایران به کشورهای مشترک المنافع و منطقه ی آزاد اوراسیا فرصتی بی نظیر جهت حضو قدرتمندانه گچ استان سمنان در این بازار بزرگ صادراتی با جمعیت بیش از 390/643/239 نفری</w:t>
      </w:r>
      <w:r w:rsidRPr="00E241A7">
        <w:rPr>
          <w:rFonts w:eastAsia="Calibri" w:cs="B Lotus" w:hint="cs"/>
          <w:sz w:val="28"/>
          <w:szCs w:val="28"/>
          <w:vertAlign w:val="superscript"/>
          <w:rtl/>
          <w:lang w:bidi="fa-IR"/>
        </w:rPr>
        <w:t>(18)</w:t>
      </w:r>
      <w:r w:rsidRPr="00E241A7">
        <w:rPr>
          <w:rFonts w:eastAsia="Calibri" w:cs="B Lotus" w:hint="cs"/>
          <w:sz w:val="28"/>
          <w:szCs w:val="28"/>
          <w:rtl/>
          <w:lang w:bidi="fa-IR"/>
        </w:rPr>
        <w:t xml:space="preserve"> می باشد . لازم به ذکر است که گچ ایران جزو 11 محصول اول وارداتی مصالح ساختمانی روسیه و کشورهای اوراسیا می باشد.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یکی از نکاتی که بعنوان مشکل در صنعت گچ ایران مورد نقد و بررسی واقع می گردد، عدم اتحاد میان تولید کنندگان و معدن داران فعال در حوزه ی گچ است . اما آنچه به عنوان قوت می توان در استان سمنان به آن اشاره کرد، برخورداری از اتاق بازرگانی قدرتمند و فعال می باشد که به خودی خود حدود 20 نفر از اعضای آن را معدن داران و کارخانه داران گچ استان در بر می گیرد که اکثراً دارای روابط نسبتاً خوبی با یکدیگر می باشند، اگر چه در برخی موارد متحد القول نبوده و در برخی موارد به جای همکاری مقاومت می کنند که این مشکلات را می توان با یک استراتژی مناسب مرتفع نمود.</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از جمله قوت های دیگر این استان در خصوص ایجاد زنجیره ی تامین صنعت گچ می توان به موارد ذیل اشاره نمود که عبارتند از : </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lastRenderedPageBreak/>
        <w:t xml:space="preserve">برخورداری از جایگاه ویژه در خطوط ترانزیتی و کریدور شرق به غرب ایران </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 استقرار در محل عبور مهمترین و قویترین خطوط حمل و نقل ریلی</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فراوانی حمل و نقل زمینی در منطقه بدلیل استقرار در مسیر راه ابریشم، اعتدال سرما و گرمای هوا جهت فعالیت تمام فصل و غیره ی رانندگان </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فراوانی سفارشات حمل و نقل در استان سمنان </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وجود معادن رو باز فراوان در استان </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نزدیکی به دو کلان شهر تهران و مشهد</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استقرار استان در همسایگی استان های تهران، قم، اصفهان، خراسان جنوبی، خراسان رضوی، خراسان شمالی، گلستان و مازندران</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وجود بیش از 45 کارخانه ی گچ در استان سمنان </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نزدیکی کارخانجات به خطوط اصلی گاز استان جهت تامین بخشی از انرژی</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منطقه ی پر آفتاب و پر باد جهت استفاده از انرژی های نو </w:t>
      </w:r>
    </w:p>
    <w:p w:rsidR="00D04826" w:rsidRPr="00E241A7" w:rsidRDefault="00D04826" w:rsidP="004B7C5F">
      <w:pPr>
        <w:numPr>
          <w:ilvl w:val="0"/>
          <w:numId w:val="1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نزدیکی به کشورهای افغانستان، ترکمنستان، قزاقستان، روسیه، آذربایجان، ارمنستان، ترکیه و نیمه شمالی و مرکزی عراق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از جمله محاسن و قوت های فروش داخلی و خارجی گچ استان سمنان می باشد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27" w:name="_Toc63955645"/>
      <w:r w:rsidRPr="00E241A7">
        <w:rPr>
          <w:rFonts w:ascii="Times New Roman" w:hAnsi="Times New Roman" w:cs="B Lotus" w:hint="cs"/>
          <w:b/>
          <w:bCs/>
          <w:sz w:val="24"/>
          <w:szCs w:val="24"/>
          <w:rtl/>
          <w:lang w:bidi="fa-IR"/>
        </w:rPr>
        <w:t>2-6-4-  بررسی فرصت های داخلی صنعت گچ استان سمنان :</w:t>
      </w:r>
      <w:bookmarkEnd w:id="27"/>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در صورت ایجاد وحدت و اتحاد میان صنایع و معادن گچ استان سمنان در غالب اتحادیه ، هولدینگ، انجمن و یا شرکت های مدیریت بازرگانی و یا شرکت های مدیریت صادراتی مشترک با استفاده از دانش نوین؛    شرکت های گچ سمنان می توانند هزینه ها را با مدیریت صحیح کاهش داده ، کیفیت را افزایش داده، دانش ها را به اشتراک گذاشته و حجم تولید را بر اساس ظرفیت تقاضا تنظیم نموده ، قیمت را بصورت یک پارچه کنترل نموده و با این عمل، خود را بعنوان بزرگترین </w:t>
      </w:r>
      <w:r w:rsidRPr="00E241A7">
        <w:rPr>
          <w:rFonts w:ascii="Times New Roman" w:eastAsia="Calibri" w:hAnsi="Times New Roman" w:cs="Times New Roman"/>
          <w:sz w:val="28"/>
          <w:szCs w:val="28"/>
          <w:lang w:bidi="fa-IR"/>
        </w:rPr>
        <w:t>NGO</w:t>
      </w:r>
      <w:r w:rsidRPr="00E241A7">
        <w:rPr>
          <w:rFonts w:eastAsia="Calibri" w:cs="B Lotus" w:hint="cs"/>
          <w:sz w:val="28"/>
          <w:szCs w:val="28"/>
          <w:rtl/>
          <w:lang w:bidi="fa-IR"/>
        </w:rPr>
        <w:t xml:space="preserve"> اثر گذار در سیاست های حمایتی کشور از بخش صنعت گچ استان سمنان دخیل نماید . همچنین با این عمل و بالا رفتن قدرت انعطاف پذیری در تولید محصول با کیفیت و ارزان قیمت می توانند خود را به بالاترین حجم نفوذ در بازار داخلی رسانند و از فروش محصولات به صورت مدت دار رهایی یابند .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همچنین بالا رفتن نرخ ارز، باعث گردیده تا قیمت فروش صادراتی محصولات گچ ایرانی بالاخص گچ استان سمنان نسبت به قبل کاهش چشمگیری داشته باشد. به عنوان مثال اگر هر تن گچ کیلویی 000/800 ریال باشد، </w:t>
      </w:r>
      <w:r w:rsidRPr="00E241A7">
        <w:rPr>
          <w:rFonts w:eastAsia="Calibri" w:cs="B Lotus" w:hint="cs"/>
          <w:sz w:val="28"/>
          <w:szCs w:val="28"/>
          <w:rtl/>
          <w:lang w:bidi="fa-IR"/>
        </w:rPr>
        <w:lastRenderedPageBreak/>
        <w:t xml:space="preserve">لذا، با نرخ دلار 000/30 ریالی معادل  26.66 </w:t>
      </w:r>
      <w:r w:rsidRPr="00E241A7">
        <w:rPr>
          <w:rFonts w:eastAsia="Calibri" w:cs="Times New Roman"/>
          <w:sz w:val="28"/>
          <w:szCs w:val="28"/>
          <w:lang w:bidi="fa-IR"/>
        </w:rPr>
        <w:t xml:space="preserve"> </w:t>
      </w:r>
      <w:r w:rsidRPr="00E241A7">
        <w:rPr>
          <w:rFonts w:eastAsia="Calibri" w:cs="B Lotus" w:hint="cs"/>
          <w:sz w:val="28"/>
          <w:szCs w:val="28"/>
          <w:rtl/>
          <w:lang w:bidi="fa-IR"/>
        </w:rPr>
        <w:t xml:space="preserve">دلار آمریکا تمام خواهد شد و حال آنکه با دلار 000/110 ریالی با قیمت معادل 7.27 دلار آمریکا جهت صادرات قابل عرضه خواهد بود و این یعنی آنکه قریب به بیش از 300 درصد در قیمت صادراتی، توان رقابت پذیری گچ ایران بالاتر رفته است .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28" w:name="_Toc63955646"/>
      <w:r w:rsidRPr="00E241A7">
        <w:rPr>
          <w:rFonts w:ascii="Times New Roman" w:hAnsi="Times New Roman" w:cs="B Lotus" w:hint="cs"/>
          <w:b/>
          <w:bCs/>
          <w:sz w:val="24"/>
          <w:szCs w:val="24"/>
          <w:rtl/>
          <w:lang w:bidi="fa-IR"/>
        </w:rPr>
        <w:t>2-6-5- بررسی تهدیدات داخلی صنعت گچ استان سمنان:</w:t>
      </w:r>
      <w:bookmarkEnd w:id="28"/>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مجموعه ای از علل و عوامل اعم از :</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سوء مدیریت کلان داخلی کشور</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 تحریم های ظالمانه ی کشورهای بلوک غرب بالاخص آمریکا علیه ایران</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 وجود برخی قوانین غیر مطالعاتی و دست و پا گیر</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 ضعف در سیستم های نظارتی و کنترلی کشور</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نوسانات زیاد در تصمیم گیری های خرد و کلان اقتصادی، سیاسی و قانونی کشور</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عدم توجه و حمایت جدی از تولید کنندگان و معدن داران </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وجود تورم های زیاد در هزینه ی تولید کشور </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وجود بهره های بالای بانکی و عملاً عدم حمایت از صنعت و معدن و اشتغال</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ضعف مدیریت کشور در نشر فرهنگ مشارکت اقتصادی مردم با مردم </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ضعف نظام قضایی کشور در مطالبه گری سریع، به موقع و عادلانه ی اموال مال باختگان</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دخالت بیش از اندازه ی دولت در کسب و کار واحدهای خصوصی </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وجود مدیریت و تصمیم گیری واحدهای کلیدی دولتی و بخش خصوصی توسط افراد کم سواد و یا بی سواد و یا افراد دارای سوادهای غیر مرتبط </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وجود نظام رانتی درکشور </w:t>
      </w:r>
    </w:p>
    <w:p w:rsidR="00D04826" w:rsidRPr="00E241A7" w:rsidRDefault="00D04826" w:rsidP="004B7C5F">
      <w:pPr>
        <w:numPr>
          <w:ilvl w:val="0"/>
          <w:numId w:val="15"/>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sz w:val="28"/>
          <w:szCs w:val="28"/>
          <w:rtl/>
          <w:lang w:bidi="fa-IR"/>
        </w:rPr>
        <w:t xml:space="preserve">وجود واریز بهره ها و سودهای بالای بانکی به حساب صاحبان حساب نزد بانک ها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عملاً جامعه را از هرگونه کسب و کار فلج کرده و یا در وسط راه تولید کنندگان و معدن داران و فعالان اقتصادی موانع فراوان قرار داده که به نظر می رسد میزان شدت خود تحریمی داخلی در کشور ما بیش از  تحریم های عوامل خارجی بر کشور ما باشد.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همچنان که رهبر معظم انقلاب، حضرت آیت اله العظمی خامنه ای (حفظه ا...) هم در بخشی از بیاناتشان در نشستی که با حضور دولت مردان در سال 1398 شمسی داشتند فرمودند</w:t>
      </w:r>
      <w:r w:rsidRPr="00E241A7">
        <w:rPr>
          <w:rFonts w:eastAsia="Calibri" w:cs="Times New Roman" w:hint="cs"/>
          <w:sz w:val="28"/>
          <w:szCs w:val="28"/>
          <w:rtl/>
          <w:lang w:bidi="fa-IR"/>
        </w:rPr>
        <w:t xml:space="preserve"> : "</w:t>
      </w:r>
      <w:r w:rsidRPr="00E241A7">
        <w:rPr>
          <w:rFonts w:eastAsia="Calibri" w:cs="B Lotus" w:hint="cs"/>
          <w:sz w:val="28"/>
          <w:szCs w:val="28"/>
          <w:rtl/>
          <w:lang w:bidi="fa-IR"/>
        </w:rPr>
        <w:t xml:space="preserve">بارها این را گفته ام؛ یک تولید </w:t>
      </w:r>
      <w:r w:rsidRPr="00E241A7">
        <w:rPr>
          <w:rFonts w:eastAsia="Calibri" w:cs="B Lotus" w:hint="cs"/>
          <w:sz w:val="28"/>
          <w:szCs w:val="28"/>
          <w:rtl/>
          <w:lang w:bidi="fa-IR"/>
        </w:rPr>
        <w:lastRenderedPageBreak/>
        <w:t>کننده برای اینکه یک کاری را انجام بدهد و شروع کند،از هفت خوان باید عبور بکند؛ حالا من می گویم هفت خوان، در واقع گاهی از هفتاد خوان باید عبور بکند؛ قوانین، مقررات این دستگاه می آید یک چیزی می گوید، آن دستگاه می آید یک چیزی می خواهد، آن دستگاه می آید یک مجوزی می خواهد؛ چه لزومی دارد ؟ اینها را جدی باید وارد شد</w:t>
      </w:r>
      <w:r w:rsidRPr="00E241A7">
        <w:rPr>
          <w:rFonts w:eastAsia="Calibri" w:cs="Times New Roman" w:hint="cs"/>
          <w:sz w:val="28"/>
          <w:szCs w:val="28"/>
          <w:rtl/>
          <w:lang w:bidi="fa-IR"/>
        </w:rPr>
        <w:t>"</w:t>
      </w:r>
      <w:r w:rsidRPr="00E241A7">
        <w:rPr>
          <w:rFonts w:eastAsia="Calibri" w:cs="Times New Roman" w:hint="cs"/>
          <w:sz w:val="28"/>
          <w:szCs w:val="28"/>
          <w:vertAlign w:val="superscript"/>
          <w:rtl/>
          <w:lang w:bidi="fa-IR"/>
        </w:rPr>
        <w:t>(19)</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همین بیان رهبر انقلاب به دولت، به خوبی بیانگر سیستم بسیار بیمار مدیریت کشور در راستای حمایت از تولید ملی می باشد که نیاز به یک جراحی اساسی اقتصادی و نظام مدیریتی کشور دارد .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29" w:name="_Toc63955647"/>
      <w:r w:rsidRPr="00E241A7">
        <w:rPr>
          <w:rFonts w:ascii="Times New Roman" w:hAnsi="Times New Roman" w:cs="B Lotus" w:hint="cs"/>
          <w:b/>
          <w:bCs/>
          <w:sz w:val="24"/>
          <w:szCs w:val="24"/>
          <w:rtl/>
          <w:lang w:bidi="fa-IR"/>
        </w:rPr>
        <w:t>2-6-6- بررسی فرصت ها و تهدیدات خارجی در روندهای آتی عرضه و تقاضای گچ در آسیا :</w:t>
      </w:r>
      <w:bookmarkEnd w:id="29"/>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طبق آمار منتشر شده، میزان گچ تولیدی در جهان در سال 2015 حدود 252 میلیون تن گزارش شده است که از این مقدار، قسمتی در صنایع تولید پنل گچی و بخشی نیز در صنعت سیمان مورد استفاده قرار می گیرد. لازم به ذکر است که این آمار عمدتاً به میزان استخراج صورت گرفته از منابع طبیعی سنگ گچ می باشد. پیش بینی می شود که تقاضای جهانی گچ که به طور میانگین و با نرخ رشد ترکیبی سالیانه معادل 10 درصد افزایش می یابد، در سال 2026 به میزان 870 میلیون تن برسد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کشورهای آسیای شرقی شامل هند، چین و کشورهای عضو اتحادیه ملل جنوب شرق آسیا نقش مهمی را در این افزایش مصرف گچ ایفا می نمایند. در این مناطق که تقاضای رو به رشد برای گچ وجود دارد، مسئله پیش رو رقابت بر سر تامین منابع جدید گچ طبیعی، دسترسی به آن و هزینه های آن در آینده می باشد. این موضوع در قاره ی آسیا برای تولید کنندگان گچ از اهمیت ویژه ای برخوردار است که کشورهای مطرح تولید کننده گچ می بایست این موضوع را در برنامه ریزی های آینده این صنعت مدنظر قرار دهند . </w:t>
      </w:r>
    </w:p>
    <w:p w:rsidR="00D04826" w:rsidRPr="00E241A7" w:rsidRDefault="00D04826" w:rsidP="00503E77">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در جدول های 17 و 18 مهمترین و عمده ترین وارد کنندگان و صادرکنندگان گچ در قاره آسیا در سال 2015 نشان داده شده است. فارغ از کشورهایی مانند مکزیک، کشورهای دخیل به صورت کلی در خاورمیانه و آسیا واقع شده اند و به سرعت بازارهایی با رشد گسترده را برای تامین سنگ گچ، ملات های خشک گچی و محصولات آماده پیش ساخته در اختیار قرار می دهند.</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b/>
          <w:bCs/>
          <w:sz w:val="28"/>
          <w:szCs w:val="28"/>
          <w:rtl/>
          <w:lang w:bidi="fa-IR"/>
        </w:rPr>
        <w:t>نگاهی به آینده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بررسی های میدانی انجام شده توسط گروه بازرگانی شرکت زاواوی مینرالز ال ال سی تحقیقاتی را در مورد تقاضای بالقوه گچ در آینده از سوی صنایع، صورت داده است تا به این مسئله بپردازد که تقاضای متغیر چگونه قادر به تاثیر گذاری بر گچ در منطقه در خلال سال های 2016 تا 2030 خواهد شد. </w:t>
      </w:r>
    </w:p>
    <w:p w:rsidR="00D04826" w:rsidRPr="00E241A7" w:rsidRDefault="00D04826" w:rsidP="00D04826">
      <w:pPr>
        <w:tabs>
          <w:tab w:val="right" w:pos="474"/>
        </w:tabs>
        <w:spacing w:after="0" w:line="240" w:lineRule="auto"/>
        <w:rPr>
          <w:rFonts w:eastAsia="Calibri" w:cs="B Lotus"/>
          <w:rtl/>
          <w:lang w:bidi="fa-IR"/>
        </w:rPr>
      </w:pPr>
    </w:p>
    <w:p w:rsidR="00D04826" w:rsidRPr="00E241A7" w:rsidRDefault="00D04826" w:rsidP="00913C45">
      <w:pPr>
        <w:spacing w:after="0" w:line="240" w:lineRule="auto"/>
        <w:jc w:val="left"/>
        <w:rPr>
          <w:rFonts w:ascii="Times New Roman" w:hAnsi="Times New Roman" w:cs="Times New Roman"/>
          <w:rtl/>
          <w:lang w:bidi="fa-IR"/>
        </w:rPr>
      </w:pPr>
      <w:r w:rsidRPr="00E241A7">
        <w:rPr>
          <w:rFonts w:ascii="Cambria" w:hAnsi="Cambria" w:cs="B Lotus" w:hint="cs"/>
          <w:color w:val="000000"/>
          <w:sz w:val="24"/>
          <w:szCs w:val="24"/>
          <w:rtl/>
          <w:lang w:bidi="ar-SA"/>
        </w:rPr>
        <w:t xml:space="preserve">جدول </w:t>
      </w:r>
      <w:r w:rsidR="00913C45" w:rsidRPr="00E241A7">
        <w:rPr>
          <w:rFonts w:ascii="Cambria" w:hAnsi="Cambria" w:cs="B Lotus" w:hint="cs"/>
          <w:color w:val="000000"/>
          <w:sz w:val="24"/>
          <w:szCs w:val="24"/>
          <w:rtl/>
          <w:lang w:bidi="ar-SA"/>
        </w:rPr>
        <w:t>2-17-</w:t>
      </w:r>
      <w:r w:rsidRPr="00E241A7">
        <w:rPr>
          <w:rFonts w:ascii="Cambria" w:hAnsi="Cambria" w:cs="B Lotus" w:hint="cs"/>
          <w:color w:val="000000"/>
          <w:sz w:val="24"/>
          <w:szCs w:val="24"/>
          <w:rtl/>
          <w:lang w:bidi="ar-SA"/>
        </w:rPr>
        <w:t xml:space="preserve"> وارد کنندگان عمده ی گچ در سال 2015</w:t>
      </w:r>
      <w:r w:rsidRPr="00E241A7">
        <w:rPr>
          <w:rFonts w:ascii="Times New Roman" w:hAnsi="Times New Roman" w:cs="Times New Roman" w:hint="cs"/>
          <w:color w:val="000000"/>
          <w:rtl/>
          <w:lang w:bidi="fa-IR"/>
        </w:rPr>
        <w:t xml:space="preserve">         </w:t>
      </w:r>
      <w:r w:rsidRPr="00E241A7">
        <w:rPr>
          <w:rFonts w:ascii="Times New Roman" w:hAnsi="Times New Roman" w:cs="Times New Roman" w:hint="cs"/>
          <w:color w:val="000000"/>
          <w:sz w:val="16"/>
          <w:szCs w:val="16"/>
          <w:rtl/>
          <w:lang w:bidi="fa-IR"/>
        </w:rPr>
        <w:t xml:space="preserve">      </w:t>
      </w:r>
      <w:r w:rsidRPr="00E241A7">
        <w:rPr>
          <w:rFonts w:ascii="Cambria" w:hAnsi="Cambria" w:cs="B Lotus" w:hint="cs"/>
          <w:color w:val="000000"/>
          <w:sz w:val="24"/>
          <w:szCs w:val="24"/>
          <w:rtl/>
          <w:lang w:bidi="ar-SA"/>
        </w:rPr>
        <w:t xml:space="preserve">  جدول </w:t>
      </w:r>
      <w:r w:rsidR="00913C45" w:rsidRPr="00E241A7">
        <w:rPr>
          <w:rFonts w:ascii="Cambria" w:hAnsi="Cambria" w:cs="B Lotus" w:hint="cs"/>
          <w:color w:val="000000"/>
          <w:sz w:val="24"/>
          <w:szCs w:val="24"/>
          <w:rtl/>
          <w:lang w:bidi="ar-SA"/>
        </w:rPr>
        <w:t>2-18-</w:t>
      </w:r>
      <w:r w:rsidRPr="00E241A7">
        <w:rPr>
          <w:rFonts w:ascii="Cambria" w:hAnsi="Cambria" w:cs="B Lotus" w:hint="cs"/>
          <w:color w:val="000000"/>
          <w:sz w:val="24"/>
          <w:szCs w:val="24"/>
          <w:rtl/>
          <w:lang w:bidi="ar-SA"/>
        </w:rPr>
        <w:t xml:space="preserve"> صادر کنندگان عمده ی گچ در سال 2015</w:t>
      </w:r>
    </w:p>
    <w:p w:rsidR="00D04826" w:rsidRPr="00E241A7" w:rsidRDefault="00D04826" w:rsidP="00D04826">
      <w:pPr>
        <w:tabs>
          <w:tab w:val="right" w:pos="474"/>
        </w:tabs>
        <w:spacing w:after="0" w:line="240" w:lineRule="auto"/>
        <w:rPr>
          <w:rFonts w:eastAsia="Calibri" w:cs="B Lotus"/>
          <w:rtl/>
          <w:lang w:bidi="fa-IR"/>
        </w:rPr>
      </w:pPr>
    </w:p>
    <w:tbl>
      <w:tblPr>
        <w:tblStyle w:val="TableGrid6"/>
        <w:tblpPr w:leftFromText="180" w:rightFromText="180" w:vertAnchor="text" w:horzAnchor="margin" w:tblpXSpec="right" w:tblpY="29"/>
        <w:tblOverlap w:val="never"/>
        <w:bidiVisual/>
        <w:tblW w:w="0" w:type="auto"/>
        <w:tblLook w:val="04A0" w:firstRow="1" w:lastRow="0" w:firstColumn="1" w:lastColumn="0" w:noHBand="0" w:noVBand="1"/>
      </w:tblPr>
      <w:tblGrid>
        <w:gridCol w:w="1149"/>
        <w:gridCol w:w="2268"/>
      </w:tblGrid>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حجم</w:t>
            </w:r>
          </w:p>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(میلیون تن)</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وارد کننده</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4.35</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هند</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2.32</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اندونزی</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2.20</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ژاپن</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2.13</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ویتنام</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1.47</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مالزی</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0.95</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بنگلادش و سریلانکا</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0.54</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فیلیپین</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2.02</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امارات،قطر،کویت،بحرین</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0.47</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جنوب/ شرقی آفریقا</w:t>
            </w:r>
          </w:p>
        </w:tc>
      </w:tr>
      <w:tr w:rsidR="00D04826" w:rsidRPr="00E241A7" w:rsidTr="00D04826">
        <w:tc>
          <w:tcPr>
            <w:tcW w:w="1149"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16.45</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کل</w:t>
            </w:r>
          </w:p>
        </w:tc>
      </w:tr>
    </w:tbl>
    <w:tbl>
      <w:tblPr>
        <w:tblStyle w:val="TableGrid6"/>
        <w:tblpPr w:leftFromText="180" w:rightFromText="180" w:vertAnchor="text" w:horzAnchor="page" w:tblpX="993" w:tblpY="13"/>
        <w:bidiVisual/>
        <w:tblW w:w="0" w:type="auto"/>
        <w:tblLook w:val="04A0" w:firstRow="1" w:lastRow="0" w:firstColumn="1" w:lastColumn="0" w:noHBand="0" w:noVBand="1"/>
      </w:tblPr>
      <w:tblGrid>
        <w:gridCol w:w="1251"/>
        <w:gridCol w:w="2470"/>
      </w:tblGrid>
      <w:tr w:rsidR="00D04826" w:rsidRPr="00E241A7" w:rsidTr="00D04826">
        <w:trPr>
          <w:trHeight w:val="856"/>
        </w:trPr>
        <w:tc>
          <w:tcPr>
            <w:tcW w:w="1251"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حجم</w:t>
            </w:r>
          </w:p>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(میلیون تن)</w:t>
            </w:r>
          </w:p>
        </w:tc>
        <w:tc>
          <w:tcPr>
            <w:tcW w:w="2470"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صادر کننده</w:t>
            </w:r>
          </w:p>
        </w:tc>
      </w:tr>
      <w:tr w:rsidR="00D04826" w:rsidRPr="00E241A7" w:rsidTr="00D04826">
        <w:trPr>
          <w:trHeight w:val="420"/>
        </w:trPr>
        <w:tc>
          <w:tcPr>
            <w:tcW w:w="1251"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7.65</w:t>
            </w:r>
          </w:p>
        </w:tc>
        <w:tc>
          <w:tcPr>
            <w:tcW w:w="2470"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تایلند</w:t>
            </w:r>
          </w:p>
        </w:tc>
      </w:tr>
      <w:tr w:rsidR="00D04826" w:rsidRPr="00E241A7" w:rsidTr="00D04826">
        <w:trPr>
          <w:trHeight w:val="436"/>
        </w:trPr>
        <w:tc>
          <w:tcPr>
            <w:tcW w:w="1251"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5.85</w:t>
            </w:r>
          </w:p>
        </w:tc>
        <w:tc>
          <w:tcPr>
            <w:tcW w:w="2470"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عمان</w:t>
            </w:r>
          </w:p>
        </w:tc>
      </w:tr>
      <w:tr w:rsidR="00D04826" w:rsidRPr="00E241A7" w:rsidTr="00D04826">
        <w:trPr>
          <w:trHeight w:val="420"/>
        </w:trPr>
        <w:tc>
          <w:tcPr>
            <w:tcW w:w="1251"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1.74</w:t>
            </w:r>
          </w:p>
        </w:tc>
        <w:tc>
          <w:tcPr>
            <w:tcW w:w="2470"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ایران</w:t>
            </w:r>
          </w:p>
        </w:tc>
      </w:tr>
      <w:tr w:rsidR="00D04826" w:rsidRPr="00E241A7" w:rsidTr="00D04826">
        <w:trPr>
          <w:trHeight w:val="420"/>
        </w:trPr>
        <w:tc>
          <w:tcPr>
            <w:tcW w:w="1251"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0.52</w:t>
            </w:r>
          </w:p>
        </w:tc>
        <w:tc>
          <w:tcPr>
            <w:tcW w:w="2470"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مکزیک</w:t>
            </w:r>
          </w:p>
        </w:tc>
      </w:tr>
      <w:tr w:rsidR="00D04826" w:rsidRPr="00E241A7" w:rsidTr="00D04826">
        <w:trPr>
          <w:trHeight w:val="420"/>
        </w:trPr>
        <w:tc>
          <w:tcPr>
            <w:tcW w:w="1251"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0.69</w:t>
            </w:r>
          </w:p>
        </w:tc>
        <w:tc>
          <w:tcPr>
            <w:tcW w:w="2470"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پاکستان</w:t>
            </w:r>
          </w:p>
        </w:tc>
      </w:tr>
      <w:tr w:rsidR="00D04826" w:rsidRPr="00E241A7" w:rsidTr="00D04826">
        <w:trPr>
          <w:trHeight w:val="436"/>
        </w:trPr>
        <w:tc>
          <w:tcPr>
            <w:tcW w:w="1251"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16.45</w:t>
            </w:r>
          </w:p>
        </w:tc>
        <w:tc>
          <w:tcPr>
            <w:tcW w:w="2470" w:type="dxa"/>
          </w:tcPr>
          <w:p w:rsidR="00D04826" w:rsidRPr="00E241A7" w:rsidRDefault="00D04826" w:rsidP="00D04826">
            <w:pPr>
              <w:tabs>
                <w:tab w:val="right" w:pos="474"/>
              </w:tabs>
              <w:spacing w:after="0" w:line="240" w:lineRule="auto"/>
              <w:jc w:val="center"/>
              <w:rPr>
                <w:rFonts w:cs="B Lotus"/>
                <w:b/>
                <w:bCs/>
                <w:rtl/>
                <w:lang w:bidi="fa-IR"/>
              </w:rPr>
            </w:pPr>
            <w:r w:rsidRPr="00E241A7">
              <w:rPr>
                <w:rFonts w:cs="B Lotus" w:hint="cs"/>
                <w:b/>
                <w:bCs/>
                <w:rtl/>
                <w:lang w:bidi="fa-IR"/>
              </w:rPr>
              <w:t>کل</w:t>
            </w:r>
          </w:p>
        </w:tc>
      </w:tr>
    </w:tbl>
    <w:tbl>
      <w:tblPr>
        <w:tblStyle w:val="TableGrid6"/>
        <w:tblpPr w:leftFromText="180" w:rightFromText="180" w:vertAnchor="page" w:horzAnchor="page" w:tblpX="1249" w:tblpY="8257"/>
        <w:bidiVisual/>
        <w:tblW w:w="0" w:type="auto"/>
        <w:tblLook w:val="04A0" w:firstRow="1" w:lastRow="0" w:firstColumn="1" w:lastColumn="0" w:noHBand="0" w:noVBand="1"/>
      </w:tblPr>
      <w:tblGrid>
        <w:gridCol w:w="993"/>
        <w:gridCol w:w="2268"/>
      </w:tblGrid>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حجم</w:t>
            </w:r>
          </w:p>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(میلیون تن)</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وارد کننده</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282</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هند</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44</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اندونزی</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40</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ژاپن</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49</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ویتنام</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30</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مالزی</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19</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بنگلادش و سریلانکا</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13</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فیلیپین</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46</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امارات،قطر،کویت،بحرین</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9</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جنوب / شرقی آفریقا</w:t>
            </w:r>
          </w:p>
        </w:tc>
      </w:tr>
      <w:tr w:rsidR="00D04826" w:rsidRPr="00E241A7" w:rsidTr="00D04826">
        <w:tc>
          <w:tcPr>
            <w:tcW w:w="993"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533</w:t>
            </w:r>
          </w:p>
        </w:tc>
        <w:tc>
          <w:tcPr>
            <w:tcW w:w="2268" w:type="dxa"/>
          </w:tcPr>
          <w:p w:rsidR="00D04826" w:rsidRPr="00E241A7" w:rsidRDefault="00D04826" w:rsidP="00D04826">
            <w:pPr>
              <w:tabs>
                <w:tab w:val="right" w:pos="474"/>
              </w:tabs>
              <w:spacing w:after="0" w:line="240" w:lineRule="auto"/>
              <w:jc w:val="center"/>
              <w:rPr>
                <w:rFonts w:cs="B Lotus"/>
                <w:sz w:val="24"/>
                <w:szCs w:val="24"/>
                <w:rtl/>
                <w:lang w:bidi="fa-IR"/>
              </w:rPr>
            </w:pPr>
            <w:r w:rsidRPr="00E241A7">
              <w:rPr>
                <w:rFonts w:cs="B Lotus" w:hint="cs"/>
                <w:sz w:val="24"/>
                <w:szCs w:val="24"/>
                <w:rtl/>
                <w:lang w:bidi="fa-IR"/>
              </w:rPr>
              <w:t>کل</w:t>
            </w:r>
          </w:p>
        </w:tc>
      </w:tr>
    </w:tbl>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913C45">
      <w:pPr>
        <w:keepNext/>
        <w:keepLines/>
        <w:spacing w:before="240" w:after="0"/>
        <w:jc w:val="center"/>
        <w:outlineLvl w:val="0"/>
        <w:rPr>
          <w:rFonts w:ascii="Cambria" w:hAnsi="Cambria" w:cs="B Lotus"/>
          <w:color w:val="365F91"/>
          <w:sz w:val="32"/>
          <w:szCs w:val="32"/>
          <w:rtl/>
          <w:lang w:bidi="fa-IR"/>
        </w:rPr>
      </w:pPr>
      <w:r w:rsidRPr="00E241A7">
        <w:rPr>
          <w:rFonts w:ascii="Cambria" w:hAnsi="Cambria" w:cs="B Lotus" w:hint="cs"/>
          <w:color w:val="000000"/>
          <w:sz w:val="24"/>
          <w:szCs w:val="24"/>
          <w:rtl/>
          <w:lang w:bidi="fa-IR"/>
        </w:rPr>
        <w:t xml:space="preserve">جدول </w:t>
      </w:r>
      <w:r w:rsidR="00913C45" w:rsidRPr="00E241A7">
        <w:rPr>
          <w:rFonts w:ascii="Cambria" w:hAnsi="Cambria" w:cs="B Lotus" w:hint="cs"/>
          <w:color w:val="000000"/>
          <w:sz w:val="24"/>
          <w:szCs w:val="24"/>
          <w:rtl/>
          <w:lang w:bidi="fa-IR"/>
        </w:rPr>
        <w:t>2-19-</w:t>
      </w:r>
      <w:r w:rsidRPr="00E241A7">
        <w:rPr>
          <w:rFonts w:ascii="Cambria" w:hAnsi="Cambria" w:cs="B Lotus" w:hint="cs"/>
          <w:color w:val="000000"/>
          <w:sz w:val="24"/>
          <w:szCs w:val="24"/>
          <w:rtl/>
          <w:lang w:bidi="fa-IR"/>
        </w:rPr>
        <w:t xml:space="preserve"> پیش بینی حجم واردات برای وارد کنندگان</w:t>
      </w: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جدول 19 نشانگر مجموع تجمعی هر کشور وارد کننده به ازای یک دوره ی 15 ساله می باشد. شکل 8 نشان می دهد که کل تجارت گچ بین وارد کنندگان و صادرکنندگان عمده می تواند در یک چارچوب زمانی رشد را پیدا کند. داده های تقاضای واردات (جدول 19 و شکل 8) با استفاده از برآوردهای رشد ترکیبی به ازای هر کشور وارد کننده از </w:t>
      </w:r>
      <w:r w:rsidRPr="00E241A7">
        <w:rPr>
          <w:rFonts w:eastAsia="Calibri" w:cs="B Lotus" w:hint="cs"/>
          <w:sz w:val="28"/>
          <w:szCs w:val="28"/>
          <w:rtl/>
          <w:lang w:bidi="fa-IR"/>
        </w:rPr>
        <w:lastRenderedPageBreak/>
        <w:t>شماری از منابع تهیه و محاسبه شده است . داده های صادرات نیز بر اساس بازه ای از عوامل موثر بر هر یک از کشورهای صادر کننده می باشد که یافته های کلیدی انتخاب شده را توضیح می دهد.</w:t>
      </w:r>
    </w:p>
    <w:p w:rsidR="00D04826" w:rsidRPr="00E241A7" w:rsidRDefault="00D04826" w:rsidP="00D04826">
      <w:pPr>
        <w:tabs>
          <w:tab w:val="right" w:pos="474"/>
        </w:tabs>
        <w:spacing w:after="0" w:line="240" w:lineRule="auto"/>
        <w:jc w:val="left"/>
        <w:rPr>
          <w:rFonts w:eastAsia="Calibri" w:cs="B Lotus"/>
          <w:sz w:val="28"/>
          <w:szCs w:val="28"/>
          <w:rtl/>
          <w:lang w:bidi="fa-IR"/>
        </w:rPr>
      </w:pPr>
    </w:p>
    <w:p w:rsidR="00D04826" w:rsidRPr="00E241A7" w:rsidRDefault="00D04826" w:rsidP="00913C45">
      <w:pPr>
        <w:tabs>
          <w:tab w:val="right" w:pos="474"/>
        </w:tabs>
        <w:spacing w:after="0" w:line="240" w:lineRule="auto"/>
        <w:jc w:val="center"/>
        <w:rPr>
          <w:rFonts w:eastAsia="Calibri" w:cs="B Lotus"/>
          <w:rtl/>
          <w:lang w:bidi="fa-IR"/>
        </w:rPr>
      </w:pPr>
      <w:r w:rsidRPr="00E241A7">
        <w:rPr>
          <w:rFonts w:eastAsia="Calibri" w:cs="B Lotus" w:hint="cs"/>
          <w:b/>
          <w:bCs/>
          <w:noProof/>
          <w:sz w:val="24"/>
          <w:szCs w:val="24"/>
          <w:rtl/>
          <w:lang w:bidi="ar-SA"/>
        </w:rPr>
        <w:drawing>
          <wp:inline distT="0" distB="0" distL="0" distR="0" wp14:anchorId="23929D8A" wp14:editId="4AB26AFC">
            <wp:extent cx="5740400" cy="318008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۹۱۲۰۳_۱۵۵۰۵۲.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40400" cy="3180080"/>
                    </a:xfrm>
                    <a:prstGeom prst="rect">
                      <a:avLst/>
                    </a:prstGeom>
                  </pic:spPr>
                </pic:pic>
              </a:graphicData>
            </a:graphic>
          </wp:inline>
        </w:drawing>
      </w:r>
      <w:r w:rsidRPr="00E241A7">
        <w:rPr>
          <w:rFonts w:ascii="Cambria" w:hAnsi="Cambria" w:cs="B Lotus" w:hint="cs"/>
          <w:color w:val="000000"/>
          <w:sz w:val="24"/>
          <w:szCs w:val="24"/>
          <w:rtl/>
          <w:lang w:bidi="ar-SA"/>
        </w:rPr>
        <w:t xml:space="preserve">شکل </w:t>
      </w:r>
      <w:r w:rsidR="00913C45" w:rsidRPr="00E241A7">
        <w:rPr>
          <w:rFonts w:ascii="Cambria" w:hAnsi="Cambria" w:cs="B Lotus" w:hint="cs"/>
          <w:color w:val="000000"/>
          <w:sz w:val="24"/>
          <w:szCs w:val="24"/>
          <w:rtl/>
          <w:lang w:bidi="ar-SA"/>
        </w:rPr>
        <w:t>2-8-</w:t>
      </w:r>
      <w:r w:rsidRPr="00E241A7">
        <w:rPr>
          <w:rFonts w:ascii="Cambria" w:hAnsi="Cambria" w:cs="B Lotus" w:hint="cs"/>
          <w:color w:val="000000"/>
          <w:sz w:val="24"/>
          <w:szCs w:val="24"/>
          <w:rtl/>
          <w:lang w:bidi="ar-SA"/>
        </w:rPr>
        <w:t xml:space="preserve"> پیش بینی حجم گچ مبادله شده برای 2016-2030 ، به علاوه داده های عمده گچ قاره آسیا در دوره 15 ساله 2016-2030 واقعی برای 2015</w:t>
      </w:r>
    </w:p>
    <w:p w:rsidR="00D04826" w:rsidRPr="00E241A7" w:rsidRDefault="00D04826" w:rsidP="00D04826">
      <w:pPr>
        <w:tabs>
          <w:tab w:val="right" w:pos="474"/>
        </w:tabs>
        <w:spacing w:after="0" w:line="240" w:lineRule="auto"/>
        <w:jc w:val="center"/>
        <w:rPr>
          <w:rFonts w:eastAsia="Calibri" w:cs="B Lotus"/>
          <w:rtl/>
          <w:lang w:bidi="fa-IR"/>
        </w:rPr>
      </w:pPr>
    </w:p>
    <w:p w:rsidR="00D04826" w:rsidRPr="00E241A7" w:rsidRDefault="00D04826" w:rsidP="00D04826">
      <w:pPr>
        <w:tabs>
          <w:tab w:val="right" w:pos="474"/>
        </w:tabs>
        <w:spacing w:after="0" w:line="240" w:lineRule="auto"/>
        <w:ind w:left="49"/>
        <w:contextualSpacing/>
        <w:rPr>
          <w:rFonts w:eastAsia="Calibri" w:cs="B Lotus"/>
          <w:b/>
          <w:bCs/>
          <w:sz w:val="28"/>
          <w:szCs w:val="28"/>
          <w:rtl/>
          <w:lang w:bidi="fa-IR"/>
        </w:rPr>
      </w:pPr>
      <w:r w:rsidRPr="00E241A7">
        <w:rPr>
          <w:rFonts w:eastAsia="Calibri" w:cs="B Lotus" w:hint="cs"/>
          <w:b/>
          <w:bCs/>
          <w:sz w:val="28"/>
          <w:szCs w:val="28"/>
          <w:rtl/>
          <w:lang w:bidi="fa-IR"/>
        </w:rPr>
        <w:t>هند بزرگترین وارد کننده به حساب می رود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صنایع مصرف کننده گچ و سیمان هند به بیش از 280 میلیون تن گچ در دوره 15 ساله تا سال 2030 نیاز دارد زیرا تولید داخلی این کشور محدود می باشد. این مقدار بر اساس نرخ رشد سالیانه برابر با 8 درصد محاسبه شده است. مجموع کل سیمان و گچ قابل استحصال در هندوستان از منابع طبیعی گچ برابر با 39 میلیون تن بوده و در کل 4.2 میلیون تن در سال؛ در سال 2012 تولید داشته است . در کل می توان گفت که منابع گچ در هند در نهایت قادر به تامین 10 میلیون تن در سال هستند .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p>
    <w:p w:rsidR="00D04826" w:rsidRPr="00E241A7" w:rsidRDefault="00D04826" w:rsidP="00D04826">
      <w:pPr>
        <w:tabs>
          <w:tab w:val="right" w:pos="474"/>
        </w:tabs>
        <w:spacing w:after="0" w:line="240" w:lineRule="auto"/>
        <w:ind w:left="49"/>
        <w:contextualSpacing/>
        <w:rPr>
          <w:rFonts w:eastAsia="Calibri" w:cs="B Lotus"/>
          <w:b/>
          <w:bCs/>
          <w:sz w:val="28"/>
          <w:szCs w:val="28"/>
          <w:rtl/>
          <w:lang w:bidi="fa-IR"/>
        </w:rPr>
      </w:pPr>
      <w:r w:rsidRPr="00E241A7">
        <w:rPr>
          <w:rFonts w:eastAsia="Calibri" w:cs="B Lotus" w:hint="cs"/>
          <w:b/>
          <w:bCs/>
          <w:sz w:val="28"/>
          <w:szCs w:val="28"/>
          <w:rtl/>
          <w:lang w:bidi="fa-IR"/>
        </w:rPr>
        <w:t xml:space="preserve">تایلند مایل به سرمایه گذاری در منابع نمی باشد :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انتظار می رود، مصرف کنندگان قدیمی گچ تایلند که عمدتاً کشورهای حوزه ی جنوب شرق آسیا، ژاپن و بنگلادش می باشند، بیش از 193 میلیون تن از گچ را در طول دوره ای تا سال 2030 وارد و مصرف کنند.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lastRenderedPageBreak/>
        <w:t xml:space="preserve">با این وجود این کشورها خود را با آینده ای دیگر و ناشی از افزایش تقاضای گچ در تایلند می بینند. در راس تمامی این امور، منابع طبیعی گچ موجود به حدود 30 میلیون تن رسیده است. صادرات گچ از سوی وزارت صنایع و معادن این کشور به واسطه ی عدم صدور گواهینامه های جدید معدنی و اکتشافات جدید کاهش پیدا کرده است و صادرات نیز با دقت و نظام شدیدی نظارت می شود. در حقیقت، با صادراتی به میزان 8.81 میلیون تن در سال 2014، صادرات تایلند در سال 2015 با 13 درصد کاهش به 7.65 میلیون تن رسیده است. افت صادرات در سال 2016، بیست درصد می باشد و در مقایسه با سال 2015 به 6.26 درصد کاهش پیدا کرده است. سیاست دیگر، اتخاذ شده در تایلند برای افزایش منافع اقتصادی و اجتماعی کشور از صادرات منابع گچ، تنظیم قیمت صادرات آزاد سنگ گچ می باشد. این مقدار برابر با 16 دلار در هر تن سنگ گچ در سال 2010 بوده است و در سال 2016 به 18.50 دلار در تن رسیده و همچنان میزان افزایش با همین نرخ برقرار است. متوسط قیمت مشخص شده در سال 2016 نیز برابر با 18.92 دلار در هر تن می باشد که این قیمت در سال 2014، 11.50 دلار در تن بوده است . در نتیجه تمامی این عوامل، صادرات گچ از کشور تایلند به آسیا ناچیز بوده و یا کمیتی ناچیز را در دهه های جاری به خود اختصاص خواهد داد. بیشتر مصرف کنندگان کنونی به فکر جای دیگر می باشند که عمان یکی از این گزینه ها به شمار می رود .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p>
    <w:p w:rsidR="00D04826" w:rsidRPr="00E241A7" w:rsidRDefault="00D04826" w:rsidP="00D04826">
      <w:pPr>
        <w:tabs>
          <w:tab w:val="right" w:pos="474"/>
        </w:tabs>
        <w:spacing w:after="0" w:line="240" w:lineRule="auto"/>
        <w:ind w:left="49"/>
        <w:contextualSpacing/>
        <w:rPr>
          <w:rFonts w:eastAsia="Calibri" w:cs="B Lotus"/>
          <w:b/>
          <w:bCs/>
          <w:sz w:val="28"/>
          <w:szCs w:val="28"/>
          <w:rtl/>
          <w:lang w:bidi="fa-IR"/>
        </w:rPr>
      </w:pPr>
      <w:r w:rsidRPr="00E241A7">
        <w:rPr>
          <w:rFonts w:eastAsia="Calibri" w:cs="B Lotus" w:hint="cs"/>
          <w:b/>
          <w:bCs/>
          <w:sz w:val="28"/>
          <w:szCs w:val="28"/>
          <w:rtl/>
          <w:lang w:bidi="fa-IR"/>
        </w:rPr>
        <w:t xml:space="preserve">گچ ایران در جایگاهی صحیح قرار دارد یا اشتباه ؟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به طور تاریخی و طی سالیان سال، حدود 10% از کل گچ جهان از معادن گچ ایران برداشته شده و به مصارف صنعت سیمان، گچ ساختمانی و ساخت و ساز می رسد . هزینه ی تولید گچ، نقش مهمی را در صنایع گچ ایران بازی می کند و با توجه به قیمت گذاری بسیار پایین فروش گچ (در قیمت گذاری صادراتی)، سوددهی این صنعت در سال های اخیر کاهش یافته است. اگر چه شایان ذکر است که قبل از وضع تحریم ها علیه ایران حجم ریالی پروژه های ساختمانی بالغ بر 90 میلیارد دلار بوده است. در شرایط فوق و با توجه به رفع تحریم ها و نیز پروژه های جدید و حجیم ساخت و ساز صنعتی، پروژه های مسکن و طرح های زیر ساخت (که بالغ بر 200 میلیارد دلار تخمین زده می شود) پیش بینی می شود که تقاضای داخلی گچ در ایران در سال های آتی در کنار افزایش قیمت فروش داخلی، افزایش چشمگیری خواهد داشت. با توجه به پتانسیل های پیش رو، انتظار می رود که صادرات گچ ایران (که عمدتاً سنگ گچ خام می باشد) رقمی بین 3 تا 4 میلیون تن در سال را کسب کند. در هر حال، 80 درصد از کل منابع طبیعی گچ ایران در استان سمنان در شمال مرکزی کشور و جنوب دریای خزر واقع شده است. این مکان بالغ بر 1200 کیلومتر از بندر اصلی در خلیج عدن فاصله دارد و </w:t>
      </w:r>
      <w:r w:rsidRPr="00E241A7">
        <w:rPr>
          <w:rFonts w:eastAsia="Calibri" w:cs="B Lotus" w:hint="cs"/>
          <w:sz w:val="28"/>
          <w:szCs w:val="28"/>
          <w:rtl/>
          <w:lang w:bidi="fa-IR"/>
        </w:rPr>
        <w:lastRenderedPageBreak/>
        <w:t xml:space="preserve">این فاصله، صادرات این مواد را غیر اقتصادی می نماید. مابقی این منابع در جنوب کشور برای صادرات در دسترس می باشند زیرا به بنادر نزدیک تر هستند. </w:t>
      </w:r>
    </w:p>
    <w:p w:rsidR="00D04826" w:rsidRPr="00E241A7" w:rsidRDefault="00D04826" w:rsidP="00D04826">
      <w:pPr>
        <w:tabs>
          <w:tab w:val="right" w:pos="474"/>
        </w:tabs>
        <w:spacing w:after="0" w:line="240" w:lineRule="auto"/>
        <w:ind w:left="49"/>
        <w:contextualSpacing/>
        <w:jc w:val="center"/>
        <w:rPr>
          <w:rFonts w:eastAsia="Calibri" w:cs="B Lotus"/>
          <w:sz w:val="28"/>
          <w:szCs w:val="28"/>
          <w:rtl/>
          <w:lang w:bidi="fa-IR"/>
        </w:rPr>
      </w:pPr>
      <w:r w:rsidRPr="00E241A7">
        <w:rPr>
          <w:rFonts w:eastAsia="Calibri" w:cs="B Lotus" w:hint="cs"/>
          <w:noProof/>
          <w:sz w:val="28"/>
          <w:szCs w:val="28"/>
          <w:rtl/>
          <w:lang w:bidi="ar-SA"/>
        </w:rPr>
        <w:drawing>
          <wp:inline distT="0" distB="0" distL="0" distR="0" wp14:anchorId="39BF2156" wp14:editId="746EA745">
            <wp:extent cx="5972175" cy="387124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۹۱۲۰۳_۱۵۵۱۰۷.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3076" cy="3871828"/>
                    </a:xfrm>
                    <a:prstGeom prst="rect">
                      <a:avLst/>
                    </a:prstGeom>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شکل </w:t>
      </w:r>
      <w:r w:rsidR="00913C45" w:rsidRPr="00E241A7">
        <w:rPr>
          <w:rFonts w:ascii="Cambria" w:hAnsi="Cambria" w:cs="B Lotus" w:hint="cs"/>
          <w:color w:val="000000"/>
          <w:sz w:val="24"/>
          <w:szCs w:val="24"/>
          <w:rtl/>
          <w:lang w:bidi="fa-IR"/>
        </w:rPr>
        <w:t>2-9-</w:t>
      </w:r>
      <w:r w:rsidRPr="00E241A7">
        <w:rPr>
          <w:rFonts w:ascii="Cambria" w:hAnsi="Cambria" w:cs="B Lotus" w:hint="cs"/>
          <w:color w:val="000000"/>
          <w:sz w:val="24"/>
          <w:szCs w:val="24"/>
          <w:rtl/>
          <w:lang w:bidi="fa-IR"/>
        </w:rPr>
        <w:t xml:space="preserve"> واردکنندگان (رنگ زرشکی) و صادر کنندگان گچ (رنگ سبز) بین سال های 2016 و 2030</w:t>
      </w:r>
    </w:p>
    <w:p w:rsidR="00D04826" w:rsidRPr="00E241A7" w:rsidRDefault="00D04826" w:rsidP="00D04826">
      <w:pPr>
        <w:tabs>
          <w:tab w:val="right" w:pos="474"/>
        </w:tabs>
        <w:spacing w:after="0" w:line="240" w:lineRule="auto"/>
        <w:ind w:left="49"/>
        <w:contextualSpacing/>
        <w:rPr>
          <w:rFonts w:eastAsia="Calibri" w:cs="B Lotus"/>
          <w:b/>
          <w:bCs/>
          <w:sz w:val="28"/>
          <w:szCs w:val="28"/>
          <w:rtl/>
          <w:lang w:bidi="fa-IR"/>
        </w:rPr>
      </w:pPr>
      <w:r w:rsidRPr="00E241A7">
        <w:rPr>
          <w:rFonts w:eastAsia="Calibri" w:cs="B Lotus" w:hint="cs"/>
          <w:b/>
          <w:bCs/>
          <w:sz w:val="28"/>
          <w:szCs w:val="28"/>
          <w:rtl/>
          <w:lang w:bidi="fa-IR"/>
        </w:rPr>
        <w:t xml:space="preserve">تقاضای زیاد از سوی خاورمیانه :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از حجم صادرات گچ و سنگ گچ ایران که حدود 3 تا 4 میلیون تن برآورد می شود، عمدتاً به مشتریانی نظیر امارات، قطر، کویت و بحرین تحویل می شود. این امر به صورت روز افزون در آینده روندی رایج تر خواهد داشت . این چهار کشور، 2.8 میلیون تن از سنگ گچ وارداتی از ایران را در بخش تولیدات سیمان خود مصرف می نمایند. تولید و مصرف بیشتر سیمان در بین این کشورهای نفتی از سوی دولت امارات متحده عربی محتمل تر خواهد بود زیرا این دولت، 700 میلیارد دلار را در زیرساخت های خود در المپیک 2020 دبی صرف خواهد کرد و رویدادهایی مانند چشم انداز 2021 ملی در امارات نیز این مبالغ را می طلبند و همچنین 200 میلیارد دلار در قطر صرف میزبانی جام جهانی 2022 و چشم انداز 2030 ملی این کشور خواهند شد. در تمامی این موارد، امارات، قطر، کویت و بحرین 46 میلیون تن گچ را در سال های 2016 تا 2030 مصرف خواهند کرد که عمدتاً از طریق واردات تامین خواهد شد .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p>
    <w:p w:rsidR="00D04826" w:rsidRPr="00E241A7" w:rsidRDefault="00D04826" w:rsidP="00D04826">
      <w:pPr>
        <w:tabs>
          <w:tab w:val="right" w:pos="474"/>
        </w:tabs>
        <w:spacing w:after="0" w:line="240" w:lineRule="auto"/>
        <w:ind w:left="49"/>
        <w:contextualSpacing/>
        <w:jc w:val="center"/>
        <w:rPr>
          <w:rFonts w:eastAsia="Calibri" w:cs="B Lotus"/>
          <w:rtl/>
          <w:lang w:bidi="fa-IR"/>
        </w:rPr>
      </w:pPr>
      <w:r w:rsidRPr="00E241A7">
        <w:rPr>
          <w:rFonts w:eastAsia="Calibri" w:cs="B Lotus"/>
          <w:noProof/>
          <w:rtl/>
          <w:lang w:bidi="ar-SA"/>
        </w:rPr>
        <w:lastRenderedPageBreak/>
        <w:drawing>
          <wp:inline distT="0" distB="0" distL="0" distR="0" wp14:anchorId="541409C3" wp14:editId="1FC755E2">
            <wp:extent cx="5972175" cy="3675380"/>
            <wp:effectExtent l="0" t="0" r="952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۹۱۲۰۳_۱۵۵۱۴۶.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175" cy="3675380"/>
                    </a:xfrm>
                    <a:prstGeom prst="rect">
                      <a:avLst/>
                    </a:prstGeom>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شکل</w:t>
      </w:r>
      <w:r w:rsidR="00913C45" w:rsidRPr="00E241A7">
        <w:rPr>
          <w:rFonts w:ascii="Cambria" w:hAnsi="Cambria" w:cs="B Lotus" w:hint="cs"/>
          <w:color w:val="000000"/>
          <w:sz w:val="24"/>
          <w:szCs w:val="24"/>
          <w:rtl/>
          <w:lang w:bidi="fa-IR"/>
        </w:rPr>
        <w:t>2-10-</w:t>
      </w:r>
      <w:r w:rsidRPr="00E241A7">
        <w:rPr>
          <w:rFonts w:ascii="Cambria" w:hAnsi="Cambria" w:cs="B Lotus" w:hint="cs"/>
          <w:color w:val="000000"/>
          <w:sz w:val="24"/>
          <w:szCs w:val="24"/>
          <w:rtl/>
          <w:lang w:bidi="fa-IR"/>
        </w:rPr>
        <w:t xml:space="preserve">صادر کنندگان گچ تایلند و عمان برای 2010- 2016 (واقعی) و 2017 </w:t>
      </w:r>
      <w:r w:rsidRPr="00E241A7">
        <w:rPr>
          <w:rFonts w:ascii="Times New Roman" w:hAnsi="Times New Roman" w:cs="Times New Roman" w:hint="cs"/>
          <w:color w:val="000000"/>
          <w:sz w:val="24"/>
          <w:szCs w:val="24"/>
          <w:rtl/>
          <w:lang w:bidi="fa-IR"/>
        </w:rPr>
        <w:t>–</w:t>
      </w:r>
      <w:r w:rsidRPr="00E241A7">
        <w:rPr>
          <w:rFonts w:ascii="Cambria" w:hAnsi="Cambria" w:cs="B Lotus" w:hint="cs"/>
          <w:color w:val="000000"/>
          <w:sz w:val="24"/>
          <w:szCs w:val="24"/>
          <w:rtl/>
          <w:lang w:bidi="fa-IR"/>
        </w:rPr>
        <w:t xml:space="preserve"> 2020 (پیش بینی)</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b/>
          <w:bCs/>
          <w:sz w:val="28"/>
          <w:szCs w:val="28"/>
          <w:rtl/>
          <w:lang w:bidi="fa-IR"/>
        </w:rPr>
        <w:t xml:space="preserve">عمان منبعی جدید و نوظهور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تا سال 2020، عمان به عنوان تنها و مهمترین منبع گچ طبیعی با کیفیت بالا برای تولید سیمان و گچ در آسیا و آفریقای جنوبی و شرق آفریقا در حال ظهور می باشد. برآورد منابع گچ عمان بالغ بر 1000 میلیون تن است ولی پتانسیل ارزش افزوده داخلی گچ شدیداً محدود شده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با تولید بیشتر و تغییرات اندک در مصرف داخلی، عمان می تواند اکثر بخش تولیدات گچ خود را صادر کند. پیش بینی می شود که 250 میلیون تن گچ در سال های 2016 تا 2030 صادر شود. حجم صادرات گچ در عمان به واسطه بندر سلاله تقریباً در یک روند منظم از 0.3 میلیون تن در سال 2010 به 5.85 میلیون تن در سال 2015 افزایش داشته است که معادل افزایش 20 برابری آن در مدت 5 سال بوده است. افزایش مورد نظر عمدتاً ناشی از افزایش تقاضای هند، ژاپن، اندونزی، مالزی، ویتنام و بنگلادش بوده است. شکل 10 نشانگر دگرگونی و نحوه تداوم آن در چارچوب زمانی تا 2020 می باشد. این امر نشانگر یک تغییر  عمده برای تجارت گچ در آسیا در 15 سال آینده می باشد .</w:t>
      </w:r>
      <w:r w:rsidRPr="00E241A7">
        <w:rPr>
          <w:rFonts w:eastAsia="Calibri" w:cs="B Lotus" w:hint="cs"/>
          <w:sz w:val="28"/>
          <w:szCs w:val="28"/>
          <w:vertAlign w:val="superscript"/>
          <w:rtl/>
          <w:lang w:bidi="fa-IR"/>
        </w:rPr>
        <w:t>(20)</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bookmarkStart w:id="30" w:name="_Toc63955648"/>
      <w:r w:rsidRPr="00E241A7">
        <w:rPr>
          <w:rFonts w:ascii="Times New Roman" w:eastAsia="Calibri" w:hAnsi="Times New Roman" w:cs="B Lotus" w:hint="cs"/>
          <w:b/>
          <w:bCs/>
          <w:sz w:val="28"/>
          <w:szCs w:val="28"/>
          <w:rtl/>
          <w:lang w:bidi="ar-SA"/>
        </w:rPr>
        <w:lastRenderedPageBreak/>
        <w:t>2-7- زنجیره ی تامین</w:t>
      </w:r>
      <w:bookmarkEnd w:id="30"/>
      <w:r w:rsidRPr="00E241A7">
        <w:rPr>
          <w:rFonts w:eastAsia="Calibri" w:cs="B Lotus" w:hint="cs"/>
          <w:b/>
          <w:bCs/>
          <w:sz w:val="32"/>
          <w:szCs w:val="32"/>
          <w:rtl/>
          <w:lang w:bidi="fa-IR"/>
        </w:rPr>
        <w:t>:</w:t>
      </w:r>
    </w:p>
    <w:p w:rsidR="00D04826" w:rsidRPr="00E241A7" w:rsidRDefault="00D04826" w:rsidP="00D04826">
      <w:pPr>
        <w:tabs>
          <w:tab w:val="right" w:pos="474"/>
        </w:tabs>
        <w:spacing w:after="0" w:line="240" w:lineRule="auto"/>
        <w:rPr>
          <w:rFonts w:eastAsia="Calibri" w:cs="B Lotus"/>
          <w:b/>
          <w:bCs/>
          <w:sz w:val="32"/>
          <w:szCs w:val="32"/>
          <w:rtl/>
          <w:lang w:bidi="fa-IR"/>
        </w:rPr>
      </w:pPr>
      <w:r w:rsidRPr="00E241A7">
        <w:rPr>
          <w:rFonts w:eastAsia="Calibri" w:cs="B Lotus" w:hint="cs"/>
          <w:b/>
          <w:bCs/>
          <w:sz w:val="24"/>
          <w:szCs w:val="24"/>
          <w:rtl/>
          <w:lang w:bidi="fa-IR"/>
        </w:rPr>
        <w:t>2-7-1- تعریف زنجیره ی تامین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زنجیره ی تامین مجموعه ی عواملی هستند که خالق ارزش افزوده در اقتصاد هستند . درست عمل نکردن این زنجیره مانعی برای خلق ارزش افزوده در نگاه کلان خواهد بود.</w:t>
      </w:r>
      <w:r w:rsidRPr="00E241A7">
        <w:rPr>
          <w:rFonts w:eastAsia="Calibri" w:cs="B Lotus" w:hint="cs"/>
          <w:sz w:val="28"/>
          <w:szCs w:val="28"/>
          <w:vertAlign w:val="superscript"/>
          <w:rtl/>
          <w:lang w:bidi="fa-IR"/>
        </w:rPr>
        <w:t>(21)</w:t>
      </w:r>
      <w:r w:rsidRPr="00E241A7">
        <w:rPr>
          <w:rFonts w:eastAsia="Calibri" w:cs="B Lotus" w:hint="cs"/>
          <w:sz w:val="28"/>
          <w:szCs w:val="28"/>
          <w:rtl/>
          <w:lang w:bidi="fa-IR"/>
        </w:rPr>
        <w:t xml:space="preserve"> زنجیره ی تامین تمام فعالیت های مرتبط با جریان و تبدیل کالاها از مرحله ی تهیه مواد خام تا تحویل به مصرف نهایی را شامل می شود . مرتبط با جریان کالا دو جریان دیگر یکی جریان اطلاعات و دیگری جریان منابع مالی و اعتبارات حضور دارد.</w:t>
      </w:r>
      <w:r w:rsidRPr="00E241A7">
        <w:rPr>
          <w:rFonts w:eastAsia="Calibri" w:cs="B Lotus" w:hint="cs"/>
          <w:sz w:val="28"/>
          <w:szCs w:val="28"/>
          <w:vertAlign w:val="superscript"/>
          <w:rtl/>
          <w:lang w:bidi="fa-IR"/>
        </w:rPr>
        <w:t xml:space="preserve">(22) </w:t>
      </w:r>
      <w:r w:rsidRPr="00E241A7">
        <w:rPr>
          <w:rFonts w:eastAsia="Calibri" w:cs="B Lotus" w:hint="cs"/>
          <w:sz w:val="28"/>
          <w:szCs w:val="28"/>
          <w:rtl/>
          <w:lang w:bidi="fa-IR"/>
        </w:rPr>
        <w:t>در صنعت گچ هم می توان به کلیه مراحلی که گچ از معدن استخراج شده و در کارخانجات تولید و فرآوری</w:t>
      </w:r>
      <w:r w:rsidR="00BE3DF7">
        <w:rPr>
          <w:rFonts w:eastAsia="Calibri" w:cs="B Lotus" w:hint="cs"/>
          <w:sz w:val="28"/>
          <w:szCs w:val="28"/>
          <w:rtl/>
          <w:lang w:bidi="fa-IR"/>
        </w:rPr>
        <w:t xml:space="preserve">    </w:t>
      </w:r>
      <w:r w:rsidRPr="00E241A7">
        <w:rPr>
          <w:rFonts w:eastAsia="Calibri" w:cs="B Lotus" w:hint="cs"/>
          <w:sz w:val="28"/>
          <w:szCs w:val="28"/>
          <w:rtl/>
          <w:lang w:bidi="fa-IR"/>
        </w:rPr>
        <w:t xml:space="preserve"> می شوند و سپس از طریق توزیع کنندگان در میان خرده فروشان توزیع می شوند و سپس توسط مصرف کنندگان خریداری می شوند را می توان زنجیره ی تامین صنعت گچ تعریف نمود . البته لازم بذکر است که این تعریف بر اساس یک فرضیه ی خطی می باشد چرا که گاهی به جای اینکه عملیات زنجیره از تولید کنندگان گچ به توزیع کنندگان برسد، ممکن است این عملیات توسط بخش بازرگانی و یا شرکت های تخصصی مدیریت بازرگانی (</w:t>
      </w:r>
      <w:r w:rsidRPr="00E241A7">
        <w:rPr>
          <w:rFonts w:ascii="Times New Roman" w:eastAsia="Calibri" w:hAnsi="Times New Roman" w:cs="Times New Roman"/>
          <w:sz w:val="28"/>
          <w:szCs w:val="28"/>
          <w:lang w:bidi="fa-IR"/>
        </w:rPr>
        <w:t>Business Management Company</w:t>
      </w:r>
      <w:r w:rsidRPr="00E241A7">
        <w:rPr>
          <w:rFonts w:eastAsia="Calibri" w:cs="B Lotus" w:hint="cs"/>
          <w:sz w:val="28"/>
          <w:szCs w:val="28"/>
          <w:rtl/>
          <w:lang w:bidi="fa-IR"/>
        </w:rPr>
        <w:t>) و یا شرکت های تخصصی مدیریت صادرات</w:t>
      </w:r>
      <w:r w:rsidRPr="00E241A7">
        <w:rPr>
          <w:rFonts w:eastAsia="Calibri" w:cs="B Lotus"/>
          <w:sz w:val="28"/>
          <w:szCs w:val="28"/>
          <w:lang w:bidi="fa-IR"/>
        </w:rPr>
        <w:t xml:space="preserve">  </w:t>
      </w:r>
      <w:r w:rsidRPr="00E241A7">
        <w:rPr>
          <w:rFonts w:eastAsia="Calibri" w:cs="B Lotus" w:hint="cs"/>
          <w:sz w:val="28"/>
          <w:szCs w:val="28"/>
          <w:rtl/>
          <w:lang w:bidi="fa-IR"/>
        </w:rPr>
        <w:t>(</w:t>
      </w:r>
      <w:r w:rsidRPr="00E241A7">
        <w:rPr>
          <w:rFonts w:ascii="Times New Roman" w:eastAsia="Calibri" w:hAnsi="Times New Roman" w:cs="Times New Roman"/>
          <w:sz w:val="28"/>
          <w:szCs w:val="28"/>
          <w:lang w:bidi="fa-IR"/>
        </w:rPr>
        <w:t>Export Management Company</w:t>
      </w:r>
      <w:r w:rsidRPr="00E241A7">
        <w:rPr>
          <w:rFonts w:eastAsia="Calibri" w:cs="B Lotus" w:hint="cs"/>
          <w:sz w:val="28"/>
          <w:szCs w:val="28"/>
          <w:rtl/>
          <w:lang w:bidi="fa-IR"/>
        </w:rPr>
        <w:t xml:space="preserve">) برای مصرف زنجیره ی کارخانجات وابسته ی دیگر که مصرف کننده ی گچ فرآوری شده هستند مانند صنایع سیمان، مجسمه سازی ، دارو و غیره مورد مصرف عمده قرار گیرند. حال اگر چنین صنایعی هم جزو زنجیره ی تامین باشند باز به گونه ای دیگر ادامه زنجیره ی توزیع و فروش آنها تا مصرف کننده ی نهایی ادامه خواهد یافت . اما در این تحقیق بنا هست تا زنجیره ی تامین صنعت گچ را با فرضیه ی ساده سازی تامین مواد اولیه از معادن گچ تا عملیات تولید و فرآوری، توزیع عمده، خرده فروشی، مصرف کنندگان (مشتریان) ، بخش تحقیق و توسعه و شرکت مدیریت بازرگانی مورد فرض بر اساس شکل1  به تصویر کشیده شده در بخش بیان چارچوب فصل 1 مورد تعریف قرار گیرد .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2-7-1-1- سیستم های مدیریت زنجیره ی تامین (</w:t>
      </w:r>
      <w:r w:rsidRPr="00E241A7">
        <w:rPr>
          <w:rFonts w:ascii="Times New Roman" w:hAnsi="Times New Roman" w:cs="B Lotus"/>
          <w:b/>
          <w:bCs/>
          <w:sz w:val="24"/>
          <w:szCs w:val="24"/>
          <w:lang w:bidi="fa-IR"/>
        </w:rPr>
        <w:t>Supply Chain Management System</w:t>
      </w:r>
      <w:r w:rsidRPr="00E241A7">
        <w:rPr>
          <w:rFonts w:ascii="Times New Roman" w:hAnsi="Times New Roman" w:cs="B Lotus" w:hint="cs"/>
          <w:b/>
          <w:bCs/>
          <w:sz w:val="24"/>
          <w:szCs w:val="24"/>
          <w:rtl/>
          <w:lang w:bidi="fa-IR"/>
        </w:rPr>
        <w:t>) :</w:t>
      </w:r>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sz w:val="28"/>
          <w:szCs w:val="28"/>
          <w:rtl/>
          <w:lang w:bidi="fa-IR"/>
        </w:rPr>
        <w:t>سیستمی شامل تامین کنندگان، تولید کنندگان، توزیع کنندگان، خرده فروشان و مشتریان می باشد که مواد اولیه را به محصولات مورد نیاز مشتریان، تبدیل می نماید.</w:t>
      </w:r>
      <w:r w:rsidRPr="00E241A7">
        <w:rPr>
          <w:rFonts w:eastAsia="Calibri" w:cs="B Lotus" w:hint="cs"/>
          <w:sz w:val="28"/>
          <w:szCs w:val="28"/>
          <w:vertAlign w:val="superscript"/>
          <w:rtl/>
          <w:lang w:bidi="fa-IR"/>
        </w:rPr>
        <w:t xml:space="preserve">(23) </w:t>
      </w:r>
      <w:r w:rsidRPr="00E241A7">
        <w:rPr>
          <w:rFonts w:eastAsia="Calibri" w:cs="B Lotus" w:hint="cs"/>
          <w:sz w:val="28"/>
          <w:szCs w:val="28"/>
          <w:rtl/>
          <w:lang w:bidi="fa-IR"/>
        </w:rPr>
        <w:t>سیستم های اطلاعاتی که جریان اطلاعات بین سازمان با تامین کنندگان را مکانیزه می سازد تا برنامه ریزی، تخصیص منابع، ساخت و تحویل کالا و خدمات بهینه گردد.</w:t>
      </w:r>
      <w:r w:rsidRPr="00E241A7">
        <w:rPr>
          <w:rFonts w:eastAsia="Calibri" w:cs="B Lotus" w:hint="cs"/>
          <w:sz w:val="28"/>
          <w:szCs w:val="28"/>
          <w:vertAlign w:val="superscript"/>
          <w:rtl/>
          <w:lang w:bidi="fa-IR"/>
        </w:rPr>
        <w:t>(24)</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2-7-1-2- مدیریت زنجیره ی تامین (</w:t>
      </w:r>
      <w:r w:rsidRPr="00E241A7">
        <w:rPr>
          <w:rFonts w:ascii="Times New Roman" w:hAnsi="Times New Roman" w:cs="B Lotus"/>
          <w:b/>
          <w:bCs/>
          <w:sz w:val="24"/>
          <w:szCs w:val="24"/>
          <w:lang w:bidi="fa-IR"/>
        </w:rPr>
        <w:t>Supply Chain Management</w:t>
      </w:r>
      <w:r w:rsidRPr="00E241A7">
        <w:rPr>
          <w:rFonts w:ascii="Times New Roman" w:hAnsi="Times New Roman" w:cs="B Lotus" w:hint="cs"/>
          <w:b/>
          <w:bCs/>
          <w:sz w:val="24"/>
          <w:szCs w:val="24"/>
          <w:rtl/>
          <w:lang w:bidi="fa-IR"/>
        </w:rPr>
        <w:t>)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مدیریت زنجیره ی تامین به یک سری فعالیت های متصل به هم که متمرکز بر طراحی، هماهنگی و کنترل مواد اولیه، قطعات و محصول نهایی از تامین کنندگان تا مشتریان می باشد که مواد و اطلاعات در آن بصورت سازمان یافته در جریان می باشد گفته می شود.</w:t>
      </w:r>
      <w:r w:rsidRPr="00E241A7">
        <w:rPr>
          <w:rFonts w:eastAsia="Calibri" w:cs="B Lotus" w:hint="cs"/>
          <w:sz w:val="28"/>
          <w:szCs w:val="28"/>
          <w:vertAlign w:val="superscript"/>
          <w:rtl/>
          <w:lang w:bidi="fa-IR"/>
        </w:rPr>
        <w:t>(25)</w:t>
      </w:r>
      <w:r w:rsidRPr="00E241A7">
        <w:rPr>
          <w:rFonts w:eastAsia="Calibri" w:cs="B Lotus" w:hint="cs"/>
          <w:sz w:val="28"/>
          <w:szCs w:val="28"/>
          <w:rtl/>
          <w:lang w:bidi="fa-IR"/>
        </w:rPr>
        <w:t xml:space="preserve"> مدیریت زنجیره ی تامین، متشکل از شرکت هایی است که برای تثبیت موقعیت استراتژیک و برای بهبود کارایی عملکرد، همکاری می کنند. برای هر یک از شرکت های درگیر، ارتباط در زنجیره ی تامین، بازتاب یک انتخاب استراتژیک است . یک استراتژی زنجیره ی تامین، آرایشی از یک کانال است که بر وابستگی ها و همکاری های تصدیق شده استوار باشد. عملیات زنجیره ی تامین نیازمند فرآیندهای مدیریتی است که با گسترش نواحی عملیاتی در درون هر یک از شرکت ها، شرکای تجاری و مشتریان را در سرتاسر محدوده های سازمانی به هم پیوند دهد.</w:t>
      </w:r>
      <w:r w:rsidRPr="00E241A7">
        <w:rPr>
          <w:rFonts w:eastAsia="Calibri" w:cs="B Lotus" w:hint="cs"/>
          <w:sz w:val="28"/>
          <w:szCs w:val="28"/>
          <w:vertAlign w:val="superscript"/>
          <w:rtl/>
          <w:lang w:bidi="fa-IR"/>
        </w:rPr>
        <w:t xml:space="preserve">(26) </w:t>
      </w:r>
      <w:r w:rsidRPr="00E241A7">
        <w:rPr>
          <w:rFonts w:eastAsia="Calibri" w:cs="B Lotus" w:hint="cs"/>
          <w:sz w:val="28"/>
          <w:szCs w:val="28"/>
          <w:rtl/>
          <w:lang w:bidi="fa-IR"/>
        </w:rPr>
        <w:t>مدیریت زنجیره ی تامین رابطه و هماهنگی بین فرآیندهای بین سازمانی شامل خرید، ساخت، جابجایی و «</w:t>
      </w:r>
      <w:r w:rsidRPr="00E241A7">
        <w:rPr>
          <w:rFonts w:eastAsia="Calibri" w:cs="Times New Roman" w:hint="cs"/>
          <w:sz w:val="28"/>
          <w:szCs w:val="28"/>
          <w:rtl/>
          <w:lang w:bidi="fa-IR"/>
        </w:rPr>
        <w:t xml:space="preserve"> </w:t>
      </w:r>
      <w:r w:rsidRPr="00E241A7">
        <w:rPr>
          <w:rFonts w:eastAsia="Calibri" w:cs="B Lotus" w:hint="cs"/>
          <w:sz w:val="28"/>
          <w:szCs w:val="28"/>
          <w:rtl/>
          <w:lang w:bidi="fa-IR"/>
        </w:rPr>
        <w:t>فروش » محصولات را ایجاد می کند.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مدیریت زنجیره ی تامین یک ارتباط نزدیک، هماهنگ بین فعالیت های مختلف و درگیر در خرید، ساخت و ارسال محصول است. این مدیریت، تامین کنندگان، سازندگان، توزیع کنندگان و تدارکات مشتریان را یکپارچه می کند تا باعث کاهش زمان، کاهش تلاش های اضافی و کاهش هزینه های موجودی گردد.</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noProof/>
          <w:sz w:val="28"/>
          <w:szCs w:val="28"/>
          <w:rtl/>
          <w:lang w:bidi="ar-SA"/>
        </w:rPr>
        <w:drawing>
          <wp:inline distT="0" distB="0" distL="0" distR="0" wp14:anchorId="3D3682FD" wp14:editId="6F4BED1D">
            <wp:extent cx="5722620" cy="2880360"/>
            <wp:effectExtent l="19050" t="19050" r="11430" b="152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 3.jpg"/>
                    <pic:cNvPicPr/>
                  </pic:nvPicPr>
                  <pic:blipFill>
                    <a:blip r:embed="rId23">
                      <a:extLst>
                        <a:ext uri="{28A0092B-C50C-407E-A947-70E740481C1C}">
                          <a14:useLocalDpi xmlns:a14="http://schemas.microsoft.com/office/drawing/2010/main" val="0"/>
                        </a:ext>
                      </a:extLst>
                    </a:blip>
                    <a:stretch>
                      <a:fillRect/>
                    </a:stretch>
                  </pic:blipFill>
                  <pic:spPr>
                    <a:xfrm>
                      <a:off x="0" y="0"/>
                      <a:ext cx="5722620" cy="2880360"/>
                    </a:xfrm>
                    <a:prstGeom prst="rect">
                      <a:avLst/>
                    </a:prstGeom>
                    <a:ln>
                      <a:solidFill>
                        <a:sysClr val="windowText" lastClr="000000"/>
                      </a:solidFill>
                    </a:ln>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شکل </w:t>
      </w:r>
      <w:r w:rsidR="00913C45" w:rsidRPr="00E241A7">
        <w:rPr>
          <w:rFonts w:ascii="Cambria" w:hAnsi="Cambria" w:cs="B Lotus" w:hint="cs"/>
          <w:color w:val="000000"/>
          <w:sz w:val="24"/>
          <w:szCs w:val="24"/>
          <w:rtl/>
          <w:lang w:bidi="fa-IR"/>
        </w:rPr>
        <w:t>2-11-</w:t>
      </w:r>
      <w:r w:rsidRPr="00E241A7">
        <w:rPr>
          <w:rFonts w:ascii="Cambria" w:hAnsi="Cambria" w:cs="B Lotus" w:hint="cs"/>
          <w:color w:val="000000"/>
          <w:sz w:val="24"/>
          <w:szCs w:val="24"/>
          <w:rtl/>
          <w:lang w:bidi="fa-IR"/>
        </w:rPr>
        <w:t xml:space="preserve"> فرآیند مدیریت زنجیره ی تامین</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شرکت هایی که به طور حرفه ای زنجیره ی تامین را مدیریت می کنند، ارزش واقعی محصول خود را دریافت می کنند و محصول و خدمات خود را در کمترین زمان و با حداقل هزینه ارائه می کنند. برای مدیریت</w:t>
      </w:r>
      <w:r w:rsidR="005D6866">
        <w:rPr>
          <w:rFonts w:eastAsia="Calibri" w:cs="B Lotus" w:hint="cs"/>
          <w:sz w:val="28"/>
          <w:szCs w:val="28"/>
          <w:rtl/>
          <w:lang w:bidi="fa-IR"/>
        </w:rPr>
        <w:t xml:space="preserve">    </w:t>
      </w:r>
      <w:r w:rsidRPr="00E241A7">
        <w:rPr>
          <w:rFonts w:eastAsia="Calibri" w:cs="B Lotus" w:hint="cs"/>
          <w:sz w:val="28"/>
          <w:szCs w:val="28"/>
          <w:rtl/>
          <w:lang w:bidi="fa-IR"/>
        </w:rPr>
        <w:t xml:space="preserve"> زنجیره ی تامین یک شرکت سعی می کند تا قدم های اضافی، تاخیرها و هزینه های اضافی را حذف نماید.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سیستم های اطلاعاتی با کمک در هماهنگی سازمان، زمانبندی، کنترل تدارکات، تولید، مدیریت موجودی و ارسال محصولات و خدمات باعث افزایش کارایی مدیریت زنجیره ی تامین می گردد.</w:t>
      </w:r>
      <w:r w:rsidRPr="00E241A7">
        <w:rPr>
          <w:rFonts w:eastAsia="Calibri" w:cs="B Lotus" w:hint="cs"/>
          <w:sz w:val="28"/>
          <w:szCs w:val="28"/>
          <w:vertAlign w:val="superscript"/>
          <w:rtl/>
          <w:lang w:bidi="fa-IR"/>
        </w:rPr>
        <w:t>(27)</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2-7-1-3- لجستیک معکوس (</w:t>
      </w:r>
      <w:r w:rsidRPr="00E241A7">
        <w:rPr>
          <w:rFonts w:ascii="Times New Roman" w:hAnsi="Times New Roman" w:cs="B Lotus"/>
          <w:b/>
          <w:bCs/>
          <w:sz w:val="24"/>
          <w:szCs w:val="24"/>
          <w:lang w:bidi="fa-IR"/>
        </w:rPr>
        <w:t>Reverse Logestic</w:t>
      </w:r>
      <w:r w:rsidRPr="00E241A7">
        <w:rPr>
          <w:rFonts w:ascii="Times New Roman" w:hAnsi="Times New Roman" w:cs="B Lotus" w:hint="cs"/>
          <w:b/>
          <w:bCs/>
          <w:sz w:val="24"/>
          <w:szCs w:val="24"/>
          <w:rtl/>
          <w:lang w:bidi="fa-IR"/>
        </w:rPr>
        <w:t>) :</w:t>
      </w:r>
    </w:p>
    <w:p w:rsidR="00D04826" w:rsidRPr="00E241A7" w:rsidRDefault="00D04826" w:rsidP="00D04826">
      <w:pPr>
        <w:bidi w:val="0"/>
        <w:jc w:val="right"/>
        <w:rPr>
          <w:rFonts w:eastAsia="Calibri" w:cs="B Lotus"/>
          <w:sz w:val="32"/>
          <w:szCs w:val="32"/>
          <w:rtl/>
          <w:lang w:bidi="fa-IR"/>
        </w:rPr>
      </w:pPr>
      <w:r w:rsidRPr="00E241A7">
        <w:rPr>
          <w:rFonts w:eastAsia="Calibri" w:cs="B Lotus" w:hint="cs"/>
          <w:sz w:val="28"/>
          <w:szCs w:val="28"/>
          <w:rtl/>
          <w:lang w:bidi="fa-IR"/>
        </w:rPr>
        <w:t>برگشت اقلام از خریدار به فروشنده در زنجیره ی تامین را لجستیک معکوس گویند.</w:t>
      </w:r>
      <w:r w:rsidRPr="00E241A7">
        <w:rPr>
          <w:rFonts w:eastAsia="Calibri" w:cs="B Lotus" w:hint="cs"/>
          <w:sz w:val="28"/>
          <w:szCs w:val="28"/>
          <w:vertAlign w:val="superscript"/>
          <w:rtl/>
          <w:lang w:bidi="fa-IR"/>
        </w:rPr>
        <w:t>(28)</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31" w:name="_Toc63955649"/>
      <w:r w:rsidRPr="00E241A7">
        <w:rPr>
          <w:rFonts w:ascii="Times New Roman" w:hAnsi="Times New Roman" w:cs="B Lotus" w:hint="cs"/>
          <w:b/>
          <w:bCs/>
          <w:sz w:val="24"/>
          <w:szCs w:val="24"/>
          <w:rtl/>
          <w:lang w:bidi="fa-IR"/>
        </w:rPr>
        <w:t>2-7-2- هدف مدیریت زنجیره ی تامین :</w:t>
      </w:r>
      <w:bookmarkEnd w:id="31"/>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هدف اصلی فعالیت های مربوط به مدیریت زنجیره ی تامین ارضاء تقاضای مشتریان به طوری که بتوانند محصول مورد نظر را با حداکثر کیفیت و حداقل قیمت در زمان مورد نظر به مشتریان تحویل دهند.</w:t>
      </w:r>
      <w:r w:rsidRPr="00E241A7">
        <w:rPr>
          <w:rFonts w:eastAsia="Calibri" w:cs="B Lotus" w:hint="cs"/>
          <w:sz w:val="28"/>
          <w:szCs w:val="28"/>
          <w:vertAlign w:val="superscript"/>
          <w:rtl/>
          <w:lang w:bidi="fa-IR"/>
        </w:rPr>
        <w:t>(29)</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زنجیره ی تامین صنعت گچ استان سمنان هم، هدف این است که بتوانیم هزینه های استخراج، تولید، توزیع، فروش، حمل و نقل را بصورت قابل توجهی کاهش دهیم؛ کیفیت تولید و خدمات را افزایش داده، زمان تحویل مواد اولیه، تولید، توزیع و تحویل کالا به مشتریان را کاهش داده، سود دهی را بطور قابل توجهی افزایش داده و زمان بازگشت سرمایه ی حاصل از فروش اعتباری را کاهش داده، ریسک دهی را کاهش و بهره وری را بطور قابل توجهی در بازارهای داخلی و خارجی افزایش دهیم .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32" w:name="_Toc63955650"/>
      <w:r w:rsidRPr="00E241A7">
        <w:rPr>
          <w:rFonts w:ascii="Times New Roman" w:hAnsi="Times New Roman" w:cs="B Lotus" w:hint="cs"/>
          <w:b/>
          <w:bCs/>
          <w:sz w:val="24"/>
          <w:szCs w:val="24"/>
          <w:rtl/>
          <w:lang w:bidi="fa-IR"/>
        </w:rPr>
        <w:t>2-7-3- چارچوب مدیریت زنجیره ی تامین :</w:t>
      </w:r>
      <w:bookmarkEnd w:id="32"/>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Pr="00E241A7" w:rsidRDefault="00D04826" w:rsidP="00913C45">
      <w:pPr>
        <w:tabs>
          <w:tab w:val="right" w:pos="474"/>
        </w:tabs>
        <w:spacing w:after="0" w:line="240" w:lineRule="auto"/>
        <w:jc w:val="center"/>
        <w:rPr>
          <w:rFonts w:eastAsia="Calibri" w:cs="B Lotus"/>
          <w:rtl/>
          <w:lang w:bidi="fa-IR"/>
        </w:rPr>
      </w:pPr>
      <w:r w:rsidRPr="00E241A7">
        <w:rPr>
          <w:rFonts w:eastAsia="Calibri" w:cs="B Lotus" w:hint="cs"/>
          <w:noProof/>
          <w:sz w:val="28"/>
          <w:szCs w:val="28"/>
          <w:rtl/>
          <w:lang w:bidi="ar-SA"/>
        </w:rPr>
        <w:lastRenderedPageBreak/>
        <w:drawing>
          <wp:inline distT="0" distB="0" distL="0" distR="0" wp14:anchorId="4ED45D22" wp14:editId="4405B4E6">
            <wp:extent cx="5971655" cy="2910056"/>
            <wp:effectExtent l="19050" t="19050" r="10160" b="2413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 4.jpg"/>
                    <pic:cNvPicPr/>
                  </pic:nvPicPr>
                  <pic:blipFill>
                    <a:blip r:embed="rId24">
                      <a:extLst>
                        <a:ext uri="{28A0092B-C50C-407E-A947-70E740481C1C}">
                          <a14:useLocalDpi xmlns:a14="http://schemas.microsoft.com/office/drawing/2010/main" val="0"/>
                        </a:ext>
                      </a:extLst>
                    </a:blip>
                    <a:stretch>
                      <a:fillRect/>
                    </a:stretch>
                  </pic:blipFill>
                  <pic:spPr>
                    <a:xfrm>
                      <a:off x="0" y="0"/>
                      <a:ext cx="5984618" cy="2916373"/>
                    </a:xfrm>
                    <a:prstGeom prst="rect">
                      <a:avLst/>
                    </a:prstGeom>
                    <a:ln>
                      <a:solidFill>
                        <a:sysClr val="windowText" lastClr="000000"/>
                      </a:solidFill>
                    </a:ln>
                  </pic:spPr>
                </pic:pic>
              </a:graphicData>
            </a:graphic>
          </wp:inline>
        </w:drawing>
      </w:r>
      <w:r w:rsidRPr="00E241A7">
        <w:rPr>
          <w:rFonts w:eastAsia="Calibri" w:cs="B Lotus" w:hint="cs"/>
          <w:sz w:val="28"/>
          <w:szCs w:val="28"/>
          <w:rtl/>
          <w:lang w:bidi="fa-IR"/>
        </w:rPr>
        <w:t xml:space="preserve"> </w:t>
      </w:r>
      <w:r w:rsidRPr="00E241A7">
        <w:rPr>
          <w:rFonts w:ascii="Cambria" w:hAnsi="Cambria" w:cs="B Lotus" w:hint="cs"/>
          <w:color w:val="000000"/>
          <w:sz w:val="24"/>
          <w:szCs w:val="24"/>
          <w:rtl/>
          <w:lang w:bidi="ar-SA"/>
        </w:rPr>
        <w:t xml:space="preserve">شکل </w:t>
      </w:r>
      <w:r w:rsidR="00913C45" w:rsidRPr="00E241A7">
        <w:rPr>
          <w:rFonts w:ascii="Cambria" w:hAnsi="Cambria" w:cs="B Lotus" w:hint="cs"/>
          <w:color w:val="000000"/>
          <w:sz w:val="24"/>
          <w:szCs w:val="24"/>
          <w:rtl/>
          <w:lang w:bidi="ar-SA"/>
        </w:rPr>
        <w:t>2-12-</w:t>
      </w:r>
      <w:r w:rsidRPr="00E241A7">
        <w:rPr>
          <w:rFonts w:ascii="Cambria" w:hAnsi="Cambria" w:cs="B Lotus" w:hint="cs"/>
          <w:color w:val="000000"/>
          <w:sz w:val="24"/>
          <w:szCs w:val="24"/>
          <w:rtl/>
          <w:lang w:bidi="ar-SA"/>
        </w:rPr>
        <w:t xml:space="preserve"> چارچوب مدیریت زنجیره ی تامین</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noProof/>
          <w:sz w:val="28"/>
          <w:szCs w:val="28"/>
          <w:rtl/>
          <w:lang w:bidi="ar-SA"/>
        </w:rPr>
        <w:lastRenderedPageBreak/>
        <w:drawing>
          <wp:inline distT="0" distB="0" distL="0" distR="0" wp14:anchorId="29F9A356" wp14:editId="68FBF487">
            <wp:extent cx="5811520" cy="47142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 5.jpg"/>
                    <pic:cNvPicPr/>
                  </pic:nvPicPr>
                  <pic:blipFill>
                    <a:blip r:embed="rId25">
                      <a:extLst>
                        <a:ext uri="{28A0092B-C50C-407E-A947-70E740481C1C}">
                          <a14:useLocalDpi xmlns:a14="http://schemas.microsoft.com/office/drawing/2010/main" val="0"/>
                        </a:ext>
                      </a:extLst>
                    </a:blip>
                    <a:stretch>
                      <a:fillRect/>
                    </a:stretch>
                  </pic:blipFill>
                  <pic:spPr>
                    <a:xfrm>
                      <a:off x="0" y="0"/>
                      <a:ext cx="5819704" cy="4720879"/>
                    </a:xfrm>
                    <a:prstGeom prst="rect">
                      <a:avLst/>
                    </a:prstGeom>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365F91"/>
          <w:rtl/>
          <w:lang w:bidi="fa-IR"/>
        </w:rPr>
      </w:pPr>
      <w:r w:rsidRPr="00E241A7">
        <w:rPr>
          <w:rFonts w:ascii="Cambria" w:hAnsi="Cambria" w:cs="B Lotus" w:hint="cs"/>
          <w:color w:val="000000"/>
          <w:sz w:val="24"/>
          <w:szCs w:val="24"/>
          <w:rtl/>
          <w:lang w:bidi="fa-IR"/>
        </w:rPr>
        <w:t xml:space="preserve">شکل </w:t>
      </w:r>
      <w:r w:rsidR="00913C45" w:rsidRPr="00E241A7">
        <w:rPr>
          <w:rFonts w:ascii="Cambria" w:hAnsi="Cambria" w:cs="B Lotus" w:hint="cs"/>
          <w:color w:val="000000"/>
          <w:sz w:val="24"/>
          <w:szCs w:val="24"/>
          <w:rtl/>
          <w:lang w:bidi="fa-IR"/>
        </w:rPr>
        <w:t>2-13-</w:t>
      </w:r>
      <w:r w:rsidRPr="00E241A7">
        <w:rPr>
          <w:rFonts w:ascii="Cambria" w:hAnsi="Cambria" w:cs="B Lotus" w:hint="cs"/>
          <w:color w:val="000000"/>
          <w:sz w:val="24"/>
          <w:szCs w:val="24"/>
          <w:rtl/>
          <w:lang w:bidi="fa-IR"/>
        </w:rPr>
        <w:t xml:space="preserve"> نمونه ای از زنجیره ی تامین در صنعت نفت</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33" w:name="_Toc63955651"/>
      <w:r w:rsidRPr="00E241A7">
        <w:rPr>
          <w:rFonts w:ascii="Times New Roman" w:hAnsi="Times New Roman" w:cs="B Lotus" w:hint="cs"/>
          <w:b/>
          <w:bCs/>
          <w:sz w:val="24"/>
          <w:szCs w:val="24"/>
          <w:rtl/>
          <w:lang w:bidi="fa-IR"/>
        </w:rPr>
        <w:t>2-7-4- تاریخچه‌ی سیر تکاملی مدیریت زنجیره‌ی تامین :</w:t>
      </w:r>
      <w:bookmarkEnd w:id="33"/>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دو دهه ی 60 و 70 میلادی، سازمان ها برای افزایش توان رقابتی خود تلاش می کردند تا با استاندارد سازی و بهبود فرآیند های داخلی خود محصولی با کیفیت بهتر و هزینه کمتر تولید کنند. در آن زمان، تفکر غالب این بود که مهندسی و طراحی قوی و نیز عملیات تولید منسجم و هماهنگ، پیش نیاز دستیابی به خواسته های بازار و در نتیجه کسب سهم بازار بیشتری است. به همین دلیل سازمان ها تمام تلاش خود را بر افزایش کارایی معطوف می کردند.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در دهه ی 80 میلادی با افزایش تنوع در الگوهای مورد انتظار مشتریان، سازمان ها به طور فزاینده ای به افزایش انعطاف پذیرش در خطوط تولید و توسعه محصولات جدید برای ارضای نیازهای مشتریان علاقه مند شدند.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 xml:space="preserve">در دهه 90 میلادی، به همراه بهبود در فرآیندهای تولید و به کارگیری الگوهای مهندسی مجدد، مدیران بسیاری از صنایع دریافتند که برای ادامه حضور در بازار تنها بهبود فرآیندهای داخلی و انعطاف پذیری در توانایی های شرکت کافی نیست. بلکه تامین کنندگان قطعات و مواد نیز باید موادی با بهترین کیفیت و کمترین هزینه تولید کنند و توزیع کنندگان محصولات نیز باید ارتباط نزدیکی با سیاست های توسعه ی بازار تولید کننده داشته باشند. با چنین نگرشی، رویکرد های زنجیره ی تامین و مدیریت آن پا به عرصه ی وجود نهاد. از طرف دیگر با توسعه ی سریع فناوری اطلاعات در سال های اخیر و کاربرد وسیع آن در مدیریت زنجیره ی تامین، بسیاری از فعالیت های اساسی مدیریت زنجیره با روش های جدید در حال انجام است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«زنجیره ی تامین» مجموعه ی عواملی هستند که خالق ارزش افزوده در اقتصاد هستند. درست عمل نکردن این زنجیره مانعی برای خلق ارزش افزوده در نگاه کلان اقتصادی خواهد بود .</w:t>
      </w:r>
      <w:r w:rsidRPr="00E241A7">
        <w:rPr>
          <w:rFonts w:eastAsia="Calibri" w:cs="B Lotus" w:hint="cs"/>
          <w:sz w:val="28"/>
          <w:szCs w:val="28"/>
          <w:vertAlign w:val="superscript"/>
          <w:rtl/>
          <w:lang w:bidi="fa-IR"/>
        </w:rPr>
        <w:t>(30)</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دهه ی 60 میلادی ارتباط در کسب و کار از نوع باخت - باخت بوده است چرا که از ارائه اطلاعات به یکدیگر خودداری می کردند و دیگری را دشمن و رقیب خود فرض می نمودند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دهه ی 80 از نوع برد </w:t>
      </w:r>
      <w:r w:rsidRPr="00E241A7">
        <w:rPr>
          <w:rFonts w:ascii="Times New Roman" w:eastAsia="Calibri" w:hAnsi="Times New Roman" w:cs="Times New Roman" w:hint="cs"/>
          <w:sz w:val="28"/>
          <w:szCs w:val="28"/>
          <w:rtl/>
          <w:lang w:bidi="fa-IR"/>
        </w:rPr>
        <w:t>–</w:t>
      </w:r>
      <w:r w:rsidRPr="00E241A7">
        <w:rPr>
          <w:rFonts w:eastAsia="Calibri" w:cs="B Lotus" w:hint="cs"/>
          <w:sz w:val="28"/>
          <w:szCs w:val="28"/>
          <w:rtl/>
          <w:lang w:bidi="fa-IR"/>
        </w:rPr>
        <w:t xml:space="preserve"> باخت بوده است چرا که معتقدند بودند هر کس که زورش بیشتر باشد او برنده است. همچنین تلاش می کردند تا فشار هزینه های خود را به دوش طرف ضعیف تر بیندازند و از سویی دی پی قراردادهای کوتاه مدت و تحمیلی  بوده اند.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اما از سال 2000 میلادی به بعد ارتباط از نوع بُرد </w:t>
      </w:r>
      <w:r w:rsidRPr="00E241A7">
        <w:rPr>
          <w:rFonts w:ascii="Times New Roman" w:eastAsia="Calibri" w:hAnsi="Times New Roman" w:cs="Times New Roman" w:hint="cs"/>
          <w:sz w:val="28"/>
          <w:szCs w:val="28"/>
          <w:rtl/>
          <w:lang w:bidi="fa-IR"/>
        </w:rPr>
        <w:t>–</w:t>
      </w:r>
      <w:r w:rsidRPr="00E241A7">
        <w:rPr>
          <w:rFonts w:eastAsia="Calibri" w:cs="B Lotus" w:hint="cs"/>
          <w:sz w:val="28"/>
          <w:szCs w:val="28"/>
          <w:rtl/>
          <w:lang w:bidi="fa-IR"/>
        </w:rPr>
        <w:t xml:space="preserve"> بُرد شده است چرا که این نظریه معتقد است که باید به یکدیگر کمک مالی کرد و سعی در بهبود عملکرد یکدیگر داشت. از سویی به سوی تبادل اطلاعات کامل خرید، فروش و موجودی به یکدیگر حرکت کردند و از سوی دیگر قراردادهای بلند مدت با یکدیگر وضع نمودند.</w:t>
      </w:r>
      <w:r w:rsidRPr="00E241A7">
        <w:rPr>
          <w:rFonts w:eastAsia="Calibri" w:cs="B Lotus" w:hint="cs"/>
          <w:sz w:val="28"/>
          <w:szCs w:val="28"/>
          <w:vertAlign w:val="superscript"/>
          <w:rtl/>
          <w:lang w:bidi="fa-IR"/>
        </w:rPr>
        <w:t>(31)</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jc w:val="center"/>
        <w:rPr>
          <w:rFonts w:eastAsia="Calibri" w:cs="B Lotus"/>
          <w:rtl/>
          <w:lang w:bidi="fa-IR"/>
        </w:rPr>
      </w:pPr>
    </w:p>
    <w:p w:rsidR="00D04826" w:rsidRPr="00E241A7" w:rsidRDefault="00D04826" w:rsidP="00D04826">
      <w:pPr>
        <w:tabs>
          <w:tab w:val="right" w:pos="474"/>
        </w:tabs>
        <w:spacing w:after="0" w:line="240" w:lineRule="auto"/>
        <w:jc w:val="center"/>
        <w:rPr>
          <w:rFonts w:eastAsia="Calibri" w:cs="B Lotus"/>
          <w:rtl/>
          <w:lang w:bidi="fa-IR"/>
        </w:rPr>
      </w:pPr>
      <w:r w:rsidRPr="00E241A7">
        <w:rPr>
          <w:rFonts w:eastAsia="Calibri" w:cs="B Lotus" w:hint="cs"/>
          <w:noProof/>
          <w:rtl/>
          <w:lang w:bidi="ar-SA"/>
        </w:rPr>
        <w:drawing>
          <wp:inline distT="0" distB="0" distL="0" distR="0" wp14:anchorId="24E0DA87" wp14:editId="612C2DB4">
            <wp:extent cx="5902325" cy="2345436"/>
            <wp:effectExtent l="0" t="0" r="317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 6.jpg"/>
                    <pic:cNvPicPr/>
                  </pic:nvPicPr>
                  <pic:blipFill>
                    <a:blip r:embed="rId26">
                      <a:extLst>
                        <a:ext uri="{28A0092B-C50C-407E-A947-70E740481C1C}">
                          <a14:useLocalDpi xmlns:a14="http://schemas.microsoft.com/office/drawing/2010/main" val="0"/>
                        </a:ext>
                      </a:extLst>
                    </a:blip>
                    <a:stretch>
                      <a:fillRect/>
                    </a:stretch>
                  </pic:blipFill>
                  <pic:spPr>
                    <a:xfrm>
                      <a:off x="0" y="0"/>
                      <a:ext cx="5902325" cy="2345436"/>
                    </a:xfrm>
                    <a:prstGeom prst="rect">
                      <a:avLst/>
                    </a:prstGeom>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lastRenderedPageBreak/>
        <w:t xml:space="preserve">شکل </w:t>
      </w:r>
      <w:r w:rsidR="00913C45" w:rsidRPr="00E241A7">
        <w:rPr>
          <w:rFonts w:ascii="Cambria" w:hAnsi="Cambria" w:cs="B Lotus" w:hint="cs"/>
          <w:color w:val="000000"/>
          <w:sz w:val="24"/>
          <w:szCs w:val="24"/>
          <w:rtl/>
          <w:lang w:bidi="fa-IR"/>
        </w:rPr>
        <w:t>2-14-</w:t>
      </w:r>
      <w:r w:rsidRPr="00E241A7">
        <w:rPr>
          <w:rFonts w:ascii="Cambria" w:hAnsi="Cambria" w:cs="B Lotus" w:hint="cs"/>
          <w:color w:val="000000"/>
          <w:sz w:val="24"/>
          <w:szCs w:val="24"/>
          <w:rtl/>
          <w:lang w:bidi="fa-IR"/>
        </w:rPr>
        <w:t xml:space="preserve"> نقشه تاریخچه ی سیر تکاملی مدیریت زنجیره ی تامین</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34" w:name="_Toc63955652"/>
      <w:r w:rsidRPr="00E241A7">
        <w:rPr>
          <w:rFonts w:ascii="Times New Roman" w:hAnsi="Times New Roman" w:cs="B Lotus" w:hint="cs"/>
          <w:b/>
          <w:bCs/>
          <w:sz w:val="24"/>
          <w:szCs w:val="24"/>
          <w:rtl/>
          <w:lang w:bidi="fa-IR"/>
        </w:rPr>
        <w:t>2-7-5-  بیان چند شرکت موفق با استفاده از الگوی زنجیره ی تامین :</w:t>
      </w:r>
      <w:bookmarkEnd w:id="34"/>
      <w:r w:rsidRPr="00E241A7">
        <w:rPr>
          <w:rFonts w:ascii="Times New Roman" w:hAnsi="Times New Roman" w:cs="B Lotus" w:hint="cs"/>
          <w:b/>
          <w:bCs/>
          <w:sz w:val="24"/>
          <w:szCs w:val="24"/>
          <w:rtl/>
          <w:lang w:bidi="fa-IR"/>
        </w:rPr>
        <w:t xml:space="preserve"> </w:t>
      </w:r>
    </w:p>
    <w:p w:rsidR="00D04826" w:rsidRPr="00E241A7" w:rsidRDefault="00D04826" w:rsidP="0050650E">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از فهرست 100 شرکت برتر دنیا در دهه 1980 تنها 28 شرکت، امروز در این فهرست مانده اند. 20 شرکت از 28 شرکت برتر فوق دارای سیستم مکانیزه ی مدیریت زنجیره ی تامین می باشند . از بین 400 شرکت آمریکایی که سیستم های برنامه ریزی منابع سازمان را پیاده سازی نموده اند، 80 درصد توقع مدیریت </w:t>
      </w:r>
      <w:r w:rsidR="00DF1693">
        <w:rPr>
          <w:rFonts w:eastAsia="Calibri" w:cs="B Lotus" w:hint="cs"/>
          <w:sz w:val="28"/>
          <w:szCs w:val="28"/>
          <w:rtl/>
          <w:lang w:bidi="fa-IR"/>
        </w:rPr>
        <w:t xml:space="preserve">    </w:t>
      </w:r>
      <w:r w:rsidRPr="00E241A7">
        <w:rPr>
          <w:rFonts w:eastAsia="Calibri" w:cs="B Lotus" w:hint="cs"/>
          <w:sz w:val="28"/>
          <w:szCs w:val="28"/>
          <w:rtl/>
          <w:lang w:bidi="fa-IR"/>
        </w:rPr>
        <w:t>زنجیره ی تامین را نیز از این سیستم ها داشته اند.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شرکت </w:t>
      </w:r>
      <w:r w:rsidRPr="00E241A7">
        <w:rPr>
          <w:rFonts w:ascii="Times New Roman" w:eastAsia="Calibri" w:hAnsi="Times New Roman" w:cs="Times New Roman"/>
          <w:sz w:val="28"/>
          <w:szCs w:val="28"/>
          <w:lang w:bidi="fa-IR"/>
        </w:rPr>
        <w:t>Dell</w:t>
      </w:r>
      <w:r w:rsidRPr="00E241A7">
        <w:rPr>
          <w:rFonts w:eastAsia="Calibri" w:cs="B Lotus" w:hint="cs"/>
          <w:sz w:val="28"/>
          <w:szCs w:val="28"/>
          <w:rtl/>
          <w:lang w:bidi="fa-IR"/>
        </w:rPr>
        <w:t xml:space="preserve"> به عنوان یکی از شرکت های موفق، با ایجاد زنجیره ی مکانیزه ی تامین محصولات خود توانسته است در تحویل به موقع کامپیوتر به مشتریان خود ظرف حداکثر 2 روز پس از سفارش اقدام نماید. کاهش زمان موجودی انبار به 3 ساعت و استفاده از فضاهای خالی ایجاد شده در انبار برای تولیدات جدید از دیگر محاسن این شرکت با استفاده از زنجیره ی تامین می باشد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eastAsia="Calibri" w:cs="B Lotus" w:hint="cs"/>
          <w:sz w:val="28"/>
          <w:szCs w:val="28"/>
          <w:rtl/>
          <w:lang w:bidi="fa-IR"/>
        </w:rPr>
        <w:t>همچنین شرکت</w:t>
      </w:r>
      <w:r w:rsidRPr="00E241A7">
        <w:rPr>
          <w:rFonts w:eastAsia="Calibri" w:cs="B Lotus"/>
          <w:sz w:val="28"/>
          <w:szCs w:val="28"/>
          <w:lang w:bidi="fa-IR"/>
        </w:rPr>
        <w:t xml:space="preserve"> </w:t>
      </w:r>
      <w:r w:rsidRPr="00E241A7">
        <w:rPr>
          <w:rFonts w:eastAsia="Calibri" w:cs="B Lotus" w:hint="cs"/>
          <w:sz w:val="28"/>
          <w:szCs w:val="28"/>
          <w:rtl/>
          <w:lang w:bidi="fa-IR"/>
        </w:rPr>
        <w:t xml:space="preserve"> </w:t>
      </w:r>
      <w:r w:rsidRPr="00E241A7">
        <w:rPr>
          <w:rFonts w:ascii="Times New Roman" w:eastAsia="Calibri" w:hAnsi="Times New Roman" w:cs="Times New Roman"/>
          <w:sz w:val="28"/>
          <w:szCs w:val="28"/>
          <w:lang w:bidi="fa-IR"/>
        </w:rPr>
        <w:t>NIKE</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B Lotus" w:hint="cs"/>
          <w:sz w:val="28"/>
          <w:szCs w:val="28"/>
          <w:rtl/>
          <w:lang w:bidi="fa-IR"/>
        </w:rPr>
        <w:t>توانسته است با استفاده از زنجیره ی تامین اقدام به خدمات ذیل نماید:</w:t>
      </w:r>
    </w:p>
    <w:p w:rsidR="00D04826" w:rsidRPr="00E241A7" w:rsidRDefault="00D04826" w:rsidP="004B7C5F">
      <w:pPr>
        <w:numPr>
          <w:ilvl w:val="0"/>
          <w:numId w:val="16"/>
        </w:numPr>
        <w:tabs>
          <w:tab w:val="right" w:pos="474"/>
        </w:tabs>
        <w:spacing w:after="0" w:line="240" w:lineRule="auto"/>
        <w:contextualSpacing/>
        <w:jc w:val="left"/>
        <w:rPr>
          <w:rFonts w:eastAsia="Calibri" w:cs="B Lotus"/>
          <w:sz w:val="28"/>
          <w:szCs w:val="28"/>
          <w:lang w:bidi="fa-IR"/>
        </w:rPr>
      </w:pPr>
      <w:r w:rsidRPr="00E241A7">
        <w:rPr>
          <w:rFonts w:ascii="Times New Roman" w:eastAsia="Calibri" w:hAnsi="Times New Roman" w:cs="B Lotus" w:hint="cs"/>
          <w:sz w:val="28"/>
          <w:szCs w:val="28"/>
          <w:rtl/>
          <w:lang w:bidi="fa-IR"/>
        </w:rPr>
        <w:t xml:space="preserve">تولید بر اساس سفارشات مشتری </w:t>
      </w:r>
      <w:r w:rsidRPr="00E241A7">
        <w:rPr>
          <w:rFonts w:eastAsia="Calibri" w:cs="B Lotus" w:hint="cs"/>
          <w:sz w:val="28"/>
          <w:szCs w:val="28"/>
          <w:rtl/>
          <w:lang w:bidi="fa-IR"/>
        </w:rPr>
        <w:t xml:space="preserve">   </w:t>
      </w:r>
    </w:p>
    <w:p w:rsidR="00D04826" w:rsidRPr="00E241A7" w:rsidRDefault="00D04826" w:rsidP="004B7C5F">
      <w:pPr>
        <w:numPr>
          <w:ilvl w:val="0"/>
          <w:numId w:val="1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وجود کارخانجات متعدد در نقاط مختلف جهان</w:t>
      </w:r>
    </w:p>
    <w:p w:rsidR="00D04826" w:rsidRPr="00E241A7" w:rsidRDefault="00D04826" w:rsidP="004B7C5F">
      <w:pPr>
        <w:numPr>
          <w:ilvl w:val="0"/>
          <w:numId w:val="1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تحویل فوری تا حداکثر 3 روز پس از سفارش</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eastAsia="Calibri" w:cs="B Lotus" w:hint="cs"/>
          <w:sz w:val="28"/>
          <w:szCs w:val="28"/>
          <w:rtl/>
          <w:lang w:bidi="fa-IR"/>
        </w:rPr>
        <w:t xml:space="preserve">شرکت </w:t>
      </w:r>
      <w:r w:rsidRPr="00E241A7">
        <w:rPr>
          <w:rFonts w:ascii="Times New Roman" w:eastAsia="Calibri" w:hAnsi="Times New Roman" w:cs="Times New Roman"/>
          <w:sz w:val="28"/>
          <w:szCs w:val="28"/>
          <w:lang w:bidi="fa-IR"/>
        </w:rPr>
        <w:t xml:space="preserve">BMW </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B Lotus" w:hint="cs"/>
          <w:sz w:val="28"/>
          <w:szCs w:val="28"/>
          <w:rtl/>
          <w:lang w:bidi="fa-IR"/>
        </w:rPr>
        <w:t>هم با مونتاژ تمام قطعات بنا بر خواست مشتری و تولید یک مدل جدید در هر کلاس خودرو در هر سال هم یکی دیگر از شرکت های موفق در پیاده سازی زنجیره ی تامین می باشند.</w:t>
      </w:r>
      <w:r w:rsidRPr="00E241A7">
        <w:rPr>
          <w:rFonts w:ascii="Times New Roman" w:eastAsia="Calibri" w:hAnsi="Times New Roman" w:cs="B Lotus" w:hint="cs"/>
          <w:sz w:val="28"/>
          <w:szCs w:val="28"/>
          <w:vertAlign w:val="superscript"/>
          <w:rtl/>
          <w:lang w:bidi="fa-IR"/>
        </w:rPr>
        <w:t>(32)</w:t>
      </w:r>
      <w:r w:rsidRPr="00E241A7">
        <w:rPr>
          <w:rFonts w:ascii="Times New Roman" w:eastAsia="Calibri" w:hAnsi="Times New Roman"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35" w:name="_Toc63955653"/>
      <w:r w:rsidRPr="00E241A7">
        <w:rPr>
          <w:rFonts w:ascii="Times New Roman" w:hAnsi="Times New Roman" w:cs="B Lotus" w:hint="cs"/>
          <w:b/>
          <w:bCs/>
          <w:sz w:val="24"/>
          <w:szCs w:val="24"/>
          <w:rtl/>
          <w:lang w:bidi="fa-IR"/>
        </w:rPr>
        <w:t>2-7-6- عناصر کلیدی در مدیریت زنجیره ی تامین صنعت گچ :</w:t>
      </w:r>
      <w:bookmarkEnd w:id="35"/>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عناصر کلیدی در زنجیره ی تامین صنعت گچ دارای عناصر کلیدی زیر می باشند که شکل جامعی از زنجیره بصورت فرضی به همراه فرآیند ساده سازی شده ی آن به تصویر کشیده شده است . هر چند که این فرآیند ساده شده قادر است تا با استفاده از روش های نوین ساده سازی و خلاصه سازی شود تا بتواند نقشی موثر را در چابک سازی زنجیره ی تامین و کاهش بروکراسی های اداری ایفا نماید .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noProof/>
          <w:sz w:val="28"/>
          <w:szCs w:val="28"/>
          <w:rtl/>
          <w:lang w:bidi="ar-SA"/>
        </w:rPr>
        <w:lastRenderedPageBreak/>
        <w:drawing>
          <wp:inline distT="0" distB="0" distL="0" distR="0" wp14:anchorId="76E24939" wp14:editId="6220130E">
            <wp:extent cx="5953760" cy="3698240"/>
            <wp:effectExtent l="19050" t="19050" r="27940" b="165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 7.jpg"/>
                    <pic:cNvPicPr/>
                  </pic:nvPicPr>
                  <pic:blipFill>
                    <a:blip r:embed="rId27">
                      <a:extLst>
                        <a:ext uri="{28A0092B-C50C-407E-A947-70E740481C1C}">
                          <a14:useLocalDpi xmlns:a14="http://schemas.microsoft.com/office/drawing/2010/main" val="0"/>
                        </a:ext>
                      </a:extLst>
                    </a:blip>
                    <a:stretch>
                      <a:fillRect/>
                    </a:stretch>
                  </pic:blipFill>
                  <pic:spPr>
                    <a:xfrm>
                      <a:off x="0" y="0"/>
                      <a:ext cx="5960451" cy="3702396"/>
                    </a:xfrm>
                    <a:prstGeom prst="rect">
                      <a:avLst/>
                    </a:prstGeom>
                    <a:ln>
                      <a:solidFill>
                        <a:prstClr val="black"/>
                      </a:solidFill>
                    </a:ln>
                  </pic:spPr>
                </pic:pic>
              </a:graphicData>
            </a:graphic>
          </wp:inline>
        </w:drawing>
      </w:r>
    </w:p>
    <w:p w:rsidR="00D04826" w:rsidRPr="00E241A7" w:rsidRDefault="00D04826" w:rsidP="00913C45">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شکل </w:t>
      </w:r>
      <w:r w:rsidR="00913C45" w:rsidRPr="00E241A7">
        <w:rPr>
          <w:rFonts w:ascii="Cambria" w:hAnsi="Cambria" w:cs="B Lotus" w:hint="cs"/>
          <w:color w:val="000000"/>
          <w:sz w:val="24"/>
          <w:szCs w:val="24"/>
          <w:rtl/>
          <w:lang w:bidi="fa-IR"/>
        </w:rPr>
        <w:t>2-15-</w:t>
      </w:r>
      <w:r w:rsidRPr="00E241A7">
        <w:rPr>
          <w:rFonts w:ascii="Cambria" w:hAnsi="Cambria" w:cs="B Lotus" w:hint="cs"/>
          <w:color w:val="000000"/>
          <w:sz w:val="24"/>
          <w:szCs w:val="24"/>
          <w:rtl/>
          <w:lang w:bidi="fa-IR"/>
        </w:rPr>
        <w:t xml:space="preserve"> فرآیند و نقشه عملیات زنجیره ی تامین صنعت گچ استان سمنان بصورت پیش فرض</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36" w:name="_Toc63955654"/>
      <w:r w:rsidRPr="00E241A7">
        <w:rPr>
          <w:rFonts w:ascii="Times New Roman" w:hAnsi="Times New Roman" w:cs="B Lotus" w:hint="cs"/>
          <w:b/>
          <w:bCs/>
          <w:sz w:val="24"/>
          <w:szCs w:val="24"/>
          <w:rtl/>
          <w:lang w:bidi="fa-IR"/>
        </w:rPr>
        <w:t>2-7-7- جریان های زنجیره ی تامین :</w:t>
      </w:r>
      <w:bookmarkEnd w:id="36"/>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کلیات زنجیره ی تامین بر گرفته شده ی از 3 اصل می باشد که عبارتند از : </w:t>
      </w:r>
    </w:p>
    <w:p w:rsidR="00D04826" w:rsidRPr="00E241A7" w:rsidRDefault="00D04826" w:rsidP="004B7C5F">
      <w:pPr>
        <w:numPr>
          <w:ilvl w:val="0"/>
          <w:numId w:val="17"/>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جریان مواد : این جریان شامل جریان مواد خام، مواد بازیافت شده و محصولات نهایی می باشد. به طور کلی این جریان، جریان فیزیکی را در زنجیره ی شکل می دهد. این جریان در سازمان های خدماتی ممکن است به صورت نامه و یا اسناد باشد. </w:t>
      </w:r>
    </w:p>
    <w:p w:rsidR="00D04826" w:rsidRPr="00E241A7" w:rsidRDefault="00D04826" w:rsidP="004B7C5F">
      <w:pPr>
        <w:numPr>
          <w:ilvl w:val="0"/>
          <w:numId w:val="17"/>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جریان اطلاعات : تمام جریان های مربوط به تقاضا، سفارش، برگشتی ها، برنامه ریزی، نقل و انتقالات را در بر می گیرد . </w:t>
      </w:r>
    </w:p>
    <w:p w:rsidR="00D04826" w:rsidRPr="00E241A7" w:rsidRDefault="00D04826" w:rsidP="004B7C5F">
      <w:pPr>
        <w:numPr>
          <w:ilvl w:val="0"/>
          <w:numId w:val="17"/>
        </w:numPr>
        <w:tabs>
          <w:tab w:val="right" w:pos="474"/>
        </w:tabs>
        <w:spacing w:after="0" w:line="240" w:lineRule="auto"/>
        <w:contextualSpacing/>
        <w:jc w:val="left"/>
        <w:rPr>
          <w:rFonts w:eastAsia="Calibri" w:cs="B Lotus"/>
          <w:color w:val="000000"/>
          <w:sz w:val="28"/>
          <w:szCs w:val="28"/>
          <w:rtl/>
          <w:lang w:bidi="fa-IR"/>
        </w:rPr>
      </w:pPr>
      <w:r w:rsidRPr="00E241A7">
        <w:rPr>
          <w:rFonts w:eastAsia="Calibri" w:cs="B Lotus" w:hint="cs"/>
          <w:color w:val="000000"/>
          <w:sz w:val="28"/>
          <w:szCs w:val="28"/>
          <w:rtl/>
          <w:lang w:bidi="fa-IR"/>
        </w:rPr>
        <w:t>جریان مالی : این جریان شامل تمامی جریان های مالی، اطلاعات کارت های اعتباری، پرداخت ها و برنامه ریزی پرداخت ها می باشد .</w:t>
      </w:r>
      <w:r w:rsidRPr="00E241A7">
        <w:rPr>
          <w:rFonts w:eastAsia="Calibri" w:cs="B Lotus" w:hint="cs"/>
          <w:color w:val="000000"/>
          <w:sz w:val="28"/>
          <w:szCs w:val="28"/>
          <w:vertAlign w:val="superscript"/>
          <w:rtl/>
          <w:lang w:bidi="fa-IR"/>
        </w:rPr>
        <w:t>(33)</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 xml:space="preserve"> </w:t>
      </w:r>
      <w:bookmarkStart w:id="37" w:name="_Toc63955655"/>
      <w:r w:rsidRPr="00E241A7">
        <w:rPr>
          <w:rFonts w:ascii="Times New Roman" w:hAnsi="Times New Roman" w:cs="B Lotus" w:hint="cs"/>
          <w:b/>
          <w:bCs/>
          <w:sz w:val="24"/>
          <w:szCs w:val="24"/>
          <w:rtl/>
          <w:lang w:bidi="fa-IR"/>
        </w:rPr>
        <w:t>2-7-8- مشکلات مدیریت زنجیره ی تامین در صنعت گچ:</w:t>
      </w:r>
      <w:bookmarkEnd w:id="37"/>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lastRenderedPageBreak/>
        <w:t xml:space="preserve">هر دانشی از زمانی که کشف و یا اختراع می شود، در زمان استفاده ی از آن دانش، در عین محاسنی که از خود نشان می دهد، همانطور هم ضعف ها و معایبی را از خود نشان می دهد که در مرحله ی بازخور گیری و  چرخه ی بازنگری به شناسایی محاسن ومعایب و طرح ریزی اقدام اصلاحی مجدد پرداخته می شود و این چرخه رشد و بهبود مستمر، آنقدر تکرار می شود تا روش اهداف را به بالاترین بازدهی و بهره وری برساند .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همین چرخه ی بهبود مستمر از زمان کشف نظریه ی زنجیره ی تامین به وجود آمده و تا زمان کنونی ادامه دارد فلذا بیان مشکلات در زنجیره ی تامین به معنای عدم راه حل جهت برون رفت از مشکل نیست بلکه بیانگر معایب شناخته شده ای است که در روش های استفاده از زنجیره ی تامین سنتی و برخی روش های کنونی شناسایی شده که با روش های نوین مدیریت زنجیره ی تامین که به آن اشاره خواهد شد قابل برون رفت می باشد.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البته، این نکته هم قابل ذکر است که مشکلاتی که در خصوص زنجیره ی تامین بیان خواهد گردید باز هم به نسبت بسیاری از روش های دیگر دارای مشکلات و معایب کمتر و محاسن بیشتری می باشد که در جای خود به آن ها اشاره خواهد گردید.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2-7-8-1- مشکلات مدیریت زنجیره ی تامین:</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از جمله مشکلات مهم در م</w:t>
      </w:r>
      <w:r w:rsidR="005C3926" w:rsidRPr="00E241A7">
        <w:rPr>
          <w:rFonts w:eastAsia="Calibri" w:cs="B Lotus" w:hint="cs"/>
          <w:color w:val="000000"/>
          <w:sz w:val="28"/>
          <w:szCs w:val="28"/>
          <w:rtl/>
          <w:lang w:bidi="fa-IR"/>
        </w:rPr>
        <w:t>دیریت زنجیره ی تامین می</w:t>
      </w:r>
      <w:r w:rsidRPr="00E241A7">
        <w:rPr>
          <w:rFonts w:eastAsia="Calibri" w:cs="B Lotus" w:hint="cs"/>
          <w:color w:val="000000"/>
          <w:sz w:val="28"/>
          <w:szCs w:val="28"/>
          <w:rtl/>
          <w:lang w:bidi="fa-IR"/>
        </w:rPr>
        <w:t xml:space="preserve">توان به مواردی چون : </w:t>
      </w:r>
    </w:p>
    <w:p w:rsidR="00D04826" w:rsidRPr="00E241A7" w:rsidRDefault="00D04826" w:rsidP="004B7C5F">
      <w:pPr>
        <w:numPr>
          <w:ilvl w:val="0"/>
          <w:numId w:val="1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عدم قطعیت : عدم قطعیت در پیش بینی مقدار تقاضا و زمان های تحویل مواد خام که ناشی از عواملی مانند رقابت، قیمت بازار، شرایط آب و هوایی، تکنولوژی و رفتار شرکاء و مشتریان می باشد.</w:t>
      </w:r>
    </w:p>
    <w:p w:rsidR="00D04826" w:rsidRPr="00E241A7" w:rsidRDefault="00D04826" w:rsidP="004B7C5F">
      <w:pPr>
        <w:numPr>
          <w:ilvl w:val="0"/>
          <w:numId w:val="1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هزینه های بالای نگهداری مواد و محصولات در انبار</w:t>
      </w:r>
    </w:p>
    <w:p w:rsidR="00D04826" w:rsidRPr="00E241A7" w:rsidRDefault="00D04826" w:rsidP="004B7C5F">
      <w:pPr>
        <w:numPr>
          <w:ilvl w:val="0"/>
          <w:numId w:val="18"/>
        </w:numPr>
        <w:tabs>
          <w:tab w:val="right" w:pos="474"/>
        </w:tabs>
        <w:spacing w:after="0" w:line="240" w:lineRule="auto"/>
        <w:contextualSpacing/>
        <w:jc w:val="left"/>
        <w:rPr>
          <w:rFonts w:eastAsia="Calibri" w:cs="B Lotus"/>
          <w:color w:val="000000"/>
          <w:sz w:val="28"/>
          <w:szCs w:val="28"/>
          <w:rtl/>
          <w:lang w:bidi="fa-IR"/>
        </w:rPr>
      </w:pPr>
      <w:r w:rsidRPr="00E241A7">
        <w:rPr>
          <w:rFonts w:eastAsia="Calibri" w:cs="B Lotus" w:hint="cs"/>
          <w:color w:val="000000"/>
          <w:sz w:val="28"/>
          <w:szCs w:val="28"/>
          <w:rtl/>
          <w:lang w:bidi="fa-IR"/>
        </w:rPr>
        <w:t>تعدد مراکز تصمیم گیری برای تولید، تبدیل و جریان کالا</w:t>
      </w:r>
      <w:r w:rsidRPr="00E241A7">
        <w:rPr>
          <w:rFonts w:eastAsia="Calibri" w:cs="B Lotus" w:hint="cs"/>
          <w:color w:val="000000"/>
          <w:sz w:val="28"/>
          <w:szCs w:val="28"/>
          <w:vertAlign w:val="superscript"/>
          <w:rtl/>
          <w:lang w:bidi="fa-IR"/>
        </w:rPr>
        <w:t>(34)</w:t>
      </w:r>
      <w:r w:rsidRPr="00E241A7">
        <w:rPr>
          <w:rFonts w:eastAsia="Calibri" w:cs="B Lotus" w:hint="cs"/>
          <w:color w:val="000000"/>
          <w:sz w:val="28"/>
          <w:szCs w:val="28"/>
          <w:rtl/>
          <w:lang w:bidi="fa-IR"/>
        </w:rPr>
        <w:t xml:space="preserve"> از جمله ی مشکلات کلیدی می باشند.</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2-7-8-2- مشکلات زنجیره ی تامین سنتی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از جمله مشکلاتی که در روش های سنتی استفاده از زنجیره ی تامین مشاهده می گردید که با ظهور گام به گام تکنولوژی های جدید برخی از آنها مرتفع گردید می توان به معایبی چون موارد زیر اشاره نمود که عبارتند از : </w:t>
      </w:r>
    </w:p>
    <w:p w:rsidR="00D04826" w:rsidRPr="00E241A7" w:rsidRDefault="00D04826" w:rsidP="004B7C5F">
      <w:pPr>
        <w:numPr>
          <w:ilvl w:val="0"/>
          <w:numId w:val="19"/>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افزایش حجم اطلاعات در سازمان به ویژه واحدهای فروش و انبار</w:t>
      </w:r>
    </w:p>
    <w:p w:rsidR="00D04826" w:rsidRPr="00E241A7" w:rsidRDefault="00D04826" w:rsidP="004B7C5F">
      <w:pPr>
        <w:numPr>
          <w:ilvl w:val="0"/>
          <w:numId w:val="19"/>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عدم امکان به وجود آمدن هماهنگی به موقع میان شرکاء </w:t>
      </w:r>
    </w:p>
    <w:p w:rsidR="00D04826" w:rsidRPr="00E241A7" w:rsidRDefault="00D04826" w:rsidP="004B7C5F">
      <w:pPr>
        <w:numPr>
          <w:ilvl w:val="0"/>
          <w:numId w:val="19"/>
        </w:numPr>
        <w:tabs>
          <w:tab w:val="right" w:pos="474"/>
        </w:tabs>
        <w:spacing w:after="0" w:line="240" w:lineRule="auto"/>
        <w:contextualSpacing/>
        <w:jc w:val="left"/>
        <w:rPr>
          <w:rFonts w:eastAsia="Calibri" w:cs="B Lotus"/>
          <w:color w:val="000000"/>
          <w:sz w:val="28"/>
          <w:szCs w:val="28"/>
          <w:rtl/>
          <w:lang w:bidi="fa-IR"/>
        </w:rPr>
      </w:pPr>
      <w:r w:rsidRPr="00E241A7">
        <w:rPr>
          <w:rFonts w:eastAsia="Calibri" w:cs="B Lotus" w:hint="cs"/>
          <w:color w:val="000000"/>
          <w:sz w:val="28"/>
          <w:szCs w:val="28"/>
          <w:rtl/>
          <w:lang w:bidi="fa-IR"/>
        </w:rPr>
        <w:t>افزایش هزینه های هماهنگی و تبادل اطلاعات</w:t>
      </w:r>
      <w:r w:rsidRPr="00E241A7">
        <w:rPr>
          <w:rFonts w:eastAsia="Calibri" w:cs="B Lotus" w:hint="cs"/>
          <w:color w:val="000000"/>
          <w:sz w:val="28"/>
          <w:szCs w:val="28"/>
          <w:vertAlign w:val="superscript"/>
          <w:rtl/>
          <w:lang w:bidi="fa-IR"/>
        </w:rPr>
        <w:t>(35)</w:t>
      </w:r>
      <w:r w:rsidRPr="00E241A7">
        <w:rPr>
          <w:rFonts w:eastAsia="Calibri" w:cs="B Lotus" w:hint="cs"/>
          <w:color w:val="000000"/>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lastRenderedPageBreak/>
        <w:t>2-7-8-3- ضعف ها و مشکلات زنجیره ی تامین کالا و خدمات در ایران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همان طور که در بخش های گذشته به مشکلات صنعت گچ در ایران اشاره گردید؛ حال بنا هست تا به برخی مشکلات در پیاده سازی زنجیره ی تامین در ایران هم اشاره گردد که عبارتند از : </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عدم هماهنگی در درون وزارتخانه ها</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عدم هماهنگی بین وزارتخانه ها </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عدم هماهنگی در سطح ملی</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عدم هماهنگی در کشور ما با سایر کشورها</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مشکلات حمل و نقل بار و امکانات مناسب برای پایانه های بار</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عدم توجه مناسب به فرآیند بسته بندی</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کمبود متخصصان علم لجستیک در کشور </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عدم هماهنگی بین اجزای زنجیره </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عدم دسترسی به آمار صحیح و قابل اعتماد </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مقاومت در برابر تغییرات </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سیستمی متشکل از عدم اعتماد دو طرفه </w:t>
      </w:r>
    </w:p>
    <w:p w:rsidR="00D04826" w:rsidRPr="00E241A7" w:rsidRDefault="00D04826" w:rsidP="004B7C5F">
      <w:pPr>
        <w:numPr>
          <w:ilvl w:val="0"/>
          <w:numId w:val="20"/>
        </w:numPr>
        <w:tabs>
          <w:tab w:val="right" w:pos="474"/>
        </w:tabs>
        <w:spacing w:after="0" w:line="240" w:lineRule="auto"/>
        <w:contextualSpacing/>
        <w:jc w:val="left"/>
        <w:rPr>
          <w:rFonts w:eastAsia="Calibri" w:cs="B Lotus"/>
          <w:color w:val="000000"/>
          <w:sz w:val="28"/>
          <w:szCs w:val="28"/>
          <w:rtl/>
          <w:lang w:bidi="fa-IR"/>
        </w:rPr>
      </w:pPr>
      <w:r w:rsidRPr="00E241A7">
        <w:rPr>
          <w:rFonts w:eastAsia="Calibri" w:cs="B Lotus" w:hint="cs"/>
          <w:color w:val="000000"/>
          <w:sz w:val="28"/>
          <w:szCs w:val="28"/>
          <w:rtl/>
          <w:lang w:bidi="fa-IR"/>
        </w:rPr>
        <w:t>درک ضعیف از اقتصاد بازار</w:t>
      </w:r>
      <w:r w:rsidRPr="00E241A7">
        <w:rPr>
          <w:rFonts w:eastAsia="Calibri" w:cs="B Lotus" w:hint="cs"/>
          <w:color w:val="000000"/>
          <w:sz w:val="28"/>
          <w:szCs w:val="28"/>
          <w:vertAlign w:val="superscript"/>
          <w:rtl/>
          <w:lang w:bidi="fa-IR"/>
        </w:rPr>
        <w:t>(36)</w:t>
      </w:r>
      <w:r w:rsidRPr="00E241A7">
        <w:rPr>
          <w:rFonts w:eastAsia="Calibri" w:cs="B Lotus" w:hint="cs"/>
          <w:color w:val="000000"/>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2-7-8-4- بررسی مشکلات زنجیره ی تامین در صنعت گچ :</w:t>
      </w:r>
    </w:p>
    <w:p w:rsidR="00D04826" w:rsidRPr="00E241A7" w:rsidRDefault="00D04826" w:rsidP="005C39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همان گونه که در موارد فوق به بیان مشکلات پیاده سازی زنجیره ی تامین پرداخته شد، همان طور هم</w:t>
      </w:r>
      <w:r w:rsidR="005C3926" w:rsidRPr="00E241A7">
        <w:rPr>
          <w:rFonts w:eastAsia="Calibri" w:cs="B Lotus" w:hint="cs"/>
          <w:color w:val="000000"/>
          <w:sz w:val="28"/>
          <w:szCs w:val="28"/>
          <w:rtl/>
          <w:lang w:bidi="fa-IR"/>
        </w:rPr>
        <w:t xml:space="preserve"> </w:t>
      </w:r>
      <w:r w:rsidRPr="00E241A7">
        <w:rPr>
          <w:rFonts w:eastAsia="Calibri" w:cs="B Lotus" w:hint="cs"/>
          <w:color w:val="000000"/>
          <w:sz w:val="28"/>
          <w:szCs w:val="28"/>
          <w:rtl/>
          <w:lang w:bidi="fa-IR"/>
        </w:rPr>
        <w:t>پیاده سازی سازی الگوی زنجیره ی تامین در صنعت گچ مشکلاتی خواهد داشت که به آن اشاره ای می گردد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زنجیره ی تامین در یک صنعتی همچون صنعت گچ می تواند به چهار صورت کامل گردد :</w:t>
      </w:r>
    </w:p>
    <w:p w:rsidR="00D04826" w:rsidRPr="00E241A7" w:rsidRDefault="00D04826" w:rsidP="004B7C5F">
      <w:pPr>
        <w:numPr>
          <w:ilvl w:val="0"/>
          <w:numId w:val="21"/>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زنجیره ی صنعت گچ صد در صد خصوصی </w:t>
      </w:r>
    </w:p>
    <w:p w:rsidR="00D04826" w:rsidRPr="00E241A7" w:rsidRDefault="00D04826" w:rsidP="004B7C5F">
      <w:pPr>
        <w:numPr>
          <w:ilvl w:val="0"/>
          <w:numId w:val="21"/>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زنجیره ی صنعت گچ اجتماعی</w:t>
      </w:r>
    </w:p>
    <w:p w:rsidR="00D04826" w:rsidRPr="00E241A7" w:rsidRDefault="00D04826" w:rsidP="004B7C5F">
      <w:pPr>
        <w:numPr>
          <w:ilvl w:val="0"/>
          <w:numId w:val="21"/>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زنجیره ی صنعت گچ نیمه خصوصی </w:t>
      </w:r>
    </w:p>
    <w:p w:rsidR="00D04826" w:rsidRPr="00E241A7" w:rsidRDefault="00D04826" w:rsidP="004B7C5F">
      <w:pPr>
        <w:numPr>
          <w:ilvl w:val="0"/>
          <w:numId w:val="21"/>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زنجیره ی صنعت گچ صد درصد دولتی</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در این بخش به زنجیره ی صنعت گچ دولتی و نیمه خصوصی پرداخته نخواهد شد، زیرا که در یک اقتصاد سالم نباید دولت در اجرای فعالیت های اقتصادی حضور داشته باشد مگر در پروژه های عظیمی مانند سد </w:t>
      </w:r>
      <w:r w:rsidRPr="00E241A7">
        <w:rPr>
          <w:rFonts w:eastAsia="Calibri" w:cs="B Lotus" w:hint="cs"/>
          <w:color w:val="000000"/>
          <w:sz w:val="28"/>
          <w:szCs w:val="28"/>
          <w:rtl/>
          <w:lang w:bidi="fa-IR"/>
        </w:rPr>
        <w:lastRenderedPageBreak/>
        <w:t xml:space="preserve">سازی که نیاز به سرمایه های کلان ملی و بازپرداخت سرمایه ی غیر نقدی در بلند مدت داشته باشد که گچ در این گروه اقتصادی قرار ندارد. ضمن آنکه در تمام نظام مدیریت اقتصاد جهانی تجربه شده است که مشاغل و فعالیت های اقتصادی وابسته ی مستقیم و غیر مستقیم بدلایلی چون تغییر دولت ها، نگاه نمایندگان دولت به اقتصاد با نگاه کارمندی، تغییرات افراد دولتی و تغییر نگرش ها و سلایق، تغییر سلامت و فساد افراد حاضر در نظام اداری دولتی به تجربه ثابت گردیده است که مشکلی جز فساد و تباهی، هزینه ی بالا و درآمد پایین، عدم پویایی و عقب ماندگی صنعتی چیزی به همراه نخواهد داشت فلذا از بیان زنجیره ی تامین دولتی و نیمه خصوصی خودداری می گردد .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اما اصل بیان مشکل، در ایجاد زنجیره ی تامین کاملاً خصوصی و اجتماعی می باشد که به تجربه ثابت گردیده است. اما قبل از بیان مشکلات زنجیره ی تامین صد درصد خصوصی و اجتماعی لازم است به اختصار به بیان مفهوم آن پرداخته شود.</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زنجیره ی تامین کاملا خصوصی به زنجیره هایی گفته می شود که دارای یک مدیر، متفکر و سرمایه گذار اصلی در غالب یک شرکت یا هلدینگ یا فرد حقیقی باشد که با سرمایه و تفکر خود و کارمندان خود به هدفی چون توسعه ی دامنه ی کسب و کار در غالب زنجیره ی تامین بپردازد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زنجیره ی تامین اجتماعی به زنجیره ای گفته می شود که مجموعه ای از فعالان مردمی یا صنعتی مرتبط به یک یا چند فعالیت، با ایجاد یک اعتلاف جمعی مشترک اقدام به همکاری یک پارچه ای در جهت تسهیل امور واحد و رفع مشکلات یکدیگر و ارتقا در بخش های یکدیگر نمایند .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از نگاه کلان و بلند مدت، زنجیره ی تامین صنعت گچ اجتماعی که با همکاری مجموعه معدن داران، تولید کنندگان، بازرگانان، توزیع کنندگان، پژوهش گران و خرده فروشان داخلی و خارجی صنعت گچ وابسته به استان سمنان است از مزایای بی شماری نسبت به زنجیره ی تامین خصوصی می باشد، اما با توجه به مشکلاتی که بیان می گردد قابل پیاده سازی در کوتاه مدت نمی باشد که به بیان مشکلات هر دو حالت زنجیره ی تامین صد در صد خصوصی و اجتماعی پرداخته خواهد شد . </w:t>
      </w:r>
    </w:p>
    <w:p w:rsidR="00D04826" w:rsidRPr="00E241A7" w:rsidRDefault="00D04826" w:rsidP="004B7C5F">
      <w:pPr>
        <w:numPr>
          <w:ilvl w:val="0"/>
          <w:numId w:val="22"/>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b/>
          <w:bCs/>
          <w:color w:val="000000"/>
          <w:sz w:val="28"/>
          <w:szCs w:val="28"/>
          <w:rtl/>
          <w:lang w:bidi="fa-IR"/>
        </w:rPr>
        <w:t xml:space="preserve">مشکلات زنجیره ی تامین صد درصد خصوصی : </w:t>
      </w:r>
    </w:p>
    <w:p w:rsidR="00D04826" w:rsidRPr="00E241A7" w:rsidRDefault="00D04826" w:rsidP="004B7C5F">
      <w:pPr>
        <w:numPr>
          <w:ilvl w:val="0"/>
          <w:numId w:val="23"/>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سرمایه بری بالا در پیاده سازی زنجیره ی تامین</w:t>
      </w:r>
    </w:p>
    <w:p w:rsidR="00D04826" w:rsidRPr="00E241A7" w:rsidRDefault="00D04826" w:rsidP="004B7C5F">
      <w:pPr>
        <w:numPr>
          <w:ilvl w:val="0"/>
          <w:numId w:val="23"/>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تفکر فرد نگری در مدیریت و رهبری اکثر سازمان های ایرانی و محدودیت درک صحیح زنجیره ی تامین </w:t>
      </w:r>
    </w:p>
    <w:p w:rsidR="00D04826" w:rsidRPr="00E241A7" w:rsidRDefault="00D04826" w:rsidP="004B7C5F">
      <w:pPr>
        <w:numPr>
          <w:ilvl w:val="0"/>
          <w:numId w:val="23"/>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عدم دانش کافی و یا دانش غیر مرتبط مدیران ارشد سازمان های ایرانی با رشته های مدیریت و عدم آشنایی با مفهوم و اصول پیاده سازی زنجیره ی تامین </w:t>
      </w:r>
    </w:p>
    <w:p w:rsidR="00D04826" w:rsidRPr="00E241A7" w:rsidRDefault="00D04826" w:rsidP="004B7C5F">
      <w:pPr>
        <w:numPr>
          <w:ilvl w:val="0"/>
          <w:numId w:val="23"/>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lastRenderedPageBreak/>
        <w:t xml:space="preserve">عدم دانش کافی مدیران بسیاری از سازمان ها با روش های نوین مدیریت اطلاعات و نظام سیستم های نظام یکپارچه ی </w:t>
      </w:r>
      <w:r w:rsidRPr="00E241A7">
        <w:rPr>
          <w:rFonts w:ascii="Times New Roman" w:eastAsia="Calibri" w:hAnsi="Times New Roman" w:cs="Times New Roman"/>
          <w:color w:val="000000"/>
          <w:sz w:val="28"/>
          <w:szCs w:val="28"/>
          <w:lang w:bidi="fa-IR"/>
        </w:rPr>
        <w:t>ERP</w:t>
      </w:r>
      <w:r w:rsidRPr="00E241A7">
        <w:rPr>
          <w:rFonts w:eastAsia="Calibri" w:cs="B Lotus" w:hint="cs"/>
          <w:color w:val="000000"/>
          <w:sz w:val="28"/>
          <w:szCs w:val="28"/>
          <w:rtl/>
          <w:lang w:bidi="fa-IR"/>
        </w:rPr>
        <w:t xml:space="preserve"> و غیره  </w:t>
      </w:r>
    </w:p>
    <w:p w:rsidR="00D04826" w:rsidRPr="00E241A7" w:rsidRDefault="00D04826" w:rsidP="004B7C5F">
      <w:pPr>
        <w:numPr>
          <w:ilvl w:val="0"/>
          <w:numId w:val="23"/>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عدم روحیه فرهنگ کار گروهی </w:t>
      </w:r>
    </w:p>
    <w:p w:rsidR="00D04826" w:rsidRPr="00E241A7" w:rsidRDefault="00D04826" w:rsidP="004B7C5F">
      <w:pPr>
        <w:numPr>
          <w:ilvl w:val="0"/>
          <w:numId w:val="23"/>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عدم استفاده از نیروهای متخصص و مشاورین زبده </w:t>
      </w:r>
    </w:p>
    <w:p w:rsidR="00D04826" w:rsidRPr="00E241A7" w:rsidRDefault="00D04826" w:rsidP="004B7C5F">
      <w:pPr>
        <w:numPr>
          <w:ilvl w:val="0"/>
          <w:numId w:val="23"/>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فاصله ی زیاد میان صنعت و دانشگاه در ایران </w:t>
      </w:r>
    </w:p>
    <w:p w:rsidR="00D04826" w:rsidRPr="00E241A7" w:rsidRDefault="00D04826" w:rsidP="004B7C5F">
      <w:pPr>
        <w:numPr>
          <w:ilvl w:val="0"/>
          <w:numId w:val="23"/>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بالارفتن ریسک شیوه ی مدیریت زنجیره ی تامین بدلیل نبود تفکر جامع</w:t>
      </w:r>
    </w:p>
    <w:p w:rsidR="00D04826" w:rsidRPr="00E241A7" w:rsidRDefault="00D04826" w:rsidP="004B7C5F">
      <w:pPr>
        <w:numPr>
          <w:ilvl w:val="0"/>
          <w:numId w:val="23"/>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افزایش سنگ اندازی برخی واحدهای دولتی و حکومتی در پیشبرد اهداف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از جمله مشکلات پیاده سازی زنجیره ی تامین در بخش صد در صد خصوصی صنعت گچ در ایران می باشد.</w:t>
      </w:r>
    </w:p>
    <w:p w:rsidR="00D04826" w:rsidRPr="00E241A7" w:rsidRDefault="00D04826" w:rsidP="00D04826">
      <w:pPr>
        <w:tabs>
          <w:tab w:val="right" w:pos="474"/>
        </w:tabs>
        <w:spacing w:after="0" w:line="240" w:lineRule="auto"/>
        <w:rPr>
          <w:rFonts w:eastAsia="Calibri" w:cs="B Lotus"/>
          <w:b/>
          <w:bCs/>
          <w:color w:val="000000"/>
          <w:sz w:val="28"/>
          <w:szCs w:val="28"/>
          <w:lang w:bidi="fa-IR"/>
        </w:rPr>
      </w:pPr>
      <w:r w:rsidRPr="00E241A7">
        <w:rPr>
          <w:rFonts w:eastAsia="Calibri" w:cs="B Lotus" w:hint="cs"/>
          <w:b/>
          <w:bCs/>
          <w:color w:val="000000"/>
          <w:sz w:val="28"/>
          <w:szCs w:val="28"/>
          <w:rtl/>
          <w:lang w:bidi="fa-IR"/>
        </w:rPr>
        <w:t xml:space="preserve"> </w:t>
      </w:r>
    </w:p>
    <w:p w:rsidR="00D04826" w:rsidRPr="00E241A7" w:rsidRDefault="00D04826" w:rsidP="004B7C5F">
      <w:pPr>
        <w:numPr>
          <w:ilvl w:val="0"/>
          <w:numId w:val="22"/>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b/>
          <w:bCs/>
          <w:color w:val="000000"/>
          <w:sz w:val="28"/>
          <w:szCs w:val="28"/>
          <w:rtl/>
          <w:lang w:bidi="fa-IR"/>
        </w:rPr>
        <w:t>مشکلات زنجیره ی تامین اجتماعی :</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عدم فرهنگ کار گروهی و وجود فرهنگ فرد نگری و ایجاد اختلافات فراوان</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علاقه مدیران هر بخش صنعت گچ بر قدرت طلبی در تصمیم گیری و جایگاه مدیریتی</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عدم بالا بودن سطح تحصیلات برخی مدیران ارشد زنجیره ی صنعت گچ</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عدم یکپارچگی دانش مدیریت و علوم وابسته به زنجیره ی تامین </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تفکر فردی بر منافع شخصی و عدم تفکر بر منافع گروهی </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عدم فرهنگ صداقت در گفتار و کردار </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عدم آشنایی با اصول تبیین چشم انداز، خط مشی، اهداف و برنامه های استراتژی واحد</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عدم آشنایی با فرهنگ اتاق فکر </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عدم وجود صندوق های مشترک سرمایه گذاری </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عدم آشنایی با اصول اشتراک گذاری سرمایه های غیر نقدی</w:t>
      </w:r>
    </w:p>
    <w:p w:rsidR="00D04826" w:rsidRPr="00E241A7" w:rsidRDefault="00D04826" w:rsidP="004B7C5F">
      <w:pPr>
        <w:numPr>
          <w:ilvl w:val="0"/>
          <w:numId w:val="24"/>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عدم فرهنگ پذیرش برتری دانش، تجربه، مهارت و ایده های ناب هر یک از دیگر اعضای گروه بر ما </w:t>
      </w:r>
    </w:p>
    <w:p w:rsidR="00D04826" w:rsidRPr="00E241A7" w:rsidRDefault="00D04826" w:rsidP="00D04826">
      <w:pPr>
        <w:tabs>
          <w:tab w:val="right" w:pos="474"/>
        </w:tabs>
        <w:spacing w:after="0" w:line="240" w:lineRule="auto"/>
        <w:rPr>
          <w:rFonts w:eastAsia="Calibri" w:cs="B Lotus"/>
          <w:b/>
          <w:bCs/>
          <w:color w:val="000000"/>
          <w:sz w:val="28"/>
          <w:szCs w:val="28"/>
          <w:rtl/>
          <w:lang w:bidi="fa-IR"/>
        </w:rPr>
      </w:pPr>
      <w:r w:rsidRPr="00E241A7">
        <w:rPr>
          <w:rFonts w:eastAsia="Calibri" w:cs="B Lotus" w:hint="cs"/>
          <w:color w:val="000000"/>
          <w:sz w:val="28"/>
          <w:szCs w:val="28"/>
          <w:rtl/>
          <w:lang w:bidi="fa-IR"/>
        </w:rPr>
        <w:t xml:space="preserve">از جمله مشکلاتی است که در بخش پیاده سازی زنجیره ی تامین اجتماعی صنعت گچ در ایران بسیار دیده   می شود که صد البته بیان این مشکلات به معنای عدم وجود راه حل نیست که در جای خودش با تعریف استراتژی مناسب به بیان راه های برون رفت از مشکلات پرداخته خواهد شد .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38" w:name="_Toc63955656"/>
      <w:r w:rsidRPr="00E241A7">
        <w:rPr>
          <w:rFonts w:ascii="Times New Roman" w:hAnsi="Times New Roman" w:cs="B Lotus" w:hint="cs"/>
          <w:b/>
          <w:bCs/>
          <w:sz w:val="24"/>
          <w:szCs w:val="24"/>
          <w:rtl/>
          <w:lang w:bidi="fa-IR"/>
        </w:rPr>
        <w:t>2-7-9- مزایا و منافع زنجیره ی تامین در صنعت گچ:</w:t>
      </w:r>
      <w:bookmarkEnd w:id="38"/>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lastRenderedPageBreak/>
        <w:t>همان گونه که در بخش گذشته به بیان مشکلات زنجیره ی تامین پرداخته شد، بیش از آن دارای مزایا و محاسن بسیار مهم و کلیدی به شرح ذیل می باشد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کاهش هزینه های لجستیک، تدارکات و نگهداری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کاهش پرسنل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بهبود بهره وری</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بهبود چرخه ی مالی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تحویل به موقع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وضوح اطلاعات و انعطاف پذیری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استاندارد سازی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جهانی شدن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صرفه جویی در مقیاس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افزایش قدرت انتخاب مشتریان و دستیابی آن ها به تامین کنندگان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کاهش فواصل و ابعاد زمانی</w:t>
      </w:r>
      <w:r w:rsidRPr="00E241A7">
        <w:rPr>
          <w:rFonts w:eastAsia="Calibri" w:cs="B Lotus" w:hint="cs"/>
          <w:color w:val="000000"/>
          <w:sz w:val="28"/>
          <w:szCs w:val="28"/>
          <w:vertAlign w:val="superscript"/>
          <w:rtl/>
          <w:lang w:bidi="fa-IR"/>
        </w:rPr>
        <w:t>(37)</w:t>
      </w:r>
      <w:r w:rsidRPr="00E241A7">
        <w:rPr>
          <w:rFonts w:eastAsia="Calibri" w:cs="B Lotus" w:hint="cs"/>
          <w:color w:val="000000"/>
          <w:sz w:val="28"/>
          <w:szCs w:val="28"/>
          <w:rtl/>
          <w:lang w:bidi="fa-IR"/>
        </w:rPr>
        <w:t xml:space="preserve">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کمک به کاهش تورم جامعه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افزایش سودآوری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تقویت تضمین فروش محصول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ایجاد توازن میان عرضه و تقاضا </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درک بهتر ضعف ها و قوت های لایه های پنهان زنجیره تامین</w:t>
      </w:r>
    </w:p>
    <w:p w:rsidR="00D04826" w:rsidRPr="00E241A7" w:rsidRDefault="00D04826" w:rsidP="004B7C5F">
      <w:pPr>
        <w:numPr>
          <w:ilvl w:val="0"/>
          <w:numId w:val="25"/>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کمک به مدیریت بحران های احتمالی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از جمله مزایا و محاسن زنجیره ی تامین می باشند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حال، بنا هست تا همانگونه که به بیان مشکلات زنجیره ی تامین صد درصد خصوصی و اجتماعی صنعت گچ پرداخته شد، همان گونه هم به بیان مزایا و محاسن آن نیز پرداخته شود : </w:t>
      </w:r>
    </w:p>
    <w:p w:rsidR="00D04826" w:rsidRPr="00E241A7" w:rsidRDefault="00D04826" w:rsidP="00D04826">
      <w:pPr>
        <w:tabs>
          <w:tab w:val="right" w:pos="474"/>
        </w:tabs>
        <w:spacing w:after="0" w:line="240" w:lineRule="auto"/>
        <w:rPr>
          <w:rFonts w:eastAsia="Calibri" w:cs="B Lotus"/>
          <w:color w:val="000000"/>
          <w:sz w:val="28"/>
          <w:szCs w:val="28"/>
          <w:rtl/>
          <w:lang w:bidi="fa-IR"/>
        </w:rPr>
      </w:pPr>
    </w:p>
    <w:p w:rsidR="00D04826" w:rsidRPr="00E241A7" w:rsidRDefault="00D04826" w:rsidP="004B7C5F">
      <w:pPr>
        <w:numPr>
          <w:ilvl w:val="0"/>
          <w:numId w:val="22"/>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b/>
          <w:bCs/>
          <w:color w:val="000000"/>
          <w:sz w:val="28"/>
          <w:szCs w:val="28"/>
          <w:rtl/>
          <w:lang w:bidi="fa-IR"/>
        </w:rPr>
        <w:t xml:space="preserve">مزایا و محاسن زنجیره ی تامین در صنعت گچ صد در صد خصوصی : </w:t>
      </w:r>
    </w:p>
    <w:p w:rsidR="00D04826" w:rsidRPr="00E241A7" w:rsidRDefault="00D04826" w:rsidP="004B7C5F">
      <w:pPr>
        <w:numPr>
          <w:ilvl w:val="0"/>
          <w:numId w:val="26"/>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ارتقای سیستم فروش و بازار تضمینی فروش محصولات و خدمات</w:t>
      </w:r>
    </w:p>
    <w:p w:rsidR="00D04826" w:rsidRPr="00E241A7" w:rsidRDefault="00D04826" w:rsidP="004B7C5F">
      <w:pPr>
        <w:numPr>
          <w:ilvl w:val="0"/>
          <w:numId w:val="26"/>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افزایش بهره وری و سود آوری </w:t>
      </w:r>
    </w:p>
    <w:p w:rsidR="00D04826" w:rsidRPr="00E241A7" w:rsidRDefault="00D04826" w:rsidP="004B7C5F">
      <w:pPr>
        <w:numPr>
          <w:ilvl w:val="0"/>
          <w:numId w:val="26"/>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تنظیم میزان تولید محصولات با میزان فروش و تقاضای محصولات</w:t>
      </w:r>
    </w:p>
    <w:p w:rsidR="00D04826" w:rsidRPr="00E241A7" w:rsidRDefault="00D04826" w:rsidP="004B7C5F">
      <w:pPr>
        <w:numPr>
          <w:ilvl w:val="0"/>
          <w:numId w:val="26"/>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lastRenderedPageBreak/>
        <w:t xml:space="preserve">قدرت و سرعت بیشتر در تصمیم گیری </w:t>
      </w:r>
    </w:p>
    <w:p w:rsidR="00D04826" w:rsidRPr="00E241A7" w:rsidRDefault="00D04826" w:rsidP="004B7C5F">
      <w:pPr>
        <w:numPr>
          <w:ilvl w:val="0"/>
          <w:numId w:val="26"/>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بالا بودن سرعت پیاده سازی اهداف زنجیره ی تامین </w:t>
      </w:r>
    </w:p>
    <w:p w:rsidR="00D04826" w:rsidRPr="00E241A7" w:rsidRDefault="00D04826" w:rsidP="004B7C5F">
      <w:pPr>
        <w:numPr>
          <w:ilvl w:val="0"/>
          <w:numId w:val="26"/>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توازن میان عرضه و تقاضای محصولات و خدمات  </w:t>
      </w:r>
    </w:p>
    <w:p w:rsidR="00D04826" w:rsidRPr="00E241A7" w:rsidRDefault="00D04826" w:rsidP="00D04826">
      <w:pPr>
        <w:tabs>
          <w:tab w:val="right" w:pos="474"/>
        </w:tabs>
        <w:spacing w:after="0" w:line="240" w:lineRule="auto"/>
        <w:ind w:left="1440"/>
        <w:contextualSpacing/>
        <w:rPr>
          <w:rFonts w:eastAsia="Calibri" w:cs="B Lotus"/>
          <w:b/>
          <w:bCs/>
          <w:color w:val="000000"/>
          <w:sz w:val="28"/>
          <w:szCs w:val="28"/>
          <w:lang w:bidi="fa-IR"/>
        </w:rPr>
      </w:pPr>
    </w:p>
    <w:p w:rsidR="00D04826" w:rsidRPr="00E241A7" w:rsidRDefault="00D04826" w:rsidP="004B7C5F">
      <w:pPr>
        <w:numPr>
          <w:ilvl w:val="0"/>
          <w:numId w:val="22"/>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b/>
          <w:bCs/>
          <w:color w:val="000000"/>
          <w:sz w:val="28"/>
          <w:szCs w:val="28"/>
          <w:rtl/>
          <w:lang w:bidi="fa-IR"/>
        </w:rPr>
        <w:t>مزایا و محاسن زنجیره ی تامین در صنعت گچ اجتماعی :</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افزایش حجمی و تنوعی محصولات و خدمات بصورت چشمگیر</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افزایش تنوع تفکر و بینش و ایده های نوآورانه و فن آورانه </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افزایش چشم گیر ارزش سرمایه صندوقی و غیر صندوقی زنجیره تامین</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اثر گذاری وسیع در سیاست ها، قوانین، قیمت ها در بخش دولتی و خصوصی</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اشتغال زایی گسترده و فقر زدایی گسترده ی محلی، منطقه ای، استانی</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کاهش چشم گیر دزدی، فساد، فقر، فحشا و غیره در سطح محلی، منطقه ای و استانی</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افزایش قابل توجه رضایتمندی عمومی مردمی آن منطقه از زندگی </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ارتقاء قابل توجه سطح فرهنگی مردم آن منطقه </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تسهیل شرایط ازدواج و افزایش جمعیت در میان مردم آن منطقه</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قابلیت تنوع بخشی در حوزه ی زنجیره ی تامین </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کاهش تورم هزینه ی زندگی بصورت محلی، منطقه ای، استانی و کشوری</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افزایش سطح درآمد عمومی درصد قابل توجهی از مردم تحت پوشش</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افزایش سطح ارتباطات دولتی و خصوصی زنجیره ی تامین با بخش های مرتبط</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کاهش فشارها و سنگ اندازی های دولتی و حکومتی در پیشبرد اهداف</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 xml:space="preserve">راه های بیشتر برخورداری از برخی معافیت های دولتی و حکومتی در قالب تعاونی </w:t>
      </w:r>
    </w:p>
    <w:p w:rsidR="00D04826" w:rsidRPr="00E241A7" w:rsidRDefault="00D04826" w:rsidP="004B7C5F">
      <w:pPr>
        <w:numPr>
          <w:ilvl w:val="0"/>
          <w:numId w:val="27"/>
        </w:numPr>
        <w:tabs>
          <w:tab w:val="right" w:pos="474"/>
        </w:tabs>
        <w:spacing w:after="0" w:line="240" w:lineRule="auto"/>
        <w:contextualSpacing/>
        <w:jc w:val="left"/>
        <w:rPr>
          <w:rFonts w:eastAsia="Calibri" w:cs="B Lotus"/>
          <w:b/>
          <w:bCs/>
          <w:color w:val="000000"/>
          <w:sz w:val="28"/>
          <w:szCs w:val="28"/>
          <w:lang w:bidi="fa-IR"/>
        </w:rPr>
      </w:pPr>
      <w:r w:rsidRPr="00E241A7">
        <w:rPr>
          <w:rFonts w:eastAsia="Calibri" w:cs="B Lotus" w:hint="cs"/>
          <w:color w:val="000000"/>
          <w:sz w:val="28"/>
          <w:szCs w:val="28"/>
          <w:rtl/>
          <w:lang w:bidi="fa-IR"/>
        </w:rPr>
        <w:t>راه های بیشتر جهت دریافت وام های خرد اما زیاد با بهره های پایین</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از جمله محاسن ویژه و قابل توجه ایجاد زنجیره ی تامین با استفاده از زنجیره ی تامین در صنعت گچ و دیگر ظرفیت های اشتغال زایی در استان سمنان و دیگر استان های کشور می باشد.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39" w:name="_Toc63955657"/>
      <w:r w:rsidRPr="00E241A7">
        <w:rPr>
          <w:rFonts w:ascii="Times New Roman" w:hAnsi="Times New Roman" w:cs="B Lotus" w:hint="cs"/>
          <w:b/>
          <w:bCs/>
          <w:sz w:val="24"/>
          <w:szCs w:val="24"/>
          <w:rtl/>
          <w:lang w:bidi="fa-IR"/>
        </w:rPr>
        <w:t>2-7-10- اثر شلاق چرمی در صنعت گچ:</w:t>
      </w:r>
      <w:bookmarkEnd w:id="39"/>
      <w:r w:rsidRPr="00E241A7">
        <w:rPr>
          <w:rFonts w:ascii="Times New Roman" w:hAnsi="Times New Roman" w:cs="B Lotus" w:hint="cs"/>
          <w:b/>
          <w:bCs/>
          <w:sz w:val="24"/>
          <w:szCs w:val="24"/>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2-7-10-1- اثر شلاق چرمی در زنجیره ی تامین چیست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 xml:space="preserve">یکی از مسائل بسیار متغیر (دینامیک) در زنجیره ی تامین پدیده ای است که عنوان "اثر شلاق چرمی" به آن اطلاق می شود. اثر سلاق چرمی بدین معنی است که تغییرات کوچک در تقاضای محصول که در ابتدای (نقطه جلویی) زنجیره ی تامین و توسط مصرف کننده ایجاد می شود به نوسانات بزرگ و بزرگتری در تقاضا طی مسیر رو به عقب در این زنجیره، تبدیل می شود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به لحاظ ساختاری، مهمترین مشکلی که زنجیره ی تامین با آن روبروست، مشکل تعدد مراکز تصمیم گیری برای تولید، تبدیل و جریان کالاست. این امر موجب تشدید نوسانات تقاضا در طول زنجیره می شود. هر چقدر از انتهای زنجیره به سمت ابتدای زنجیره (اولین تامین کننده) حرکت کنیم، نوسانات تقاضا تشدید می گردد.</w:t>
      </w:r>
    </w:p>
    <w:p w:rsidR="00D04826" w:rsidRPr="00E241A7" w:rsidRDefault="00D04826" w:rsidP="00D04826">
      <w:pPr>
        <w:tabs>
          <w:tab w:val="right" w:pos="474"/>
        </w:tabs>
        <w:spacing w:after="0" w:line="240" w:lineRule="auto"/>
        <w:rPr>
          <w:rFonts w:eastAsia="Calibri" w:cs="Times New Roman"/>
          <w:sz w:val="28"/>
          <w:szCs w:val="28"/>
          <w:rtl/>
          <w:lang w:bidi="fa-IR"/>
        </w:rPr>
      </w:pPr>
      <w:r w:rsidRPr="00E241A7">
        <w:rPr>
          <w:rFonts w:eastAsia="Calibri" w:cs="B Lotus" w:hint="cs"/>
          <w:sz w:val="28"/>
          <w:szCs w:val="28"/>
          <w:rtl/>
          <w:lang w:bidi="fa-IR"/>
        </w:rPr>
        <w:t>این پدیده به اثر شلاق چرمی معروف است . بدین ترتیب سبب موجودی انباشته زیادی در بین اعضای زنجیره ایجاد می شود که باعث بالا رفتن هزینه و قیمت نهایی کالا شده و قدرت رقابت زنجیره کاهش خواهد یافت. فناوری اطلاعات از طریق تسهیل و تسریع تبادل اطلاعات، سازمان و تامین کنندگان را قادر به آگاهی و تامین به موقع احتیاجات یکدیگر می کند و این فلسفه تولید به هنگام را قوت می بخشد .</w:t>
      </w:r>
      <w:r w:rsidRPr="00E241A7">
        <w:rPr>
          <w:rFonts w:eastAsia="Calibri" w:cs="B Lotus" w:hint="cs"/>
          <w:sz w:val="28"/>
          <w:szCs w:val="28"/>
          <w:vertAlign w:val="superscript"/>
          <w:rtl/>
          <w:lang w:bidi="fa-IR"/>
        </w:rPr>
        <w:t>(38)</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2-7-10-2- علل وقوع اثر شلاق چرمی:</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از جمله علل وقوع اثر شلاق چرمی در زنجیره ی تامین می توان به موارد ذیل اشاره نمود که عبارتند از :</w:t>
      </w:r>
    </w:p>
    <w:p w:rsidR="00D04826" w:rsidRPr="00E241A7" w:rsidRDefault="00D04826" w:rsidP="004B7C5F">
      <w:pPr>
        <w:numPr>
          <w:ilvl w:val="0"/>
          <w:numId w:val="22"/>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نوسانات قیمت</w:t>
      </w:r>
    </w:p>
    <w:p w:rsidR="00D04826" w:rsidRPr="00E241A7" w:rsidRDefault="00D04826" w:rsidP="004B7C5F">
      <w:pPr>
        <w:numPr>
          <w:ilvl w:val="0"/>
          <w:numId w:val="22"/>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سیاست های سفارش دهی دوره ای </w:t>
      </w:r>
    </w:p>
    <w:p w:rsidR="00D04826" w:rsidRPr="00E241A7" w:rsidRDefault="00D04826" w:rsidP="004B7C5F">
      <w:pPr>
        <w:numPr>
          <w:ilvl w:val="0"/>
          <w:numId w:val="22"/>
        </w:numPr>
        <w:tabs>
          <w:tab w:val="right" w:pos="474"/>
        </w:tabs>
        <w:spacing w:after="0" w:line="240" w:lineRule="auto"/>
        <w:contextualSpacing/>
        <w:rPr>
          <w:rFonts w:eastAsia="Calibri" w:cs="B Lotus"/>
          <w:sz w:val="28"/>
          <w:szCs w:val="28"/>
          <w:lang w:bidi="fa-IR"/>
        </w:rPr>
      </w:pPr>
      <w:r w:rsidRPr="00E241A7">
        <w:rPr>
          <w:rFonts w:eastAsia="Calibri" w:cs="B Lotus" w:hint="cs"/>
          <w:sz w:val="28"/>
          <w:szCs w:val="28"/>
          <w:rtl/>
          <w:lang w:bidi="fa-IR"/>
        </w:rPr>
        <w:t xml:space="preserve">بازی کمبود یا سهمیه بندی : به علت اینکه تولید کنندگان در زمانی که کمبود عرضه وجود دارد، اقدام به سهمیه بندی می کنند. در این هنگام مشتریان در هنگام سفارش دهی بیش از نیاز واقعی سفارش </w:t>
      </w:r>
      <w:r w:rsidR="00E75D7B">
        <w:rPr>
          <w:rFonts w:eastAsia="Calibri" w:cs="B Lotus" w:hint="cs"/>
          <w:sz w:val="28"/>
          <w:szCs w:val="28"/>
          <w:rtl/>
          <w:lang w:bidi="fa-IR"/>
        </w:rPr>
        <w:t xml:space="preserve"> </w:t>
      </w:r>
      <w:r w:rsidRPr="00E241A7">
        <w:rPr>
          <w:rFonts w:eastAsia="Calibri" w:cs="B Lotus" w:hint="cs"/>
          <w:sz w:val="28"/>
          <w:szCs w:val="28"/>
          <w:rtl/>
          <w:lang w:bidi="fa-IR"/>
        </w:rPr>
        <w:t>می دهند .</w:t>
      </w:r>
    </w:p>
    <w:p w:rsidR="00D04826" w:rsidRPr="00E241A7" w:rsidRDefault="00D04826" w:rsidP="004B7C5F">
      <w:pPr>
        <w:numPr>
          <w:ilvl w:val="0"/>
          <w:numId w:val="22"/>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زمان بندی تولید بر مبنای پیش بینی تقاضای عمده فروشان به جای پیش بینی تقاضای مشتری</w:t>
      </w:r>
    </w:p>
    <w:p w:rsidR="00D04826" w:rsidRPr="00E241A7" w:rsidRDefault="00D04826" w:rsidP="004B7C5F">
      <w:pPr>
        <w:numPr>
          <w:ilvl w:val="0"/>
          <w:numId w:val="22"/>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نوسان تقاضا، مشکلات کیفی، اعتصابات، آتش سوزی کارخانه</w:t>
      </w:r>
    </w:p>
    <w:p w:rsidR="00D04826" w:rsidRPr="00E241A7" w:rsidRDefault="00D04826" w:rsidP="004B7C5F">
      <w:pPr>
        <w:numPr>
          <w:ilvl w:val="0"/>
          <w:numId w:val="22"/>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زمان تحویل</w:t>
      </w:r>
    </w:p>
    <w:p w:rsidR="00D04826" w:rsidRPr="00E241A7" w:rsidRDefault="00D04826" w:rsidP="004B7C5F">
      <w:pPr>
        <w:numPr>
          <w:ilvl w:val="0"/>
          <w:numId w:val="22"/>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به روز کردن پیش بینی تقاضا</w:t>
      </w:r>
      <w:r w:rsidRPr="00E241A7">
        <w:rPr>
          <w:rFonts w:eastAsia="Calibri" w:cs="B Lotus" w:hint="cs"/>
          <w:sz w:val="28"/>
          <w:szCs w:val="28"/>
          <w:vertAlign w:val="superscript"/>
          <w:rtl/>
          <w:lang w:bidi="fa-IR"/>
        </w:rPr>
        <w:t>(39)</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البته در این تحقیق، در بخش مشکلات و مزایای زنجیره ی تامین به بیان مشکلات شلاق چرمی پرداخت مفصل گردیده است .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color w:val="000000"/>
          <w:sz w:val="24"/>
          <w:szCs w:val="24"/>
          <w:rtl/>
          <w:lang w:bidi="fa-IR"/>
        </w:rPr>
      </w:pPr>
      <w:bookmarkStart w:id="40" w:name="_Toc63955658"/>
      <w:r w:rsidRPr="00E241A7">
        <w:rPr>
          <w:rFonts w:ascii="Times New Roman" w:hAnsi="Times New Roman" w:cs="B Lotus" w:hint="cs"/>
          <w:b/>
          <w:bCs/>
          <w:sz w:val="24"/>
          <w:szCs w:val="24"/>
          <w:rtl/>
          <w:lang w:bidi="fa-IR"/>
        </w:rPr>
        <w:t>2-7-11- اقدامات و راهکارهای مقابله با اثر شلاق چرمی</w:t>
      </w:r>
      <w:r w:rsidRPr="00E241A7">
        <w:rPr>
          <w:rFonts w:ascii="Times New Roman" w:hAnsi="Times New Roman" w:cs="B Lotus" w:hint="cs"/>
          <w:b/>
          <w:bCs/>
          <w:color w:val="000000"/>
          <w:sz w:val="24"/>
          <w:szCs w:val="24"/>
          <w:rtl/>
          <w:lang w:bidi="fa-IR"/>
        </w:rPr>
        <w:t>:</w:t>
      </w:r>
      <w:bookmarkEnd w:id="40"/>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lastRenderedPageBreak/>
        <w:t xml:space="preserve">از جمله اقداماتی که برای مقابله با مشکلات حاصل از اثرات شلاق چرمی به زنجیره ی تامین می توان اشاره کرد عبارتند از :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اقدامات متقابل دسته بندی سفارشات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اقدام متقابل به بازی کمبود یا سهمیه بندی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اقدام متقابل قیمت های نوسانی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اقدام متقابل عدم دقت در پیش بینی تقاضا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سیاست های مستقل بازگشتی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کاهش عدم قطعیت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متمرکز کردن اطلاعات تقاضا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کاهش نوسان تقاضا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قیمت های پایین روزانه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کاهش زمان های تحویل سفارش و زمان تحویل اطلاعات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lang w:bidi="fa-IR"/>
        </w:rPr>
      </w:pPr>
      <w:r w:rsidRPr="00E241A7">
        <w:rPr>
          <w:rFonts w:eastAsia="Calibri" w:cs="B Lotus" w:hint="cs"/>
          <w:color w:val="000000"/>
          <w:sz w:val="28"/>
          <w:szCs w:val="28"/>
          <w:rtl/>
          <w:lang w:bidi="fa-IR"/>
        </w:rPr>
        <w:t xml:space="preserve">آسان سازی دسترسی و تقسیم اطلاعات </w:t>
      </w:r>
    </w:p>
    <w:p w:rsidR="00D04826" w:rsidRPr="00E241A7" w:rsidRDefault="00D04826" w:rsidP="004B7C5F">
      <w:pPr>
        <w:numPr>
          <w:ilvl w:val="0"/>
          <w:numId w:val="28"/>
        </w:numPr>
        <w:tabs>
          <w:tab w:val="right" w:pos="474"/>
        </w:tabs>
        <w:spacing w:after="0" w:line="240" w:lineRule="auto"/>
        <w:contextualSpacing/>
        <w:jc w:val="left"/>
        <w:rPr>
          <w:rFonts w:eastAsia="Calibri" w:cs="B Lotus"/>
          <w:color w:val="000000"/>
          <w:sz w:val="28"/>
          <w:szCs w:val="28"/>
          <w:rtl/>
          <w:lang w:bidi="fa-IR"/>
        </w:rPr>
      </w:pPr>
      <w:r w:rsidRPr="00E241A7">
        <w:rPr>
          <w:rFonts w:eastAsia="Calibri" w:cs="B Lotus" w:hint="cs"/>
          <w:color w:val="000000"/>
          <w:sz w:val="28"/>
          <w:szCs w:val="28"/>
          <w:rtl/>
          <w:lang w:bidi="fa-IR"/>
        </w:rPr>
        <w:t>تغییر و تقسیم نقش ها</w:t>
      </w:r>
      <w:r w:rsidRPr="00E241A7">
        <w:rPr>
          <w:rFonts w:eastAsia="Calibri" w:cs="B Lotus" w:hint="cs"/>
          <w:color w:val="000000"/>
          <w:sz w:val="28"/>
          <w:szCs w:val="28"/>
          <w:vertAlign w:val="superscript"/>
          <w:rtl/>
          <w:lang w:bidi="fa-IR"/>
        </w:rPr>
        <w:t>(40)</w:t>
      </w:r>
      <w:r w:rsidRPr="00E241A7">
        <w:rPr>
          <w:rFonts w:eastAsia="Calibri" w:cs="B Lotus" w:hint="cs"/>
          <w:color w:val="000000"/>
          <w:sz w:val="28"/>
          <w:szCs w:val="28"/>
          <w:rtl/>
          <w:lang w:bidi="fa-IR"/>
        </w:rPr>
        <w:t xml:space="preserve"> </w:t>
      </w:r>
    </w:p>
    <w:p w:rsidR="00D04826" w:rsidRPr="00E241A7" w:rsidRDefault="00D04826" w:rsidP="00D04826">
      <w:pPr>
        <w:tabs>
          <w:tab w:val="right" w:pos="474"/>
        </w:tabs>
        <w:spacing w:after="0" w:line="240" w:lineRule="auto"/>
        <w:rPr>
          <w:rFonts w:eastAsia="Calibri" w:cs="B Lotus"/>
          <w:b/>
          <w:bCs/>
          <w:sz w:val="32"/>
          <w:szCs w:val="32"/>
          <w:rtl/>
          <w:lang w:bidi="fa-IR"/>
        </w:rPr>
      </w:pPr>
      <w:bookmarkStart w:id="41" w:name="_Toc63955659"/>
      <w:r w:rsidRPr="00E241A7">
        <w:rPr>
          <w:rFonts w:ascii="Times New Roman" w:eastAsia="Calibri" w:hAnsi="Times New Roman" w:cs="B Lotus" w:hint="cs"/>
          <w:b/>
          <w:bCs/>
          <w:sz w:val="24"/>
          <w:szCs w:val="24"/>
          <w:rtl/>
          <w:lang w:bidi="ar-SA"/>
        </w:rPr>
        <w:t>2-7-12- نقش سیستم های اطلاعاتی در زنجیره ی تامین</w:t>
      </w:r>
      <w:bookmarkEnd w:id="41"/>
      <w:r w:rsidRPr="00E241A7">
        <w:rPr>
          <w:rFonts w:eastAsia="Calibri" w:cs="B Lotus" w:hint="cs"/>
          <w:b/>
          <w:bCs/>
          <w:sz w:val="32"/>
          <w:szCs w:val="32"/>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امروزه، شرکت ها برای بهبود رقابت سازمانی خود، جهت رقابت در بازار جهانی در حال تلاش می باشند. بازار جهانی به طور ذاتی به طور کامل متصل و پویا است، بنا بر این شرکت ها در تلاشند تا سطح چابکی خود را بهبود دهند تا در رویارویی با تغییر نیازمندی های بازار، انعطاف پذیر و واکنش پذیر باشند. جهت رسیدن به این هدف، بسیاری از شرکت ها فعالیت های ارزش افزوده ی خود را از طریق برون سپاری و بسط بنگاه های مجازی نامتمرکز کرده اند. تمامی این واقعیت ها اهمیت فناوری اطلاعات را در یکپارچه سازی شرکت های تامین کننده یا همکار در بنگاه مجازی و زنجیره ی تامین پر رنگ می کند. مدیریت زنجیره ی تامین (</w:t>
      </w:r>
      <w:r w:rsidRPr="00E241A7">
        <w:rPr>
          <w:rFonts w:ascii="Times New Roman" w:eastAsia="Calibri" w:hAnsi="Times New Roman" w:cs="Times New Roman"/>
          <w:sz w:val="28"/>
          <w:szCs w:val="28"/>
          <w:lang w:bidi="fa-IR"/>
        </w:rPr>
        <w:t>SCM</w:t>
      </w:r>
      <w:r w:rsidRPr="00E241A7">
        <w:rPr>
          <w:rFonts w:eastAsia="Calibri" w:cs="B Lotus" w:hint="cs"/>
          <w:sz w:val="28"/>
          <w:szCs w:val="28"/>
          <w:rtl/>
          <w:lang w:bidi="fa-IR"/>
        </w:rPr>
        <w:t>)</w:t>
      </w:r>
      <w:r w:rsidRPr="00E241A7">
        <w:rPr>
          <w:rFonts w:eastAsia="Calibri" w:cs="B Lotus"/>
          <w:sz w:val="28"/>
          <w:szCs w:val="28"/>
          <w:lang w:bidi="fa-IR"/>
        </w:rPr>
        <w:t xml:space="preserve"> </w:t>
      </w:r>
      <w:r w:rsidRPr="00E241A7">
        <w:rPr>
          <w:rFonts w:eastAsia="Calibri" w:cs="B Lotus" w:hint="cs"/>
          <w:sz w:val="28"/>
          <w:szCs w:val="28"/>
          <w:rtl/>
          <w:lang w:bidi="fa-IR"/>
        </w:rPr>
        <w:t xml:space="preserve">روشی است که به واسطه ی یکپارچه سازی این ملاحظات رشد کرده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رسیدن به یک زنجیره ی تامین موثر و کارآمد بدون </w:t>
      </w:r>
      <w:r w:rsidRPr="00E241A7">
        <w:rPr>
          <w:rFonts w:ascii="Times New Roman" w:eastAsia="Calibri" w:hAnsi="Times New Roman" w:cs="Times New Roman"/>
          <w:sz w:val="28"/>
          <w:szCs w:val="28"/>
          <w:lang w:bidi="fa-IR"/>
        </w:rPr>
        <w:t>IT</w:t>
      </w:r>
      <w:r w:rsidRPr="00E241A7">
        <w:rPr>
          <w:rFonts w:eastAsia="Calibri" w:cs="B Lotus"/>
          <w:sz w:val="28"/>
          <w:szCs w:val="28"/>
          <w:lang w:bidi="fa-IR"/>
        </w:rPr>
        <w:t xml:space="preserve"> </w:t>
      </w:r>
      <w:r w:rsidRPr="00E241A7">
        <w:rPr>
          <w:rFonts w:eastAsia="Calibri" w:cs="B Lotus" w:hint="cs"/>
          <w:sz w:val="28"/>
          <w:szCs w:val="28"/>
          <w:rtl/>
          <w:lang w:bidi="fa-IR"/>
        </w:rPr>
        <w:t xml:space="preserve">  ممکن نمی باشد. از آنجایی که تامین کنندگان در تمامی نقاط دنیا هستند، لازم است که فعالیت ها هم در داخل و هم در خارج از یک سازمان، یکپارچه شوند. لازمه ی این امر یک سیستم اطلاعاتی یکپارچه برای به اشتراک گذاشتن اطلاعات مربوط به فعالیت های مختلف در طول زنجیره ی تامین می باشد.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eastAsia="Calibri" w:cs="B Lotus" w:hint="cs"/>
          <w:sz w:val="28"/>
          <w:szCs w:val="28"/>
          <w:rtl/>
          <w:lang w:bidi="fa-IR"/>
        </w:rPr>
        <w:lastRenderedPageBreak/>
        <w:t xml:space="preserve">با توسعه ی فناوری های ارتباطی و اطلاعاتی که شامل تبادل الکترونیکی داده، اینترنت و شبکه تارنمای جهانی برای غلبه بر روند فزاینده پیچیدگی ارتباطات خریدار- تامین کننده می باشد، مفهوم مدیریت و طراحی    زنجیره ی تامین یک الگوی عملیاتی معروف شده است . همچنین پیچیدگی مدیریت زنجیره ی تامین، شرکت ها را مجبور کرده است تا به سمت سیستم های ارتباطی بر خط حرکت کنند. بر اساس گفته  </w:t>
      </w:r>
      <w:r w:rsidRPr="00E241A7">
        <w:rPr>
          <w:rFonts w:ascii="Times New Roman" w:eastAsia="Calibri" w:hAnsi="Times New Roman" w:cs="Times New Roman"/>
          <w:sz w:val="28"/>
          <w:szCs w:val="28"/>
          <w:lang w:bidi="fa-IR"/>
        </w:rPr>
        <w:t>Watson</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B Lotus" w:hint="cs"/>
          <w:sz w:val="28"/>
          <w:szCs w:val="28"/>
          <w:rtl/>
          <w:lang w:bidi="fa-IR"/>
        </w:rPr>
        <w:t xml:space="preserve">و همکارانش در سال 1998، اینترنت توانگری ارتباطات را به واسطه فعل و انفعالات داخلی بیشتر بین شرکت و مشتریان افزایش می دهد؛ به عنوان مثال، سه سازنده خودرو در ایالات متحده در حال راه اندازی تبادلات شبکه ای خودرو جهت درک بیشتر اثرات در حال ظهور جوامع تجارت الکترونیکی می باشند. تبادلات شبکه ای خودرو یک روش استاندارد برای طرف های تامین کننده جهت ارتباط و دستیابی به اطلاعات سفارش از محل سازندگان خودرو ایجاد خواهد نمود.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امروزه شرکت ها پول زیادی برای طراحی مجدد فرآیندهای فنی و درون سازمانی، تغییر کانال های توزیع محصول سنتی و روش های سرویس دهی به مشتری و آموزش کارکنان خرج می کنند تا به یک زنجیره ی تامین که قادر به استفاده از فن آوری اطلاعات می باشد، دست یابند. جهت کاهش عدم قطعیت و افزایش عملکرد ارسال کالا توسط تامین کنندگان و بهبود عملکرد سیستم زنجیره ی تامین، فناوری تبادل الکترونیکی داده، باید برای به اشتراک گذاری اطلاعات بین اعضای یک زنجیره ی تامین استفاده شود.</w:t>
      </w:r>
      <w:r w:rsidRPr="00E241A7">
        <w:rPr>
          <w:rFonts w:ascii="Times New Roman" w:eastAsia="Calibri" w:hAnsi="Times New Roman" w:cs="B Lotus" w:hint="cs"/>
          <w:sz w:val="28"/>
          <w:szCs w:val="28"/>
          <w:vertAlign w:val="superscript"/>
          <w:rtl/>
          <w:lang w:bidi="fa-IR"/>
        </w:rPr>
        <w:t>(41)</w:t>
      </w:r>
      <w:r w:rsidRPr="00E241A7">
        <w:rPr>
          <w:rFonts w:ascii="Times New Roman" w:eastAsia="Calibri" w:hAnsi="Times New Roman"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42" w:name="_Toc63955660"/>
      <w:r w:rsidRPr="00E241A7">
        <w:rPr>
          <w:rFonts w:ascii="Times New Roman" w:hAnsi="Times New Roman" w:cs="B Lotus" w:hint="cs"/>
          <w:b/>
          <w:bCs/>
          <w:sz w:val="24"/>
          <w:szCs w:val="24"/>
          <w:rtl/>
          <w:lang w:bidi="fa-IR"/>
        </w:rPr>
        <w:t>2-7-13- زنجیره ی تامین الکترونیکی و اثر آن بر صنعت گچ:</w:t>
      </w:r>
      <w:bookmarkEnd w:id="42"/>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با توجه به مشکلات و معایبی که در بخش های گذشته ی تحقیق در خصوص زنجیره ی تامین صنعت گچ استان سمنان بیان گردید؛ یکی از بهترین راه هایی که می تواند بر بالا بردن بهره وری، اثر بخشی، کاهش مدیریت زمان، هزینه و منابع نیروی انسانی و نیاز به سرمایه ی کلان اثر گذار باشد، استفاده از شیوه های نوین ایجاد زنجیره ی تامین الکترونیکی می باشد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زنجیره ی تامین الکترونیکی زنجیره ای است که تمام اجزای آن به صورت الکترونیکی مدیریت و تحت تکنولوژی تحت وب (</w:t>
      </w:r>
      <w:r w:rsidRPr="00E241A7">
        <w:rPr>
          <w:rFonts w:ascii="Times New Roman" w:eastAsia="Calibri" w:hAnsi="Times New Roman" w:cs="Times New Roman"/>
          <w:sz w:val="28"/>
          <w:szCs w:val="28"/>
          <w:lang w:bidi="fa-IR"/>
        </w:rPr>
        <w:t>Web Based</w:t>
      </w:r>
      <w:r w:rsidRPr="00E241A7">
        <w:rPr>
          <w:rFonts w:eastAsia="Calibri" w:cs="B Lotus" w:hint="cs"/>
          <w:sz w:val="28"/>
          <w:szCs w:val="28"/>
          <w:rtl/>
          <w:lang w:bidi="fa-IR"/>
        </w:rPr>
        <w:t>) می باشد.</w:t>
      </w:r>
      <w:r w:rsidRPr="00E241A7">
        <w:rPr>
          <w:rFonts w:eastAsia="Calibri" w:cs="B Lotus" w:hint="cs"/>
          <w:sz w:val="28"/>
          <w:szCs w:val="28"/>
          <w:vertAlign w:val="superscript"/>
          <w:rtl/>
          <w:lang w:bidi="fa-IR"/>
        </w:rPr>
        <w:t>(42)</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eastAsia="Calibri" w:cs="B Lotus" w:hint="cs"/>
          <w:sz w:val="28"/>
          <w:szCs w:val="28"/>
          <w:rtl/>
          <w:lang w:bidi="fa-IR"/>
        </w:rPr>
        <w:t xml:space="preserve">تجارت الکترونیک می تواند به صورت های مختلفی از جمله تبادل الکترونیکی داده، اتصال مستقیم با تامین کنندگان، اینترانت (شبکه داخلی)، اکسترانت (شبکه خارجی)، کاتالوگ سفارش دهی الکترونیکی و پست الکترونیکی باشد. طبق اظهارات </w:t>
      </w:r>
      <w:r w:rsidRPr="00E241A7">
        <w:rPr>
          <w:rFonts w:ascii="Times New Roman" w:eastAsia="Calibri" w:hAnsi="Times New Roman" w:cs="Times New Roman"/>
          <w:sz w:val="28"/>
          <w:szCs w:val="28"/>
          <w:lang w:bidi="fa-IR"/>
        </w:rPr>
        <w:t>Lancioni</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B Lotus" w:hint="cs"/>
          <w:sz w:val="28"/>
          <w:szCs w:val="28"/>
          <w:rtl/>
          <w:lang w:bidi="fa-IR"/>
        </w:rPr>
        <w:t>در سال 2000، اینترنت از طریق ارائه اطلاعات در مورد نوع محصولی که سفارش داده شده است، هر آنچه در انبار موجود می باشد، آنچه در حین فرآیند ساخت می باشد و ورود و خروج تسهیلات فیزیکی و محل های مشتریان، به مدیریت فعالیت های زنجیره ی تامین کمک</w:t>
      </w:r>
      <w:r w:rsidR="00EC56C7">
        <w:rPr>
          <w:rFonts w:ascii="Times New Roman" w:eastAsia="Calibri" w:hAnsi="Times New Roman" w:cs="B Lotus" w:hint="cs"/>
          <w:sz w:val="28"/>
          <w:szCs w:val="28"/>
          <w:rtl/>
          <w:lang w:bidi="fa-IR"/>
        </w:rPr>
        <w:t xml:space="preserve">    </w:t>
      </w:r>
      <w:r w:rsidRPr="00E241A7">
        <w:rPr>
          <w:rFonts w:ascii="Times New Roman" w:eastAsia="Calibri" w:hAnsi="Times New Roman" w:cs="B Lotus" w:hint="cs"/>
          <w:sz w:val="28"/>
          <w:szCs w:val="28"/>
          <w:rtl/>
          <w:lang w:bidi="fa-IR"/>
        </w:rPr>
        <w:t xml:space="preserve"> </w:t>
      </w:r>
      <w:r w:rsidRPr="00E241A7">
        <w:rPr>
          <w:rFonts w:ascii="Times New Roman" w:eastAsia="Calibri" w:hAnsi="Times New Roman" w:cs="B Lotus" w:hint="cs"/>
          <w:sz w:val="28"/>
          <w:szCs w:val="28"/>
          <w:rtl/>
          <w:lang w:bidi="fa-IR"/>
        </w:rPr>
        <w:lastRenderedPageBreak/>
        <w:t xml:space="preserve">می کند. </w:t>
      </w:r>
      <w:r w:rsidRPr="00E241A7">
        <w:rPr>
          <w:rFonts w:ascii="Times New Roman" w:eastAsia="Calibri" w:hAnsi="Times New Roman" w:cs="B Lotus"/>
          <w:sz w:val="28"/>
          <w:szCs w:val="28"/>
          <w:lang w:bidi="fa-IR"/>
        </w:rPr>
        <w:t>Webster (1995)</w:t>
      </w:r>
      <w:r w:rsidRPr="00E241A7">
        <w:rPr>
          <w:rFonts w:ascii="Times New Roman" w:eastAsia="Calibri" w:hAnsi="Times New Roman" w:cs="B Lotus" w:hint="cs"/>
          <w:sz w:val="28"/>
          <w:szCs w:val="28"/>
          <w:rtl/>
          <w:lang w:bidi="fa-IR"/>
        </w:rPr>
        <w:t xml:space="preserve"> توان </w:t>
      </w:r>
      <w:r w:rsidRPr="00E241A7">
        <w:rPr>
          <w:rFonts w:ascii="Times New Roman" w:eastAsia="Calibri" w:hAnsi="Times New Roman" w:cs="B Lotus"/>
          <w:sz w:val="28"/>
          <w:szCs w:val="28"/>
          <w:lang w:bidi="fa-IR"/>
        </w:rPr>
        <w:t>EDI</w:t>
      </w:r>
      <w:r w:rsidRPr="00E241A7">
        <w:rPr>
          <w:rFonts w:ascii="Times New Roman" w:eastAsia="Calibri" w:hAnsi="Times New Roman" w:cs="B Lotus" w:hint="cs"/>
          <w:sz w:val="28"/>
          <w:szCs w:val="28"/>
          <w:rtl/>
          <w:lang w:bidi="fa-IR"/>
        </w:rPr>
        <w:t xml:space="preserve"> در پشتیبانی از مشارکت و حل تضادها در زنجیره ی تامین را پر رنگ کرده است . تجارت الکترونیک به واسطه کاهش تراکنش های کاغذی، زمان چرخه کوتاه تر سفارش و کاهش موجودی ناشی از انتقال سریع اطلاعات مربوط به سفارش خرید و گسترش شبکه های ارتباطی کسب و کار، به کسب و کار (</w:t>
      </w:r>
      <w:r w:rsidRPr="00E241A7">
        <w:rPr>
          <w:rFonts w:ascii="Times New Roman" w:eastAsia="Calibri" w:hAnsi="Times New Roman" w:cs="B Lotus"/>
          <w:sz w:val="28"/>
          <w:szCs w:val="28"/>
          <w:lang w:bidi="fa-IR"/>
        </w:rPr>
        <w:t>B2B</w:t>
      </w:r>
      <w:r w:rsidRPr="00E241A7">
        <w:rPr>
          <w:rFonts w:ascii="Times New Roman" w:eastAsia="Calibri" w:hAnsi="Times New Roman" w:cs="B Lotus" w:hint="cs"/>
          <w:sz w:val="28"/>
          <w:szCs w:val="28"/>
          <w:rtl/>
          <w:lang w:bidi="fa-IR"/>
        </w:rPr>
        <w:t>) می تواند باعث کاهش هزینه شود.</w:t>
      </w:r>
      <w:r w:rsidRPr="00E241A7">
        <w:rPr>
          <w:rFonts w:ascii="Times New Roman" w:eastAsia="Calibri" w:hAnsi="Times New Roman" w:cs="B Lotus" w:hint="cs"/>
          <w:sz w:val="28"/>
          <w:szCs w:val="28"/>
          <w:vertAlign w:val="superscript"/>
          <w:rtl/>
          <w:lang w:bidi="fa-IR"/>
        </w:rPr>
        <w:t>(43)</w:t>
      </w:r>
      <w:r w:rsidRPr="00E241A7">
        <w:rPr>
          <w:rFonts w:ascii="Times New Roman" w:eastAsia="Calibri" w:hAnsi="Times New Roman" w:cs="B Lotus" w:hint="cs"/>
          <w:sz w:val="28"/>
          <w:szCs w:val="28"/>
          <w:rtl/>
          <w:lang w:bidi="fa-IR"/>
        </w:rPr>
        <w:t xml:space="preserve">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عین همین روش را می توان در زنجیره ی تامین صنعت گچ استان سمنان مورد استفاده قرارداد. با این تعریف که می توان امروزه در بسترهای </w:t>
      </w:r>
      <w:r w:rsidRPr="00E241A7">
        <w:rPr>
          <w:rFonts w:ascii="Times New Roman" w:eastAsia="Calibri" w:hAnsi="Times New Roman" w:cs="B Lotus"/>
          <w:sz w:val="28"/>
          <w:szCs w:val="28"/>
          <w:lang w:bidi="fa-IR"/>
        </w:rPr>
        <w:t>Web Service</w:t>
      </w:r>
      <w:r w:rsidRPr="00E241A7">
        <w:rPr>
          <w:rFonts w:ascii="Times New Roman" w:eastAsia="Calibri" w:hAnsi="Times New Roman" w:cs="B Lotus" w:hint="cs"/>
          <w:sz w:val="28"/>
          <w:szCs w:val="28"/>
          <w:rtl/>
          <w:lang w:bidi="fa-IR"/>
        </w:rPr>
        <w:t xml:space="preserve"> و اپلیکیشن و دیگر بسترهای نرم افزاری، وب سایت و یا اپلیکیشنی در حوزه ی زنجیره ی تامین صنعت گچ ایجاد نمود که از طریق آن با عضویت تمامی تولید کنندگان و معدن داران بتوان با مجموعه توزیع کنندگان و مصالح فروشان بستری واحد ایجاد کرد به گونه ای که خریداران به راحتی بتوانند نسبت به خرید آنلاین؛ تحویل محصول درب محل مورد نیاز مشتری و یا در نزدیکترین مصالح فروشی به مشتری تحویل داده شود و با پرداخت آنلاین وجه، بدون نیاز به چک های مدت دار و غیره به حساب تولید کننده واریز گردد و مشکلات فراوانی در حمل آسان، تحویل به موقع، نقد شوندگی سریع وجوه و غیره در صنعت گچ به عمل آید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2-7-13-1- فواید و محاسن زنجیره ی تامین الکترونیکی در صنعت گچ:</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مدیریت زنجیره ی تامین با استفاده از سیستم های الکترونیکی و سیستم های نظام یکپارچه اداری و مدیریتی یک سازمان، دارای محاسن بسیاری می باشد که در این بخش به برخی از آن ها اشاره می گردد : </w:t>
      </w:r>
    </w:p>
    <w:p w:rsidR="00D04826" w:rsidRPr="00E241A7" w:rsidRDefault="00D04826" w:rsidP="004B7C5F">
      <w:pPr>
        <w:numPr>
          <w:ilvl w:val="0"/>
          <w:numId w:val="29"/>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b/>
          <w:bCs/>
          <w:sz w:val="28"/>
          <w:szCs w:val="28"/>
          <w:rtl/>
          <w:lang w:bidi="fa-IR"/>
        </w:rPr>
        <w:t>دسترسی</w:t>
      </w:r>
      <w:r w:rsidRPr="00E241A7">
        <w:rPr>
          <w:rFonts w:ascii="Times New Roman" w:eastAsia="Calibri" w:hAnsi="Times New Roman" w:cs="B Lotus" w:hint="cs"/>
          <w:sz w:val="28"/>
          <w:szCs w:val="28"/>
          <w:rtl/>
          <w:lang w:bidi="fa-IR"/>
        </w:rPr>
        <w:t xml:space="preserve"> : اینترنت سیستمی بدون هیچ گونه محدودیت جغرافیایی می باشد که از هر نقطه ای قابل دسترسی می باشد و هیچ گونه خرج اضافی برای ایجاد شبکه به شرکت تحمیل نمی کند. </w:t>
      </w:r>
    </w:p>
    <w:p w:rsidR="00D04826" w:rsidRPr="00E241A7" w:rsidRDefault="00D04826" w:rsidP="004B7C5F">
      <w:pPr>
        <w:numPr>
          <w:ilvl w:val="0"/>
          <w:numId w:val="29"/>
        </w:numPr>
        <w:tabs>
          <w:tab w:val="right" w:pos="474"/>
        </w:tabs>
        <w:spacing w:after="0" w:line="240" w:lineRule="auto"/>
        <w:contextualSpacing/>
        <w:jc w:val="left"/>
        <w:rPr>
          <w:rFonts w:ascii="Times New Roman" w:eastAsia="Calibri" w:hAnsi="Times New Roman" w:cs="B Lotus"/>
          <w:b/>
          <w:bCs/>
          <w:sz w:val="28"/>
          <w:szCs w:val="28"/>
          <w:lang w:bidi="fa-IR"/>
        </w:rPr>
      </w:pPr>
      <w:r w:rsidRPr="00E241A7">
        <w:rPr>
          <w:rFonts w:ascii="Times New Roman" w:eastAsia="Calibri" w:hAnsi="Times New Roman" w:cs="B Lotus" w:hint="cs"/>
          <w:b/>
          <w:bCs/>
          <w:sz w:val="28"/>
          <w:szCs w:val="28"/>
          <w:rtl/>
          <w:lang w:bidi="fa-IR"/>
        </w:rPr>
        <w:t xml:space="preserve">هزینه : </w:t>
      </w:r>
      <w:r w:rsidRPr="00E241A7">
        <w:rPr>
          <w:rFonts w:ascii="Times New Roman" w:eastAsia="Calibri" w:hAnsi="Times New Roman" w:cs="B Lotus" w:hint="cs"/>
          <w:sz w:val="28"/>
          <w:szCs w:val="28"/>
          <w:rtl/>
          <w:lang w:bidi="fa-IR"/>
        </w:rPr>
        <w:t>هزینه ی سیستم های تحت وب در حدود 40 الی 60 درصد از دیگر سیستم ها کمتر        می باشد.</w:t>
      </w:r>
    </w:p>
    <w:p w:rsidR="00D04826" w:rsidRPr="00E241A7" w:rsidRDefault="00D04826" w:rsidP="004B7C5F">
      <w:pPr>
        <w:numPr>
          <w:ilvl w:val="0"/>
          <w:numId w:val="29"/>
        </w:numPr>
        <w:tabs>
          <w:tab w:val="right" w:pos="474"/>
        </w:tabs>
        <w:spacing w:after="0" w:line="240" w:lineRule="auto"/>
        <w:contextualSpacing/>
        <w:jc w:val="left"/>
        <w:rPr>
          <w:rFonts w:ascii="Times New Roman" w:eastAsia="Calibri" w:hAnsi="Times New Roman" w:cs="B Lotus"/>
          <w:b/>
          <w:bCs/>
          <w:sz w:val="28"/>
          <w:szCs w:val="28"/>
          <w:lang w:bidi="fa-IR"/>
        </w:rPr>
      </w:pPr>
      <w:r w:rsidRPr="00E241A7">
        <w:rPr>
          <w:rFonts w:ascii="Times New Roman" w:eastAsia="Calibri" w:hAnsi="Times New Roman" w:cs="B Lotus" w:hint="cs"/>
          <w:b/>
          <w:bCs/>
          <w:sz w:val="28"/>
          <w:szCs w:val="28"/>
          <w:rtl/>
          <w:lang w:bidi="fa-IR"/>
        </w:rPr>
        <w:t xml:space="preserve">سهولت کاربری : </w:t>
      </w:r>
      <w:r w:rsidRPr="00E241A7">
        <w:rPr>
          <w:rFonts w:ascii="Times New Roman" w:eastAsia="Calibri" w:hAnsi="Times New Roman" w:cs="B Lotus" w:hint="cs"/>
          <w:sz w:val="28"/>
          <w:szCs w:val="28"/>
          <w:rtl/>
          <w:lang w:bidi="fa-IR"/>
        </w:rPr>
        <w:t xml:space="preserve">اینترنت و دیگر سیستم های تحت وب، به راحتی قابل استفاده می باشندو تنها به کمک یک جستجوگر وب، مانند : </w:t>
      </w:r>
      <w:r w:rsidRPr="00E241A7">
        <w:rPr>
          <w:rFonts w:ascii="Times New Roman" w:eastAsia="Calibri" w:hAnsi="Times New Roman" w:cs="B Lotus"/>
          <w:sz w:val="28"/>
          <w:szCs w:val="28"/>
          <w:lang w:bidi="fa-IR"/>
        </w:rPr>
        <w:t>Internet Explorer</w:t>
      </w:r>
      <w:r w:rsidRPr="00E241A7">
        <w:rPr>
          <w:rFonts w:ascii="Times New Roman" w:eastAsia="Calibri" w:hAnsi="Times New Roman" w:cs="B Lotus" w:hint="cs"/>
          <w:sz w:val="28"/>
          <w:szCs w:val="28"/>
          <w:rtl/>
          <w:lang w:bidi="fa-IR"/>
        </w:rPr>
        <w:t xml:space="preserve"> قابل دسترسی می باشد. </w:t>
      </w:r>
    </w:p>
    <w:p w:rsidR="00D04826" w:rsidRPr="00E241A7" w:rsidRDefault="00D04826" w:rsidP="004B7C5F">
      <w:pPr>
        <w:numPr>
          <w:ilvl w:val="0"/>
          <w:numId w:val="29"/>
        </w:numPr>
        <w:tabs>
          <w:tab w:val="right" w:pos="474"/>
        </w:tabs>
        <w:spacing w:after="0" w:line="240" w:lineRule="auto"/>
        <w:contextualSpacing/>
        <w:jc w:val="left"/>
        <w:rPr>
          <w:rFonts w:ascii="Times New Roman" w:eastAsia="Calibri" w:hAnsi="Times New Roman" w:cs="B Lotus"/>
          <w:b/>
          <w:bCs/>
          <w:sz w:val="28"/>
          <w:szCs w:val="28"/>
          <w:lang w:bidi="fa-IR"/>
        </w:rPr>
      </w:pPr>
      <w:r w:rsidRPr="00E241A7">
        <w:rPr>
          <w:rFonts w:ascii="Times New Roman" w:eastAsia="Calibri" w:hAnsi="Times New Roman" w:cs="B Lotus" w:hint="cs"/>
          <w:b/>
          <w:bCs/>
          <w:sz w:val="28"/>
          <w:szCs w:val="28"/>
          <w:rtl/>
          <w:lang w:bidi="fa-IR"/>
        </w:rPr>
        <w:t xml:space="preserve">قابلیت های اضافی : </w:t>
      </w:r>
      <w:r w:rsidRPr="00E241A7">
        <w:rPr>
          <w:rFonts w:ascii="Times New Roman" w:eastAsia="Calibri" w:hAnsi="Times New Roman" w:cs="B Lotus" w:hint="cs"/>
          <w:sz w:val="28"/>
          <w:szCs w:val="28"/>
          <w:rtl/>
          <w:lang w:bidi="fa-IR"/>
        </w:rPr>
        <w:t>سهولت به روز رسانی، افزودن امکاناتی مانند جستجو و پشتیبانی آسان از دیگر مزایای این سیستم ها می باشد.</w:t>
      </w:r>
      <w:r w:rsidRPr="00E241A7">
        <w:rPr>
          <w:rFonts w:ascii="Times New Roman" w:eastAsia="Calibri" w:hAnsi="Times New Roman" w:cs="B Lotus" w:hint="cs"/>
          <w:sz w:val="28"/>
          <w:szCs w:val="28"/>
          <w:vertAlign w:val="superscript"/>
          <w:rtl/>
          <w:lang w:bidi="fa-IR"/>
        </w:rPr>
        <w:t>(44)</w:t>
      </w:r>
      <w:r w:rsidRPr="00E241A7">
        <w:rPr>
          <w:rFonts w:ascii="Times New Roman" w:eastAsia="Calibri" w:hAnsi="Times New Roman" w:cs="B Lotus" w:hint="cs"/>
          <w:sz w:val="28"/>
          <w:szCs w:val="28"/>
          <w:rtl/>
          <w:lang w:bidi="fa-IR"/>
        </w:rPr>
        <w:t xml:space="preserve"> </w:t>
      </w:r>
    </w:p>
    <w:p w:rsidR="00D04826" w:rsidRPr="00E241A7" w:rsidRDefault="00D04826" w:rsidP="004B7C5F">
      <w:pPr>
        <w:numPr>
          <w:ilvl w:val="0"/>
          <w:numId w:val="29"/>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b/>
          <w:bCs/>
          <w:sz w:val="28"/>
          <w:szCs w:val="28"/>
          <w:rtl/>
          <w:lang w:bidi="fa-IR"/>
        </w:rPr>
        <w:t xml:space="preserve">کاهش نیروی انسانی : </w:t>
      </w:r>
      <w:r w:rsidRPr="00E241A7">
        <w:rPr>
          <w:rFonts w:ascii="Times New Roman" w:eastAsia="Calibri" w:hAnsi="Times New Roman" w:cs="B Lotus" w:hint="cs"/>
          <w:sz w:val="28"/>
          <w:szCs w:val="28"/>
          <w:rtl/>
          <w:lang w:bidi="fa-IR"/>
        </w:rPr>
        <w:t xml:space="preserve">با این روش می توان با کمترین منابع نیروی انسانی زنجیره ی تامین را مدیریت و پیاده سازی نمود که همین مسئله می توان باعث کاهش هزینه ی حقوق و دستمزد و همچنین کاهش خطای انسانی گردد. </w:t>
      </w:r>
    </w:p>
    <w:p w:rsidR="00D04826" w:rsidRPr="00E241A7" w:rsidRDefault="00D04826" w:rsidP="004B7C5F">
      <w:pPr>
        <w:numPr>
          <w:ilvl w:val="0"/>
          <w:numId w:val="29"/>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b/>
          <w:bCs/>
          <w:sz w:val="28"/>
          <w:szCs w:val="28"/>
          <w:rtl/>
          <w:lang w:bidi="fa-IR"/>
        </w:rPr>
        <w:lastRenderedPageBreak/>
        <w:t xml:space="preserve">افزایش سرعت اجرای عملیات فرآیندی: </w:t>
      </w:r>
      <w:r w:rsidRPr="00E241A7">
        <w:rPr>
          <w:rFonts w:ascii="Times New Roman" w:eastAsia="Calibri" w:hAnsi="Times New Roman" w:cs="B Lotus" w:hint="cs"/>
          <w:sz w:val="28"/>
          <w:szCs w:val="28"/>
          <w:rtl/>
          <w:lang w:bidi="fa-IR"/>
        </w:rPr>
        <w:t xml:space="preserve">با توجه به اینکه طراحی و پیاده سازی یک نرم افزار و یا سیستم تحت وب بر اساس فرآیند یک سازمان شکل می گیرد، لذا، پیاده سازی و عملیاتی نمودن یک فرآیند سازمانی بصورت الکترونیکی؛ بسیار در کاهش زمان، ایجاد نظم، کاهش هزینه، کاهش مسیر فرآیندی، افزایش سرعت و بهره وری می تواند اثر گذار باشد . </w:t>
      </w:r>
      <w:r w:rsidRPr="00E241A7">
        <w:rPr>
          <w:rFonts w:ascii="Times New Roman" w:eastAsia="Calibri" w:hAnsi="Times New Roman" w:cs="B Lotus" w:hint="cs"/>
          <w:b/>
          <w:bCs/>
          <w:sz w:val="28"/>
          <w:szCs w:val="28"/>
          <w:rtl/>
          <w:lang w:bidi="fa-IR"/>
        </w:rPr>
        <w:t xml:space="preserve"> </w:t>
      </w:r>
      <w:r w:rsidRPr="00E241A7">
        <w:rPr>
          <w:rFonts w:ascii="Times New Roman" w:eastAsia="Calibri" w:hAnsi="Times New Roman" w:cs="B Lotus" w:hint="cs"/>
          <w:sz w:val="28"/>
          <w:szCs w:val="28"/>
          <w:rtl/>
          <w:lang w:bidi="fa-IR"/>
        </w:rPr>
        <w:t xml:space="preserve">  </w:t>
      </w:r>
    </w:p>
    <w:p w:rsidR="00D04826" w:rsidRPr="00E241A7" w:rsidRDefault="00D04826" w:rsidP="004B7C5F">
      <w:pPr>
        <w:numPr>
          <w:ilvl w:val="0"/>
          <w:numId w:val="29"/>
        </w:numPr>
        <w:tabs>
          <w:tab w:val="right" w:pos="474"/>
        </w:tabs>
        <w:spacing w:after="0" w:line="240" w:lineRule="auto"/>
        <w:contextualSpacing/>
        <w:jc w:val="left"/>
        <w:rPr>
          <w:rFonts w:ascii="Times New Roman" w:eastAsia="Calibri" w:hAnsi="Times New Roman" w:cs="B Lotus"/>
          <w:sz w:val="28"/>
          <w:szCs w:val="28"/>
          <w:rtl/>
          <w:lang w:bidi="fa-IR"/>
        </w:rPr>
      </w:pPr>
      <w:r w:rsidRPr="00E241A7">
        <w:rPr>
          <w:rFonts w:ascii="Times New Roman" w:eastAsia="Calibri" w:hAnsi="Times New Roman" w:cs="B Lotus" w:hint="cs"/>
          <w:b/>
          <w:bCs/>
          <w:sz w:val="28"/>
          <w:szCs w:val="28"/>
          <w:rtl/>
          <w:lang w:bidi="fa-IR"/>
        </w:rPr>
        <w:t>کاهش زمان برگشت سرمایه :</w:t>
      </w:r>
      <w:r w:rsidRPr="00E241A7">
        <w:rPr>
          <w:rFonts w:ascii="Times New Roman" w:eastAsia="Calibri" w:hAnsi="Times New Roman" w:cs="B Lotus" w:hint="cs"/>
          <w:sz w:val="28"/>
          <w:szCs w:val="28"/>
          <w:rtl/>
          <w:lang w:bidi="fa-IR"/>
        </w:rPr>
        <w:t xml:space="preserve"> معمولا در این روش پرداخت ها بصورت نقدی و غیر حضوری و الکترونیکی اتفاق می افتد که همین مسئله می تواند باعث کاهش سرمایه در گردش مورد نیاز تولید کنندگان و بازگشت سریع سرمایه گردد.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43" w:name="_Toc63955661"/>
      <w:r w:rsidRPr="00E241A7">
        <w:rPr>
          <w:rFonts w:ascii="Times New Roman" w:hAnsi="Times New Roman" w:cs="B Lotus" w:hint="cs"/>
          <w:b/>
          <w:bCs/>
          <w:sz w:val="24"/>
          <w:szCs w:val="24"/>
          <w:rtl/>
          <w:lang w:bidi="fa-IR"/>
        </w:rPr>
        <w:t>2-7-14- ابزارهای مدیریت زنجیره ی تامین:</w:t>
      </w:r>
      <w:bookmarkEnd w:id="43"/>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مدیریت زنجیره ی تامین دارای ابزارهایی می باشد که برخی از آن ها عبارتند از : </w:t>
      </w:r>
    </w:p>
    <w:p w:rsidR="00D04826" w:rsidRPr="00E241A7" w:rsidRDefault="00D04826" w:rsidP="004B7C5F">
      <w:pPr>
        <w:numPr>
          <w:ilvl w:val="0"/>
          <w:numId w:val="30"/>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سیستم برنامه ریزی پیشرفته یا </w:t>
      </w:r>
      <w:r w:rsidRPr="00E241A7">
        <w:rPr>
          <w:rFonts w:ascii="Times New Roman" w:eastAsia="Calibri" w:hAnsi="Times New Roman" w:cs="Times New Roman"/>
          <w:sz w:val="28"/>
          <w:szCs w:val="28"/>
          <w:lang w:bidi="fa-IR"/>
        </w:rPr>
        <w:t>Advanced Planning Systems</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Times New Roman"/>
          <w:sz w:val="28"/>
          <w:szCs w:val="28"/>
          <w:lang w:bidi="fa-IR"/>
        </w:rPr>
        <w:t>APS</w:t>
      </w:r>
      <w:r w:rsidRPr="00E241A7">
        <w:rPr>
          <w:rFonts w:ascii="Times New Roman" w:eastAsia="Calibri" w:hAnsi="Times New Roman" w:cs="Times New Roman" w:hint="cs"/>
          <w:sz w:val="28"/>
          <w:szCs w:val="28"/>
          <w:rtl/>
          <w:lang w:bidi="fa-IR"/>
        </w:rPr>
        <w:t>)</w:t>
      </w:r>
    </w:p>
    <w:p w:rsidR="00D04826" w:rsidRPr="00E241A7" w:rsidRDefault="00D04826" w:rsidP="004B7C5F">
      <w:pPr>
        <w:numPr>
          <w:ilvl w:val="0"/>
          <w:numId w:val="30"/>
        </w:numPr>
        <w:tabs>
          <w:tab w:val="right" w:pos="474"/>
        </w:tabs>
        <w:spacing w:after="0" w:line="240" w:lineRule="auto"/>
        <w:contextualSpacing/>
        <w:jc w:val="left"/>
        <w:rPr>
          <w:rFonts w:eastAsia="Calibri" w:cs="B Lotus"/>
          <w:sz w:val="28"/>
          <w:szCs w:val="28"/>
          <w:lang w:bidi="fa-IR"/>
        </w:rPr>
      </w:pPr>
      <w:r w:rsidRPr="00E241A7">
        <w:rPr>
          <w:rFonts w:ascii="Times New Roman" w:eastAsia="Calibri" w:hAnsi="Times New Roman" w:cs="B Lotus" w:hint="cs"/>
          <w:sz w:val="28"/>
          <w:szCs w:val="28"/>
          <w:rtl/>
          <w:lang w:bidi="fa-IR"/>
        </w:rPr>
        <w:t xml:space="preserve">نرم افزاری برای تحلیل جریان مواد در زنجیره ی تامین </w:t>
      </w:r>
    </w:p>
    <w:p w:rsidR="00D04826" w:rsidRPr="00E241A7" w:rsidRDefault="00D04826" w:rsidP="004B7C5F">
      <w:pPr>
        <w:numPr>
          <w:ilvl w:val="0"/>
          <w:numId w:val="30"/>
        </w:numPr>
        <w:tabs>
          <w:tab w:val="right" w:pos="474"/>
        </w:tabs>
        <w:spacing w:after="0" w:line="240" w:lineRule="auto"/>
        <w:contextualSpacing/>
        <w:jc w:val="left"/>
        <w:rPr>
          <w:rFonts w:eastAsia="Calibri" w:cs="B Lotus"/>
          <w:sz w:val="28"/>
          <w:szCs w:val="28"/>
          <w:lang w:bidi="fa-IR"/>
        </w:rPr>
      </w:pPr>
      <w:r w:rsidRPr="00E241A7">
        <w:rPr>
          <w:rFonts w:ascii="Times New Roman" w:eastAsia="Calibri" w:hAnsi="Times New Roman" w:cs="B Lotus" w:hint="cs"/>
          <w:sz w:val="28"/>
          <w:szCs w:val="28"/>
          <w:rtl/>
          <w:lang w:bidi="fa-IR"/>
        </w:rPr>
        <w:t xml:space="preserve">بازار آنلاین یا </w:t>
      </w:r>
      <w:r w:rsidRPr="00E241A7">
        <w:rPr>
          <w:rFonts w:ascii="Times New Roman" w:eastAsia="Calibri" w:hAnsi="Times New Roman" w:cs="B Lotus"/>
          <w:sz w:val="28"/>
          <w:szCs w:val="28"/>
          <w:lang w:bidi="fa-IR"/>
        </w:rPr>
        <w:t>On Line Market Place</w:t>
      </w:r>
    </w:p>
    <w:p w:rsidR="00D04826" w:rsidRPr="00E241A7" w:rsidRDefault="00D04826" w:rsidP="004B7C5F">
      <w:pPr>
        <w:numPr>
          <w:ilvl w:val="0"/>
          <w:numId w:val="30"/>
        </w:numPr>
        <w:tabs>
          <w:tab w:val="right" w:pos="474"/>
        </w:tabs>
        <w:spacing w:after="0" w:line="240" w:lineRule="auto"/>
        <w:contextualSpacing/>
        <w:jc w:val="left"/>
        <w:rPr>
          <w:rFonts w:eastAsia="Calibri" w:cs="B Lotus"/>
          <w:sz w:val="28"/>
          <w:szCs w:val="28"/>
          <w:lang w:bidi="fa-IR"/>
        </w:rPr>
      </w:pPr>
      <w:r w:rsidRPr="00E241A7">
        <w:rPr>
          <w:rFonts w:ascii="Times New Roman" w:eastAsia="Calibri" w:hAnsi="Times New Roman" w:cs="B Lotus" w:hint="cs"/>
          <w:sz w:val="28"/>
          <w:szCs w:val="28"/>
          <w:rtl/>
          <w:lang w:bidi="fa-IR"/>
        </w:rPr>
        <w:t xml:space="preserve">سیستمی که اجزای زنجیره ی تامین را بر روی اینترنت به یکدیگر پیوند می دهد . </w:t>
      </w:r>
    </w:p>
    <w:p w:rsidR="00D04826" w:rsidRPr="00E241A7" w:rsidRDefault="00D04826" w:rsidP="004B7C5F">
      <w:pPr>
        <w:numPr>
          <w:ilvl w:val="0"/>
          <w:numId w:val="30"/>
        </w:numPr>
        <w:tabs>
          <w:tab w:val="right" w:pos="474"/>
        </w:tabs>
        <w:spacing w:after="0" w:line="240" w:lineRule="auto"/>
        <w:contextualSpacing/>
        <w:jc w:val="left"/>
        <w:rPr>
          <w:rFonts w:eastAsia="Calibri" w:cs="B Lotus"/>
          <w:sz w:val="28"/>
          <w:szCs w:val="28"/>
          <w:lang w:bidi="fa-IR"/>
        </w:rPr>
      </w:pPr>
      <w:r w:rsidRPr="00E241A7">
        <w:rPr>
          <w:rFonts w:ascii="Times New Roman" w:eastAsia="Calibri" w:hAnsi="Times New Roman" w:cs="B Lotus" w:hint="cs"/>
          <w:sz w:val="28"/>
          <w:szCs w:val="28"/>
          <w:rtl/>
          <w:lang w:bidi="fa-IR"/>
        </w:rPr>
        <w:t>سیستم های پیشرفته برنامه ریزی و بازارهای بر خط فناوری هایی هستند که عملیات های زنجیره ی تامین را کارا تر می سازند. این رویکرد بر پایه فناوری اطلاعات شکل گرفته اند، اما راهبرد دیگری تحت عنوان تولید ناب جهت کاراسازی زنجیره ی تامین وجود دارد که شکل گیری آن بر اساس فناوری اطلاعات نبوده است.</w:t>
      </w:r>
    </w:p>
    <w:p w:rsidR="00D04826" w:rsidRPr="00E241A7" w:rsidRDefault="00D04826" w:rsidP="004B7C5F">
      <w:pPr>
        <w:numPr>
          <w:ilvl w:val="0"/>
          <w:numId w:val="30"/>
        </w:numPr>
        <w:tabs>
          <w:tab w:val="right" w:pos="474"/>
        </w:tabs>
        <w:spacing w:after="0" w:line="240" w:lineRule="auto"/>
        <w:contextualSpacing/>
        <w:jc w:val="left"/>
        <w:rPr>
          <w:rFonts w:eastAsia="Calibri" w:cs="B Lotus"/>
          <w:sz w:val="28"/>
          <w:szCs w:val="28"/>
          <w:lang w:bidi="fa-IR"/>
        </w:rPr>
      </w:pPr>
      <w:r w:rsidRPr="00E241A7">
        <w:rPr>
          <w:rFonts w:ascii="Times New Roman" w:eastAsia="Calibri" w:hAnsi="Times New Roman" w:cs="B Lotus" w:hint="cs"/>
          <w:sz w:val="28"/>
          <w:szCs w:val="28"/>
          <w:rtl/>
          <w:lang w:bidi="fa-IR"/>
        </w:rPr>
        <w:t xml:space="preserve">بازارهای اینترنتی، فروشندگان، خریداران، تامین کنندگان و خدمت دهندگان را از سراسر دنیا به یکدیگر پیوند می دهند. این بازارها یک نقطه تجاری یکپارچه ایجاد نموده و موجب کاهش هزینه و زمان انجام عملیات ها می گردند. </w:t>
      </w:r>
    </w:p>
    <w:p w:rsidR="00D04826" w:rsidRPr="00E241A7" w:rsidRDefault="00D04826" w:rsidP="004B7C5F">
      <w:pPr>
        <w:numPr>
          <w:ilvl w:val="0"/>
          <w:numId w:val="30"/>
        </w:numPr>
        <w:tabs>
          <w:tab w:val="right" w:pos="474"/>
        </w:tabs>
        <w:spacing w:after="0" w:line="240" w:lineRule="auto"/>
        <w:contextualSpacing/>
        <w:jc w:val="left"/>
        <w:rPr>
          <w:rFonts w:eastAsia="Calibri" w:cs="B Lotus"/>
          <w:sz w:val="28"/>
          <w:szCs w:val="28"/>
          <w:lang w:bidi="fa-IR"/>
        </w:rPr>
      </w:pPr>
      <w:r w:rsidRPr="00E241A7">
        <w:rPr>
          <w:rFonts w:ascii="Times New Roman" w:eastAsia="Calibri" w:hAnsi="Times New Roman" w:cs="B Lotus" w:hint="cs"/>
          <w:sz w:val="28"/>
          <w:szCs w:val="28"/>
          <w:rtl/>
          <w:lang w:bidi="fa-IR"/>
        </w:rPr>
        <w:t xml:space="preserve">در این بازارهای بر خط، خریدار می تواند با وارد شدن به سیستم و ارائه یک درخواست خرید، از هزاران پیشنهاد برخوردار شود و با بررسی و مقایسه این پیشنهاد بهترین گزینه را انتخاب نمایند. </w:t>
      </w:r>
    </w:p>
    <w:p w:rsidR="00D04826" w:rsidRPr="00E241A7" w:rsidRDefault="00D04826" w:rsidP="004B7C5F">
      <w:pPr>
        <w:numPr>
          <w:ilvl w:val="0"/>
          <w:numId w:val="30"/>
        </w:numPr>
        <w:tabs>
          <w:tab w:val="right" w:pos="474"/>
        </w:tabs>
        <w:spacing w:after="0" w:line="240" w:lineRule="auto"/>
        <w:contextualSpacing/>
        <w:jc w:val="left"/>
        <w:rPr>
          <w:rFonts w:eastAsia="Calibri" w:cs="B Lotus"/>
          <w:sz w:val="28"/>
          <w:szCs w:val="28"/>
          <w:rtl/>
          <w:lang w:bidi="fa-IR"/>
        </w:rPr>
      </w:pPr>
      <w:r w:rsidRPr="00E241A7">
        <w:rPr>
          <w:rFonts w:ascii="Times New Roman" w:eastAsia="Calibri" w:hAnsi="Times New Roman" w:cs="B Lotus" w:hint="cs"/>
          <w:sz w:val="28"/>
          <w:szCs w:val="28"/>
          <w:rtl/>
          <w:lang w:bidi="fa-IR"/>
        </w:rPr>
        <w:t>سیستمی که اجزای زنجیره ی تامین را بر روی اینترنت به یکدیگر پیوند می دهد.</w:t>
      </w:r>
      <w:r w:rsidRPr="00E241A7">
        <w:rPr>
          <w:rFonts w:ascii="Times New Roman" w:eastAsia="Calibri" w:hAnsi="Times New Roman" w:cs="B Lotus" w:hint="cs"/>
          <w:sz w:val="28"/>
          <w:szCs w:val="28"/>
          <w:vertAlign w:val="superscript"/>
          <w:rtl/>
          <w:lang w:bidi="fa-IR"/>
        </w:rPr>
        <w:t>(45)</w:t>
      </w:r>
      <w:r w:rsidRPr="00E241A7">
        <w:rPr>
          <w:rFonts w:ascii="Times New Roman" w:eastAsia="Calibri" w:hAnsi="Times New Roman"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44" w:name="_Toc63955662"/>
      <w:r w:rsidRPr="00E241A7">
        <w:rPr>
          <w:rFonts w:ascii="Times New Roman" w:hAnsi="Times New Roman" w:cs="B Lotus" w:hint="cs"/>
          <w:b/>
          <w:bCs/>
          <w:sz w:val="24"/>
          <w:szCs w:val="24"/>
          <w:rtl/>
          <w:lang w:bidi="fa-IR"/>
        </w:rPr>
        <w:t xml:space="preserve">2-7-15- وجود ارتباط میان </w:t>
      </w:r>
      <w:r w:rsidRPr="00E241A7">
        <w:rPr>
          <w:rFonts w:ascii="Times New Roman" w:hAnsi="Times New Roman" w:cs="B Lotus"/>
          <w:b/>
          <w:bCs/>
          <w:sz w:val="24"/>
          <w:szCs w:val="24"/>
          <w:lang w:bidi="fa-IR"/>
        </w:rPr>
        <w:t>SCM</w:t>
      </w:r>
      <w:r w:rsidRPr="00E241A7">
        <w:rPr>
          <w:rFonts w:ascii="Times New Roman" w:hAnsi="Times New Roman" w:cs="B Lotus" w:hint="cs"/>
          <w:b/>
          <w:bCs/>
          <w:sz w:val="24"/>
          <w:szCs w:val="24"/>
          <w:rtl/>
          <w:lang w:bidi="fa-IR"/>
        </w:rPr>
        <w:t xml:space="preserve"> و </w:t>
      </w:r>
      <w:r w:rsidRPr="00E241A7">
        <w:rPr>
          <w:rFonts w:ascii="Times New Roman" w:hAnsi="Times New Roman" w:cs="B Lotus"/>
          <w:b/>
          <w:bCs/>
          <w:sz w:val="24"/>
          <w:szCs w:val="24"/>
          <w:lang w:bidi="fa-IR"/>
        </w:rPr>
        <w:t>ERP</w:t>
      </w:r>
      <w:r w:rsidRPr="00E241A7">
        <w:rPr>
          <w:rFonts w:ascii="Times New Roman" w:hAnsi="Times New Roman" w:cs="B Lotus" w:hint="cs"/>
          <w:b/>
          <w:bCs/>
          <w:sz w:val="24"/>
          <w:szCs w:val="24"/>
          <w:rtl/>
          <w:lang w:bidi="fa-IR"/>
        </w:rPr>
        <w:t xml:space="preserve"> :</w:t>
      </w:r>
      <w:bookmarkEnd w:id="44"/>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sz w:val="28"/>
          <w:szCs w:val="28"/>
          <w:lang w:bidi="fa-IR"/>
        </w:rPr>
        <w:lastRenderedPageBreak/>
        <w:t>SCM</w:t>
      </w:r>
      <w:r w:rsidRPr="00E241A7">
        <w:rPr>
          <w:rFonts w:ascii="Times New Roman" w:eastAsia="Calibri" w:hAnsi="Times New Roman" w:cs="B Lotus" w:hint="cs"/>
          <w:sz w:val="28"/>
          <w:szCs w:val="28"/>
          <w:rtl/>
          <w:lang w:bidi="fa-IR"/>
        </w:rPr>
        <w:t xml:space="preserve"> مخفف </w:t>
      </w:r>
      <w:r w:rsidRPr="00E241A7">
        <w:rPr>
          <w:rFonts w:ascii="Times New Roman" w:eastAsia="Calibri" w:hAnsi="Times New Roman" w:cs="B Lotus"/>
          <w:sz w:val="28"/>
          <w:szCs w:val="28"/>
          <w:lang w:bidi="fa-IR"/>
        </w:rPr>
        <w:t>Supply Chain Management</w:t>
      </w:r>
      <w:r w:rsidRPr="00E241A7">
        <w:rPr>
          <w:rFonts w:ascii="Times New Roman" w:eastAsia="Calibri" w:hAnsi="Times New Roman" w:cs="B Lotus" w:hint="cs"/>
          <w:sz w:val="28"/>
          <w:szCs w:val="28"/>
          <w:rtl/>
          <w:lang w:bidi="fa-IR"/>
        </w:rPr>
        <w:t xml:space="preserve"> یا همان مدیریت زنجیره ی تامین بوده  و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مخفف </w:t>
      </w:r>
      <w:r w:rsidRPr="00E241A7">
        <w:rPr>
          <w:rFonts w:ascii="Times New Roman" w:eastAsia="Calibri" w:hAnsi="Times New Roman" w:cs="B Lotus"/>
          <w:sz w:val="28"/>
          <w:szCs w:val="28"/>
          <w:lang w:bidi="fa-IR"/>
        </w:rPr>
        <w:t>Enterprise Resource Planning</w:t>
      </w:r>
      <w:r w:rsidRPr="00E241A7">
        <w:rPr>
          <w:rFonts w:ascii="Times New Roman" w:eastAsia="Calibri" w:hAnsi="Times New Roman" w:cs="B Lotus" w:hint="cs"/>
          <w:sz w:val="28"/>
          <w:szCs w:val="28"/>
          <w:rtl/>
          <w:lang w:bidi="fa-IR"/>
        </w:rPr>
        <w:t xml:space="preserve"> یا همان برنامه ریزی منابع سازمانی می باشد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یک تحقیق مشخص گردید که 20 درصد از شرکت های تولیدی آمریکا، سیستم های مدیریت زنجیره ی تامین خود را در قالب سیستم برنامه ریزی منابع سازمان توسعه داده و حدود 25 درصد نیز، برنامه هایی برای ایجاد یکپارچگی بین سیستم های برنامه ریزی منابع سازمان و سیستم های مدیریت زنجیره ی تامین در دست اقدام دارند. با توجه به اهمیت یافتن مفاهیم مدیریت زنجیره ی تامین، در حال حاضر تعادلی بین تاکید سیستم های برنامه ریزی منابع سازمان بر کنترل و تمرکز از یک سو و باز بودن سیستم زنجیره ی تامین از سوی دیگر در حال شکل گیری است . اجرای سیستم مورد نظر با ویژگی فوق، نیازمند وجود واسط کاربری بین </w:t>
      </w:r>
      <w:r w:rsidR="00A33B03">
        <w:rPr>
          <w:rFonts w:ascii="Times New Roman" w:eastAsia="Calibri" w:hAnsi="Times New Roman" w:cs="B Lotus" w:hint="cs"/>
          <w:sz w:val="28"/>
          <w:szCs w:val="28"/>
          <w:rtl/>
          <w:lang w:bidi="fa-IR"/>
        </w:rPr>
        <w:t xml:space="preserve">     </w:t>
      </w:r>
      <w:r w:rsidRPr="00E241A7">
        <w:rPr>
          <w:rFonts w:ascii="Times New Roman" w:eastAsia="Calibri" w:hAnsi="Times New Roman" w:cs="B Lotus" w:hint="cs"/>
          <w:sz w:val="28"/>
          <w:szCs w:val="28"/>
          <w:rtl/>
          <w:lang w:bidi="fa-IR"/>
        </w:rPr>
        <w:t>شرکت های زنجیره ی تامین می باشد.</w:t>
      </w:r>
      <w:r w:rsidRPr="00E241A7">
        <w:rPr>
          <w:rFonts w:ascii="Times New Roman" w:eastAsia="Calibri" w:hAnsi="Times New Roman" w:cs="B Lotus" w:hint="cs"/>
          <w:sz w:val="28"/>
          <w:szCs w:val="28"/>
          <w:vertAlign w:val="superscript"/>
          <w:rtl/>
          <w:lang w:bidi="fa-IR"/>
        </w:rPr>
        <w:t>(46)</w:t>
      </w:r>
      <w:r w:rsidRPr="00E241A7">
        <w:rPr>
          <w:rFonts w:ascii="Times New Roman" w:eastAsia="Calibri" w:hAnsi="Times New Roman" w:cs="B Lotus" w:hint="cs"/>
          <w:sz w:val="28"/>
          <w:szCs w:val="28"/>
          <w:rtl/>
          <w:lang w:bidi="fa-IR"/>
        </w:rPr>
        <w:t xml:space="preserve">     </w:t>
      </w:r>
    </w:p>
    <w:p w:rsidR="00D04826" w:rsidRPr="00E241A7" w:rsidRDefault="00D04826" w:rsidP="00D04826">
      <w:pPr>
        <w:tabs>
          <w:tab w:val="right" w:pos="474"/>
        </w:tabs>
        <w:spacing w:after="0" w:line="240" w:lineRule="auto"/>
        <w:rPr>
          <w:rFonts w:ascii="Times New Roman" w:eastAsia="Calibri" w:hAnsi="Times New Roman" w:cs="Times New Roman"/>
          <w:b/>
          <w:bCs/>
          <w:sz w:val="32"/>
          <w:szCs w:val="32"/>
          <w:rtl/>
          <w:lang w:bidi="fa-IR"/>
        </w:rPr>
      </w:pP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45" w:name="_Toc63955663"/>
      <w:r w:rsidRPr="00E241A7">
        <w:rPr>
          <w:rFonts w:ascii="Times New Roman" w:hAnsi="Times New Roman" w:cs="B Lotus" w:hint="cs"/>
          <w:b/>
          <w:bCs/>
          <w:sz w:val="24"/>
          <w:szCs w:val="24"/>
          <w:rtl/>
          <w:lang w:bidi="fa-IR"/>
        </w:rPr>
        <w:t xml:space="preserve">2-7-16- تعریف </w:t>
      </w:r>
      <w:r w:rsidRPr="00E241A7">
        <w:rPr>
          <w:rFonts w:ascii="Times New Roman" w:hAnsi="Times New Roman" w:cs="B Lotus"/>
          <w:b/>
          <w:bCs/>
          <w:sz w:val="24"/>
          <w:szCs w:val="24"/>
          <w:lang w:bidi="fa-IR"/>
        </w:rPr>
        <w:t>ERP</w:t>
      </w:r>
      <w:r w:rsidRPr="00E241A7">
        <w:rPr>
          <w:rFonts w:ascii="Times New Roman" w:hAnsi="Times New Roman" w:cs="B Lotus" w:hint="cs"/>
          <w:b/>
          <w:bCs/>
          <w:sz w:val="24"/>
          <w:szCs w:val="24"/>
          <w:rtl/>
          <w:lang w:bidi="fa-IR"/>
        </w:rPr>
        <w:t xml:space="preserve"> و نقش آن در صنعت گچ:</w:t>
      </w:r>
      <w:bookmarkEnd w:id="45"/>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برنامه ریزی منابع سازمانی که به اختصار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نامیده می شود، طیف وسیعی از فعالیت های مختلفی را شامل می شود که هدف آن، گردآوری تمام داده ها و فرآیندهای یک سازمان در یک سیستم واحد و در نهایت بهبود عملکرد سازمان می باشد.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در واقع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سامانه ی یکپارچه ای است که دارای اهداف، اجزا و محدوده مشخص و معینی می باشد. در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قرار است تمام داده ها و فرآیندهای سازمان در یک سیستم واحد جمع شود. برای نیل به این هدف،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از اجزای سخت افزاری و نرم افزاری متعددی برای دستیابی به این مجموعه عظیم اطلاعات استفاده    می کند. سیستم های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بر اساس نوع، تلاش می کنند همه فعالیت های یک سازمان را تحت پوشش قرار دهد. تعاریف مختلفی از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ارائه شده است ولی شاید یکی از بهترین آن ها این باشد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بسته نرم افزاری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مجموعه ای است از ماژول های آماده که تمام فرآیندهای تجاری سازمان را پوشش می دهد. این « فرآیندهای تجاری » می تواند بسیار وسیع بوده و از مدیریت تولید، خرید قطعات، ارسال مواد خام به واحدهای تولیدی، کنترل موجودی بازار و پیگیری سفارش ها و غیره را شامل شود .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معمولاً سیستم های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دارای اجزای ذیل می باشند که عبارتند از : </w:t>
      </w:r>
    </w:p>
    <w:p w:rsidR="00D04826" w:rsidRPr="00E241A7" w:rsidRDefault="00D04826" w:rsidP="004B7C5F">
      <w:pPr>
        <w:numPr>
          <w:ilvl w:val="0"/>
          <w:numId w:val="31"/>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مالی </w:t>
      </w:r>
      <w:r w:rsidRPr="00E241A7">
        <w:rPr>
          <w:rFonts w:ascii="Times New Roman" w:eastAsia="Calibri" w:hAnsi="Times New Roman" w:cs="Times New Roman" w:hint="cs"/>
          <w:sz w:val="28"/>
          <w:szCs w:val="28"/>
          <w:rtl/>
          <w:lang w:bidi="fa-IR"/>
        </w:rPr>
        <w:t>–</w:t>
      </w:r>
      <w:r w:rsidRPr="00E241A7">
        <w:rPr>
          <w:rFonts w:ascii="Times New Roman" w:eastAsia="Calibri" w:hAnsi="Times New Roman" w:cs="B Lotus" w:hint="cs"/>
          <w:sz w:val="28"/>
          <w:szCs w:val="28"/>
          <w:rtl/>
          <w:lang w:bidi="fa-IR"/>
        </w:rPr>
        <w:t xml:space="preserve"> حسابداری</w:t>
      </w:r>
    </w:p>
    <w:p w:rsidR="00D04826" w:rsidRPr="00E241A7" w:rsidRDefault="00D04826" w:rsidP="004B7C5F">
      <w:pPr>
        <w:numPr>
          <w:ilvl w:val="0"/>
          <w:numId w:val="31"/>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منابع انسانی</w:t>
      </w:r>
    </w:p>
    <w:p w:rsidR="00D04826" w:rsidRPr="00E241A7" w:rsidRDefault="00D04826" w:rsidP="004B7C5F">
      <w:pPr>
        <w:numPr>
          <w:ilvl w:val="0"/>
          <w:numId w:val="31"/>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ساخت و تولید </w:t>
      </w:r>
    </w:p>
    <w:p w:rsidR="00D04826" w:rsidRPr="00E241A7" w:rsidRDefault="00D04826" w:rsidP="004B7C5F">
      <w:pPr>
        <w:numPr>
          <w:ilvl w:val="0"/>
          <w:numId w:val="31"/>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lastRenderedPageBreak/>
        <w:t>مدیریت زنجیره ی تامین</w:t>
      </w:r>
    </w:p>
    <w:p w:rsidR="00D04826" w:rsidRPr="00E241A7" w:rsidRDefault="00D04826" w:rsidP="004B7C5F">
      <w:pPr>
        <w:numPr>
          <w:ilvl w:val="0"/>
          <w:numId w:val="31"/>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مدیریت پروژه</w:t>
      </w:r>
    </w:p>
    <w:p w:rsidR="00D04826" w:rsidRPr="00E241A7" w:rsidRDefault="00D04826" w:rsidP="004B7C5F">
      <w:pPr>
        <w:numPr>
          <w:ilvl w:val="0"/>
          <w:numId w:val="31"/>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مدیریت ارتباط با مشتری</w:t>
      </w:r>
    </w:p>
    <w:p w:rsidR="00D04826" w:rsidRPr="00E241A7" w:rsidRDefault="00D04826" w:rsidP="004B7C5F">
      <w:pPr>
        <w:numPr>
          <w:ilvl w:val="0"/>
          <w:numId w:val="31"/>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انبار داده ها </w:t>
      </w:r>
    </w:p>
    <w:p w:rsidR="00D04826" w:rsidRPr="00E241A7" w:rsidRDefault="00D04826" w:rsidP="004B7C5F">
      <w:pPr>
        <w:numPr>
          <w:ilvl w:val="0"/>
          <w:numId w:val="31"/>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کنترل دسترسی</w:t>
      </w:r>
      <w:r w:rsidRPr="00E241A7">
        <w:rPr>
          <w:rFonts w:ascii="Times New Roman" w:eastAsia="Calibri" w:hAnsi="Times New Roman" w:cs="B Lotus" w:hint="cs"/>
          <w:sz w:val="28"/>
          <w:szCs w:val="28"/>
          <w:vertAlign w:val="superscript"/>
          <w:rtl/>
          <w:lang w:bidi="fa-IR"/>
        </w:rPr>
        <w:t xml:space="preserve">(47)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همانگونه که در بخش های گذشته هم مطرح گردید استفاده از سیستم های الکترونیکی و نرم افزارهای مفید می تواند در ایجاد زنجیره ی تامین صنعت گچ استان سمنان نقش موثری داشته باشد.همین طور هم استفاده از برخی نرم افزارها مانند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می تواند کمک شایانی در یکپارچه سازی سیستم اتوماسیونی و ماژولی زنجیره ی تامین نماید که در جای خودش به آن اشاره خواهد گردید.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 xml:space="preserve">2-7-16-1- بررسی برخی از مزایای سیستم </w:t>
      </w:r>
      <w:r w:rsidRPr="00E241A7">
        <w:rPr>
          <w:rFonts w:ascii="Times New Roman" w:hAnsi="Times New Roman" w:cs="B Lotus"/>
          <w:b/>
          <w:bCs/>
          <w:sz w:val="24"/>
          <w:szCs w:val="24"/>
          <w:lang w:bidi="fa-IR"/>
        </w:rPr>
        <w:t>ERP</w:t>
      </w:r>
      <w:r w:rsidRPr="00E241A7">
        <w:rPr>
          <w:rFonts w:ascii="Times New Roman" w:hAnsi="Times New Roman" w:cs="B Lotus" w:hint="cs"/>
          <w:b/>
          <w:bCs/>
          <w:sz w:val="24"/>
          <w:szCs w:val="24"/>
          <w:rtl/>
          <w:lang w:bidi="fa-IR"/>
        </w:rPr>
        <w:t xml:space="preserve"> و نقش آن در صنعت گچ: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 xml:space="preserve">از جمله مزایای </w:t>
      </w:r>
      <w:r w:rsidRPr="00E241A7">
        <w:rPr>
          <w:rFonts w:ascii="Times New Roman" w:eastAsia="Calibri" w:hAnsi="Times New Roman" w:cs="B Lotus"/>
          <w:sz w:val="28"/>
          <w:szCs w:val="28"/>
          <w:lang w:bidi="fa-IR"/>
        </w:rPr>
        <w:t>ERP</w:t>
      </w:r>
      <w:r w:rsidRPr="00E241A7">
        <w:rPr>
          <w:rFonts w:ascii="Times New Roman" w:eastAsia="Calibri" w:hAnsi="Times New Roman" w:cs="B Lotus" w:hint="cs"/>
          <w:sz w:val="28"/>
          <w:szCs w:val="28"/>
          <w:rtl/>
          <w:lang w:bidi="fa-IR"/>
        </w:rPr>
        <w:t xml:space="preserve"> در پیاده سازی زنجیره ی تامین می توان به مواردی چون : </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کاهش هزینه های انبار</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کاهش هزینه های سفارش </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کاهش هزینه ی تولید </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کاهش هزینه ی عملیات مالی</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کاهش هزینه ی حمل و نقل </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کاهش حجم مورد نیاز سرمایه گذاری </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کاهش هزینه های ناشی از توقف خط تولید </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کاهش هزینه ی خطاهای ناشی از هماهنگی ضعیف بین واحدهای مختلف سازمان </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کاهش زمان تکمیل و نهایی کردن محصول </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 xml:space="preserve">افزایش شفافیت و رد گیری فرآیندهای تولید برای مشتری </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افزایش قابلیت متناسب سازی برای مشتری</w:t>
      </w:r>
    </w:p>
    <w:p w:rsidR="00D04826" w:rsidRPr="00E241A7" w:rsidRDefault="00D04826" w:rsidP="004B7C5F">
      <w:pPr>
        <w:numPr>
          <w:ilvl w:val="0"/>
          <w:numId w:val="32"/>
        </w:numPr>
        <w:tabs>
          <w:tab w:val="right" w:pos="474"/>
        </w:tabs>
        <w:spacing w:after="0" w:line="240" w:lineRule="auto"/>
        <w:contextualSpacing/>
        <w:jc w:val="left"/>
        <w:rPr>
          <w:rFonts w:ascii="Times New Roman" w:eastAsia="Calibri" w:hAnsi="Times New Roman" w:cs="B Lotus"/>
          <w:sz w:val="28"/>
          <w:szCs w:val="28"/>
          <w:lang w:bidi="fa-IR"/>
        </w:rPr>
      </w:pPr>
      <w:r w:rsidRPr="00E241A7">
        <w:rPr>
          <w:rFonts w:ascii="Times New Roman" w:eastAsia="Calibri" w:hAnsi="Times New Roman" w:cs="B Lotus" w:hint="cs"/>
          <w:sz w:val="28"/>
          <w:szCs w:val="28"/>
          <w:rtl/>
          <w:lang w:bidi="fa-IR"/>
        </w:rPr>
        <w:t>افزایش رضایت مندی مشتری از طریق درگیر کردن وی در کارها از لحظه ی سفارش تا دریافت محصول همچنین افزایش فروش و در نهایت رشد و بالندگی سازمان</w:t>
      </w:r>
      <w:r w:rsidRPr="00E241A7">
        <w:rPr>
          <w:rFonts w:ascii="Times New Roman" w:eastAsia="Calibri" w:hAnsi="Times New Roman" w:cs="B Lotus" w:hint="cs"/>
          <w:sz w:val="28"/>
          <w:szCs w:val="28"/>
          <w:vertAlign w:val="superscript"/>
          <w:rtl/>
          <w:lang w:bidi="fa-IR"/>
        </w:rPr>
        <w:t xml:space="preserve">(48)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lastRenderedPageBreak/>
        <w:t xml:space="preserve">دقیقاً، توجه به موارد فوق از جمله مهمترین عوامل اثر گذار در کاهش هزینه ی تمام شده ی زنجیره ی صنعت گچ می تواند باشد که این صنعت را از یک صنعت خسته کننده و فرسایشی به یک زنجیره ی تامین صنعت گچ پویا و با سود دهی بسیار بالاتر مبدل نماید .     </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46" w:name="_Toc63955664"/>
      <w:r w:rsidRPr="00E241A7">
        <w:rPr>
          <w:rFonts w:ascii="Times New Roman" w:hAnsi="Times New Roman" w:cs="B Lotus" w:hint="cs"/>
          <w:b/>
          <w:bCs/>
          <w:sz w:val="28"/>
          <w:szCs w:val="28"/>
          <w:rtl/>
          <w:lang w:bidi="fa-IR"/>
        </w:rPr>
        <w:t>2-8- مدیریت استراتژیک :</w:t>
      </w:r>
      <w:bookmarkEnd w:id="46"/>
      <w:r w:rsidRPr="00E241A7">
        <w:rPr>
          <w:rFonts w:ascii="Times New Roman" w:hAnsi="Times New Roman" w:cs="B Lotus" w:hint="cs"/>
          <w:b/>
          <w:b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47" w:name="_Toc63955665"/>
      <w:r w:rsidRPr="00E241A7">
        <w:rPr>
          <w:rFonts w:ascii="Times New Roman" w:hAnsi="Times New Roman" w:cs="B Lotus" w:hint="cs"/>
          <w:b/>
          <w:bCs/>
          <w:sz w:val="24"/>
          <w:szCs w:val="24"/>
          <w:rtl/>
          <w:lang w:bidi="fa-IR"/>
        </w:rPr>
        <w:t>2-8-1- تعریف مدیریت استراتژیک و ارتباط آن با صنعت گچ:</w:t>
      </w:r>
      <w:bookmarkEnd w:id="47"/>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استراتژی مأخوذ از کلمه یونانی « استراتوگوس» به معنی « فرماندهی» نظامی است که طراحی و به کارگیری منابع برای دست یابی به اهداف مشخص تعریف شده است . قدمت استراتژی به حدود 320 سال قبل از میلاد مسیح باز می گردد. زمانی که سان تزو استراتژیست ارتش چین کتاب هنر جنگ را نوشت. در کتاب تزو افکاری مطرح شده که در تجارت مدرن امروزی نیز کاربرد دارد</w:t>
      </w:r>
      <w:r w:rsidRPr="00E241A7">
        <w:rPr>
          <w:rFonts w:eastAsia="Calibri" w:cs="B Lotus" w:hint="cs"/>
          <w:sz w:val="28"/>
          <w:szCs w:val="28"/>
          <w:vertAlign w:val="superscript"/>
          <w:rtl/>
          <w:lang w:bidi="fa-IR"/>
        </w:rPr>
        <w:t>(49)</w:t>
      </w:r>
      <w:r w:rsidRPr="00E241A7">
        <w:rPr>
          <w:rFonts w:eastAsia="Calibri" w:cs="B Lotus" w:hint="cs"/>
          <w:sz w:val="28"/>
          <w:szCs w:val="28"/>
          <w:rtl/>
          <w:lang w:bidi="fa-IR"/>
        </w:rPr>
        <w:t>.</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مفهوم استراتژی برای اولین بار توسط چندلر (1962) در مدیریت شرکت ها مطرح شد؛ تعریف او از استراتژی </w:t>
      </w:r>
      <w:r w:rsidRPr="00E241A7">
        <w:rPr>
          <w:rFonts w:eastAsia="Calibri" w:cs="Times New Roman" w:hint="cs"/>
          <w:sz w:val="28"/>
          <w:szCs w:val="28"/>
          <w:rtl/>
          <w:lang w:bidi="fa-IR"/>
        </w:rPr>
        <w:t xml:space="preserve">" </w:t>
      </w:r>
      <w:r w:rsidRPr="00E241A7">
        <w:rPr>
          <w:rFonts w:eastAsia="Calibri" w:cs="B Lotus" w:hint="cs"/>
          <w:sz w:val="28"/>
          <w:szCs w:val="28"/>
          <w:rtl/>
          <w:lang w:bidi="fa-IR"/>
        </w:rPr>
        <w:t xml:space="preserve">اهداف بلند مدت و همچنین راه کارهایی برای دست یابی به این اهداف </w:t>
      </w:r>
      <w:r w:rsidRPr="00E241A7">
        <w:rPr>
          <w:rFonts w:eastAsia="Calibri" w:cs="Times New Roman" w:hint="cs"/>
          <w:sz w:val="28"/>
          <w:szCs w:val="28"/>
          <w:rtl/>
          <w:lang w:bidi="fa-IR"/>
        </w:rPr>
        <w:t xml:space="preserve">" </w:t>
      </w:r>
      <w:r w:rsidRPr="00E241A7">
        <w:rPr>
          <w:rFonts w:eastAsia="Calibri" w:cs="B Lotus" w:hint="cs"/>
          <w:sz w:val="28"/>
          <w:szCs w:val="28"/>
          <w:rtl/>
          <w:lang w:bidi="fa-IR"/>
        </w:rPr>
        <w:t>است. از آن زمان تاکنون عباراتی نظیر « مسیر رسیدن به هدف » یا مسیرهای دستیابی به طور مداوم در متون مدیریتی به کار گرفته شده.</w:t>
      </w:r>
      <w:r w:rsidRPr="00E241A7">
        <w:rPr>
          <w:rFonts w:eastAsia="Calibri" w:cs="B Lotus" w:hint="cs"/>
          <w:sz w:val="28"/>
          <w:szCs w:val="28"/>
          <w:vertAlign w:val="superscript"/>
          <w:rtl/>
          <w:lang w:bidi="fa-IR"/>
        </w:rPr>
        <w:t>(50)</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یک نگاه اجمالی، استراتژی بر اساس رویکردهای مختلف به صورت زیر تعریف می شود : </w:t>
      </w:r>
    </w:p>
    <w:p w:rsidR="00D04826" w:rsidRPr="00E241A7" w:rsidRDefault="00D04826" w:rsidP="004B7C5F">
      <w:pPr>
        <w:numPr>
          <w:ilvl w:val="0"/>
          <w:numId w:val="3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استراتژی یک برنامه اجرایی است، این رویکرد مبتنی بر عمل است و از اصل " استراتژی به عنوان برنامه ریزی رسمی " پیروی می کند. </w:t>
      </w:r>
    </w:p>
    <w:p w:rsidR="00D04826" w:rsidRPr="00E241A7" w:rsidRDefault="00D04826" w:rsidP="004B7C5F">
      <w:pPr>
        <w:numPr>
          <w:ilvl w:val="0"/>
          <w:numId w:val="3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استراتژی الگویی از جمله رفتارها و عملکردهای ثابت است، این رویکرد از پژوهش استراتژی بهره گرفته و به دنبال یافتن الگویی ثابت است . </w:t>
      </w:r>
    </w:p>
    <w:p w:rsidR="00D04826" w:rsidRPr="00E241A7" w:rsidRDefault="00D04826" w:rsidP="004B7C5F">
      <w:pPr>
        <w:numPr>
          <w:ilvl w:val="0"/>
          <w:numId w:val="3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استراتژی یک موقعیت در سلسله مراتب رقابت است، این رویکرد به دلیل توجه به موقعیت رقابتی از دیدگاه مبتنی بر بازار استفاده می کند. </w:t>
      </w:r>
    </w:p>
    <w:p w:rsidR="00D04826" w:rsidRPr="00E241A7" w:rsidRDefault="00D04826" w:rsidP="004B7C5F">
      <w:pPr>
        <w:numPr>
          <w:ilvl w:val="0"/>
          <w:numId w:val="3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استراتژی چشم اندازی است که از درون به بیرون نگاه می کند، این رویکرد با دیدگاه مبتنی بر منابع تطابق دارد.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اینسهارد اواخر دهه 1990 دو دیدگاه مبتنی بر بازار و مبتنی بر منابع را ترکیب کرده، دیدگاه مبتنی بر قواعد ساده را مطرح کرده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استینسن (2014) در خصوص مفهوم استراتژی سازمانی سه دیدگاه را به صورت زیر مطرح کرده است.</w:t>
      </w:r>
    </w:p>
    <w:p w:rsidR="00D04826" w:rsidRPr="00E241A7" w:rsidRDefault="00D04826" w:rsidP="004B7C5F">
      <w:pPr>
        <w:numPr>
          <w:ilvl w:val="0"/>
          <w:numId w:val="34"/>
        </w:numPr>
        <w:tabs>
          <w:tab w:val="right" w:pos="474"/>
        </w:tabs>
        <w:spacing w:after="0" w:line="240" w:lineRule="auto"/>
        <w:contextualSpacing/>
        <w:rPr>
          <w:rFonts w:eastAsia="Calibri" w:cs="B Lotus"/>
          <w:sz w:val="28"/>
          <w:szCs w:val="28"/>
          <w:lang w:bidi="fa-IR"/>
        </w:rPr>
      </w:pPr>
      <w:r w:rsidRPr="00E241A7">
        <w:rPr>
          <w:rFonts w:eastAsia="Calibri" w:cs="B Lotus" w:hint="cs"/>
          <w:sz w:val="28"/>
          <w:szCs w:val="28"/>
          <w:rtl/>
          <w:lang w:bidi="fa-IR"/>
        </w:rPr>
        <w:lastRenderedPageBreak/>
        <w:t xml:space="preserve">از دیدگاه اول، استراتژی متاثر از </w:t>
      </w:r>
      <w:r w:rsidRPr="00E241A7">
        <w:rPr>
          <w:rFonts w:eastAsia="Calibri" w:cs="Times New Roman" w:hint="cs"/>
          <w:sz w:val="28"/>
          <w:szCs w:val="28"/>
          <w:rtl/>
          <w:lang w:bidi="fa-IR"/>
        </w:rPr>
        <w:t>"</w:t>
      </w:r>
      <w:r w:rsidRPr="00E241A7">
        <w:rPr>
          <w:rFonts w:eastAsia="Calibri" w:cs="B Lotus" w:hint="cs"/>
          <w:sz w:val="28"/>
          <w:szCs w:val="28"/>
          <w:rtl/>
          <w:lang w:bidi="fa-IR"/>
        </w:rPr>
        <w:t>ارتباطات</w:t>
      </w:r>
      <w:r w:rsidRPr="00E241A7">
        <w:rPr>
          <w:rFonts w:eastAsia="Calibri" w:cs="Times New Roman" w:hint="cs"/>
          <w:sz w:val="28"/>
          <w:szCs w:val="28"/>
          <w:rtl/>
          <w:lang w:bidi="fa-IR"/>
        </w:rPr>
        <w:t>"</w:t>
      </w:r>
      <w:r w:rsidRPr="00E241A7">
        <w:rPr>
          <w:rFonts w:eastAsia="Calibri" w:cs="B Lotus" w:hint="cs"/>
          <w:sz w:val="28"/>
          <w:szCs w:val="28"/>
          <w:rtl/>
          <w:lang w:bidi="fa-IR"/>
        </w:rPr>
        <w:t xml:space="preserve"> است. در این دیدگاه استراتژی مبتنی بر تعامل و مراودات اعضای سازمان و سهامداران خارجی، اعمال و رفتارهای اعضای سازمان و دیدگاه های کلیه ذینفعان است. این ارتباطات اغلب به صورت کتبی و شفاهی، رسمی و غیر رسمی می باشد. ارتباطات رسمی شامل برنامه ها، سیاست ها، ماموریت، مقاصد و اهداف، بیانیه رسمی، مفاهیم استراتژی و غیره و ارتباطات غیر رسمی شامل داستان سرایی، افسانه ها و اسطوره ها، استعاره ها، نمادها، زبان و غیره است.</w:t>
      </w:r>
    </w:p>
    <w:p w:rsidR="00D04826" w:rsidRPr="00E241A7" w:rsidRDefault="00D04826" w:rsidP="004B7C5F">
      <w:pPr>
        <w:numPr>
          <w:ilvl w:val="0"/>
          <w:numId w:val="34"/>
        </w:numPr>
        <w:tabs>
          <w:tab w:val="right" w:pos="474"/>
        </w:tabs>
        <w:spacing w:after="0" w:line="240" w:lineRule="auto"/>
        <w:contextualSpacing/>
        <w:rPr>
          <w:rFonts w:eastAsia="Calibri" w:cs="B Lotus"/>
          <w:sz w:val="28"/>
          <w:szCs w:val="28"/>
          <w:lang w:bidi="fa-IR"/>
        </w:rPr>
      </w:pPr>
      <w:r w:rsidRPr="00E241A7">
        <w:rPr>
          <w:rFonts w:eastAsia="Calibri" w:cs="B Lotus" w:hint="cs"/>
          <w:sz w:val="28"/>
          <w:szCs w:val="28"/>
          <w:rtl/>
          <w:lang w:bidi="fa-IR"/>
        </w:rPr>
        <w:t xml:space="preserve">در دیدگاه دوم، استراتژی متاثر از </w:t>
      </w:r>
      <w:r w:rsidRPr="00E241A7">
        <w:rPr>
          <w:rFonts w:eastAsia="Calibri" w:cs="Times New Roman" w:hint="cs"/>
          <w:sz w:val="28"/>
          <w:szCs w:val="28"/>
          <w:rtl/>
          <w:lang w:bidi="fa-IR"/>
        </w:rPr>
        <w:t>"</w:t>
      </w:r>
      <w:r w:rsidRPr="00E241A7">
        <w:rPr>
          <w:rFonts w:eastAsia="Calibri" w:cs="B Lotus" w:hint="cs"/>
          <w:sz w:val="28"/>
          <w:szCs w:val="28"/>
          <w:rtl/>
          <w:lang w:bidi="fa-IR"/>
        </w:rPr>
        <w:t>قصدها</w:t>
      </w:r>
      <w:r w:rsidRPr="00E241A7">
        <w:rPr>
          <w:rFonts w:eastAsia="Calibri" w:cs="Times New Roman" w:hint="cs"/>
          <w:sz w:val="28"/>
          <w:szCs w:val="28"/>
          <w:rtl/>
          <w:lang w:bidi="fa-IR"/>
        </w:rPr>
        <w:t>"</w:t>
      </w:r>
      <w:r w:rsidRPr="00E241A7">
        <w:rPr>
          <w:rFonts w:eastAsia="Calibri" w:cs="B Lotus" w:hint="cs"/>
          <w:sz w:val="28"/>
          <w:szCs w:val="28"/>
          <w:rtl/>
          <w:lang w:bidi="fa-IR"/>
        </w:rPr>
        <w:t xml:space="preserve"> است به طوریکه قصد پیشرفت سازمان در آینده مورد توجه قرار می گیرد. </w:t>
      </w:r>
    </w:p>
    <w:p w:rsidR="00D04826" w:rsidRPr="00E241A7" w:rsidRDefault="00D04826" w:rsidP="004B7C5F">
      <w:pPr>
        <w:numPr>
          <w:ilvl w:val="0"/>
          <w:numId w:val="34"/>
        </w:numPr>
        <w:tabs>
          <w:tab w:val="right" w:pos="474"/>
        </w:tabs>
        <w:spacing w:after="0" w:line="240" w:lineRule="auto"/>
        <w:contextualSpacing/>
        <w:rPr>
          <w:rFonts w:eastAsia="Calibri" w:cs="B Lotus"/>
          <w:sz w:val="28"/>
          <w:szCs w:val="28"/>
          <w:lang w:bidi="fa-IR"/>
        </w:rPr>
      </w:pPr>
      <w:r w:rsidRPr="00E241A7">
        <w:rPr>
          <w:rFonts w:eastAsia="Calibri" w:cs="B Lotus" w:hint="cs"/>
          <w:sz w:val="28"/>
          <w:szCs w:val="28"/>
          <w:rtl/>
          <w:lang w:bidi="fa-IR"/>
        </w:rPr>
        <w:t xml:space="preserve">در دیدگاه سوم، استراتژی متاثر از </w:t>
      </w:r>
      <w:r w:rsidRPr="00E241A7">
        <w:rPr>
          <w:rFonts w:eastAsia="Calibri" w:cs="Times New Roman" w:hint="cs"/>
          <w:sz w:val="28"/>
          <w:szCs w:val="28"/>
          <w:rtl/>
          <w:lang w:bidi="fa-IR"/>
        </w:rPr>
        <w:t>"</w:t>
      </w:r>
      <w:r w:rsidRPr="00E241A7">
        <w:rPr>
          <w:rFonts w:eastAsia="Calibri" w:cs="B Lotus" w:hint="cs"/>
          <w:sz w:val="28"/>
          <w:szCs w:val="28"/>
          <w:rtl/>
          <w:lang w:bidi="fa-IR"/>
        </w:rPr>
        <w:t xml:space="preserve"> تحقق یافته ها </w:t>
      </w:r>
      <w:r w:rsidRPr="00E241A7">
        <w:rPr>
          <w:rFonts w:eastAsia="Calibri" w:cs="Times New Roman" w:hint="cs"/>
          <w:sz w:val="28"/>
          <w:szCs w:val="28"/>
          <w:rtl/>
          <w:lang w:bidi="fa-IR"/>
        </w:rPr>
        <w:t xml:space="preserve">" </w:t>
      </w:r>
      <w:r w:rsidRPr="00E241A7">
        <w:rPr>
          <w:rFonts w:eastAsia="Calibri" w:cs="B Lotus" w:hint="cs"/>
          <w:sz w:val="28"/>
          <w:szCs w:val="28"/>
          <w:rtl/>
          <w:lang w:bidi="fa-IR"/>
        </w:rPr>
        <w:t>است. به طوریکه مجموعه ای از اعمال و رفتارها، انتخاب ها و تصمیماتی که گرفته می شود مورد توجه قرار می گیرد.</w:t>
      </w:r>
      <w:r w:rsidRPr="00E241A7">
        <w:rPr>
          <w:rFonts w:eastAsia="Calibri" w:cs="B Lotus" w:hint="cs"/>
          <w:sz w:val="28"/>
          <w:szCs w:val="28"/>
          <w:vertAlign w:val="superscript"/>
          <w:rtl/>
          <w:lang w:bidi="fa-IR"/>
        </w:rPr>
        <w:t>(51)</w:t>
      </w:r>
      <w:r w:rsidRPr="00E241A7">
        <w:rPr>
          <w:rFonts w:eastAsia="Calibri" w:cs="B Lotus" w:hint="cs"/>
          <w:sz w:val="28"/>
          <w:szCs w:val="28"/>
          <w:rtl/>
          <w:lang w:bidi="fa-IR"/>
        </w:rPr>
        <w:t xml:space="preserve"> </w:t>
      </w:r>
    </w:p>
    <w:p w:rsidR="00D04826" w:rsidRPr="00E241A7" w:rsidRDefault="00D04826" w:rsidP="009406F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هر فعالیتی از کوچکترین اهداف زندگی تا چه رسد به پیچیده ترین اهداف سیاسی و نظامی و اقتصادی بدون استراتژی معنا ندارد. اگر به زندگی و کسب و کار افراد نگاهی بیندازیم، به خوبی دیده می شود که هر شخصی به نوعی در زندگی و کسب و کار و فعالیت خویش دارای نوعی استراتژی ذهنی هست؛ اما چون آن استراتژی را بصورت علمی نمی دانند و دارای طبقه بندی علمی و فرآیندی در شیوه ی پیاده سازی اهداف و چشم اندازها از مرحله ایده تا مرحله ی طرح ریزی و تامین منابع، اجرا و پیاده سازی و شیوه ی کنترل و بازخور گیری و نتیجه گیری و بهبود مستمر را نمی دانند لذا یا هیچگاه به اهداف خویش نمی رسند و یا اینکه برای رسیدن به اهداف هزینه ها و طول عمر زیادی را هدر می دهند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این مسئله در زنجیره ی تامین صنعت گچ هم دیده می شود که قطعاً می توان با درک درست از مفاهیم استراتژی و انتخاب یک استراتژی مناسب، هزینه های فراوانی را کاهش داد، کیفیت را ارتقا بخشید، بازار را مستحکم نمود و در میان عرضه و تقاضا یک توازن برقرار نمود.</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48" w:name="_Toc63955666"/>
      <w:r w:rsidRPr="00E241A7">
        <w:rPr>
          <w:rFonts w:ascii="Times New Roman" w:hAnsi="Times New Roman" w:cs="B Lotus" w:hint="cs"/>
          <w:b/>
          <w:bCs/>
          <w:sz w:val="24"/>
          <w:szCs w:val="24"/>
          <w:rtl/>
          <w:lang w:bidi="fa-IR"/>
        </w:rPr>
        <w:t>2-8-2- مراحل مدیریت استراتژیک:</w:t>
      </w:r>
      <w:bookmarkEnd w:id="48"/>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پیاده سازی مدیریت استراتژیک مراحلی دارد که عبارتند از : </w:t>
      </w:r>
    </w:p>
    <w:p w:rsidR="00D04826" w:rsidRPr="00E241A7" w:rsidRDefault="00D04826" w:rsidP="004B7C5F">
      <w:pPr>
        <w:numPr>
          <w:ilvl w:val="0"/>
          <w:numId w:val="3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درک و شناخت دقیق و جامع از محیط بیرونی و مطالعه عواملی که به نوعی فعالیت های سازمان را تحت تاثیر قرار می دهند.</w:t>
      </w:r>
    </w:p>
    <w:p w:rsidR="00D04826" w:rsidRPr="00E241A7" w:rsidRDefault="00D04826" w:rsidP="004B7C5F">
      <w:pPr>
        <w:numPr>
          <w:ilvl w:val="0"/>
          <w:numId w:val="3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تدوین استراتژی مناسب برای تلاش های آتی سازمان در راستای تحقق اهداف</w:t>
      </w:r>
    </w:p>
    <w:p w:rsidR="00D04826" w:rsidRPr="00E241A7" w:rsidRDefault="00D04826" w:rsidP="004B7C5F">
      <w:pPr>
        <w:numPr>
          <w:ilvl w:val="0"/>
          <w:numId w:val="3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lastRenderedPageBreak/>
        <w:t>تبدیل استراتژی انتخابی به فعالیت های اجرایی سازمان به صورت استراتژیک</w:t>
      </w:r>
    </w:p>
    <w:p w:rsidR="00D04826" w:rsidRPr="00E241A7" w:rsidRDefault="00D04826" w:rsidP="004B7C5F">
      <w:pPr>
        <w:numPr>
          <w:ilvl w:val="0"/>
          <w:numId w:val="35"/>
        </w:numPr>
        <w:tabs>
          <w:tab w:val="right" w:pos="474"/>
        </w:tabs>
        <w:spacing w:after="0" w:line="240" w:lineRule="auto"/>
        <w:contextualSpacing/>
        <w:jc w:val="left"/>
        <w:rPr>
          <w:rFonts w:eastAsia="Calibri" w:cs="B Lotus"/>
          <w:sz w:val="28"/>
          <w:szCs w:val="28"/>
          <w:rtl/>
          <w:lang w:bidi="fa-IR"/>
        </w:rPr>
      </w:pPr>
      <w:r w:rsidRPr="00E241A7">
        <w:rPr>
          <w:rFonts w:eastAsia="Calibri" w:cs="B Lotus" w:hint="cs"/>
          <w:sz w:val="28"/>
          <w:szCs w:val="28"/>
          <w:rtl/>
          <w:lang w:bidi="fa-IR"/>
        </w:rPr>
        <w:t>پایش مناسب برای کنترل استراتژیک روند به کارگیری استراتژی ها و در نهایت ارزیابی استراتژیک فعالیت های انجام شده در یک دوره ی معین</w:t>
      </w:r>
      <w:r w:rsidRPr="00E241A7">
        <w:rPr>
          <w:rFonts w:eastAsia="Calibri" w:cs="B Lotus" w:hint="cs"/>
          <w:sz w:val="28"/>
          <w:szCs w:val="28"/>
          <w:vertAlign w:val="superscript"/>
          <w:rtl/>
          <w:lang w:bidi="fa-IR"/>
        </w:rPr>
        <w:t xml:space="preserve">(52)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49" w:name="_Toc63955667"/>
      <w:r w:rsidRPr="00E241A7">
        <w:rPr>
          <w:rFonts w:ascii="Times New Roman" w:hAnsi="Times New Roman" w:cs="B Lotus" w:hint="cs"/>
          <w:b/>
          <w:bCs/>
          <w:sz w:val="24"/>
          <w:szCs w:val="24"/>
          <w:rtl/>
          <w:lang w:bidi="fa-IR"/>
        </w:rPr>
        <w:t>2-8-3- سلسله مراتب استراتژی:</w:t>
      </w:r>
      <w:bookmarkEnd w:id="49"/>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فرآیندهای تنظیم استراتژی، تصمیم گیری استراتژیکی و اجرای استراتژی در سه سطح اصلی قرار می گیرند که عبارتند از : عملیاتی، فنی و راهبردی </w:t>
      </w:r>
    </w:p>
    <w:p w:rsidR="00D04826" w:rsidRPr="00E241A7" w:rsidRDefault="00D04826" w:rsidP="004B7C5F">
      <w:pPr>
        <w:numPr>
          <w:ilvl w:val="0"/>
          <w:numId w:val="36"/>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 xml:space="preserve">برنامه ریزی در سطح عملیاتی : </w:t>
      </w:r>
      <w:r w:rsidRPr="00E241A7">
        <w:rPr>
          <w:rFonts w:eastAsia="Calibri" w:cs="B Lotus" w:hint="cs"/>
          <w:sz w:val="28"/>
          <w:szCs w:val="28"/>
          <w:rtl/>
          <w:lang w:bidi="fa-IR"/>
        </w:rPr>
        <w:t xml:space="preserve">در این سطح، برنامه ها و پروژه ها، اقدامات، قواعدو رویه های مورد نیاز برای رسیدن به یک هدف خاص مشخص، وظایف و مسئولیت های افراد و گروه های جایگزین و مقیاس زمانی و نتایج مورد نیاز تعیین می شود. منظور از رویه ها، جزئیات راه است که در آن اقدامات موازی و تکراری و یا مشکلات انجام کار مشخص می شود. رویه اغلب شامل مجموعه قوانین استاندارد می شود. برنامه ریزی بودجه و کنترل بودجه است و نتایج به دست آمده از برنامه ها با استانداردهای عملکرد مقایسه می گردد. بنابر این برنامه ریزی ها به صورت کمّی و با جزئیات در این مرحله صورت گرفته و با گرفتن بازخورد از نتایج، شکاف بین رسیدن به اهداف مورد نظر و جاری مشخص می شود. </w:t>
      </w:r>
    </w:p>
    <w:p w:rsidR="00D04826" w:rsidRPr="00E241A7" w:rsidRDefault="00D04826" w:rsidP="004B7C5F">
      <w:pPr>
        <w:numPr>
          <w:ilvl w:val="0"/>
          <w:numId w:val="36"/>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برنامه ریزی در سطح فنی :</w:t>
      </w:r>
      <w:r w:rsidRPr="00E241A7">
        <w:rPr>
          <w:rFonts w:eastAsia="Calibri" w:cs="B Lotus" w:hint="cs"/>
          <w:sz w:val="28"/>
          <w:szCs w:val="28"/>
          <w:rtl/>
          <w:lang w:bidi="fa-IR"/>
        </w:rPr>
        <w:t xml:space="preserve"> در این سطح به منظور دستیابی به اهداف سازمانی و اجرای استراتژی، وظایف تعیین و بخش ها هماهنگ می شود. بدین ترتیب که درباره چگونگی تخصیص منابع، وظایف و فعالیت های مختلف بخش ها، قابلیت شرکت در کوتاه مدت و یا میان مدت با جزئیات تصمیم گیری می شود. جزء فنی اهداف رو به پایین، معیارها و استانداردهای لازم برای ارزیابی عملکرد گونه یی تعیین می شود که نظارت بر عملکرد را ممکن می گرداند. در این سطح اثر بخشی و کارایی فعالیت ها اندازه گیری و در نهایت سیاست های دقیق سازمانی تدوین می شود . </w:t>
      </w:r>
    </w:p>
    <w:p w:rsidR="00D04826" w:rsidRPr="00E241A7" w:rsidRDefault="00D04826" w:rsidP="004B7C5F">
      <w:pPr>
        <w:numPr>
          <w:ilvl w:val="0"/>
          <w:numId w:val="36"/>
        </w:numPr>
        <w:tabs>
          <w:tab w:val="right" w:pos="474"/>
        </w:tabs>
        <w:spacing w:after="0" w:line="240" w:lineRule="auto"/>
        <w:contextualSpacing/>
        <w:jc w:val="left"/>
        <w:rPr>
          <w:rFonts w:eastAsia="Calibri" w:cs="B Lotus"/>
          <w:b/>
          <w:bCs/>
          <w:sz w:val="28"/>
          <w:szCs w:val="28"/>
          <w:rtl/>
          <w:lang w:bidi="fa-IR"/>
        </w:rPr>
      </w:pPr>
      <w:r w:rsidRPr="00E241A7">
        <w:rPr>
          <w:rFonts w:eastAsia="Calibri" w:cs="B Lotus" w:hint="cs"/>
          <w:b/>
          <w:bCs/>
          <w:sz w:val="28"/>
          <w:szCs w:val="28"/>
          <w:rtl/>
          <w:lang w:bidi="fa-IR"/>
        </w:rPr>
        <w:t xml:space="preserve">برنامه ریزی در سطح استراتژیک (راهبردی) : </w:t>
      </w:r>
      <w:r w:rsidRPr="00E241A7">
        <w:rPr>
          <w:rFonts w:eastAsia="Calibri" w:cs="B Lotus" w:hint="cs"/>
          <w:sz w:val="28"/>
          <w:szCs w:val="28"/>
          <w:rtl/>
          <w:lang w:bidi="fa-IR"/>
        </w:rPr>
        <w:t>برنامه ریزی در سطح استراتژیک شامل سه جزء است که عبارتند از : ماموریت سازمان، اهداف سازمان و استراتژی های سازمان.</w:t>
      </w:r>
      <w:r w:rsidRPr="00E241A7">
        <w:rPr>
          <w:rFonts w:eastAsia="Calibri" w:cs="B Lotus" w:hint="cs"/>
          <w:sz w:val="28"/>
          <w:szCs w:val="28"/>
          <w:vertAlign w:val="superscript"/>
          <w:rtl/>
          <w:lang w:bidi="fa-IR"/>
        </w:rPr>
        <w:t>(53)</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50" w:name="_Toc63955668"/>
      <w:r w:rsidRPr="00E241A7">
        <w:rPr>
          <w:rFonts w:ascii="Times New Roman" w:hAnsi="Times New Roman" w:cs="B Lotus" w:hint="cs"/>
          <w:b/>
          <w:bCs/>
          <w:sz w:val="24"/>
          <w:szCs w:val="24"/>
          <w:rtl/>
          <w:lang w:bidi="fa-IR"/>
        </w:rPr>
        <w:t>2-8-4- وظیفه ی مدیریت استراتژیک به گفته ی پیتر دراکر :</w:t>
      </w:r>
      <w:bookmarkEnd w:id="50"/>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پیتر دراکر وظیفه ی مدیریت استراتژیک را </w:t>
      </w:r>
      <w:r w:rsidRPr="00E241A7">
        <w:rPr>
          <w:rFonts w:eastAsia="Calibri" w:cs="Times New Roman" w:hint="cs"/>
          <w:sz w:val="28"/>
          <w:szCs w:val="28"/>
          <w:rtl/>
          <w:lang w:bidi="fa-IR"/>
        </w:rPr>
        <w:t xml:space="preserve">" </w:t>
      </w:r>
      <w:r w:rsidRPr="00E241A7">
        <w:rPr>
          <w:rFonts w:eastAsia="Calibri" w:cs="B Lotus" w:hint="cs"/>
          <w:sz w:val="28"/>
          <w:szCs w:val="28"/>
          <w:rtl/>
          <w:lang w:bidi="fa-IR"/>
        </w:rPr>
        <w:t>نگاه کردن به سازمان از زاویه ماموریت شرکت</w:t>
      </w:r>
      <w:r w:rsidRPr="00E241A7">
        <w:rPr>
          <w:rFonts w:eastAsia="Calibri" w:cs="Times New Roman" w:hint="cs"/>
          <w:sz w:val="28"/>
          <w:szCs w:val="28"/>
          <w:rtl/>
          <w:lang w:bidi="fa-IR"/>
        </w:rPr>
        <w:t>"</w:t>
      </w:r>
      <w:r w:rsidRPr="00E241A7">
        <w:rPr>
          <w:rFonts w:eastAsia="Calibri" w:cs="Times New Roman" w:hint="cs"/>
          <w:sz w:val="28"/>
          <w:szCs w:val="28"/>
          <w:vertAlign w:val="superscript"/>
          <w:rtl/>
          <w:lang w:bidi="fa-IR"/>
        </w:rPr>
        <w:t>(54)</w:t>
      </w:r>
      <w:r w:rsidRPr="00E241A7">
        <w:rPr>
          <w:rFonts w:eastAsia="Calibri" w:cs="B Lotus" w:hint="cs"/>
          <w:sz w:val="28"/>
          <w:szCs w:val="28"/>
          <w:rtl/>
          <w:lang w:bidi="fa-IR"/>
        </w:rPr>
        <w:t xml:space="preserve"> می داند.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در حقیقت با توجه به این نظریه، باید دانست که ما برای صنعت گچ استان سمنان چه ماموریت و هدفی را در طی یک برنامه کوتاه مدت یک ساله که در راستای چشم انداز بهبود وضعیت صنعت گچ استان سمنان هست در نظر باید داشته باشیم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51" w:name="_Toc63955669"/>
      <w:r w:rsidRPr="00E241A7">
        <w:rPr>
          <w:rFonts w:ascii="Times New Roman" w:hAnsi="Times New Roman" w:cs="B Lotus" w:hint="cs"/>
          <w:b/>
          <w:bCs/>
          <w:sz w:val="24"/>
          <w:szCs w:val="24"/>
          <w:rtl/>
          <w:lang w:bidi="fa-IR"/>
        </w:rPr>
        <w:t>2-8-5- تعریف چشم انداز و بررسی چشم انداز آتی صنعت گچ استان سمنان :</w:t>
      </w:r>
      <w:bookmarkEnd w:id="51"/>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چشم انداز سازمان، توصیف آینده مطلوب و امکان پذیر یک سازمان است (مُردِن، 2004). سازمان توسعه ی کارآفرینی، چشم انداز را به عنوان «یک مفهوم روشن یا یک برنامه خلاقانه ی پیش بینی عواملی می داند که به طور واقعی به چشم نمی آیند، یک دیدگاه یا آینده نگری تعریف می کند که در ذهن جایگزین شده است». چشم انداز بصورت « شعاری » عمل می کند که مجموعه قضاوت های ارزشی و ایدئولوژی های موجود در سیستم ارزشی سازمان را در کنار یکدیگر نگه می دارد. همچنین می تواند «برای ساخت پل هایی بین وضعیت های حال و آینده ی سازمان » استفاده شود (بنینز و نانوس،1985). چشم انداز در پاسخ به این سوال است که به کجا می خواهیم برویم.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چشم انداز، عبارتی است برای توصیف یک تصویر از آینده یی نسبتاً دور، که در آن شرکت تحت بهترین شرایط ممکن و مطابق با امیدها و آرزوها به آن می رسد. چشم انداز می تواند رهنمودی برای بلند پروازی برنامه استراتژیک باشد؛ می تواند تجارت را با فرهنگ سازمانی پیوند داده و استاندارد مشترکی از ارزش ها برای عملکرد کارکنان فراهم آورد. چشم انداز در رهبری تحولی مهم است. جنبه ی کیفی دارد و موجب ایجاد انگیزه در سازمان می شود. چشم انداز مانند ستاره ی قطبی، نشان هدایت کننده است.</w:t>
      </w:r>
      <w:r w:rsidRPr="00E241A7">
        <w:rPr>
          <w:rFonts w:eastAsia="Calibri" w:cs="B Lotus" w:hint="cs"/>
          <w:sz w:val="28"/>
          <w:szCs w:val="28"/>
          <w:vertAlign w:val="superscript"/>
          <w:rtl/>
          <w:lang w:bidi="fa-IR"/>
        </w:rPr>
        <w:t>(55)</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لذا، این مسئله ی مهمی است که بدانیم  قرار است برای رسیدن  به چه چشم اندازی به تببین استراتژی    زنجیره ی تامین صنعت گچ در استان سمنان بپردازیم که در فصل آتی به طور کاربردی به آن پرداخته خواهد شد.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52" w:name="_Toc63955670"/>
      <w:r w:rsidRPr="00E241A7">
        <w:rPr>
          <w:rFonts w:ascii="Times New Roman" w:hAnsi="Times New Roman" w:cs="B Lotus" w:hint="cs"/>
          <w:b/>
          <w:bCs/>
          <w:sz w:val="24"/>
          <w:szCs w:val="24"/>
          <w:rtl/>
          <w:lang w:bidi="fa-IR"/>
        </w:rPr>
        <w:t>2-8-6- تعریف ماموریت و بررسی آن در صنعت گچ:</w:t>
      </w:r>
      <w:bookmarkEnd w:id="52"/>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ماموریت، یک بیانیه رسمی است که هدف، جهت حرکت و جایگاه سازمان را در محیط خود تعیین می کند. ماموریت، شرکت را از رقبای خود متمایز می گرداند و این مسئله می تواند در تعیین موقعیت سازمان بر حسب جغرافیا، نزدیکی آن به مردم و استراتژی هایش برای بازارها، مدیریت عملیات، کیفیت و خدمات مورد استفاده قرار گیرد. همچنین این بیانیه انعکاس دهنده ی ارزش ها و فرهنگ بنیانگذاران و تصمیم گیرندگان به عنوان </w:t>
      </w:r>
      <w:r w:rsidRPr="00E241A7">
        <w:rPr>
          <w:rFonts w:eastAsia="Calibri" w:cs="B Lotus" w:hint="cs"/>
          <w:sz w:val="28"/>
          <w:szCs w:val="28"/>
          <w:rtl/>
          <w:lang w:bidi="fa-IR"/>
        </w:rPr>
        <w:lastRenderedPageBreak/>
        <w:t xml:space="preserve">کسانی است که همزمان با عمر سازمان تکامل یافته اند. در نگاه کلی ماموریت از یا تمام پنج جزء زیر تشکیل شده است : </w:t>
      </w:r>
    </w:p>
    <w:p w:rsidR="00D04826" w:rsidRPr="00E241A7" w:rsidRDefault="00D04826" w:rsidP="004B7C5F">
      <w:pPr>
        <w:numPr>
          <w:ilvl w:val="0"/>
          <w:numId w:val="3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مقصود سازمان</w:t>
      </w:r>
    </w:p>
    <w:p w:rsidR="00D04826" w:rsidRPr="00E241A7" w:rsidRDefault="00D04826" w:rsidP="004B7C5F">
      <w:pPr>
        <w:numPr>
          <w:ilvl w:val="0"/>
          <w:numId w:val="3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چشم انداز سازمان</w:t>
      </w:r>
    </w:p>
    <w:p w:rsidR="00D04826" w:rsidRPr="00E241A7" w:rsidRDefault="00D04826" w:rsidP="004B7C5F">
      <w:pPr>
        <w:numPr>
          <w:ilvl w:val="0"/>
          <w:numId w:val="3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ارزش های سازمان </w:t>
      </w:r>
    </w:p>
    <w:p w:rsidR="00D04826" w:rsidRPr="00E241A7" w:rsidRDefault="00D04826" w:rsidP="004B7C5F">
      <w:pPr>
        <w:numPr>
          <w:ilvl w:val="0"/>
          <w:numId w:val="3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ایدئولوژی محوری </w:t>
      </w:r>
    </w:p>
    <w:p w:rsidR="00D04826" w:rsidRPr="00E241A7" w:rsidRDefault="00D04826" w:rsidP="004B7C5F">
      <w:pPr>
        <w:numPr>
          <w:ilvl w:val="0"/>
          <w:numId w:val="3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منش سازمان </w:t>
      </w:r>
      <w:r w:rsidRPr="00E241A7">
        <w:rPr>
          <w:rFonts w:eastAsia="Calibri" w:cs="B Lotus" w:hint="cs"/>
          <w:sz w:val="28"/>
          <w:szCs w:val="28"/>
          <w:vertAlign w:val="superscript"/>
          <w:rtl/>
          <w:lang w:bidi="fa-IR"/>
        </w:rPr>
        <w:t>(56)</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ابتدای نوشتن طرح استراتژی صنعت گچ هم، تعریف ماموریت در راستای چشم انداز طرح، از مهمترین وظایفی است که می بایست در ابتدا به آن پرداخته شود که مقصود ما از ایجاد زنجیره ی صنعت گچ چیست؟، برای رسیدن به چه هدفی قرار است صنعت گچ را هدایت و کنترل و رهبری نماییم ؟ ارزش کارآمد سازی زنجیره ی صنعت گچ در چیست ؟ و بر اساس چه ایدئولوژی و منشی قرار است به این طرح نگاه شود ؟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53" w:name="_Toc63955671"/>
      <w:r w:rsidRPr="00E241A7">
        <w:rPr>
          <w:rFonts w:ascii="Times New Roman" w:hAnsi="Times New Roman" w:cs="B Lotus" w:hint="cs"/>
          <w:b/>
          <w:bCs/>
          <w:sz w:val="24"/>
          <w:szCs w:val="24"/>
          <w:rtl/>
          <w:lang w:bidi="fa-IR"/>
        </w:rPr>
        <w:t>2-8-7- الگوی فرآیند مدیریت استراتژیک:</w:t>
      </w:r>
      <w:bookmarkEnd w:id="53"/>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فرآیند پیاده سازی یک مدیریت استراتژیک دارای الگوهای مختلفی چون الگوی مدل دیوید؛ پیرس و رابینسون؛ دفت؛ مینتزبرگ و غیره می باشد که در این بخش الگوهای فرآیندی استراتژی به تصویر نشان داده می شود. اگر چه محقق در این پایان نامه تنها بر اساس الگوی فرآیند دیوید به بررسی و تبیین استراتژی مناسب در حوزه ی زنجیره ی تامین صنعت گچ استان سمنان خواهد پرداخت اما بنا هست تا خوانندگان گرامی را با برخی دیگر از فرآیندها هم در حد تصویر آشنا نماید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اما آنچه که مهم است آن است که « فرآیند مدیریت استراتژیک با استفاده از مدل ها بهتر درک می شود.      مدل های فراوانی از فرآیند مدیریت استراتژیک ارائه شده اند که هر مدل دارای اجزای مرتبط، پویا و پیوسته متعددی است و تغییر در هر یک از این مولفه ها ممکن است به تغییر در اجزای دیگر منجر شود.</w:t>
      </w:r>
      <w:r w:rsidRPr="00E241A7">
        <w:rPr>
          <w:rFonts w:eastAsia="Calibri" w:cs="B Lotus" w:hint="cs"/>
          <w:sz w:val="28"/>
          <w:szCs w:val="28"/>
          <w:vertAlign w:val="superscript"/>
          <w:rtl/>
          <w:lang w:bidi="fa-IR"/>
        </w:rPr>
        <w:t>(57)</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عناصر مشترکی در مدل های مختلف فرآیند مدیریت استراتژیک وجود دارد. تقریباً تمام مدل ها، تمرکز خود را بر تحلیل محیط سازمانی قرار داده اند. تعداد زیادی از آن ها با بیان ماموریت سازمانی، اهداف و سطوح مختلف استراتژی فرآیند را شروع کرده اند. با شناخت استراتژی های قبلی سازمان و ارزیابی موقعیت فعلی در بازار، مدیریت بهتر می تواند آینده را پیش بینی کند.</w:t>
      </w:r>
      <w:r w:rsidRPr="00E241A7">
        <w:rPr>
          <w:rFonts w:eastAsia="Calibri" w:cs="B Lotus" w:hint="cs"/>
          <w:sz w:val="28"/>
          <w:szCs w:val="28"/>
          <w:vertAlign w:val="superscript"/>
          <w:rtl/>
          <w:lang w:bidi="fa-IR"/>
        </w:rPr>
        <w:t>(58)</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تدوین استراتژی، نه یک رخداد سالانه که یک رویداد مداوم است زیرا موقعیت های جدید در محیط خارجی، نیاز به تغییر استراتژی را ضروری می گرداند. در ادامه چند مدل معروف از دانشمندان در رابطه با فرآیند </w:t>
      </w:r>
      <w:r w:rsidRPr="00E241A7">
        <w:rPr>
          <w:rFonts w:eastAsia="Calibri" w:cs="B Lotus" w:hint="cs"/>
          <w:sz w:val="28"/>
          <w:szCs w:val="28"/>
          <w:rtl/>
          <w:lang w:bidi="fa-IR"/>
        </w:rPr>
        <w:lastRenderedPageBreak/>
        <w:t>مدیریت استراتژیک نشان داده می شود . البته این مدل ها هیچ تضمینی برای موفقیت نمی دهند. زیرا فرآیند مدیریت استراتژیک بسیار پیچیده تر از وجود رابطه های ساده است. برای اطمینان از موفقیت در تدوین و اجرای هر استراتژی، هر فرد باید در سازمان نقشی داشته باشد. برای هر استراتژی، عامل تعهد مدیریت و سطح مشارکت کارکنان یک ضرورت محسوب می شود.</w:t>
      </w:r>
      <w:r w:rsidRPr="00E241A7">
        <w:rPr>
          <w:rFonts w:eastAsia="Calibri" w:cs="B Lotus" w:hint="cs"/>
          <w:sz w:val="28"/>
          <w:szCs w:val="28"/>
          <w:vertAlign w:val="superscript"/>
          <w:rtl/>
          <w:lang w:bidi="fa-IR"/>
        </w:rPr>
        <w:t>(59)</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حال به نمونه هایی از اشکال فرآیند مدیریت استراتژیک اشاره می گردد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b/>
          <w:bCs/>
          <w:noProof/>
          <w:color w:val="FF0000"/>
          <w:sz w:val="32"/>
          <w:szCs w:val="32"/>
          <w:rtl/>
          <w:lang w:bidi="ar-SA"/>
        </w:rPr>
        <w:lastRenderedPageBreak/>
        <mc:AlternateContent>
          <mc:Choice Requires="wps">
            <w:drawing>
              <wp:anchor distT="0" distB="0" distL="114300" distR="114300" simplePos="0" relativeHeight="251656704" behindDoc="0" locked="0" layoutInCell="1" allowOverlap="1" wp14:anchorId="0387E9F7" wp14:editId="10274F19">
                <wp:simplePos x="0" y="0"/>
                <wp:positionH relativeFrom="column">
                  <wp:posOffset>317058</wp:posOffset>
                </wp:positionH>
                <wp:positionV relativeFrom="paragraph">
                  <wp:posOffset>7154060</wp:posOffset>
                </wp:positionV>
                <wp:extent cx="5342708" cy="554804"/>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342708" cy="554804"/>
                        </a:xfrm>
                        <a:prstGeom prst="rect">
                          <a:avLst/>
                        </a:prstGeom>
                        <a:noFill/>
                        <a:ln w="6350">
                          <a:noFill/>
                        </a:ln>
                        <a:effectLst/>
                      </wps:spPr>
                      <wps:txbx>
                        <w:txbxContent>
                          <w:p w:rsidR="00991A8E" w:rsidRPr="00D04826" w:rsidRDefault="00991A8E" w:rsidP="00913C45">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2-17-</w:t>
                            </w:r>
                            <w:r w:rsidRPr="00D04826">
                              <w:rPr>
                                <w:rFonts w:cs="B Lotus" w:hint="cs"/>
                                <w:color w:val="000000"/>
                                <w:sz w:val="24"/>
                                <w:szCs w:val="24"/>
                                <w:rtl/>
                                <w:lang w:bidi="fa-IR"/>
                              </w:rPr>
                              <w:t xml:space="preserve"> فرآیند مدیریت استراتژیک بر اساس مدل پیرس و رابینسون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4.95pt;margin-top:563.3pt;width:420.7pt;height:43.7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" filled="f" stroked="f" strokeweight=".5pt">
                <v:textbox>
                  <w:txbxContent>
                    <w:p w:rsidR="00991A8E" w:rsidRPr="00D04826" w:rsidRDefault="00991A8E" w:rsidP="00913C45">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2-17-</w:t>
                      </w:r>
                      <w:r w:rsidRPr="00D04826">
                        <w:rPr>
                          <w:rFonts w:cs="B Lotus" w:hint="cs"/>
                          <w:color w:val="000000"/>
                          <w:sz w:val="24"/>
                          <w:szCs w:val="24"/>
                          <w:rtl/>
                          <w:lang w:bidi="fa-IR"/>
                        </w:rPr>
                        <w:t xml:space="preserve"> فرآیند مدیریت استراتژیک بر اساس مدل پیرس و رابینسون</w:t>
                      </w:r>
                    </w:p>
                  </w:txbxContent>
                </v:textbox>
              </v:shape>
            </w:pict>
          </mc:Fallback>
        </mc:AlternateContent>
      </w:r>
      <w:r w:rsidRPr="00E241A7">
        <w:rPr>
          <w:rFonts w:eastAsia="Calibri" w:cs="B Lotus" w:hint="cs"/>
          <w:noProof/>
          <w:sz w:val="28"/>
          <w:szCs w:val="28"/>
          <w:rtl/>
          <w:lang w:bidi="ar-SA"/>
        </w:rPr>
        <mc:AlternateContent>
          <mc:Choice Requires="wps">
            <w:drawing>
              <wp:anchor distT="0" distB="0" distL="114300" distR="114300" simplePos="0" relativeHeight="251655680" behindDoc="0" locked="0" layoutInCell="1" allowOverlap="1" wp14:anchorId="4F12258F" wp14:editId="0637B0A0">
                <wp:simplePos x="0" y="0"/>
                <wp:positionH relativeFrom="column">
                  <wp:posOffset>-2305684</wp:posOffset>
                </wp:positionH>
                <wp:positionV relativeFrom="paragraph">
                  <wp:posOffset>3589292</wp:posOffset>
                </wp:positionV>
                <wp:extent cx="5323840" cy="274320"/>
                <wp:effectExtent l="0" t="0" r="1270" b="0"/>
                <wp:wrapNone/>
                <wp:docPr id="32" name="Text Box 32"/>
                <wp:cNvGraphicFramePr/>
                <a:graphic xmlns:a="http://schemas.openxmlformats.org/drawingml/2006/main">
                  <a:graphicData uri="http://schemas.microsoft.com/office/word/2010/wordprocessingShape">
                    <wps:wsp>
                      <wps:cNvSpPr txBox="1"/>
                      <wps:spPr>
                        <a:xfrm rot="16200000">
                          <a:off x="0" y="0"/>
                          <a:ext cx="5323840" cy="274320"/>
                        </a:xfrm>
                        <a:prstGeom prst="rect">
                          <a:avLst/>
                        </a:prstGeom>
                        <a:noFill/>
                        <a:ln w="6350">
                          <a:noFill/>
                        </a:ln>
                        <a:effectLst/>
                      </wps:spPr>
                      <wps:txbx>
                        <w:txbxContent>
                          <w:p w:rsidR="00991A8E" w:rsidRPr="00CB3097" w:rsidRDefault="00991A8E" w:rsidP="00D04826">
                            <w:pPr>
                              <w:jc w:val="center"/>
                              <w:rPr>
                                <w:rFonts w:cs="B Lotus"/>
                                <w:lang w:bidi="fa-IR"/>
                              </w:rPr>
                            </w:pPr>
                            <w:r>
                              <w:rPr>
                                <w:rFonts w:cs="B Lotus" w:hint="cs"/>
                                <w:rtl/>
                                <w:lang w:bidi="fa-IR"/>
                              </w:rPr>
                              <w:t xml:space="preserve">شکل 16 : فرآیند مدیریت استراتژیک بر اساس مدل دیوید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27" type="#_x0000_t202" style="position:absolute;left:0;text-align:left;margin-left:-181.55pt;margin-top:282.6pt;width:419.2pt;height:21.6pt;rotation:-90;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" filled="f" stroked="f" strokeweight=".5pt">
                <v:textbox>
                  <w:txbxContent>
                    <w:p w:rsidR="00991A8E" w:rsidRPr="00CB3097" w:rsidRDefault="00991A8E" w:rsidP="00D04826">
                      <w:pPr>
                        <w:jc w:val="center"/>
                        <w:rPr>
                          <w:rFonts w:cs="B Lotus"/>
                          <w:lang w:bidi="fa-IR"/>
                        </w:rPr>
                      </w:pPr>
                      <w:r>
                        <w:rPr>
                          <w:rFonts w:cs="B Lotus" w:hint="cs"/>
                          <w:rtl/>
                          <w:lang w:bidi="fa-IR"/>
                        </w:rPr>
                        <w:t xml:space="preserve">شکل 16 : فرآیند مدیریت استراتژیک بر اساس مدل دیوید </w:t>
                      </w:r>
                    </w:p>
                  </w:txbxContent>
                </v:textbox>
              </v:shape>
            </w:pict>
          </mc:Fallback>
        </mc:AlternateContent>
      </w:r>
      <w:r w:rsidRPr="00E241A7">
        <w:rPr>
          <w:rFonts w:eastAsia="Calibri" w:cs="B Lotus" w:hint="cs"/>
          <w:sz w:val="28"/>
          <w:szCs w:val="28"/>
          <w:rtl/>
          <w:lang w:bidi="fa-IR"/>
        </w:rPr>
        <w:t xml:space="preserve">     </w:t>
      </w:r>
      <w:r w:rsidRPr="00E241A7">
        <w:rPr>
          <w:rFonts w:eastAsia="Calibri" w:cs="B Lotus" w:hint="cs"/>
          <w:noProof/>
          <w:sz w:val="28"/>
          <w:szCs w:val="28"/>
          <w:rtl/>
          <w:lang w:bidi="ar-SA"/>
        </w:rPr>
        <w:drawing>
          <wp:inline distT="0" distB="0" distL="0" distR="0" wp14:anchorId="217F9D27" wp14:editId="37BCAF65">
            <wp:extent cx="7191467" cy="5160645"/>
            <wp:effectExtent l="5715"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گوی جامع مدیریت استراتژیک بر اساس مدل دیوید.jp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7218363" cy="5179946"/>
                    </a:xfrm>
                    <a:prstGeom prst="rect">
                      <a:avLst/>
                    </a:prstGeom>
                  </pic:spPr>
                </pic:pic>
              </a:graphicData>
            </a:graphic>
          </wp:inline>
        </w:drawing>
      </w:r>
    </w:p>
    <w:p w:rsidR="00D04826" w:rsidRPr="00E241A7" w:rsidRDefault="00D04826" w:rsidP="00D04826">
      <w:pPr>
        <w:tabs>
          <w:tab w:val="right" w:pos="474"/>
        </w:tabs>
        <w:spacing w:after="0" w:line="240" w:lineRule="auto"/>
        <w:rPr>
          <w:rFonts w:eastAsia="Calibri" w:cs="B Lotus"/>
          <w:b/>
          <w:bCs/>
          <w:color w:val="FF0000"/>
          <w:sz w:val="32"/>
          <w:szCs w:val="32"/>
          <w:rtl/>
          <w:lang w:bidi="fa-IR"/>
        </w:rPr>
      </w:pPr>
      <w:r w:rsidRPr="00E241A7">
        <w:rPr>
          <w:rFonts w:eastAsia="Calibri" w:cs="B Lotus" w:hint="cs"/>
          <w:b/>
          <w:bCs/>
          <w:color w:val="FF0000"/>
          <w:sz w:val="32"/>
          <w:szCs w:val="32"/>
          <w:rtl/>
          <w:lang w:bidi="fa-IR"/>
        </w:rPr>
        <w:t xml:space="preserve"> </w:t>
      </w:r>
    </w:p>
    <w:p w:rsidR="00D04826" w:rsidRPr="00E241A7" w:rsidRDefault="00D04826" w:rsidP="00D04826">
      <w:pPr>
        <w:tabs>
          <w:tab w:val="right" w:pos="474"/>
        </w:tabs>
        <w:spacing w:after="0" w:line="240" w:lineRule="auto"/>
        <w:rPr>
          <w:rFonts w:eastAsia="Calibri" w:cs="B Lotus"/>
          <w:b/>
          <w:bCs/>
          <w:color w:val="FF0000"/>
          <w:sz w:val="32"/>
          <w:szCs w:val="32"/>
          <w:rtl/>
          <w:lang w:bidi="fa-IR"/>
        </w:rPr>
      </w:pPr>
    </w:p>
    <w:p w:rsidR="00D04826" w:rsidRPr="00E241A7" w:rsidRDefault="00D04826" w:rsidP="00D04826">
      <w:pPr>
        <w:tabs>
          <w:tab w:val="right" w:pos="474"/>
        </w:tabs>
        <w:spacing w:after="0" w:line="240" w:lineRule="auto"/>
        <w:rPr>
          <w:rFonts w:eastAsia="Calibri" w:cs="B Lotus"/>
          <w:b/>
          <w:bCs/>
          <w:color w:val="FF0000"/>
          <w:sz w:val="32"/>
          <w:szCs w:val="32"/>
          <w:rtl/>
          <w:lang w:bidi="fa-IR"/>
        </w:rPr>
      </w:pPr>
      <w:r w:rsidRPr="00E241A7">
        <w:rPr>
          <w:rFonts w:eastAsia="Calibri" w:cs="B Lotus" w:hint="cs"/>
          <w:b/>
          <w:bCs/>
          <w:noProof/>
          <w:color w:val="FF0000"/>
          <w:sz w:val="32"/>
          <w:szCs w:val="32"/>
          <w:rtl/>
          <w:lang w:bidi="ar-SA"/>
        </w:rPr>
        <w:lastRenderedPageBreak/>
        <w:drawing>
          <wp:inline distT="0" distB="0" distL="0" distR="0" wp14:anchorId="5CA18171" wp14:editId="3AEFBE64">
            <wp:extent cx="5837925" cy="71323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گوی جامع مدیریت استراتژیک بر اساس مدل پیرس و رابینسون.jpg"/>
                    <pic:cNvPicPr/>
                  </pic:nvPicPr>
                  <pic:blipFill>
                    <a:blip r:embed="rId29">
                      <a:extLst>
                        <a:ext uri="{28A0092B-C50C-407E-A947-70E740481C1C}">
                          <a14:useLocalDpi xmlns:a14="http://schemas.microsoft.com/office/drawing/2010/main" val="0"/>
                        </a:ext>
                      </a:extLst>
                    </a:blip>
                    <a:stretch>
                      <a:fillRect/>
                    </a:stretch>
                  </pic:blipFill>
                  <pic:spPr>
                    <a:xfrm>
                      <a:off x="0" y="0"/>
                      <a:ext cx="5841466" cy="7136647"/>
                    </a:xfrm>
                    <a:prstGeom prst="rect">
                      <a:avLst/>
                    </a:prstGeom>
                  </pic:spPr>
                </pic:pic>
              </a:graphicData>
            </a:graphic>
          </wp:inline>
        </w:drawing>
      </w:r>
    </w:p>
    <w:p w:rsidR="00D04826" w:rsidRPr="00E241A7" w:rsidRDefault="00D04826" w:rsidP="00D04826">
      <w:pPr>
        <w:tabs>
          <w:tab w:val="right" w:pos="474"/>
        </w:tabs>
        <w:spacing w:after="0" w:line="240" w:lineRule="auto"/>
        <w:rPr>
          <w:rFonts w:eastAsia="Calibri" w:cs="B Lotus"/>
          <w:b/>
          <w:bCs/>
          <w:color w:val="FF0000"/>
          <w:sz w:val="32"/>
          <w:szCs w:val="32"/>
          <w:rtl/>
          <w:lang w:bidi="fa-IR"/>
        </w:rPr>
      </w:pPr>
      <w:r w:rsidRPr="00E241A7">
        <w:rPr>
          <w:rFonts w:eastAsia="Calibri" w:cs="B Lotus" w:hint="cs"/>
          <w:b/>
          <w:bCs/>
          <w:noProof/>
          <w:color w:val="FF0000"/>
          <w:sz w:val="32"/>
          <w:szCs w:val="32"/>
          <w:rtl/>
          <w:lang w:bidi="ar-SA"/>
        </w:rPr>
        <w:lastRenderedPageBreak/>
        <w:drawing>
          <wp:inline distT="0" distB="0" distL="0" distR="0" wp14:anchorId="31F0828D" wp14:editId="72CD3030">
            <wp:extent cx="7321690" cy="5256530"/>
            <wp:effectExtent l="381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گوی جامع مدیریت استراتژیک بر اساس مدل دفت.jp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7333204" cy="5264797"/>
                    </a:xfrm>
                    <a:prstGeom prst="rect">
                      <a:avLst/>
                    </a:prstGeom>
                  </pic:spPr>
                </pic:pic>
              </a:graphicData>
            </a:graphic>
          </wp:inline>
        </w:drawing>
      </w:r>
    </w:p>
    <w:p w:rsidR="00D04826" w:rsidRPr="00E241A7" w:rsidRDefault="002576C0" w:rsidP="00D04826">
      <w:pPr>
        <w:tabs>
          <w:tab w:val="right" w:pos="474"/>
        </w:tabs>
        <w:spacing w:after="0" w:line="240" w:lineRule="auto"/>
        <w:rPr>
          <w:rFonts w:eastAsia="Calibri" w:cs="B Lotus"/>
          <w:b/>
          <w:bCs/>
          <w:color w:val="FF0000"/>
          <w:sz w:val="32"/>
          <w:szCs w:val="32"/>
          <w:rtl/>
          <w:lang w:bidi="fa-IR"/>
        </w:rPr>
      </w:pPr>
      <w:r w:rsidRPr="00E241A7">
        <w:rPr>
          <w:rFonts w:eastAsia="Calibri" w:cs="B Lotus" w:hint="cs"/>
          <w:b/>
          <w:bCs/>
          <w:noProof/>
          <w:color w:val="FF0000"/>
          <w:sz w:val="32"/>
          <w:szCs w:val="32"/>
          <w:rtl/>
          <w:lang w:bidi="ar-SA"/>
        </w:rPr>
        <mc:AlternateContent>
          <mc:Choice Requires="wps">
            <w:drawing>
              <wp:anchor distT="0" distB="0" distL="114300" distR="114300" simplePos="0" relativeHeight="251661824" behindDoc="0" locked="0" layoutInCell="1" allowOverlap="1" wp14:anchorId="1A83281B" wp14:editId="34A64423">
                <wp:simplePos x="0" y="0"/>
                <wp:positionH relativeFrom="column">
                  <wp:posOffset>621468</wp:posOffset>
                </wp:positionH>
                <wp:positionV relativeFrom="paragraph">
                  <wp:posOffset>83031</wp:posOffset>
                </wp:positionV>
                <wp:extent cx="4876800" cy="3276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876800" cy="327660"/>
                        </a:xfrm>
                        <a:prstGeom prst="rect">
                          <a:avLst/>
                        </a:prstGeom>
                        <a:noFill/>
                        <a:ln w="6350">
                          <a:noFill/>
                        </a:ln>
                        <a:effectLst/>
                      </wps:spPr>
                      <wps:txbx>
                        <w:txbxContent>
                          <w:p w:rsidR="00991A8E" w:rsidRPr="002576C0" w:rsidRDefault="00991A8E" w:rsidP="002576C0">
                            <w:pPr>
                              <w:jc w:val="center"/>
                              <w:rPr>
                                <w:rFonts w:cs="B Lotus"/>
                                <w:sz w:val="24"/>
                                <w:szCs w:val="24"/>
                                <w:lang w:bidi="fa-IR"/>
                              </w:rPr>
                            </w:pPr>
                            <w:r w:rsidRPr="002576C0">
                              <w:rPr>
                                <w:rFonts w:cs="B Lotus" w:hint="cs"/>
                                <w:sz w:val="24"/>
                                <w:szCs w:val="24"/>
                                <w:rtl/>
                                <w:lang w:bidi="fa-IR"/>
                              </w:rPr>
                              <w:t>شکل 2-18- فرآیند مدیریت استراتژیک بر اساس مدل دفت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28" type="#_x0000_t202" style="position:absolute;left:0;text-align:left;margin-left:48.95pt;margin-top:6.55pt;width:384pt;height:25.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" filled="f" stroked="f" strokeweight=".5pt">
                <v:textbox>
                  <w:txbxContent>
                    <w:p w:rsidR="00991A8E" w:rsidRPr="002576C0" w:rsidRDefault="00991A8E" w:rsidP="002576C0">
                      <w:pPr>
                        <w:jc w:val="center"/>
                        <w:rPr>
                          <w:rFonts w:cs="B Lotus"/>
                          <w:sz w:val="24"/>
                          <w:szCs w:val="24"/>
                          <w:lang w:bidi="fa-IR"/>
                        </w:rPr>
                      </w:pPr>
                      <w:r w:rsidRPr="002576C0">
                        <w:rPr>
                          <w:rFonts w:cs="B Lotus" w:hint="cs"/>
                          <w:sz w:val="24"/>
                          <w:szCs w:val="24"/>
                          <w:rtl/>
                          <w:lang w:bidi="fa-IR"/>
                        </w:rPr>
                        <w:t>شکل 2-18- فرآیند مدیریت استراتژیک بر اساس مدل دفت</w:t>
                      </w:r>
                    </w:p>
                  </w:txbxContent>
                </v:textbox>
              </v:shape>
            </w:pict>
          </mc:Fallback>
        </mc:AlternateContent>
      </w:r>
    </w:p>
    <w:p w:rsidR="00D04826" w:rsidRPr="00E241A7" w:rsidRDefault="00D04826" w:rsidP="00D04826">
      <w:pPr>
        <w:tabs>
          <w:tab w:val="right" w:pos="474"/>
        </w:tabs>
        <w:spacing w:after="0" w:line="240" w:lineRule="auto"/>
        <w:rPr>
          <w:rFonts w:eastAsia="Calibri" w:cs="B Lotus"/>
          <w:b/>
          <w:bCs/>
          <w:color w:val="FF0000"/>
          <w:sz w:val="32"/>
          <w:szCs w:val="32"/>
          <w:rtl/>
          <w:lang w:bidi="fa-IR"/>
        </w:rPr>
      </w:pPr>
      <w:r w:rsidRPr="00E241A7">
        <w:rPr>
          <w:rFonts w:eastAsia="Calibri" w:cs="B Lotus" w:hint="cs"/>
          <w:b/>
          <w:bCs/>
          <w:noProof/>
          <w:color w:val="FF0000"/>
          <w:sz w:val="32"/>
          <w:szCs w:val="32"/>
          <w:rtl/>
          <w:lang w:bidi="ar-SA"/>
        </w:rPr>
        <mc:AlternateContent>
          <mc:Choice Requires="wps">
            <w:drawing>
              <wp:anchor distT="0" distB="0" distL="114300" distR="114300" simplePos="0" relativeHeight="251671040" behindDoc="0" locked="0" layoutInCell="1" allowOverlap="1" wp14:anchorId="0AA36F7E" wp14:editId="3AF8EE05">
                <wp:simplePos x="0" y="0"/>
                <wp:positionH relativeFrom="column">
                  <wp:posOffset>589280</wp:posOffset>
                </wp:positionH>
                <wp:positionV relativeFrom="paragraph">
                  <wp:posOffset>6680200</wp:posOffset>
                </wp:positionV>
                <wp:extent cx="4792980" cy="564515"/>
                <wp:effectExtent l="0" t="0" r="0" b="6985"/>
                <wp:wrapNone/>
                <wp:docPr id="42" name="Text Box 42"/>
                <wp:cNvGraphicFramePr/>
                <a:graphic xmlns:a="http://schemas.openxmlformats.org/drawingml/2006/main">
                  <a:graphicData uri="http://schemas.microsoft.com/office/word/2010/wordprocessingShape">
                    <wps:wsp>
                      <wps:cNvSpPr txBox="1"/>
                      <wps:spPr>
                        <a:xfrm>
                          <a:off x="0" y="0"/>
                          <a:ext cx="4792980" cy="564515"/>
                        </a:xfrm>
                        <a:prstGeom prst="rect">
                          <a:avLst/>
                        </a:prstGeom>
                        <a:noFill/>
                        <a:ln w="6350">
                          <a:noFill/>
                        </a:ln>
                        <a:effectLst/>
                      </wps:spPr>
                      <wps:txbx>
                        <w:txbxContent>
                          <w:p w:rsidR="00991A8E" w:rsidRPr="00D04826" w:rsidRDefault="00991A8E" w:rsidP="00D04826">
                            <w:pPr>
                              <w:pStyle w:val="Heading1"/>
                              <w:jc w:val="center"/>
                              <w:rPr>
                                <w:rFonts w:cs="B Lotus"/>
                                <w:color w:val="000000"/>
                                <w:sz w:val="24"/>
                                <w:szCs w:val="24"/>
                                <w:lang w:bidi="fa-IR"/>
                              </w:rPr>
                            </w:pPr>
                            <w:r w:rsidRPr="00D04826">
                              <w:rPr>
                                <w:rFonts w:cs="B Lotus" w:hint="cs"/>
                                <w:color w:val="000000"/>
                                <w:sz w:val="24"/>
                                <w:szCs w:val="24"/>
                                <w:rtl/>
                                <w:lang w:bidi="fa-IR"/>
                              </w:rPr>
                              <w:t>شکل 19 : فرآیند مدیریت استراتژیک بر اساس مدل مینتزبرگ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29" type="#_x0000_t202" style="position:absolute;left:0;text-align:left;margin-left:46.4pt;margin-top:526pt;width:377.4pt;height:44.4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" filled="f" stroked="f" strokeweight=".5pt">
                <v:textbox>
                  <w:txbxContent>
                    <w:p w:rsidR="00991A8E" w:rsidRPr="00D04826" w:rsidRDefault="00991A8E" w:rsidP="00D04826">
                      <w:pPr>
                        <w:pStyle w:val="Heading1"/>
                        <w:jc w:val="center"/>
                        <w:rPr>
                          <w:rFonts w:cs="B Lotus"/>
                          <w:color w:val="000000"/>
                          <w:sz w:val="24"/>
                          <w:szCs w:val="24"/>
                          <w:lang w:bidi="fa-IR"/>
                        </w:rPr>
                      </w:pPr>
                      <w:r w:rsidRPr="00D04826">
                        <w:rPr>
                          <w:rFonts w:cs="B Lotus" w:hint="cs"/>
                          <w:color w:val="000000"/>
                          <w:sz w:val="24"/>
                          <w:szCs w:val="24"/>
                          <w:rtl/>
                          <w:lang w:bidi="fa-IR"/>
                        </w:rPr>
                        <w:t>شکل 19 : فرآیند مدیریت استراتژیک بر اساس مدل مینتزبرگ</w:t>
                      </w:r>
                    </w:p>
                  </w:txbxContent>
                </v:textbox>
              </v:shape>
            </w:pict>
          </mc:Fallback>
        </mc:AlternateContent>
      </w:r>
    </w:p>
    <w:p w:rsidR="00D04826" w:rsidRPr="00E241A7" w:rsidRDefault="00D04826" w:rsidP="00D04826">
      <w:pPr>
        <w:tabs>
          <w:tab w:val="right" w:pos="474"/>
        </w:tabs>
        <w:spacing w:after="0" w:line="240" w:lineRule="auto"/>
        <w:rPr>
          <w:rFonts w:eastAsia="Calibri" w:cs="B Lotus"/>
          <w:b/>
          <w:bCs/>
          <w:color w:val="FF0000"/>
          <w:sz w:val="32"/>
          <w:szCs w:val="32"/>
          <w:rtl/>
          <w:lang w:bidi="fa-IR"/>
        </w:rPr>
      </w:pPr>
      <w:r w:rsidRPr="00E241A7">
        <w:rPr>
          <w:rFonts w:eastAsia="Calibri" w:cs="B Lotus" w:hint="cs"/>
          <w:b/>
          <w:bCs/>
          <w:noProof/>
          <w:color w:val="FF0000"/>
          <w:sz w:val="32"/>
          <w:szCs w:val="32"/>
          <w:rtl/>
          <w:lang w:bidi="ar-SA"/>
        </w:rPr>
        <w:lastRenderedPageBreak/>
        <w:drawing>
          <wp:inline distT="0" distB="0" distL="0" distR="0" wp14:anchorId="7AD006F6" wp14:editId="19A800B5">
            <wp:extent cx="5836920" cy="65151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رآیند مدیریت استراتژیک بر اساس مدل مینتزبرگ.png"/>
                    <pic:cNvPicPr/>
                  </pic:nvPicPr>
                  <pic:blipFill>
                    <a:blip r:embed="rId31">
                      <a:extLst>
                        <a:ext uri="{28A0092B-C50C-407E-A947-70E740481C1C}">
                          <a14:useLocalDpi xmlns:a14="http://schemas.microsoft.com/office/drawing/2010/main" val="0"/>
                        </a:ext>
                      </a:extLst>
                    </a:blip>
                    <a:stretch>
                      <a:fillRect/>
                    </a:stretch>
                  </pic:blipFill>
                  <pic:spPr>
                    <a:xfrm>
                      <a:off x="0" y="0"/>
                      <a:ext cx="5837426" cy="6515665"/>
                    </a:xfrm>
                    <a:prstGeom prst="rect">
                      <a:avLst/>
                    </a:prstGeom>
                  </pic:spPr>
                </pic:pic>
              </a:graphicData>
            </a:graphic>
          </wp:inline>
        </w:drawing>
      </w:r>
    </w:p>
    <w:p w:rsidR="00D04826" w:rsidRPr="00E241A7" w:rsidRDefault="002576C0" w:rsidP="002576C0">
      <w:pPr>
        <w:tabs>
          <w:tab w:val="right" w:pos="474"/>
        </w:tabs>
        <w:spacing w:after="0" w:line="240" w:lineRule="auto"/>
        <w:jc w:val="center"/>
        <w:rPr>
          <w:rFonts w:eastAsia="Calibri" w:cs="B Lotus"/>
          <w:color w:val="FF0000"/>
          <w:sz w:val="32"/>
          <w:szCs w:val="32"/>
          <w:rtl/>
          <w:lang w:bidi="fa-IR"/>
        </w:rPr>
      </w:pPr>
      <w:r w:rsidRPr="00E241A7">
        <w:rPr>
          <w:rFonts w:eastAsia="Calibri" w:cs="B Lotus" w:hint="cs"/>
          <w:color w:val="000000" w:themeColor="text1"/>
          <w:sz w:val="24"/>
          <w:szCs w:val="24"/>
          <w:rtl/>
          <w:lang w:bidi="fa-IR"/>
        </w:rPr>
        <w:t>شکل2-19-فرآیند مدیریت استراتژیک براساس مدل مینتزبرگ</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54" w:name="_Toc63955672"/>
      <w:r w:rsidRPr="00E241A7">
        <w:rPr>
          <w:rFonts w:ascii="Times New Roman" w:hAnsi="Times New Roman" w:cs="B Lotus" w:hint="cs"/>
          <w:b/>
          <w:bCs/>
          <w:sz w:val="24"/>
          <w:szCs w:val="24"/>
          <w:rtl/>
          <w:lang w:bidi="fa-IR"/>
        </w:rPr>
        <w:t>2-8-8- انواع استراتژی از نظر سطوح سازمانی:</w:t>
      </w:r>
      <w:bookmarkEnd w:id="54"/>
    </w:p>
    <w:p w:rsidR="00D04826" w:rsidRPr="00E241A7" w:rsidRDefault="00D04826" w:rsidP="00D04826">
      <w:pPr>
        <w:bidi w:val="0"/>
        <w:jc w:val="right"/>
        <w:rPr>
          <w:rFonts w:eastAsia="Calibri" w:cs="B Lotus"/>
          <w:sz w:val="32"/>
          <w:szCs w:val="32"/>
          <w:rtl/>
          <w:lang w:bidi="fa-IR"/>
        </w:rPr>
      </w:pPr>
      <w:r w:rsidRPr="00E241A7">
        <w:rPr>
          <w:rFonts w:eastAsia="Calibri" w:cs="B Lotus" w:hint="cs"/>
          <w:sz w:val="28"/>
          <w:szCs w:val="28"/>
          <w:rtl/>
          <w:lang w:bidi="fa-IR"/>
        </w:rPr>
        <w:t xml:space="preserve">استراتژی از نظر سطوح سازمانی به سه دسته تقسیم می شوند : </w:t>
      </w:r>
    </w:p>
    <w:p w:rsidR="00D04826" w:rsidRPr="00E241A7" w:rsidRDefault="00D04826" w:rsidP="004B7C5F">
      <w:pPr>
        <w:numPr>
          <w:ilvl w:val="0"/>
          <w:numId w:val="3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استراتژی در سطح کل سازمان</w:t>
      </w:r>
    </w:p>
    <w:p w:rsidR="00D04826" w:rsidRPr="00E241A7" w:rsidRDefault="00D04826" w:rsidP="004B7C5F">
      <w:pPr>
        <w:numPr>
          <w:ilvl w:val="0"/>
          <w:numId w:val="3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lastRenderedPageBreak/>
        <w:t xml:space="preserve">استراتژی در سطح واحد سازمانی </w:t>
      </w:r>
    </w:p>
    <w:p w:rsidR="00D04826" w:rsidRPr="00E241A7" w:rsidRDefault="00D04826" w:rsidP="004B7C5F">
      <w:pPr>
        <w:numPr>
          <w:ilvl w:val="0"/>
          <w:numId w:val="3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استراتژی در سطح یک دایره از سازمان </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p>
    <w:p w:rsidR="00D04826" w:rsidRPr="00E241A7" w:rsidRDefault="00D04826" w:rsidP="00D04826">
      <w:pPr>
        <w:tabs>
          <w:tab w:val="right" w:pos="474"/>
        </w:tabs>
        <w:spacing w:after="0" w:line="240" w:lineRule="auto"/>
        <w:ind w:left="191"/>
        <w:contextualSpacing/>
        <w:rPr>
          <w:rFonts w:eastAsia="Calibri" w:cs="B Lotus"/>
          <w:sz w:val="28"/>
          <w:szCs w:val="28"/>
          <w:lang w:bidi="fa-IR"/>
        </w:rPr>
      </w:pPr>
      <w:r w:rsidRPr="00E241A7">
        <w:rPr>
          <w:rFonts w:eastAsia="Calibri" w:cs="B Lotus" w:hint="cs"/>
          <w:noProof/>
          <w:sz w:val="28"/>
          <w:szCs w:val="28"/>
          <w:lang w:bidi="ar-SA"/>
        </w:rPr>
        <mc:AlternateContent>
          <mc:Choice Requires="wps">
            <w:drawing>
              <wp:anchor distT="0" distB="0" distL="114300" distR="114300" simplePos="0" relativeHeight="251662848" behindDoc="0" locked="0" layoutInCell="1" allowOverlap="1" wp14:anchorId="5D2FE49D" wp14:editId="1162321B">
                <wp:simplePos x="0" y="0"/>
                <wp:positionH relativeFrom="column">
                  <wp:posOffset>509620</wp:posOffset>
                </wp:positionH>
                <wp:positionV relativeFrom="paragraph">
                  <wp:posOffset>1755840</wp:posOffset>
                </wp:positionV>
                <wp:extent cx="4493173" cy="551793"/>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4493173" cy="551793"/>
                        </a:xfrm>
                        <a:prstGeom prst="rect">
                          <a:avLst/>
                        </a:prstGeom>
                        <a:noFill/>
                        <a:ln w="6350">
                          <a:noFill/>
                        </a:ln>
                        <a:effectLst/>
                      </wps:spPr>
                      <wps:txb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2-20-</w:t>
                            </w:r>
                            <w:r w:rsidRPr="00D04826">
                              <w:rPr>
                                <w:rFonts w:cs="B Lotus" w:hint="cs"/>
                                <w:color w:val="000000"/>
                                <w:sz w:val="24"/>
                                <w:szCs w:val="24"/>
                                <w:rtl/>
                                <w:lang w:bidi="fa-IR"/>
                              </w:rPr>
                              <w:t xml:space="preserve"> انواع استراتژی از نظر سطوح سازمانی با فرضیه زنجیره ی تامین صنعت گچ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0" type="#_x0000_t202" style="position:absolute;left:0;text-align:left;margin-left:40.15pt;margin-top:138.25pt;width:353.8pt;height:4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" filled="f" stroked="f" strokeweight=".5pt">
                <v:textbo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2-20-</w:t>
                      </w:r>
                      <w:r w:rsidRPr="00D04826">
                        <w:rPr>
                          <w:rFonts w:cs="B Lotus" w:hint="cs"/>
                          <w:color w:val="000000"/>
                          <w:sz w:val="24"/>
                          <w:szCs w:val="24"/>
                          <w:rtl/>
                          <w:lang w:bidi="fa-IR"/>
                        </w:rPr>
                        <w:t xml:space="preserve"> انواع استراتژی از نظر سطوح سازمانی با فرضیه زنجیره ی تامین صنعت گچ</w:t>
                      </w:r>
                    </w:p>
                  </w:txbxContent>
                </v:textbox>
              </v:shape>
            </w:pict>
          </mc:Fallback>
        </mc:AlternateContent>
      </w:r>
      <w:r w:rsidRPr="00E241A7">
        <w:rPr>
          <w:rFonts w:eastAsia="Calibri" w:cs="B Lotus" w:hint="cs"/>
          <w:noProof/>
          <w:sz w:val="28"/>
          <w:szCs w:val="28"/>
          <w:lang w:bidi="ar-SA"/>
        </w:rPr>
        <w:drawing>
          <wp:inline distT="0" distB="0" distL="0" distR="0" wp14:anchorId="7F28EBD4" wp14:editId="5FEC22CB">
            <wp:extent cx="5791200" cy="1957694"/>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 انواع استراتژی از نظر سطوح سازمانی.jpg"/>
                    <pic:cNvPicPr/>
                  </pic:nvPicPr>
                  <pic:blipFill>
                    <a:blip r:embed="rId32">
                      <a:extLst>
                        <a:ext uri="{28A0092B-C50C-407E-A947-70E740481C1C}">
                          <a14:useLocalDpi xmlns:a14="http://schemas.microsoft.com/office/drawing/2010/main" val="0"/>
                        </a:ext>
                      </a:extLst>
                    </a:blip>
                    <a:stretch>
                      <a:fillRect/>
                    </a:stretch>
                  </pic:blipFill>
                  <pic:spPr>
                    <a:xfrm>
                      <a:off x="0" y="0"/>
                      <a:ext cx="5791200" cy="1957694"/>
                    </a:xfrm>
                    <a:prstGeom prst="rect">
                      <a:avLst/>
                    </a:prstGeom>
                  </pic:spPr>
                </pic:pic>
              </a:graphicData>
            </a:graphic>
          </wp:inline>
        </w:drawing>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هر یک از سطوح سازمان وظایفی را بر عهده دارند که عبارتند از : </w:t>
      </w:r>
    </w:p>
    <w:p w:rsidR="00D04826" w:rsidRPr="00E241A7" w:rsidRDefault="00D04826" w:rsidP="00D04826">
      <w:pPr>
        <w:tabs>
          <w:tab w:val="right" w:pos="474"/>
        </w:tabs>
        <w:spacing w:after="0" w:line="240" w:lineRule="auto"/>
        <w:rPr>
          <w:rFonts w:eastAsia="Calibri" w:cs="B Lotus"/>
          <w:b/>
          <w:bCs/>
          <w:sz w:val="28"/>
          <w:szCs w:val="28"/>
          <w:lang w:bidi="fa-IR"/>
        </w:rPr>
      </w:pPr>
      <w:r w:rsidRPr="00E241A7">
        <w:rPr>
          <w:rFonts w:eastAsia="Calibri" w:cs="B Lotus" w:hint="cs"/>
          <w:b/>
          <w:bCs/>
          <w:sz w:val="28"/>
          <w:szCs w:val="28"/>
          <w:rtl/>
          <w:lang w:bidi="fa-IR"/>
        </w:rPr>
        <w:t xml:space="preserve">استراتژی در سطح کل سازمان: </w:t>
      </w:r>
    </w:p>
    <w:p w:rsidR="00D04826" w:rsidRPr="00E241A7" w:rsidRDefault="00D04826" w:rsidP="004B7C5F">
      <w:pPr>
        <w:numPr>
          <w:ilvl w:val="0"/>
          <w:numId w:val="40"/>
        </w:numPr>
        <w:tabs>
          <w:tab w:val="right" w:pos="474"/>
        </w:tabs>
        <w:spacing w:after="0" w:line="240" w:lineRule="auto"/>
        <w:ind w:left="758"/>
        <w:contextualSpacing/>
        <w:jc w:val="left"/>
        <w:rPr>
          <w:rFonts w:eastAsia="Calibri" w:cs="B Lotus"/>
          <w:sz w:val="28"/>
          <w:szCs w:val="28"/>
          <w:lang w:bidi="fa-IR"/>
        </w:rPr>
      </w:pPr>
      <w:r w:rsidRPr="00E241A7">
        <w:rPr>
          <w:rFonts w:eastAsia="Calibri" w:cs="B Lotus" w:hint="cs"/>
          <w:sz w:val="28"/>
          <w:szCs w:val="28"/>
          <w:rtl/>
          <w:lang w:bidi="fa-IR"/>
        </w:rPr>
        <w:t>به وسیله ی مدیریت ارشد سازمان تنظیم و تدوین می گردد</w:t>
      </w:r>
    </w:p>
    <w:p w:rsidR="00D04826" w:rsidRPr="00E241A7" w:rsidRDefault="00D04826" w:rsidP="004B7C5F">
      <w:pPr>
        <w:numPr>
          <w:ilvl w:val="0"/>
          <w:numId w:val="40"/>
        </w:numPr>
        <w:tabs>
          <w:tab w:val="right" w:pos="474"/>
        </w:tabs>
        <w:spacing w:after="0" w:line="240" w:lineRule="auto"/>
        <w:ind w:left="758"/>
        <w:contextualSpacing/>
        <w:jc w:val="left"/>
        <w:rPr>
          <w:rFonts w:eastAsia="Calibri" w:cs="B Lotus"/>
          <w:sz w:val="28"/>
          <w:szCs w:val="28"/>
          <w:lang w:bidi="fa-IR"/>
        </w:rPr>
      </w:pPr>
      <w:r w:rsidRPr="00E241A7">
        <w:rPr>
          <w:rFonts w:eastAsia="Calibri" w:cs="B Lotus" w:hint="cs"/>
          <w:sz w:val="28"/>
          <w:szCs w:val="28"/>
          <w:rtl/>
          <w:lang w:bidi="fa-IR"/>
        </w:rPr>
        <w:t>به پرسش های زیر باید پاسخ دهد :</w:t>
      </w:r>
    </w:p>
    <w:p w:rsidR="00D04826" w:rsidRPr="00E241A7" w:rsidRDefault="00D04826" w:rsidP="004B7C5F">
      <w:pPr>
        <w:numPr>
          <w:ilvl w:val="0"/>
          <w:numId w:val="41"/>
        </w:numPr>
        <w:tabs>
          <w:tab w:val="right" w:pos="474"/>
        </w:tabs>
        <w:spacing w:after="0" w:line="240" w:lineRule="auto"/>
        <w:ind w:left="758"/>
        <w:contextualSpacing/>
        <w:jc w:val="left"/>
        <w:rPr>
          <w:rFonts w:eastAsia="Calibri" w:cs="B Lotus"/>
          <w:sz w:val="28"/>
          <w:szCs w:val="28"/>
          <w:lang w:bidi="fa-IR"/>
        </w:rPr>
      </w:pPr>
      <w:r w:rsidRPr="00E241A7">
        <w:rPr>
          <w:rFonts w:eastAsia="Calibri" w:cs="B Lotus" w:hint="cs"/>
          <w:sz w:val="28"/>
          <w:szCs w:val="28"/>
          <w:rtl/>
          <w:lang w:bidi="fa-IR"/>
        </w:rPr>
        <w:t>چه نوع فعالیت هایی را سازمان انجام خواهد داد؟</w:t>
      </w:r>
    </w:p>
    <w:p w:rsidR="00D04826" w:rsidRPr="00E241A7" w:rsidRDefault="00D04826" w:rsidP="004B7C5F">
      <w:pPr>
        <w:numPr>
          <w:ilvl w:val="0"/>
          <w:numId w:val="41"/>
        </w:numPr>
        <w:tabs>
          <w:tab w:val="right" w:pos="474"/>
        </w:tabs>
        <w:spacing w:after="0" w:line="240" w:lineRule="auto"/>
        <w:ind w:left="758"/>
        <w:contextualSpacing/>
        <w:jc w:val="left"/>
        <w:rPr>
          <w:rFonts w:eastAsia="Calibri" w:cs="B Lotus"/>
          <w:sz w:val="28"/>
          <w:szCs w:val="28"/>
          <w:lang w:bidi="fa-IR"/>
        </w:rPr>
      </w:pPr>
      <w:r w:rsidRPr="00E241A7">
        <w:rPr>
          <w:rFonts w:eastAsia="Calibri" w:cs="B Lotus" w:hint="cs"/>
          <w:sz w:val="28"/>
          <w:szCs w:val="28"/>
          <w:rtl/>
          <w:lang w:bidi="fa-IR"/>
        </w:rPr>
        <w:t>هر واحد سازمانی چه هدف هایی دارد ؟</w:t>
      </w:r>
    </w:p>
    <w:p w:rsidR="00D04826" w:rsidRPr="00E241A7" w:rsidRDefault="00D04826" w:rsidP="004B7C5F">
      <w:pPr>
        <w:numPr>
          <w:ilvl w:val="0"/>
          <w:numId w:val="41"/>
        </w:numPr>
        <w:tabs>
          <w:tab w:val="right" w:pos="474"/>
        </w:tabs>
        <w:spacing w:after="0" w:line="240" w:lineRule="auto"/>
        <w:ind w:left="758"/>
        <w:contextualSpacing/>
        <w:jc w:val="left"/>
        <w:rPr>
          <w:rFonts w:eastAsia="Calibri" w:cs="B Lotus"/>
          <w:sz w:val="28"/>
          <w:szCs w:val="28"/>
          <w:lang w:bidi="fa-IR"/>
        </w:rPr>
      </w:pPr>
      <w:r w:rsidRPr="00E241A7">
        <w:rPr>
          <w:rFonts w:eastAsia="Calibri" w:cs="B Lotus" w:hint="cs"/>
          <w:sz w:val="28"/>
          <w:szCs w:val="28"/>
          <w:rtl/>
          <w:lang w:bidi="fa-IR"/>
        </w:rPr>
        <w:t>برای تامین این هدف ها منابع را باید چگونه اختصاص داد؟</w:t>
      </w:r>
    </w:p>
    <w:p w:rsidR="00D04826" w:rsidRPr="00E241A7" w:rsidRDefault="00D04826" w:rsidP="004B7C5F">
      <w:pPr>
        <w:numPr>
          <w:ilvl w:val="0"/>
          <w:numId w:val="42"/>
        </w:numPr>
        <w:tabs>
          <w:tab w:val="right" w:pos="474"/>
        </w:tabs>
        <w:spacing w:after="0" w:line="240" w:lineRule="auto"/>
        <w:ind w:left="758" w:firstLine="0"/>
        <w:contextualSpacing/>
        <w:jc w:val="left"/>
        <w:rPr>
          <w:rFonts w:eastAsia="Calibri" w:cs="B Lotus"/>
          <w:sz w:val="28"/>
          <w:szCs w:val="28"/>
          <w:lang w:bidi="fa-IR"/>
        </w:rPr>
      </w:pPr>
      <w:r w:rsidRPr="00E241A7">
        <w:rPr>
          <w:rFonts w:eastAsia="Calibri" w:cs="B Lotus" w:hint="cs"/>
          <w:sz w:val="28"/>
          <w:szCs w:val="28"/>
          <w:rtl/>
          <w:lang w:bidi="fa-IR"/>
        </w:rPr>
        <w:t xml:space="preserve"> از نظر پیتر دراکر سازمان ها باید در 8 زمینه تصمیم گیری کنند :</w:t>
      </w:r>
    </w:p>
    <w:p w:rsidR="00D04826" w:rsidRPr="00E241A7" w:rsidRDefault="00D04826" w:rsidP="004B7C5F">
      <w:pPr>
        <w:numPr>
          <w:ilvl w:val="0"/>
          <w:numId w:val="39"/>
        </w:numPr>
        <w:tabs>
          <w:tab w:val="right" w:pos="474"/>
        </w:tabs>
        <w:spacing w:after="0" w:line="240" w:lineRule="auto"/>
        <w:ind w:left="758" w:firstLine="0"/>
        <w:contextualSpacing/>
        <w:jc w:val="left"/>
        <w:rPr>
          <w:rFonts w:eastAsia="Calibri" w:cs="B Lotus"/>
          <w:sz w:val="28"/>
          <w:szCs w:val="28"/>
          <w:lang w:bidi="fa-IR"/>
        </w:rPr>
      </w:pPr>
      <w:r w:rsidRPr="00E241A7">
        <w:rPr>
          <w:rFonts w:eastAsia="Calibri" w:cs="B Lotus" w:hint="cs"/>
          <w:sz w:val="28"/>
          <w:szCs w:val="28"/>
          <w:rtl/>
          <w:lang w:bidi="fa-IR"/>
        </w:rPr>
        <w:t>موضع یا موقعیت سازمان در بازار</w:t>
      </w:r>
    </w:p>
    <w:p w:rsidR="00D04826" w:rsidRPr="00E241A7" w:rsidRDefault="00D04826" w:rsidP="004B7C5F">
      <w:pPr>
        <w:numPr>
          <w:ilvl w:val="0"/>
          <w:numId w:val="39"/>
        </w:numPr>
        <w:tabs>
          <w:tab w:val="right" w:pos="474"/>
        </w:tabs>
        <w:spacing w:after="0" w:line="240" w:lineRule="auto"/>
        <w:ind w:left="758" w:firstLine="0"/>
        <w:contextualSpacing/>
        <w:jc w:val="left"/>
        <w:rPr>
          <w:rFonts w:eastAsia="Calibri" w:cs="B Lotus"/>
          <w:sz w:val="28"/>
          <w:szCs w:val="28"/>
          <w:lang w:bidi="fa-IR"/>
        </w:rPr>
      </w:pPr>
      <w:r w:rsidRPr="00E241A7">
        <w:rPr>
          <w:rFonts w:eastAsia="Calibri" w:cs="B Lotus" w:hint="cs"/>
          <w:sz w:val="28"/>
          <w:szCs w:val="28"/>
          <w:rtl/>
          <w:lang w:bidi="fa-IR"/>
        </w:rPr>
        <w:t xml:space="preserve">نوآوری </w:t>
      </w:r>
    </w:p>
    <w:p w:rsidR="00D04826" w:rsidRPr="00E241A7" w:rsidRDefault="00D04826" w:rsidP="004B7C5F">
      <w:pPr>
        <w:numPr>
          <w:ilvl w:val="0"/>
          <w:numId w:val="39"/>
        </w:numPr>
        <w:tabs>
          <w:tab w:val="right" w:pos="474"/>
        </w:tabs>
        <w:spacing w:after="0" w:line="240" w:lineRule="auto"/>
        <w:ind w:left="758" w:firstLine="0"/>
        <w:contextualSpacing/>
        <w:jc w:val="left"/>
        <w:rPr>
          <w:rFonts w:eastAsia="Calibri" w:cs="B Lotus"/>
          <w:sz w:val="28"/>
          <w:szCs w:val="28"/>
          <w:lang w:bidi="fa-IR"/>
        </w:rPr>
      </w:pPr>
      <w:r w:rsidRPr="00E241A7">
        <w:rPr>
          <w:rFonts w:eastAsia="Calibri" w:cs="B Lotus" w:hint="cs"/>
          <w:sz w:val="28"/>
          <w:szCs w:val="28"/>
          <w:rtl/>
          <w:lang w:bidi="fa-IR"/>
        </w:rPr>
        <w:t xml:space="preserve">بهره وری </w:t>
      </w:r>
    </w:p>
    <w:p w:rsidR="00D04826" w:rsidRPr="00E241A7" w:rsidRDefault="00D04826" w:rsidP="004B7C5F">
      <w:pPr>
        <w:numPr>
          <w:ilvl w:val="0"/>
          <w:numId w:val="39"/>
        </w:numPr>
        <w:tabs>
          <w:tab w:val="right" w:pos="474"/>
        </w:tabs>
        <w:spacing w:after="0" w:line="240" w:lineRule="auto"/>
        <w:ind w:left="758" w:firstLine="0"/>
        <w:contextualSpacing/>
        <w:jc w:val="left"/>
        <w:rPr>
          <w:rFonts w:eastAsia="Calibri" w:cs="B Lotus"/>
          <w:sz w:val="28"/>
          <w:szCs w:val="28"/>
          <w:lang w:bidi="fa-IR"/>
        </w:rPr>
      </w:pPr>
      <w:r w:rsidRPr="00E241A7">
        <w:rPr>
          <w:rFonts w:eastAsia="Calibri" w:cs="B Lotus" w:hint="cs"/>
          <w:sz w:val="28"/>
          <w:szCs w:val="28"/>
          <w:rtl/>
          <w:lang w:bidi="fa-IR"/>
        </w:rPr>
        <w:t>منابع مالی و فیزیکی</w:t>
      </w:r>
    </w:p>
    <w:p w:rsidR="00D04826" w:rsidRPr="00E241A7" w:rsidRDefault="00D04826" w:rsidP="004B7C5F">
      <w:pPr>
        <w:numPr>
          <w:ilvl w:val="0"/>
          <w:numId w:val="39"/>
        </w:numPr>
        <w:tabs>
          <w:tab w:val="right" w:pos="474"/>
        </w:tabs>
        <w:spacing w:after="0" w:line="240" w:lineRule="auto"/>
        <w:ind w:left="758" w:firstLine="0"/>
        <w:contextualSpacing/>
        <w:jc w:val="left"/>
        <w:rPr>
          <w:rFonts w:eastAsia="Calibri" w:cs="B Lotus"/>
          <w:sz w:val="28"/>
          <w:szCs w:val="28"/>
          <w:lang w:bidi="fa-IR"/>
        </w:rPr>
      </w:pPr>
      <w:r w:rsidRPr="00E241A7">
        <w:rPr>
          <w:rFonts w:eastAsia="Calibri" w:cs="B Lotus" w:hint="cs"/>
          <w:sz w:val="28"/>
          <w:szCs w:val="28"/>
          <w:rtl/>
          <w:lang w:bidi="fa-IR"/>
        </w:rPr>
        <w:t>سودآوری</w:t>
      </w:r>
    </w:p>
    <w:p w:rsidR="00D04826" w:rsidRPr="00E241A7" w:rsidRDefault="00D04826" w:rsidP="004B7C5F">
      <w:pPr>
        <w:numPr>
          <w:ilvl w:val="0"/>
          <w:numId w:val="39"/>
        </w:numPr>
        <w:tabs>
          <w:tab w:val="right" w:pos="474"/>
        </w:tabs>
        <w:spacing w:after="0" w:line="240" w:lineRule="auto"/>
        <w:ind w:left="758" w:firstLine="0"/>
        <w:contextualSpacing/>
        <w:jc w:val="left"/>
        <w:rPr>
          <w:rFonts w:eastAsia="Calibri" w:cs="B Lotus"/>
          <w:sz w:val="28"/>
          <w:szCs w:val="28"/>
          <w:lang w:bidi="fa-IR"/>
        </w:rPr>
      </w:pPr>
      <w:r w:rsidRPr="00E241A7">
        <w:rPr>
          <w:rFonts w:eastAsia="Calibri" w:cs="B Lotus" w:hint="cs"/>
          <w:sz w:val="28"/>
          <w:szCs w:val="28"/>
          <w:rtl/>
          <w:lang w:bidi="fa-IR"/>
        </w:rPr>
        <w:t>عملکرد و پیشرفت نهایی سازمان</w:t>
      </w:r>
    </w:p>
    <w:p w:rsidR="00D04826" w:rsidRPr="00E241A7" w:rsidRDefault="00D04826" w:rsidP="004B7C5F">
      <w:pPr>
        <w:numPr>
          <w:ilvl w:val="0"/>
          <w:numId w:val="39"/>
        </w:numPr>
        <w:tabs>
          <w:tab w:val="right" w:pos="474"/>
        </w:tabs>
        <w:spacing w:after="0" w:line="240" w:lineRule="auto"/>
        <w:ind w:left="758" w:firstLine="0"/>
        <w:contextualSpacing/>
        <w:jc w:val="left"/>
        <w:rPr>
          <w:rFonts w:eastAsia="Calibri" w:cs="B Lotus"/>
          <w:sz w:val="28"/>
          <w:szCs w:val="28"/>
          <w:lang w:bidi="fa-IR"/>
        </w:rPr>
      </w:pPr>
      <w:r w:rsidRPr="00E241A7">
        <w:rPr>
          <w:rFonts w:eastAsia="Calibri" w:cs="B Lotus" w:hint="cs"/>
          <w:sz w:val="28"/>
          <w:szCs w:val="28"/>
          <w:rtl/>
          <w:lang w:bidi="fa-IR"/>
        </w:rPr>
        <w:t xml:space="preserve">عملکرد و نگرش کارکنان </w:t>
      </w:r>
    </w:p>
    <w:p w:rsidR="00D04826" w:rsidRPr="00E241A7" w:rsidRDefault="00D04826" w:rsidP="004B7C5F">
      <w:pPr>
        <w:numPr>
          <w:ilvl w:val="0"/>
          <w:numId w:val="39"/>
        </w:numPr>
        <w:tabs>
          <w:tab w:val="right" w:pos="474"/>
        </w:tabs>
        <w:spacing w:after="0" w:line="240" w:lineRule="auto"/>
        <w:ind w:left="758" w:firstLine="0"/>
        <w:contextualSpacing/>
        <w:jc w:val="left"/>
        <w:rPr>
          <w:rFonts w:eastAsia="Calibri" w:cs="B Lotus"/>
          <w:sz w:val="28"/>
          <w:szCs w:val="28"/>
          <w:lang w:bidi="fa-IR"/>
        </w:rPr>
      </w:pPr>
      <w:r w:rsidRPr="00E241A7">
        <w:rPr>
          <w:rFonts w:eastAsia="Calibri" w:cs="B Lotus" w:hint="cs"/>
          <w:sz w:val="28"/>
          <w:szCs w:val="28"/>
          <w:rtl/>
          <w:lang w:bidi="fa-IR"/>
        </w:rPr>
        <w:t>مسئولیت عمومی سازمان</w:t>
      </w:r>
    </w:p>
    <w:p w:rsidR="00D04826" w:rsidRPr="00E241A7" w:rsidRDefault="00D04826" w:rsidP="00D04826">
      <w:pPr>
        <w:tabs>
          <w:tab w:val="right" w:pos="474"/>
        </w:tabs>
        <w:spacing w:after="0" w:line="240" w:lineRule="auto"/>
        <w:ind w:left="49"/>
        <w:rPr>
          <w:rFonts w:eastAsia="Calibri" w:cs="B Lotus"/>
          <w:sz w:val="28"/>
          <w:szCs w:val="28"/>
          <w:rtl/>
          <w:lang w:bidi="fa-IR"/>
        </w:rPr>
      </w:pPr>
      <w:r w:rsidRPr="00E241A7">
        <w:rPr>
          <w:rFonts w:eastAsia="Calibri" w:cs="B Lotus" w:hint="cs"/>
          <w:sz w:val="28"/>
          <w:szCs w:val="28"/>
          <w:rtl/>
          <w:lang w:bidi="fa-IR"/>
        </w:rPr>
        <w:t>به طور کلی دیدگاه یک سازمان را به رشد و رقابت در بازارهای انتخاب شده اش مشخص می کند.</w:t>
      </w:r>
    </w:p>
    <w:p w:rsidR="00D04826" w:rsidRPr="00E241A7" w:rsidRDefault="00D04826" w:rsidP="00D04826">
      <w:pPr>
        <w:tabs>
          <w:tab w:val="right" w:pos="474"/>
        </w:tabs>
        <w:spacing w:after="0" w:line="240" w:lineRule="auto"/>
        <w:ind w:left="49"/>
        <w:rPr>
          <w:rFonts w:eastAsia="Calibri" w:cs="B Lotus"/>
          <w:sz w:val="28"/>
          <w:szCs w:val="28"/>
          <w:rtl/>
          <w:lang w:bidi="fa-IR"/>
        </w:rPr>
      </w:pPr>
    </w:p>
    <w:p w:rsidR="00D04826" w:rsidRPr="00E241A7" w:rsidRDefault="00D04826" w:rsidP="00D04826">
      <w:pPr>
        <w:tabs>
          <w:tab w:val="right" w:pos="474"/>
        </w:tabs>
        <w:spacing w:after="0" w:line="240" w:lineRule="auto"/>
        <w:ind w:left="49"/>
        <w:rPr>
          <w:rFonts w:eastAsia="Calibri" w:cs="B Lotus"/>
          <w:sz w:val="28"/>
          <w:szCs w:val="28"/>
          <w:rtl/>
          <w:lang w:bidi="fa-IR"/>
        </w:rPr>
      </w:pPr>
      <w:r w:rsidRPr="00E241A7">
        <w:rPr>
          <w:rFonts w:eastAsia="Calibri" w:cs="B Lotus" w:hint="cs"/>
          <w:b/>
          <w:bCs/>
          <w:sz w:val="28"/>
          <w:szCs w:val="28"/>
          <w:rtl/>
          <w:lang w:bidi="fa-IR"/>
        </w:rPr>
        <w:t>استراتژی در سطح واحد سازمانی</w:t>
      </w:r>
      <w:r w:rsidRPr="00E241A7">
        <w:rPr>
          <w:rFonts w:eastAsia="Calibri" w:cs="B Lotus" w:hint="cs"/>
          <w:sz w:val="28"/>
          <w:szCs w:val="28"/>
          <w:rtl/>
          <w:lang w:bidi="fa-IR"/>
        </w:rPr>
        <w:t xml:space="preserve">: </w:t>
      </w:r>
    </w:p>
    <w:p w:rsidR="00D04826" w:rsidRPr="00E241A7" w:rsidRDefault="00D04826" w:rsidP="004B7C5F">
      <w:pPr>
        <w:numPr>
          <w:ilvl w:val="0"/>
          <w:numId w:val="42"/>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به موضوع مدیریت عملیات و فعالیت های یک واحد به خصوص توجه می کند.</w:t>
      </w:r>
    </w:p>
    <w:p w:rsidR="00D04826" w:rsidRPr="00E241A7" w:rsidRDefault="00D04826" w:rsidP="004B7C5F">
      <w:pPr>
        <w:numPr>
          <w:ilvl w:val="0"/>
          <w:numId w:val="42"/>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در این استراتژی سعی می شود تا مشخص شود که سازمان باید در بازار خود چه اقداماتی را به عمل آورد، چگونه اقدام کند و با توجه به منابع و شرایط موجود چه راهی را در پیش گیرد.  </w:t>
      </w:r>
    </w:p>
    <w:p w:rsidR="00D04826" w:rsidRPr="00E241A7" w:rsidRDefault="00D04826" w:rsidP="004B7C5F">
      <w:pPr>
        <w:numPr>
          <w:ilvl w:val="0"/>
          <w:numId w:val="42"/>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در این زمینه پرسش های زیر مطرح است :</w:t>
      </w:r>
    </w:p>
    <w:p w:rsidR="00D04826" w:rsidRPr="00E241A7" w:rsidRDefault="00D04826" w:rsidP="004B7C5F">
      <w:pPr>
        <w:numPr>
          <w:ilvl w:val="0"/>
          <w:numId w:val="4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واحد سازمانی در درون بازار چگونه رقابت می کند ؟</w:t>
      </w:r>
    </w:p>
    <w:p w:rsidR="00D04826" w:rsidRPr="00E241A7" w:rsidRDefault="00D04826" w:rsidP="004B7C5F">
      <w:pPr>
        <w:numPr>
          <w:ilvl w:val="0"/>
          <w:numId w:val="4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چه نوع خدمات یا محصولاتی را باید تولید کند ؟</w:t>
      </w:r>
    </w:p>
    <w:p w:rsidR="00D04826" w:rsidRPr="00E241A7" w:rsidRDefault="00D04826" w:rsidP="004B7C5F">
      <w:pPr>
        <w:numPr>
          <w:ilvl w:val="0"/>
          <w:numId w:val="4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در پی تامین نیاز کدام دسته از مشتریان باشد؟</w:t>
      </w:r>
    </w:p>
    <w:p w:rsidR="00D04826" w:rsidRPr="00E241A7" w:rsidRDefault="00D04826" w:rsidP="004B7C5F">
      <w:pPr>
        <w:numPr>
          <w:ilvl w:val="0"/>
          <w:numId w:val="4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منابع موجود را چگونه توزیع نماید ؟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p>
    <w:p w:rsidR="00D04826" w:rsidRPr="00E241A7" w:rsidRDefault="00D04826" w:rsidP="00D04826">
      <w:pPr>
        <w:tabs>
          <w:tab w:val="right" w:pos="474"/>
        </w:tabs>
        <w:spacing w:after="0" w:line="240" w:lineRule="auto"/>
        <w:ind w:left="49"/>
        <w:contextualSpacing/>
        <w:rPr>
          <w:rFonts w:eastAsia="Calibri" w:cs="B Lotus"/>
          <w:b/>
          <w:bCs/>
          <w:sz w:val="28"/>
          <w:szCs w:val="28"/>
          <w:rtl/>
          <w:lang w:bidi="fa-IR"/>
        </w:rPr>
      </w:pPr>
      <w:r w:rsidRPr="00E241A7">
        <w:rPr>
          <w:rFonts w:eastAsia="Calibri" w:cs="B Lotus" w:hint="cs"/>
          <w:b/>
          <w:bCs/>
          <w:sz w:val="28"/>
          <w:szCs w:val="28"/>
          <w:rtl/>
          <w:lang w:bidi="fa-IR"/>
        </w:rPr>
        <w:t>استراتژی در سطح دایره ای از سازمان:</w:t>
      </w:r>
    </w:p>
    <w:p w:rsidR="00D04826" w:rsidRPr="00E241A7" w:rsidRDefault="00D04826" w:rsidP="004B7C5F">
      <w:pPr>
        <w:numPr>
          <w:ilvl w:val="0"/>
          <w:numId w:val="44"/>
        </w:numPr>
        <w:tabs>
          <w:tab w:val="right" w:pos="474"/>
        </w:tabs>
        <w:spacing w:after="0" w:line="240" w:lineRule="auto"/>
        <w:contextualSpacing/>
        <w:jc w:val="left"/>
        <w:rPr>
          <w:rFonts w:eastAsia="Calibri" w:cs="B Lotus"/>
          <w:b/>
          <w:bCs/>
          <w:sz w:val="28"/>
          <w:szCs w:val="28"/>
          <w:rtl/>
          <w:lang w:bidi="fa-IR"/>
        </w:rPr>
      </w:pPr>
      <w:r w:rsidRPr="00E241A7">
        <w:rPr>
          <w:rFonts w:eastAsia="Calibri" w:cs="B Lotus" w:hint="cs"/>
          <w:sz w:val="28"/>
          <w:szCs w:val="28"/>
          <w:rtl/>
          <w:lang w:bidi="fa-IR"/>
        </w:rPr>
        <w:t>به وسیله ی مدیریت وظیفه ای سازمان، تنظیم و تدوین می گردد تا آن ها هم از استراتژی در سطح واحد سازمانی حمایت کنند. به عنوان مثال اگر استراتژی واحد سازمانی مستلزم عرضه محصول جدیدی باشد، دایره ی تحقیق و توسعه در رابطه با شیوه ی عرضه و تولید آن محصول برنامه هایی را ارائه می کند.</w:t>
      </w:r>
      <w:r w:rsidRPr="00E241A7">
        <w:rPr>
          <w:rFonts w:eastAsia="Calibri" w:cs="B Lotus" w:hint="cs"/>
          <w:sz w:val="28"/>
          <w:szCs w:val="28"/>
          <w:vertAlign w:val="superscript"/>
          <w:rtl/>
          <w:lang w:bidi="fa-IR"/>
        </w:rPr>
        <w:t>(60)</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55" w:name="_Toc63955673"/>
      <w:r w:rsidRPr="00E241A7">
        <w:rPr>
          <w:rFonts w:ascii="Times New Roman" w:hAnsi="Times New Roman" w:cs="B Lotus" w:hint="cs"/>
          <w:b/>
          <w:bCs/>
          <w:sz w:val="24"/>
          <w:szCs w:val="24"/>
          <w:rtl/>
          <w:lang w:bidi="fa-IR"/>
        </w:rPr>
        <w:t>2-8-9- انواع استراتژی از نظر ماهیت عملکردی در صنعت گچ استان سمنان:</w:t>
      </w:r>
      <w:bookmarkEnd w:id="55"/>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از دیدگاه های مختلف؛ استراتژی ها متفاوت می باشد. در این تحقیق به بیان انواع استراتژی بر اساس دیدگاه پورتر (استراتژی عمومی)، کاتلر، برگر و بیخوف (هفت استراتژی رشد)، دیدگاه آنسوف (استراتژی های رشد افقی)، استراتژی های بین المللی، پیوند استراتژی، استراتژی های کاهشی، ت</w:t>
      </w:r>
      <w:r w:rsidR="00020049" w:rsidRPr="00E241A7">
        <w:rPr>
          <w:rFonts w:eastAsia="Calibri" w:cs="B Lotus" w:hint="cs"/>
          <w:sz w:val="28"/>
          <w:szCs w:val="28"/>
          <w:rtl/>
          <w:lang w:bidi="fa-IR"/>
        </w:rPr>
        <w:t>رکیبی و تعاملی مورد توجه قرار</w:t>
      </w:r>
      <w:r w:rsidRPr="00E241A7">
        <w:rPr>
          <w:rFonts w:eastAsia="Calibri" w:cs="B Lotus" w:hint="cs"/>
          <w:sz w:val="28"/>
          <w:szCs w:val="28"/>
          <w:rtl/>
          <w:lang w:bidi="fa-IR"/>
        </w:rPr>
        <w:t xml:space="preserve">می گیرد.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 xml:space="preserve">2-8-9-1- استراتژی های عمومی پورتر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مایکل پورتر، برای غلبه بر شرکت های رقیب موجود در یک صنعت، استراتژی های رقابتی ژنریک یا عمومی را پیشنهاد می کند. از این جهت این استراتژی ها را عمومی می گویند که هر شرکت تجاری از هر نوع و اندازه </w:t>
      </w:r>
      <w:r w:rsidRPr="00E241A7">
        <w:rPr>
          <w:rFonts w:eastAsia="Calibri" w:cs="B Lotus" w:hint="cs"/>
          <w:sz w:val="28"/>
          <w:szCs w:val="28"/>
          <w:rtl/>
          <w:lang w:bidi="fa-IR"/>
        </w:rPr>
        <w:lastRenderedPageBreak/>
        <w:t>ای که باشد حتی سازمان های غیر انتفاعی ممکن است از این استراتژی ها استفاده کنند. ترکیب دو نوع بازار هدف با دو استراتژی رقابتی هزینه ی کمتر و تمایز محصول، به چهار نوع استراتژی عمومی منتهی می شود.</w:t>
      </w:r>
      <w:r w:rsidRPr="00E241A7">
        <w:rPr>
          <w:rFonts w:eastAsia="Calibri" w:cs="B Lotus" w:hint="cs"/>
          <w:sz w:val="28"/>
          <w:szCs w:val="28"/>
          <w:vertAlign w:val="superscript"/>
          <w:rtl/>
          <w:lang w:bidi="fa-IR"/>
        </w:rPr>
        <w:t>(61)</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jc w:val="center"/>
        <w:rPr>
          <w:rFonts w:eastAsia="Calibri" w:cs="B Lotus"/>
          <w:rtl/>
          <w:lang w:bidi="fa-IR"/>
        </w:rPr>
      </w:pPr>
      <w:r w:rsidRPr="00E241A7">
        <w:rPr>
          <w:rFonts w:eastAsia="Calibri" w:cs="B Lotus" w:hint="cs"/>
          <w:noProof/>
          <w:rtl/>
          <w:lang w:bidi="ar-SA"/>
        </w:rPr>
        <w:drawing>
          <wp:inline distT="0" distB="0" distL="0" distR="0" wp14:anchorId="00FFAC7A" wp14:editId="6B8878EB">
            <wp:extent cx="4653280" cy="20015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دول 10 ماتریس استراتژی های عمومی پورتر.jpg"/>
                    <pic:cNvPicPr/>
                  </pic:nvPicPr>
                  <pic:blipFill>
                    <a:blip r:embed="rId33">
                      <a:extLst>
                        <a:ext uri="{28A0092B-C50C-407E-A947-70E740481C1C}">
                          <a14:useLocalDpi xmlns:a14="http://schemas.microsoft.com/office/drawing/2010/main" val="0"/>
                        </a:ext>
                      </a:extLst>
                    </a:blip>
                    <a:stretch>
                      <a:fillRect/>
                    </a:stretch>
                  </pic:blipFill>
                  <pic:spPr>
                    <a:xfrm>
                      <a:off x="0" y="0"/>
                      <a:ext cx="4665526" cy="2006787"/>
                    </a:xfrm>
                    <a:prstGeom prst="rect">
                      <a:avLst/>
                    </a:prstGeom>
                  </pic:spPr>
                </pic:pic>
              </a:graphicData>
            </a:graphic>
          </wp:inline>
        </w:drawing>
      </w:r>
      <w:r w:rsidRPr="00E241A7">
        <w:rPr>
          <w:rFonts w:eastAsia="Calibri" w:cs="B Lotus" w:hint="cs"/>
          <w:rtl/>
          <w:lang w:bidi="fa-IR"/>
        </w:rPr>
        <w:t xml:space="preserve"> </w:t>
      </w:r>
    </w:p>
    <w:p w:rsidR="00D04826" w:rsidRPr="00E241A7" w:rsidRDefault="002576C0" w:rsidP="002576C0">
      <w:pPr>
        <w:tabs>
          <w:tab w:val="right" w:pos="474"/>
        </w:tabs>
        <w:spacing w:after="0" w:line="240" w:lineRule="auto"/>
        <w:jc w:val="center"/>
        <w:rPr>
          <w:rFonts w:eastAsia="Calibri" w:cs="B Lotus"/>
          <w:sz w:val="24"/>
          <w:szCs w:val="24"/>
          <w:rtl/>
          <w:lang w:bidi="fa-IR"/>
        </w:rPr>
      </w:pPr>
      <w:r w:rsidRPr="00E241A7">
        <w:rPr>
          <w:rFonts w:eastAsia="Calibri" w:cs="B Lotus" w:hint="cs"/>
          <w:sz w:val="24"/>
          <w:szCs w:val="24"/>
          <w:rtl/>
          <w:lang w:bidi="fa-IR"/>
        </w:rPr>
        <w:t>جدول2-20-ماتریس استراتژی های عمومی پورتر</w:t>
      </w:r>
    </w:p>
    <w:p w:rsidR="002576C0" w:rsidRPr="00E241A7" w:rsidRDefault="002576C0"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وقتی بازار هدف در هر دو استراتژی تمایز و هزینه کمتر، گسترده باشد، این دو استراتژی را استراتژی های رهبری هزینه و تمایز می نامند. وقتی دو استراتژی مذکور روی یک بخش بازار متمرکز می شوند (بازار محدود) آن دو را تمرکز بر تمایز (تمایز محور) و تمرکز بر هزینه (هزینه محور) می نامند.</w:t>
      </w:r>
    </w:p>
    <w:p w:rsidR="00D04826" w:rsidRPr="00E241A7" w:rsidRDefault="00D04826" w:rsidP="00D04826">
      <w:pPr>
        <w:keepNext/>
        <w:keepLines/>
        <w:spacing w:before="40" w:after="0"/>
        <w:jc w:val="left"/>
        <w:outlineLvl w:val="4"/>
        <w:rPr>
          <w:rFonts w:ascii="Cambria" w:hAnsi="Cambria" w:cs="B Lotus"/>
          <w:b/>
          <w:bCs/>
          <w:color w:val="000000"/>
          <w:sz w:val="18"/>
          <w:szCs w:val="18"/>
          <w:rtl/>
          <w:lang w:bidi="fa-IR"/>
        </w:rPr>
      </w:pPr>
    </w:p>
    <w:p w:rsidR="00D04826" w:rsidRPr="00E241A7" w:rsidRDefault="00D04826" w:rsidP="00D04826">
      <w:pPr>
        <w:keepNext/>
        <w:keepLines/>
        <w:spacing w:before="40" w:after="0"/>
        <w:jc w:val="left"/>
        <w:outlineLvl w:val="4"/>
        <w:rPr>
          <w:rFonts w:ascii="Cambria" w:hAnsi="Cambria" w:cs="B Lotus"/>
          <w:b/>
          <w:bCs/>
          <w:color w:val="000000"/>
          <w:sz w:val="24"/>
          <w:szCs w:val="24"/>
          <w:rtl/>
          <w:lang w:bidi="fa-IR"/>
        </w:rPr>
      </w:pPr>
      <w:r w:rsidRPr="00E241A7">
        <w:rPr>
          <w:rFonts w:ascii="Cambria" w:hAnsi="Cambria" w:cs="B Lotus" w:hint="cs"/>
          <w:b/>
          <w:bCs/>
          <w:color w:val="000000"/>
          <w:sz w:val="24"/>
          <w:szCs w:val="24"/>
          <w:rtl/>
          <w:lang w:bidi="fa-IR"/>
        </w:rPr>
        <w:t>2-8-9-1-1- استراتژی رهبری هزینه در صنعت کچ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هدف از این استراتژی، برتری در رقابت از طریق تولید محصول با کمترین هزینه ی ممکن نسبت به رقبا است . بدین منظور، روش پیشنهادی پورتر، تولید در حجم زیاد و با قیمت کم است که اصطلاحاً آن را صرفه جویی به مقیاس می نامند . در این استراتژی سازمان اقدام به تولید و عرضه محصولات استاندارد می کند که بهای تمام شده هر واحد برای مشتری، کاهش می یابد.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عواملی که در استراتژی رهبری هزینه موثر می باشند عبارتند از : غیر تجملاتی و ساده بودن محصول، سادگی طراحی محصول، کنترل مواد خام، هزینه کم نیروی</w:t>
      </w:r>
      <w:r w:rsidR="002E3602">
        <w:rPr>
          <w:rFonts w:eastAsia="Calibri" w:cs="B Lotus" w:hint="cs"/>
          <w:sz w:val="28"/>
          <w:szCs w:val="28"/>
          <w:rtl/>
          <w:lang w:bidi="fa-IR"/>
        </w:rPr>
        <w:t xml:space="preserve"> کار، کمک های دولت، مزیت محل جغر</w:t>
      </w:r>
      <w:r w:rsidRPr="00E241A7">
        <w:rPr>
          <w:rFonts w:eastAsia="Calibri" w:cs="B Lotus" w:hint="cs"/>
          <w:sz w:val="28"/>
          <w:szCs w:val="28"/>
          <w:rtl/>
          <w:lang w:bidi="fa-IR"/>
        </w:rPr>
        <w:t>افیایی، نوآوری در تولید، اتوماسیون، خرید دارایی های ارزان قیمت، کاهش هزینه ی سربار، صرفه جویی ناشی از منحنی تجربه، صرفه جویی ناشی از تولید به مقیاس.</w:t>
      </w:r>
      <w:r w:rsidRPr="00E241A7">
        <w:rPr>
          <w:rFonts w:eastAsia="Calibri" w:cs="B Lotus" w:hint="cs"/>
          <w:sz w:val="28"/>
          <w:szCs w:val="28"/>
          <w:vertAlign w:val="superscript"/>
          <w:rtl/>
          <w:lang w:bidi="fa-IR"/>
        </w:rPr>
        <w:t xml:space="preserve">(62)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همانطور که در ظواهر مشکلات زنجیره ی تامین صنعت گچ در فصول گذشته به آن پرداخته شد، دیده می شود که استراتژی رهبری هزینه می تواند کمک بسیار شایانی در کاهش هزینه و افزایش بهره وری در بازار داخلی باشد که البته در فواصل آتی بصورت تحلیلی به آن پرداخته خواهد شد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اما آنچه مهم است، آنست که این استراتژی قطعاً زمانی موفق است که تقاضا در زمان بحرانی قیمت ها ارائه و به موازات آن کارخانه ها محصولات استاندارد و با کیفیت و قابل رقابت از لحاظ قیمت با سایر رقبا تولید کنند. این امر زمانی محقق می شود که خریداران تمایلی برای پرداخت هزینه اضافی برای کالایی با خصوصیات متفاوت نداشته و تنها در صدد رفع نیازهای عمومی خود باشند و همچنین تمایلی به تغییر رویکرد از یک فروشنده به فروشنده ی دیگر نداشته باشند و فقط قیمت مناسب با حداکثر  بهره وری، برایشان اهمیت داشته باشد.</w:t>
      </w:r>
      <w:r w:rsidRPr="00E241A7">
        <w:rPr>
          <w:rFonts w:eastAsia="Calibri" w:cs="B Lotus" w:hint="cs"/>
          <w:sz w:val="28"/>
          <w:szCs w:val="28"/>
          <w:vertAlign w:val="superscript"/>
          <w:rtl/>
          <w:lang w:bidi="fa-IR"/>
        </w:rPr>
        <w:t>(63)</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این استراتژی، ضمن تمامی محاسنی که در مقایسه با دیگر رقبایشان دارند، متضمن خطراتی نیز هست:</w:t>
      </w:r>
    </w:p>
    <w:p w:rsidR="00D04826" w:rsidRPr="00E241A7" w:rsidRDefault="00D04826" w:rsidP="004B7C5F">
      <w:pPr>
        <w:numPr>
          <w:ilvl w:val="0"/>
          <w:numId w:val="4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تغییر در فن آوری می تواند منجر به تحمیل هزینه و بی اثر کردن هزینه ها و سرمایه گذاری هایی شود که در گذشته جوابگو بوده اند.</w:t>
      </w:r>
    </w:p>
    <w:p w:rsidR="00D04826" w:rsidRPr="00E241A7" w:rsidRDefault="00D04826" w:rsidP="004B7C5F">
      <w:pPr>
        <w:numPr>
          <w:ilvl w:val="0"/>
          <w:numId w:val="4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مزایای حاصل از این استراتژی می تواند عمر کوتاهی داشته باشد زیرا رقبا می توانند این روش های کم هزینه را تقلید کنند . </w:t>
      </w:r>
    </w:p>
    <w:p w:rsidR="00D04826" w:rsidRPr="00E241A7" w:rsidRDefault="00D04826" w:rsidP="004B7C5F">
      <w:pPr>
        <w:numPr>
          <w:ilvl w:val="0"/>
          <w:numId w:val="4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ممکن است تغییراتی در تقاضای بازار هدف ایجاد شود و مصرف کنندگان تصمیم بگیرند در قبال کیفیت و خدمت رسانی بیشتر، هزینه های بالاتری پرداخت کنند. متعهد بودن به این استراتژی اغلب منجر به عدم انعطاف پذیری واحد اقتصادی می شود.</w:t>
      </w:r>
    </w:p>
    <w:p w:rsidR="00D04826" w:rsidRPr="00E241A7" w:rsidRDefault="00D04826" w:rsidP="004B7C5F">
      <w:pPr>
        <w:numPr>
          <w:ilvl w:val="0"/>
          <w:numId w:val="45"/>
        </w:numPr>
        <w:tabs>
          <w:tab w:val="right" w:pos="474"/>
        </w:tabs>
        <w:spacing w:after="0" w:line="240" w:lineRule="auto"/>
        <w:contextualSpacing/>
        <w:jc w:val="left"/>
        <w:rPr>
          <w:rFonts w:eastAsia="Calibri" w:cs="B Lotus"/>
          <w:sz w:val="28"/>
          <w:szCs w:val="28"/>
          <w:rtl/>
          <w:lang w:bidi="fa-IR"/>
        </w:rPr>
      </w:pPr>
      <w:r w:rsidRPr="00E241A7">
        <w:rPr>
          <w:rFonts w:eastAsia="Calibri" w:cs="B Lotus" w:hint="cs"/>
          <w:sz w:val="28"/>
          <w:szCs w:val="28"/>
          <w:rtl/>
          <w:lang w:bidi="fa-IR"/>
        </w:rPr>
        <w:t>موفقیت استراتژی تولید با هزینه ی کم، نیازمند رهبری و هدایت کل موسسه به صورت منسجم است .</w:t>
      </w:r>
      <w:r w:rsidRPr="00E241A7">
        <w:rPr>
          <w:rFonts w:eastAsia="Calibri" w:cs="B Lotus" w:hint="cs"/>
          <w:sz w:val="28"/>
          <w:szCs w:val="28"/>
          <w:vertAlign w:val="superscript"/>
          <w:rtl/>
          <w:lang w:bidi="fa-IR"/>
        </w:rPr>
        <w:t xml:space="preserve">(64) </w:t>
      </w:r>
      <w:r w:rsidRPr="00E241A7">
        <w:rPr>
          <w:rFonts w:eastAsia="Calibri" w:cs="B Lotus" w:hint="cs"/>
          <w:sz w:val="28"/>
          <w:szCs w:val="28"/>
          <w:rtl/>
          <w:lang w:bidi="fa-IR"/>
        </w:rPr>
        <w:t xml:space="preserve">که می بایست تمامی این خطرات هم در صنعت گچ لحاظ گردد. </w:t>
      </w:r>
    </w:p>
    <w:p w:rsidR="00D04826" w:rsidRPr="00E241A7" w:rsidRDefault="00D04826" w:rsidP="00D04826">
      <w:pPr>
        <w:keepNext/>
        <w:keepLines/>
        <w:spacing w:before="40" w:after="0"/>
        <w:jc w:val="left"/>
        <w:outlineLvl w:val="4"/>
        <w:rPr>
          <w:rFonts w:ascii="Cambria" w:hAnsi="Cambria" w:cs="B Lotus"/>
          <w:b/>
          <w:bCs/>
          <w:color w:val="000000"/>
          <w:sz w:val="24"/>
          <w:szCs w:val="24"/>
          <w:rtl/>
          <w:lang w:bidi="fa-IR"/>
        </w:rPr>
      </w:pPr>
      <w:r w:rsidRPr="00E241A7">
        <w:rPr>
          <w:rFonts w:ascii="Cambria" w:hAnsi="Cambria" w:cs="B Lotus" w:hint="cs"/>
          <w:b/>
          <w:bCs/>
          <w:color w:val="000000"/>
          <w:sz w:val="24"/>
          <w:szCs w:val="24"/>
          <w:rtl/>
          <w:lang w:bidi="fa-IR"/>
        </w:rPr>
        <w:t>2-8-9-1-2- استراتژی متمایز سازی در صنعت گچ:</w:t>
      </w:r>
    </w:p>
    <w:p w:rsidR="00D04826" w:rsidRPr="00E241A7" w:rsidRDefault="00D04826" w:rsidP="00D04826">
      <w:pPr>
        <w:tabs>
          <w:tab w:val="right" w:pos="474"/>
        </w:tabs>
        <w:spacing w:after="0" w:line="240" w:lineRule="auto"/>
        <w:rPr>
          <w:rFonts w:eastAsia="Calibri" w:cs="B Lotus"/>
          <w:sz w:val="28"/>
          <w:szCs w:val="28"/>
          <w:lang w:bidi="fa-IR"/>
        </w:rPr>
      </w:pPr>
      <w:r w:rsidRPr="00E241A7">
        <w:rPr>
          <w:rFonts w:eastAsia="Calibri" w:cs="B Lotus" w:hint="cs"/>
          <w:sz w:val="28"/>
          <w:szCs w:val="28"/>
          <w:rtl/>
          <w:lang w:bidi="fa-IR"/>
        </w:rPr>
        <w:t xml:space="preserve">مقصود از استراتژی متمایز، این است که محصولات و خدماتی عرضه شود که در صنعت مورد نظر به عنوان محصول یا خدماتی منحصر به فرد تلقی شود و به مشتریانی عرضه شود که نسبت به قیمت، حساسیت چندان زیادی نشان نمی دهند. استراتژی های متمایز و موفق تنها به دلیل وجود ویژگی های اضافه یا متفاوت در محصول تولیدی خود شناخته نمی شوند. عناصر اصلی موفقیت، تغییرات و خصوصیات ویژه ای هستند که توسط مشتری قابل دیدن و درک کردن است و مشتری حاضر است برای دریافت آن ها، هزینه ی اضافی پرداخت کند. راه های زیادی وجود دارد که باعث متمایز شدن محصولات و خدمات می شود، برخی از این راه ها که توسط موسسات معروف استفاده شده اند عبارتند از : </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سهولت استفاده : رایانه های شخصی کاربر پسند اَپِل مکینتاش</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ارزش گذاری برای مصرف کننده : مک دونالد </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قابل اطمینان : اتومبیل های تویوتا</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lastRenderedPageBreak/>
        <w:t xml:space="preserve">راحتی / دسترسی آسان : فروشگاه اینترنتی آمازون </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طعم متفاوت : کوکاکولا </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طراحی و عملکرد مهندسی : اتومبیل های مرسدس بنز </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کیفیت غیر معمول و متمایز : ساعت های رولکس </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پیشرو در فن آوری لوازم الکتریک : سونی </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ساخته شده جهت ارائه خدمات کاربردی : کامپیوتر های دل </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همیشه تا لحظه ی آخر در دسترس : لس مینوت </w:t>
      </w:r>
    </w:p>
    <w:p w:rsidR="00D04826" w:rsidRPr="00E241A7" w:rsidRDefault="00D04826" w:rsidP="004B7C5F">
      <w:pPr>
        <w:numPr>
          <w:ilvl w:val="0"/>
          <w:numId w:val="4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ایمنی : اتومبیل ولوو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البته این فهرست کاملی نیست. عوامل دیگری نظیر قابلیت اعتماد بودن محصول، حفظ حق الامتیاز، نوآوری محصول، خدمات جنبی، خصوصیات ویژه ی محصول، مجموعه ای کامل از محولات و خدمات، نام و نشان تجاری، کانال های توزیع ویژه و ... بر ایجاد تمایز موثر هستند.</w:t>
      </w:r>
      <w:r w:rsidRPr="00E241A7">
        <w:rPr>
          <w:rFonts w:eastAsia="Calibri" w:cs="B Lotus" w:hint="cs"/>
          <w:sz w:val="28"/>
          <w:szCs w:val="28"/>
          <w:vertAlign w:val="superscript"/>
          <w:rtl/>
          <w:lang w:bidi="fa-IR"/>
        </w:rPr>
        <w:t>(65)</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استفاده از استراتژی های متمایز، ریسک های زیر را در پی دارد : </w:t>
      </w:r>
    </w:p>
    <w:p w:rsidR="00D04826" w:rsidRPr="00E241A7" w:rsidRDefault="00D04826" w:rsidP="004B7C5F">
      <w:pPr>
        <w:numPr>
          <w:ilvl w:val="0"/>
          <w:numId w:val="4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هزینه کردن اضافی برای تولید محصول جهت نیل به تمایز می تواند باعث بالا رفتن قیمت شود و این امر ممکن است خریداران را به سمت برندهایی با قیمت پایین تر سوق دهد. </w:t>
      </w:r>
    </w:p>
    <w:p w:rsidR="00D04826" w:rsidRPr="00E241A7" w:rsidRDefault="00D04826" w:rsidP="004B7C5F">
      <w:pPr>
        <w:numPr>
          <w:ilvl w:val="0"/>
          <w:numId w:val="4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خریداران ممکن است در یک برهه ی زمانی به این نتیجه برسند که به ویژگی های اضافی محصول احتیاجی ندارند و مدل پایه نیازهای آن ها را برآورد می کند، که در این صورت شرکت باید برروی هزینه های پایین متمرکز گردد.</w:t>
      </w:r>
    </w:p>
    <w:p w:rsidR="00D04826" w:rsidRPr="00E241A7" w:rsidRDefault="00D04826" w:rsidP="004B7C5F">
      <w:pPr>
        <w:numPr>
          <w:ilvl w:val="0"/>
          <w:numId w:val="4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ممکن است رقبا ویژگی های متمایز محصول را تقلید و با قیمت کمتر ارائه دهند و بازار هدفی را که توانایی تشخیص بین این دو محصول مشابه را ندارد مورد هدف قرار دهد، در این مورد خاص، تولید کنندگان با شرایطی مواجه می شوند که تنها مزیت رقابتی آن ها در مقابل رقبا از بین رفته است. </w:t>
      </w:r>
    </w:p>
    <w:p w:rsidR="00D04826" w:rsidRPr="00E241A7" w:rsidRDefault="00D04826" w:rsidP="004B7C5F">
      <w:pPr>
        <w:numPr>
          <w:ilvl w:val="0"/>
          <w:numId w:val="4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استمرار روند تولید خلاقانه هزینه بر است اما برای بازار رقابتی همواره ضرورت دارد. بر هم زدن این روند فقط برای جذب سریع و بی دردسر برخی مشتریان نمی تواند از جانب مشتریان وفادار، قابل پذیرش باشند.</w:t>
      </w:r>
      <w:r w:rsidRPr="00E241A7">
        <w:rPr>
          <w:rFonts w:eastAsia="Calibri" w:cs="B Lotus" w:hint="cs"/>
          <w:sz w:val="28"/>
          <w:szCs w:val="28"/>
          <w:vertAlign w:val="superscript"/>
          <w:rtl/>
          <w:lang w:bidi="fa-IR"/>
        </w:rPr>
        <w:t>(66)</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از این استراتژی می توان در ایجاد نوآوری ها و خدمات ویژه ای که صنعت گچ استان سمنان را با دیگر صنایع گچ های داخلی و بین المللی متمایز و متفاوت کند استفاده نمود و از این طریق راه های جدیدی را جهت اصلاح، بهبود و توسعه ی زنجیره ی تامین صنعت گچ استان سمنان استفاده نمود.          </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lastRenderedPageBreak/>
        <w:t xml:space="preserve">     </w:t>
      </w:r>
    </w:p>
    <w:p w:rsidR="00D04826" w:rsidRPr="00E241A7" w:rsidRDefault="00D04826" w:rsidP="00D04826">
      <w:pPr>
        <w:keepNext/>
        <w:keepLines/>
        <w:spacing w:before="40" w:after="0"/>
        <w:jc w:val="left"/>
        <w:outlineLvl w:val="4"/>
        <w:rPr>
          <w:rFonts w:ascii="Cambria" w:hAnsi="Cambria" w:cs="B Lotus"/>
          <w:b/>
          <w:bCs/>
          <w:color w:val="000000"/>
          <w:sz w:val="24"/>
          <w:szCs w:val="24"/>
          <w:rtl/>
          <w:lang w:bidi="fa-IR"/>
        </w:rPr>
      </w:pPr>
      <w:r w:rsidRPr="00E241A7">
        <w:rPr>
          <w:rFonts w:ascii="Cambria" w:hAnsi="Cambria" w:cs="B Lotus" w:hint="cs"/>
          <w:b/>
          <w:bCs/>
          <w:color w:val="000000"/>
          <w:sz w:val="24"/>
          <w:szCs w:val="24"/>
          <w:rtl/>
          <w:lang w:bidi="fa-IR"/>
        </w:rPr>
        <w:t>2-8-9-1-3- استراتژی تمرکز (هزینه محور و تمایز محور) در صنعت گچ:</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استراتژی تمرکز یعنی شرکت در بخش معینی از بازار بر محدود کردن دامنه فعالیت، متمرکز می شود. با محدود شدن دامنه ی فعالیت، امکان متمرکز کردن منابع میسر شده و یک برتری رقابتی نسبت به رقبا به دست می آید. در این استراتژی نیازهای گروه های کوچکی از مصرف کنندگان بر اساس استراتژی های هزینه محور و تمایز محور تامین می شود. مثال هایی از استراتژی تمرکز شامل رولز رویس (اتومبیل لوکس)، لندرور (خودروهای شاسی بلند)، فراری (اتومبیل های اسپورت) و بادی شاپ (لوازم آرایشی و بهداشتی سازگار با محیط زیست و طبیعت بدن ) است.</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تمرکز زمانی جذاب است که بازار، از تنوع قابل توجهی برخوردار باشد، زیرا رقبای دیگر در این بخش تلاشی نمی کنند. منابع بالای سازمان، اجاره ی فعالیت را از سایر رقبا سلب می کند و در نهایت وسعت فعالیت سازمان به حدی می رسد که از نظر ابعاد کار، نرخ رشد و سودآوری در برابر نیروهای پنجگانه رقابتی تجهیز می شود.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عواملی که در انتخاب استراتژی تمرکز موثر هستند عبارتند از : </w:t>
      </w:r>
    </w:p>
    <w:p w:rsidR="00D04826" w:rsidRPr="00E241A7" w:rsidRDefault="00D04826" w:rsidP="004B7C5F">
      <w:pPr>
        <w:numPr>
          <w:ilvl w:val="0"/>
          <w:numId w:val="4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تنوع بسیار کم در محصولات</w:t>
      </w:r>
    </w:p>
    <w:p w:rsidR="00D04826" w:rsidRPr="00E241A7" w:rsidRDefault="00D04826" w:rsidP="004B7C5F">
      <w:pPr>
        <w:numPr>
          <w:ilvl w:val="0"/>
          <w:numId w:val="4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بازار محدود و معین </w:t>
      </w:r>
    </w:p>
    <w:p w:rsidR="00D04826" w:rsidRPr="00E241A7" w:rsidRDefault="00D04826" w:rsidP="004B7C5F">
      <w:pPr>
        <w:numPr>
          <w:ilvl w:val="0"/>
          <w:numId w:val="4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فعالیت در حوزه ی جغرافیایی محدود </w:t>
      </w:r>
    </w:p>
    <w:p w:rsidR="00D04826" w:rsidRPr="00E241A7" w:rsidRDefault="00D04826" w:rsidP="004B7C5F">
      <w:pPr>
        <w:numPr>
          <w:ilvl w:val="0"/>
          <w:numId w:val="4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تحقیق و توسعه تمرکز یافته بر روی یک محصول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همانند سایر استراتژی ها، خطراتی هم در صورت اتخاذ استراتژی تمرکز قابل تصور است که عبارتند از:</w:t>
      </w:r>
    </w:p>
    <w:p w:rsidR="00D04826" w:rsidRPr="00E241A7" w:rsidRDefault="00D04826" w:rsidP="004B7C5F">
      <w:pPr>
        <w:numPr>
          <w:ilvl w:val="0"/>
          <w:numId w:val="4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ممکن است شرکت های رقیب به دلیل جذابیت بازار با یافتن راه های موثر، بازار هدف را تهدید و به انحصار خود درآورند. </w:t>
      </w:r>
    </w:p>
    <w:p w:rsidR="00D04826" w:rsidRPr="00E241A7" w:rsidRDefault="00D04826" w:rsidP="004B7C5F">
      <w:pPr>
        <w:numPr>
          <w:ilvl w:val="0"/>
          <w:numId w:val="4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تغییرات در ترجیحات مشتری: ممکن است این استراتژی را در بازار ناپایدار کند و یا اینکه خریداران تقاضای ویژگی های اضافی داشته باشند که توسط سایر رقبا تامین شود. </w:t>
      </w:r>
    </w:p>
    <w:p w:rsidR="00D04826" w:rsidRPr="00E241A7" w:rsidRDefault="00D04826" w:rsidP="004B7C5F">
      <w:pPr>
        <w:numPr>
          <w:ilvl w:val="0"/>
          <w:numId w:val="4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رقبا ممکن است به بخش های زیر مجموعه ی پروژه ی اصلی وارد شده و این استراتژی را با خطر انحراف از مسیر تمرکز مواجه کنند.</w:t>
      </w:r>
      <w:r w:rsidRPr="00E241A7">
        <w:rPr>
          <w:rFonts w:eastAsia="Calibri" w:cs="B Lotus" w:hint="cs"/>
          <w:sz w:val="28"/>
          <w:szCs w:val="28"/>
          <w:vertAlign w:val="superscript"/>
          <w:rtl/>
          <w:lang w:bidi="fa-IR"/>
        </w:rPr>
        <w:t>(67)</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این استراتژی اگر چه می تواند در صنایع نوپای گچ نقش مفیدی داشته باشد، اما در ایجاد یک زنجیره ی تامین که بر گرفته از مجموعه ای از فعالان مستقیم و غیر مستقیم وابسته به این صنعت است نمی تواند نقش موثری داشته باشد. البته شاید اگر بخواهیم هر یک از حلقه های زنجیره تامین را بطور جداگانه نگاه کنیم و بخواهیم </w:t>
      </w:r>
      <w:r w:rsidRPr="00E241A7">
        <w:rPr>
          <w:rFonts w:eastAsia="Calibri" w:cs="B Lotus" w:hint="cs"/>
          <w:sz w:val="28"/>
          <w:szCs w:val="28"/>
          <w:rtl/>
          <w:lang w:bidi="fa-IR"/>
        </w:rPr>
        <w:lastRenderedPageBreak/>
        <w:t xml:space="preserve">برای هر واحد از زنجیره به طور مستقل به تبیین استراتژی بپردازیم، بتواند استراتژی تمرکزی کمک شایانی در رشد و توسعه ی پایدار ما نماید که این مسئله می طلبد تا در فواصل آتی به شرح دقیق انواع روش های مدیریت استراتژی در صنعت گچ پرداخته شود تا از میان آن ها با استفاده از برخی ماتریس ها به انتخاب بهترین استراتژی رسید.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2-8-9-2- استراتژی رشد در صنعت گچ:</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رشد در زمینه ی اقتصادی متضمن بقای اهداف بلند مدت موسسه است، سازمان ها مجموعه ی متفاوتی از شاخص ها را برای توصیف عملکرد خود در زمینه ی رشد دارند. رشد بازار (مطلق) یا رشد سهم بازار (نسبی) بر مبنای حجم یا ارزش فروش محاسبه می شود، نسبت شناخته شده دیگر رشد اندازه ی شرکت است. پیش فرض مهم دیگر در رشد عبارت است از اینکه مزایای سرمایه گذاری از هزینه های آن بیشتر بوده و به عبارت دیگر برآورد سرمایه گذاری باید ارزش فعلی خالص مثبتی را به وجود آورد.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دو اصل وجود دارد که نشان می دهد چرا شرکت ها باید رشد کنند. اولاً، شرکت باید حداقل رشد متوسط خود را نسبت به بازار مرتبط با آن در بلند مدت ثبت کند تا سهم بازار خود را استمرار بخشد. رشد بالاتر از متوسط موجب افزایش در سهم بازار می شود، در حالی که رشد زیر متوسط سهم بازار را کاهش داده، ریسک های سازمان را به بیرون از بازار می راند. ثانیاً، سازمان باید تعادلی را بین سهامداران و بازار سرمایه برقرار کرده و به طور منظم ارزش سهامدار را ارتقاء بخشد.</w:t>
      </w:r>
      <w:r w:rsidRPr="00E241A7">
        <w:rPr>
          <w:rFonts w:eastAsia="Calibri" w:cs="B Lotus" w:hint="cs"/>
          <w:sz w:val="28"/>
          <w:szCs w:val="28"/>
          <w:vertAlign w:val="superscript"/>
          <w:rtl/>
          <w:lang w:bidi="fa-IR"/>
        </w:rPr>
        <w:t>(68)</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استراتژی های رشد را می توان به دو صورت اجرا کرد : </w:t>
      </w:r>
    </w:p>
    <w:p w:rsidR="00D04826" w:rsidRPr="00E241A7" w:rsidRDefault="00D04826" w:rsidP="004B7C5F">
      <w:pPr>
        <w:numPr>
          <w:ilvl w:val="0"/>
          <w:numId w:val="4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استراتژی های رشد داخلی، از طریق سرمایه گذاری در طراحی و توسعه محصول جدید. در این حالت موسسات می توانند به صورت منظم یا ذاتی، با بهره گیری از منابع خود، رشد کنند. این رویکرد کُند، اما در عین حال ایمن، قابل کنترل و به طور کلی نه چندان هزینه بر است. </w:t>
      </w:r>
    </w:p>
    <w:p w:rsidR="00D04826" w:rsidRPr="00E241A7" w:rsidRDefault="00D04826" w:rsidP="004B7C5F">
      <w:pPr>
        <w:numPr>
          <w:ilvl w:val="0"/>
          <w:numId w:val="4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استراتژی های رشد خارجی از طریق ادغام، خریداری شرکت های دیگر یا برقراری ائتلاف های استراتژیک با آن ها، این رشد نامنظم بوده و رشد خارجی از طریق ادغام و تملک را نشان می دهد. این گزینه شامل رشد سریع از طریق تملک بوده و بنابر این شامل خطر ذاتی، هزینه ی بالا و پایین بودن قابل کنترل است .</w:t>
      </w:r>
      <w:r w:rsidRPr="00E241A7">
        <w:rPr>
          <w:rFonts w:eastAsia="Calibri" w:cs="B Lotus" w:hint="cs"/>
          <w:sz w:val="28"/>
          <w:szCs w:val="28"/>
          <w:vertAlign w:val="superscript"/>
          <w:rtl/>
          <w:lang w:bidi="fa-IR"/>
        </w:rPr>
        <w:t>(69)</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keepNext/>
        <w:keepLines/>
        <w:spacing w:before="40" w:after="0"/>
        <w:jc w:val="left"/>
        <w:outlineLvl w:val="4"/>
        <w:rPr>
          <w:rFonts w:ascii="Cambria" w:hAnsi="Cambria" w:cs="B Lotus"/>
          <w:b/>
          <w:bCs/>
          <w:color w:val="000000"/>
          <w:sz w:val="24"/>
          <w:szCs w:val="24"/>
          <w:rtl/>
          <w:lang w:bidi="fa-IR"/>
        </w:rPr>
      </w:pPr>
      <w:r w:rsidRPr="00E241A7">
        <w:rPr>
          <w:rFonts w:ascii="Cambria" w:hAnsi="Cambria" w:cs="B Lotus" w:hint="cs"/>
          <w:b/>
          <w:bCs/>
          <w:color w:val="000000"/>
          <w:sz w:val="24"/>
          <w:szCs w:val="24"/>
          <w:rtl/>
          <w:lang w:bidi="fa-IR"/>
        </w:rPr>
        <w:lastRenderedPageBreak/>
        <w:t>2-8-9-2-1- هفت استراتژی رشد از دیدگاه کاتلر،برگر و بیخوف در صنعت گچ:</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مشاورین استراتژی رونالد برگر هفت استراتژی را برای این مجریان برتر تعیین نمود، این استراتژی ها عبارتند از : نوآوری و برند سازی، اعمال قواعد جدید به اعتبار دیگران، جهانی شدن، پورتفولیوی متمرکز شده، کاهش ادغام عمودی از طریق برون سپاری، حضور و تحکیم بازار از طریق ادغام و تملیک، شبکه ها / مشارکت ها / مجازی شدن می باشد که به شرح آن می پردازیم .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4B7C5F">
      <w:pPr>
        <w:numPr>
          <w:ilvl w:val="0"/>
          <w:numId w:val="50"/>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نوآوری و برند سازی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در این استراتژی تاکید بسیاری بر نوآوری و برند سازی است. نوآوری عبارت است از بهره برداری موفقیت آمیز از ایده های جدید، بنابر این مستلزم این امر است که دو شرط تازگی و کاربردی رعایت شود. برخی سازمان ها در صنایعی حضور دارند که بقای آن ها به نوآوری و ابتکار بستگی دارد. مانند صنایع مد و فیلم که آنها همیشه به دنبال سوژه های جدید هستند. سازمان های دیگر نیز باید از نوآوری به عنوان سلاح استراتژیکی آگاه باشند. زیرا بسیاری از آن ها به دلیل نادیده گرفتن امکان تغییر، با شکست مواجه شده اند.</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طراحی سازمانی در جهت نوآوری نیاز به تعریف نقش های کلیدی دارد و به افرادی نیاز است که ایده های جدید داشته باشند و نیز افرادی که بتوانند در سطوح بالا از این ایده ها حمایت کنند و برای افراد خلاق، ایده پردازان، حمایت کننده ها و تدوین گران، پاداش ها و جوایزی در نظر گرفته شود.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یکی از استراتژی های مرتبط با نوآوری، استراتژی اقیانوس آبی است.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استراتژی اقیانوس آبی : این استراتژی بازارها را به دو دسته ی اقیانوس آبی و سرخ تقسیم می کند. اقیانوس سرخ معرف کلیه صنایعی هستند که امروزه وجود دارند و در فضاهای شناخته شده ی بازار هستند. سازمان ها در اقیانوس های سرخ سعی می کنند تا عملکرد بهتری نسبت به رقبا داشته باشند و رقابت کشنده میان سازمان ها آب اقیانوس را سرخ و خون آلود کرده است. در این اقیانوس غلبه بر رقیبان از طریق اتخاذ یک جایگاه تدافعی در چارچوب صنعت موجود است. اما اقیانوس آبی، کلیه ی صنایعی هستند که در حال حاضر وجود ندارند. این ها فضاهای شناخته نشده ی بازار است. خالقان اقیانوس های آبی به طرزی شگفت انگیز، رقبا را به عنوان معیار و مبنای عملکرد خود قرار نداده و از رویکرد الگوبرداری از بهترین ها استفاده نمی کنند بلکه از نوآوری ارزش استفاده می کنند. به محض این که شرکت یک اقیانوس آبی ایجاد می کند و نتایج عملکردی قدرتمند استراتژی آشکار می گردد، </w:t>
      </w:r>
      <w:r w:rsidRPr="00E241A7">
        <w:rPr>
          <w:rFonts w:eastAsia="Calibri" w:cs="B Lotus" w:hint="cs"/>
          <w:sz w:val="28"/>
          <w:szCs w:val="28"/>
          <w:rtl/>
          <w:lang w:bidi="fa-IR"/>
        </w:rPr>
        <w:lastRenderedPageBreak/>
        <w:t xml:space="preserve">تقلید گران به صحنه وارد می شوند. بنابر این خلق یک اقیانوس آبی یک دستاورد نیست بلکه فرآیندی پویا است. چهار عامل که نوآوری استراتژیک در بردارد عبارتند از : </w:t>
      </w:r>
    </w:p>
    <w:p w:rsidR="00D04826" w:rsidRPr="00E241A7" w:rsidRDefault="00D04826" w:rsidP="004B7C5F">
      <w:pPr>
        <w:numPr>
          <w:ilvl w:val="0"/>
          <w:numId w:val="51"/>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نوآوری ارزشی: ارائه ارزش به مشتری ممتاز و به طور هم زمان به مشتری جدید است. </w:t>
      </w:r>
    </w:p>
    <w:p w:rsidR="00D04826" w:rsidRPr="00E241A7" w:rsidRDefault="00D04826" w:rsidP="004B7C5F">
      <w:pPr>
        <w:numPr>
          <w:ilvl w:val="0"/>
          <w:numId w:val="51"/>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ایجاد بازار جدید : نوآوران استراتژیک، روی بخش هایی از بازار که مشابه رقبایشان است تمرکز نمی کنند بلکه به دنبال جذب انواع جدیدی از مشتریان هستند.</w:t>
      </w:r>
    </w:p>
    <w:p w:rsidR="00D04826" w:rsidRPr="00E241A7" w:rsidRDefault="00D04826" w:rsidP="004B7C5F">
      <w:pPr>
        <w:numPr>
          <w:ilvl w:val="0"/>
          <w:numId w:val="51"/>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نوآوری ورود به بازار: نوآوری ورود به بازار سبب می شود که نوآوران استراتژیک از روش قبلی برای خدمت به مشتریانشان استفاده نکنند. </w:t>
      </w:r>
    </w:p>
    <w:p w:rsidR="00D04826" w:rsidRPr="00E241A7" w:rsidRDefault="00D04826" w:rsidP="004B7C5F">
      <w:pPr>
        <w:numPr>
          <w:ilvl w:val="0"/>
          <w:numId w:val="51"/>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شکستن رقابت : یک نوآور استراتژیک از موقعیتی بیرون گروه استراتژیک موجود بهره       می‌گیرد. شکستن رقابت، میزانی را اندازه گیری می کند که نوآوران استراتژیک از ساختار موجود در صنعتشان فاصله گرفته اند و ساختاری جدید ایجاد می کند. بنابر این شرکت ها باید حد و مرزهای متداول صنعت که نحوه ی رقابت آنها با یکدیگر را مشخص می کند، از میان بردارند؛  بدین منظور راهکارهای زیر پیشنهاد شده است:</w:t>
      </w:r>
    </w:p>
    <w:p w:rsidR="00D04826" w:rsidRPr="00E241A7" w:rsidRDefault="00D04826" w:rsidP="004B7C5F">
      <w:pPr>
        <w:numPr>
          <w:ilvl w:val="0"/>
          <w:numId w:val="52"/>
        </w:numPr>
        <w:tabs>
          <w:tab w:val="right" w:pos="474"/>
        </w:tabs>
        <w:spacing w:after="0" w:line="240" w:lineRule="auto"/>
        <w:ind w:left="2034"/>
        <w:contextualSpacing/>
        <w:jc w:val="left"/>
        <w:rPr>
          <w:rFonts w:eastAsia="Calibri" w:cs="B Lotus"/>
          <w:sz w:val="28"/>
          <w:szCs w:val="28"/>
          <w:lang w:bidi="fa-IR"/>
        </w:rPr>
      </w:pPr>
      <w:r w:rsidRPr="00E241A7">
        <w:rPr>
          <w:rFonts w:eastAsia="Calibri" w:cs="B Lotus" w:hint="cs"/>
          <w:sz w:val="28"/>
          <w:szCs w:val="28"/>
          <w:rtl/>
          <w:lang w:bidi="fa-IR"/>
        </w:rPr>
        <w:t>جستجو و بررسی در میان صنایع جایگزین</w:t>
      </w:r>
    </w:p>
    <w:p w:rsidR="00D04826" w:rsidRPr="00E241A7" w:rsidRDefault="00D04826" w:rsidP="004B7C5F">
      <w:pPr>
        <w:numPr>
          <w:ilvl w:val="0"/>
          <w:numId w:val="52"/>
        </w:numPr>
        <w:tabs>
          <w:tab w:val="right" w:pos="474"/>
        </w:tabs>
        <w:spacing w:after="0" w:line="240" w:lineRule="auto"/>
        <w:ind w:left="2034"/>
        <w:contextualSpacing/>
        <w:jc w:val="left"/>
        <w:rPr>
          <w:rFonts w:eastAsia="Calibri" w:cs="B Lotus"/>
          <w:sz w:val="28"/>
          <w:szCs w:val="28"/>
          <w:lang w:bidi="fa-IR"/>
        </w:rPr>
      </w:pPr>
      <w:r w:rsidRPr="00E241A7">
        <w:rPr>
          <w:rFonts w:eastAsia="Calibri" w:cs="B Lotus" w:hint="cs"/>
          <w:sz w:val="28"/>
          <w:szCs w:val="28"/>
          <w:rtl/>
          <w:lang w:bidi="fa-IR"/>
        </w:rPr>
        <w:t>جستجو و بررسی گروه های استراتژیک در صنایع (گروه هایی که از استراتژی مشابه استفاده می کنند)</w:t>
      </w:r>
    </w:p>
    <w:p w:rsidR="00D04826" w:rsidRPr="00E241A7" w:rsidRDefault="00D04826" w:rsidP="004B7C5F">
      <w:pPr>
        <w:numPr>
          <w:ilvl w:val="0"/>
          <w:numId w:val="52"/>
        </w:numPr>
        <w:tabs>
          <w:tab w:val="right" w:pos="474"/>
        </w:tabs>
        <w:spacing w:after="0" w:line="240" w:lineRule="auto"/>
        <w:ind w:left="2034"/>
        <w:contextualSpacing/>
        <w:jc w:val="left"/>
        <w:rPr>
          <w:rFonts w:eastAsia="Calibri" w:cs="B Lotus"/>
          <w:sz w:val="28"/>
          <w:szCs w:val="28"/>
          <w:lang w:bidi="fa-IR"/>
        </w:rPr>
      </w:pPr>
      <w:r w:rsidRPr="00E241A7">
        <w:rPr>
          <w:rFonts w:eastAsia="Calibri" w:cs="B Lotus" w:hint="cs"/>
          <w:sz w:val="28"/>
          <w:szCs w:val="28"/>
          <w:rtl/>
          <w:lang w:bidi="fa-IR"/>
        </w:rPr>
        <w:t>جستجو و بررسی در میان زنجیره ی مشتریان</w:t>
      </w:r>
    </w:p>
    <w:p w:rsidR="00D04826" w:rsidRPr="00E241A7" w:rsidRDefault="00D04826" w:rsidP="004B7C5F">
      <w:pPr>
        <w:numPr>
          <w:ilvl w:val="0"/>
          <w:numId w:val="52"/>
        </w:numPr>
        <w:tabs>
          <w:tab w:val="right" w:pos="474"/>
        </w:tabs>
        <w:spacing w:after="0" w:line="240" w:lineRule="auto"/>
        <w:ind w:left="2034"/>
        <w:contextualSpacing/>
        <w:jc w:val="left"/>
        <w:rPr>
          <w:rFonts w:eastAsia="Calibri" w:cs="B Lotus"/>
          <w:sz w:val="28"/>
          <w:szCs w:val="28"/>
          <w:lang w:bidi="fa-IR"/>
        </w:rPr>
      </w:pPr>
      <w:r w:rsidRPr="00E241A7">
        <w:rPr>
          <w:rFonts w:eastAsia="Calibri" w:cs="B Lotus" w:hint="cs"/>
          <w:sz w:val="28"/>
          <w:szCs w:val="28"/>
          <w:rtl/>
          <w:lang w:bidi="fa-IR"/>
        </w:rPr>
        <w:t>جستجو و بررسی در میان محصولات و خدمات مکمل</w:t>
      </w:r>
    </w:p>
    <w:p w:rsidR="00D04826" w:rsidRPr="00E241A7" w:rsidRDefault="00D04826" w:rsidP="004B7C5F">
      <w:pPr>
        <w:numPr>
          <w:ilvl w:val="0"/>
          <w:numId w:val="52"/>
        </w:numPr>
        <w:tabs>
          <w:tab w:val="right" w:pos="474"/>
        </w:tabs>
        <w:spacing w:after="0" w:line="240" w:lineRule="auto"/>
        <w:ind w:left="2034"/>
        <w:contextualSpacing/>
        <w:jc w:val="left"/>
        <w:rPr>
          <w:rFonts w:eastAsia="Calibri" w:cs="B Lotus"/>
          <w:sz w:val="28"/>
          <w:szCs w:val="28"/>
          <w:lang w:bidi="fa-IR"/>
        </w:rPr>
      </w:pPr>
      <w:r w:rsidRPr="00E241A7">
        <w:rPr>
          <w:rFonts w:eastAsia="Calibri" w:cs="B Lotus" w:hint="cs"/>
          <w:sz w:val="28"/>
          <w:szCs w:val="28"/>
          <w:rtl/>
          <w:lang w:bidi="fa-IR"/>
        </w:rPr>
        <w:t>جستجو و بررسی در میان خصیصه های کارکردی یا احساسی محصولات</w:t>
      </w:r>
    </w:p>
    <w:p w:rsidR="00D04826" w:rsidRPr="00E241A7" w:rsidRDefault="00D04826" w:rsidP="004B7C5F">
      <w:pPr>
        <w:numPr>
          <w:ilvl w:val="0"/>
          <w:numId w:val="52"/>
        </w:numPr>
        <w:tabs>
          <w:tab w:val="right" w:pos="474"/>
        </w:tabs>
        <w:spacing w:after="0" w:line="240" w:lineRule="auto"/>
        <w:ind w:left="2034"/>
        <w:contextualSpacing/>
        <w:jc w:val="left"/>
        <w:rPr>
          <w:rFonts w:eastAsia="Calibri" w:cs="B Lotus"/>
          <w:sz w:val="28"/>
          <w:szCs w:val="28"/>
          <w:lang w:bidi="fa-IR"/>
        </w:rPr>
      </w:pPr>
      <w:r w:rsidRPr="00E241A7">
        <w:rPr>
          <w:rFonts w:eastAsia="Calibri" w:cs="B Lotus" w:hint="cs"/>
          <w:sz w:val="28"/>
          <w:szCs w:val="28"/>
          <w:rtl/>
          <w:lang w:bidi="fa-IR"/>
        </w:rPr>
        <w:t>جستجو و بررسی در طول زمان</w:t>
      </w:r>
      <w:r w:rsidRPr="00E241A7">
        <w:rPr>
          <w:rFonts w:eastAsia="Calibri" w:cs="B Lotus" w:hint="cs"/>
          <w:sz w:val="28"/>
          <w:szCs w:val="28"/>
          <w:vertAlign w:val="superscript"/>
          <w:rtl/>
          <w:lang w:bidi="fa-IR"/>
        </w:rPr>
        <w:t>(70)</w:t>
      </w:r>
    </w:p>
    <w:p w:rsidR="00D04826" w:rsidRPr="00E241A7" w:rsidRDefault="00D04826" w:rsidP="00D04826">
      <w:pPr>
        <w:tabs>
          <w:tab w:val="right" w:pos="474"/>
        </w:tabs>
        <w:spacing w:after="0" w:line="240" w:lineRule="auto"/>
        <w:ind w:left="758"/>
        <w:rPr>
          <w:rFonts w:eastAsia="Calibri" w:cs="B Lotus"/>
          <w:sz w:val="28"/>
          <w:szCs w:val="28"/>
          <w:rtl/>
          <w:lang w:bidi="fa-IR"/>
        </w:rPr>
      </w:pPr>
      <w:r w:rsidRPr="00E241A7">
        <w:rPr>
          <w:rFonts w:eastAsia="Calibri" w:cs="B Lotus" w:hint="cs"/>
          <w:sz w:val="28"/>
          <w:szCs w:val="28"/>
          <w:rtl/>
          <w:lang w:bidi="fa-IR"/>
        </w:rPr>
        <w:t xml:space="preserve">یکی از عللی که می تواند باعث فشار و مشکلات متعدد در زنجیره ی تامین صنعت گچ استان سمنان باشد نبود توجه به استراتژی نوآوری است زیرا همانطور که در بخش مشکلات صنعت گچ مطرح گردید، اکثر اینگونه صنایع همچنان بر پایه زیر ساخت های تولید و عملیات توزیع و بازرگانی سنتی عمل می کنند و تقریباً در میان اکثر تولید کنندگان و فعالان این صنعت، اثری از تحول نوآورانه و فن آورانه دیده نمی شود و از سویی به کشش وگرایش بازار از نگاه علمی نگاهی جامع نمی شود که همین استراتژی می تواند کمک شایانی به تحول و توسعه ی صنعت گچ نماید. </w:t>
      </w:r>
    </w:p>
    <w:p w:rsidR="00D04826" w:rsidRPr="00E241A7" w:rsidRDefault="00D04826" w:rsidP="00D04826">
      <w:pPr>
        <w:tabs>
          <w:tab w:val="right" w:pos="474"/>
        </w:tabs>
        <w:spacing w:after="0" w:line="240" w:lineRule="auto"/>
        <w:rPr>
          <w:rFonts w:eastAsia="Calibri" w:cs="B Lotus"/>
          <w:sz w:val="28"/>
          <w:szCs w:val="28"/>
          <w:lang w:bidi="fa-IR"/>
        </w:rPr>
      </w:pPr>
      <w:r w:rsidRPr="00E241A7">
        <w:rPr>
          <w:rFonts w:eastAsia="Calibri" w:cs="B Lotus" w:hint="cs"/>
          <w:sz w:val="28"/>
          <w:szCs w:val="28"/>
          <w:rtl/>
          <w:lang w:bidi="fa-IR"/>
        </w:rPr>
        <w:t xml:space="preserve">      </w:t>
      </w:r>
    </w:p>
    <w:p w:rsidR="00D04826" w:rsidRPr="00E241A7" w:rsidRDefault="00D04826" w:rsidP="004B7C5F">
      <w:pPr>
        <w:numPr>
          <w:ilvl w:val="0"/>
          <w:numId w:val="50"/>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اعمال قواعد جدید به اعتبار دیگران:</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lastRenderedPageBreak/>
        <w:t xml:space="preserve">دیدگاهی که اخیراً مورد توجه قرار گرفته، توجه به خلاقیت استراتژیک است. بسیاری از افراد قادر نیستند بیرون از محدوده ی شغلی خود فکر کنند و بر الگوی سنتی افکار خود پای می فشارند. بدین ترتیب فقط به تغییرات حاشیه یی دست یافته و استراتژی شان هیچوقت قاعده شکن نخواهد بود.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برای گنجاندن ایده های خلاق در عبارات و فرمول های استراتژی های مربوطه و توسعه در فرآیند پیشرفت استراتژی، سازمان ها می توانند به جذب افراد کارشناس و مسلط، به بخش های دیگر صنعت، بپردازند. بسیاری از سازمان ها این کار را با دعوت از معاونین ارشد صنایع دیگر انجام می دهند که احساس می کنند روح تازه ای به سازمان خواهند دمید.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نوسازی مستمر و منظم تیم مدیریت راه حل و پاسخ به این نیاز نیست. این افراد به سرعت به محیط و سازمان جدید خو می گیرند و سریعاً از اهداف مورد نظر دور می شوند. یک راه حل جایگزین این است که مشاوران و کسانی که دارای ایده های تازه هستند به کار گرفته شوند. این ایده ها و انگیزه ها و یا افرادی که صاحب ایده ها و انگیزه ها هستند روزی از شرکت خواهند رفت، پس برای سازمان بسیار مهم است که این قابلیت را پیدا کند که خلاقیت را فعال کرده و از آموخته ها بهره مند شود. ایجاد استراتژی قاعده شکن چهار مرحله دارد که عبارتند از :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مرحله اول : در مرحله اول که مهمترین مرحله است چارچوب کاربردی برای تحلیل و اکتشاف ایجاد می شود. در این گام به دنبال دیدن تصویر کلی از سازمان هستیم تا بتوان مسائل و قواعد موجود را بهتر شناسایی کرد. بدین منظور یک چارچوب اکتشافی با شش سوال مطرح می شود :</w:t>
      </w:r>
    </w:p>
    <w:p w:rsidR="00D04826" w:rsidRPr="00E241A7" w:rsidRDefault="00D04826" w:rsidP="004B7C5F">
      <w:pPr>
        <w:numPr>
          <w:ilvl w:val="0"/>
          <w:numId w:val="5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قاعده موجود تجارت چیست ؟</w:t>
      </w:r>
    </w:p>
    <w:p w:rsidR="00D04826" w:rsidRPr="00E241A7" w:rsidRDefault="00D04826" w:rsidP="004B7C5F">
      <w:pPr>
        <w:numPr>
          <w:ilvl w:val="0"/>
          <w:numId w:val="5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چه قاعده ی جانشینی وجود دارد ؟</w:t>
      </w:r>
    </w:p>
    <w:p w:rsidR="00D04826" w:rsidRPr="00E241A7" w:rsidRDefault="00D04826" w:rsidP="004B7C5F">
      <w:pPr>
        <w:numPr>
          <w:ilvl w:val="0"/>
          <w:numId w:val="5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چرا این قاعده جانشین بهتر هستند؟</w:t>
      </w:r>
    </w:p>
    <w:p w:rsidR="00D04826" w:rsidRPr="00E241A7" w:rsidRDefault="00D04826" w:rsidP="004B7C5F">
      <w:pPr>
        <w:numPr>
          <w:ilvl w:val="0"/>
          <w:numId w:val="5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حامیان و پشتیبانان این قاعده جانشین چه کسانی هستند؟</w:t>
      </w:r>
    </w:p>
    <w:p w:rsidR="00D04826" w:rsidRPr="00E241A7" w:rsidRDefault="00D04826" w:rsidP="004B7C5F">
      <w:pPr>
        <w:numPr>
          <w:ilvl w:val="0"/>
          <w:numId w:val="5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تقویت کننده های این قاعده جانشین چیست؟</w:t>
      </w:r>
    </w:p>
    <w:p w:rsidR="00D04826" w:rsidRPr="00E241A7" w:rsidRDefault="00D04826" w:rsidP="004B7C5F">
      <w:pPr>
        <w:numPr>
          <w:ilvl w:val="0"/>
          <w:numId w:val="5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نحوه کاربرد این قاعده چگونه است ؟</w:t>
      </w:r>
    </w:p>
    <w:p w:rsidR="00D04826" w:rsidRPr="00E241A7" w:rsidRDefault="00D04826" w:rsidP="00D04826">
      <w:pPr>
        <w:tabs>
          <w:tab w:val="right" w:pos="474"/>
        </w:tabs>
        <w:spacing w:after="0" w:line="240" w:lineRule="auto"/>
        <w:ind w:left="616"/>
        <w:rPr>
          <w:rFonts w:eastAsia="Calibri" w:cs="B Lotus"/>
          <w:sz w:val="28"/>
          <w:szCs w:val="28"/>
          <w:rtl/>
          <w:lang w:bidi="fa-IR"/>
        </w:rPr>
      </w:pPr>
      <w:r w:rsidRPr="00E241A7">
        <w:rPr>
          <w:rFonts w:eastAsia="Calibri" w:cs="B Lotus" w:hint="cs"/>
          <w:sz w:val="28"/>
          <w:szCs w:val="28"/>
          <w:rtl/>
          <w:lang w:bidi="fa-IR"/>
        </w:rPr>
        <w:t xml:space="preserve">مرحله دوم : اطلاعات بدست آمده در جهت ارائه ی استراتژی ها، با دیدگاه های نوآورد به طور منظم ترکیب می شود. </w:t>
      </w:r>
    </w:p>
    <w:p w:rsidR="00D04826" w:rsidRPr="00E241A7" w:rsidRDefault="00D04826" w:rsidP="00D04826">
      <w:pPr>
        <w:tabs>
          <w:tab w:val="right" w:pos="474"/>
        </w:tabs>
        <w:spacing w:after="0" w:line="240" w:lineRule="auto"/>
        <w:ind w:left="616"/>
        <w:rPr>
          <w:rFonts w:eastAsia="Calibri" w:cs="B Lotus"/>
          <w:sz w:val="28"/>
          <w:szCs w:val="28"/>
          <w:rtl/>
          <w:lang w:bidi="fa-IR"/>
        </w:rPr>
      </w:pPr>
      <w:r w:rsidRPr="00E241A7">
        <w:rPr>
          <w:rFonts w:eastAsia="Calibri" w:cs="B Lotus" w:hint="cs"/>
          <w:sz w:val="28"/>
          <w:szCs w:val="28"/>
          <w:rtl/>
          <w:lang w:bidi="fa-IR"/>
        </w:rPr>
        <w:t xml:space="preserve">مرحله سوم : دیدگاه های نوآورد به فرصت های تجاری تبدیل می شود. </w:t>
      </w:r>
    </w:p>
    <w:p w:rsidR="00D04826" w:rsidRPr="00E241A7" w:rsidRDefault="00D04826" w:rsidP="00D04826">
      <w:pPr>
        <w:tabs>
          <w:tab w:val="right" w:pos="474"/>
        </w:tabs>
        <w:spacing w:after="0" w:line="240" w:lineRule="auto"/>
        <w:ind w:left="616"/>
        <w:rPr>
          <w:rFonts w:eastAsia="Calibri" w:cs="B Lotus"/>
          <w:sz w:val="28"/>
          <w:szCs w:val="28"/>
          <w:rtl/>
          <w:lang w:bidi="fa-IR"/>
        </w:rPr>
      </w:pPr>
      <w:r w:rsidRPr="00E241A7">
        <w:rPr>
          <w:rFonts w:eastAsia="Calibri" w:cs="B Lotus" w:hint="cs"/>
          <w:sz w:val="28"/>
          <w:szCs w:val="28"/>
          <w:rtl/>
          <w:lang w:bidi="fa-IR"/>
        </w:rPr>
        <w:t>مرحله چهارم : این فرصت ها و نظریات استراتژیک مورد ارزیابی قرار می گیرد.</w:t>
      </w:r>
    </w:p>
    <w:p w:rsidR="00D04826" w:rsidRPr="00E241A7" w:rsidRDefault="00D04826" w:rsidP="00D04826">
      <w:pPr>
        <w:tabs>
          <w:tab w:val="right" w:pos="474"/>
        </w:tabs>
        <w:spacing w:after="0" w:line="240" w:lineRule="auto"/>
        <w:ind w:left="616"/>
        <w:rPr>
          <w:rFonts w:eastAsia="Calibri" w:cs="B Lotus"/>
          <w:sz w:val="28"/>
          <w:szCs w:val="28"/>
          <w:rtl/>
          <w:lang w:bidi="fa-IR"/>
        </w:rPr>
      </w:pPr>
      <w:r w:rsidRPr="00E241A7">
        <w:rPr>
          <w:rFonts w:eastAsia="Calibri" w:cs="B Lotus" w:hint="cs"/>
          <w:sz w:val="28"/>
          <w:szCs w:val="28"/>
          <w:rtl/>
          <w:lang w:bidi="fa-IR"/>
        </w:rPr>
        <w:lastRenderedPageBreak/>
        <w:t>ترکیب این ابزار نوآورد، فرآیندی از استراتژی توسعه و پیشرفت را شکوفا می کند که خطرهای نقض مقررات را برای شرکت به حداقل و خلاقیت استراتژیک را به حداکثر می رساند.</w:t>
      </w:r>
      <w:r w:rsidRPr="00E241A7">
        <w:rPr>
          <w:rFonts w:eastAsia="Calibri" w:cs="B Lotus" w:hint="cs"/>
          <w:sz w:val="28"/>
          <w:szCs w:val="28"/>
          <w:vertAlign w:val="superscript"/>
          <w:rtl/>
          <w:lang w:bidi="fa-IR"/>
        </w:rPr>
        <w:t>(71)</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616"/>
        <w:rPr>
          <w:rFonts w:eastAsia="Calibri" w:cs="B Lotus"/>
          <w:sz w:val="28"/>
          <w:szCs w:val="28"/>
          <w:rtl/>
          <w:lang w:bidi="fa-IR"/>
        </w:rPr>
      </w:pPr>
      <w:r w:rsidRPr="00E241A7">
        <w:rPr>
          <w:rFonts w:eastAsia="Calibri" w:cs="B Lotus" w:hint="cs"/>
          <w:sz w:val="28"/>
          <w:szCs w:val="28"/>
          <w:rtl/>
          <w:lang w:bidi="fa-IR"/>
        </w:rPr>
        <w:t xml:space="preserve">یکی از بزرگترین چالش های کنونی در اکثر فضاهای کسب و کار ایران و بالاخص عوامل زنجیره ی تامین صنعت گچ استان سمنان همین است که ساختارهای سنتی به علاوه ی تفکر سنتی و عدم فرهنگ استفاده از مشاورین خبره در هر سازمانی موجب گردیده است که زنجیره ی این صنعت از عقب ماندگی وسیعی برخوردار باشد که همین مسئله می تواند در بهبود مستمر ساختار سازمانی ایجاد اختلالات وسیعی نماید که برون رفت از چنین مشکلی در سطح استانی و ملی نیاز به یک فرهنگ سازی و مدیریت دانش در میان صنعت گران دارد. اگر چه می توان این الگو را بصورت یک الگوی موفق در مقیاس کوچک شخصی سازی کرد تا الگوی آن همچون قارچ در میان دیگر صنایع رشد نماید.       </w:t>
      </w:r>
    </w:p>
    <w:p w:rsidR="00D04826" w:rsidRPr="00E241A7" w:rsidRDefault="00D04826" w:rsidP="00D04826">
      <w:pPr>
        <w:tabs>
          <w:tab w:val="right" w:pos="474"/>
        </w:tabs>
        <w:spacing w:after="0" w:line="240" w:lineRule="auto"/>
        <w:ind w:left="616"/>
        <w:rPr>
          <w:rFonts w:eastAsia="Calibri" w:cs="B Lotus"/>
          <w:sz w:val="28"/>
          <w:szCs w:val="28"/>
          <w:lang w:bidi="fa-IR"/>
        </w:rPr>
      </w:pPr>
    </w:p>
    <w:p w:rsidR="00D04826" w:rsidRPr="00E241A7" w:rsidRDefault="00D04826" w:rsidP="004B7C5F">
      <w:pPr>
        <w:numPr>
          <w:ilvl w:val="0"/>
          <w:numId w:val="50"/>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جهانی شدن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جهانی شدن فرآیند یکپارچگی مردم جهان در یک جامعه ی واحد است به طوریکه باعث گسترش پیوندها و ارتباطات متقابل بین کشورها شده و از اهمیت مرزها و فاصله ی جغرافیایی کاسته می شود. جهانی شدن، زمینه ساز جابجایی سریع تر و باعث جریان بیشتر کالاها، خدمات، سرمایه ها، انسان ها، اطلاعات و عقاید شده است.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با تغییرات فن آوری و دسترسی اطلاعات، این فرآیند بسیار آسان تر از گذشته شده به طوری که فرصت های جدیدی برای شرکت های تجاری ایجاد نموده است. عواملی که یک صنعت را به سوی جهانی شدن سوق می دهند عبارتند از : </w:t>
      </w:r>
    </w:p>
    <w:p w:rsidR="00D04826" w:rsidRPr="00E241A7" w:rsidRDefault="00D04826" w:rsidP="004B7C5F">
      <w:pPr>
        <w:numPr>
          <w:ilvl w:val="0"/>
          <w:numId w:val="5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بازار</w:t>
      </w:r>
    </w:p>
    <w:p w:rsidR="00D04826" w:rsidRPr="00E241A7" w:rsidRDefault="00D04826" w:rsidP="004B7C5F">
      <w:pPr>
        <w:numPr>
          <w:ilvl w:val="0"/>
          <w:numId w:val="5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هزینه</w:t>
      </w:r>
    </w:p>
    <w:p w:rsidR="00D04826" w:rsidRPr="00E241A7" w:rsidRDefault="00D04826" w:rsidP="004B7C5F">
      <w:pPr>
        <w:numPr>
          <w:ilvl w:val="0"/>
          <w:numId w:val="5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دولت</w:t>
      </w:r>
    </w:p>
    <w:p w:rsidR="00D04826" w:rsidRPr="00E241A7" w:rsidRDefault="00D04826" w:rsidP="004B7C5F">
      <w:pPr>
        <w:numPr>
          <w:ilvl w:val="0"/>
          <w:numId w:val="5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رقبا</w:t>
      </w:r>
    </w:p>
    <w:p w:rsidR="00D04826" w:rsidRPr="00E241A7" w:rsidRDefault="00D04826" w:rsidP="00D04826">
      <w:pPr>
        <w:tabs>
          <w:tab w:val="right" w:pos="474"/>
        </w:tabs>
        <w:spacing w:after="0" w:line="240" w:lineRule="auto"/>
        <w:ind w:left="616"/>
        <w:rPr>
          <w:rFonts w:eastAsia="Calibri" w:cs="B Lotus"/>
          <w:sz w:val="28"/>
          <w:szCs w:val="28"/>
          <w:rtl/>
          <w:lang w:bidi="fa-IR"/>
        </w:rPr>
      </w:pPr>
      <w:r w:rsidRPr="00E241A7">
        <w:rPr>
          <w:rFonts w:eastAsia="Calibri" w:cs="B Lotus" w:hint="cs"/>
          <w:sz w:val="28"/>
          <w:szCs w:val="28"/>
          <w:rtl/>
          <w:lang w:bidi="fa-IR"/>
        </w:rPr>
        <w:t>این عوامل دارای همگرایی در نیازهای بازار و بخش های مختلف جهان است که با نزدیک شدن    سبک های زندگی و سلایق روی می دهد. اکنون مناطق بیشتری از جهان خواهان سبک زندگی       مرفه تری هستند.</w:t>
      </w:r>
      <w:r w:rsidRPr="00E241A7">
        <w:rPr>
          <w:rFonts w:eastAsia="Calibri" w:cs="B Lotus" w:hint="cs"/>
          <w:sz w:val="28"/>
          <w:szCs w:val="28"/>
          <w:vertAlign w:val="superscript"/>
          <w:rtl/>
          <w:lang w:bidi="fa-IR"/>
        </w:rPr>
        <w:t>(72)</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616"/>
        <w:rPr>
          <w:rFonts w:eastAsia="Calibri" w:cs="B Lotus"/>
          <w:sz w:val="28"/>
          <w:szCs w:val="28"/>
          <w:rtl/>
          <w:lang w:bidi="fa-IR"/>
        </w:rPr>
      </w:pPr>
      <w:r w:rsidRPr="00E241A7">
        <w:rPr>
          <w:rFonts w:eastAsia="Calibri" w:cs="B Lotus" w:hint="cs"/>
          <w:sz w:val="28"/>
          <w:szCs w:val="28"/>
          <w:rtl/>
          <w:lang w:bidi="fa-IR"/>
        </w:rPr>
        <w:t xml:space="preserve">برای ورود جدی و هوشمندانه ی صنعت گچ به بازار جهانی باید ابتدا بطور علمی وارد عرصه ی تحقیق بازار کشورهای هدف شد و با مطالعه فرهنگ مصرف، هزینه، حقوق و دستمزد، شناسایی رقبای بالفعل </w:t>
      </w:r>
      <w:r w:rsidRPr="00E241A7">
        <w:rPr>
          <w:rFonts w:eastAsia="Calibri" w:cs="B Lotus" w:hint="cs"/>
          <w:sz w:val="28"/>
          <w:szCs w:val="28"/>
          <w:rtl/>
          <w:lang w:bidi="fa-IR"/>
        </w:rPr>
        <w:lastRenderedPageBreak/>
        <w:t xml:space="preserve">و بالقوه، قوانین، آب و هوا، سیاست ها و قوانین کسب و کار، شرایط رفاهی زندگی و غیره یک مطالعات میدانی در خصوص مصرف کنندگان بزرگ جهانی به عمل آورد. پس از آن باید استراتژی مناسب جهت نفوذ و ورود در بازار هدف را شناسایی و تبیین و برنامه ریزی نمود. پس از آن بایستی محصولات و خدمات را بر مبنای نیاز بازار هدف تولید و تامین نمود. سپس بر اساس استراتژی تبیین شده اقدام به ورود در کشور هدف بر پایه ی جذب نمایندگی و یا ایجاد شعب و یا دیگر روش ها نمود . پس از آن به طور آزمایشی اقدام به توزیع و فروش محصول در بازار هدف نماید و پس از آن بر اساس نتایج بدست آمده از رضایت مندی مشتریان و یا شناسایی علائق مشتریان به طور پلکانی فضای تامین را بر اساس کشش بازار تنظیم و در میان مدت و بلند مدت نسبت به توسعه ی بازار و ایجاد تنوع محصول و خدمت اقدام نماید. چنین حرکتی می تواند یک انقلابی را در توسعه ی حضور گچ استان سمنان در بازارهای جهانی به همراه داشته باشد که در فصل آتی به طور جامع به شرح و تفسیر آن پرداخته خواهد شد.       </w:t>
      </w:r>
    </w:p>
    <w:p w:rsidR="00D04826" w:rsidRPr="00E241A7" w:rsidRDefault="00D04826" w:rsidP="00D04826">
      <w:pPr>
        <w:tabs>
          <w:tab w:val="right" w:pos="474"/>
        </w:tabs>
        <w:spacing w:after="0" w:line="240" w:lineRule="auto"/>
        <w:ind w:left="616"/>
        <w:rPr>
          <w:rFonts w:eastAsia="Calibri" w:cs="B Lotus"/>
          <w:sz w:val="28"/>
          <w:szCs w:val="28"/>
          <w:lang w:bidi="fa-IR"/>
        </w:rPr>
      </w:pPr>
    </w:p>
    <w:p w:rsidR="00D04826" w:rsidRPr="00E241A7" w:rsidRDefault="00D04826" w:rsidP="004B7C5F">
      <w:pPr>
        <w:numPr>
          <w:ilvl w:val="0"/>
          <w:numId w:val="50"/>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پرتفلیوی متمرکز شده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پورتفلیوی متمرکز شده، استراتژی رشد برای موفقیت بلند مدت است که از طریق ایجاد پرتفلیوی از مزایای صرفه جویی به مقیاس و اثرات منحنی تجربه استفاده می کند. برای درک بهتر این استراتژی، ابتدا به مفهوم منحنی تجربه و یادگیری می پردازیم.(منحنی تجربه در برگیرنده ی منحنی یادگیری نیز هست، اما منحنی تجربه شامل همه ی هزینه های دیگر از جمله هزینه های تولید نیز می شود.)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منحنی یادگیری نخستین بار در کارخانه ی تولید صنایع هوایی مورد توجه قرار گرفت. هر بار که مجموع خروجی دو برابر می شد، به طور ثابت 20 درصد در هزینه ی واحد کار کاهش می یافت به طوریکه هواپیمای چهارم به کاری معادل 80 درصد هواپیمای دوم نیاز داشت، هواپیمای هشتم به کاری معادل 80 درصد هواپیمای چهارم نیاز داشت، هواپیمای صدم به کاری معادل 80 درصد هواپیمای پنجاهم نیاز داشت. بنابر این هر بار که مجموع تجربه ی تولید محصول خاصی دو برابر شود، هزینه ی کلی واحد به معنای واقعی به وسیله ی درصدی مشخص کاهش می یابد. به طور معمول این کاهش در حوزه ی 20 تا 30 درصد اتفاق می افتد.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هنگامی که تقاضا اندک و رقبای دیگری نیز در میدان باشند، به کار بستن این مفهوم، کار دشواری است، به این علت که امکان افزایش خروجی به منظور کاهش چشمگیر در هزینه ها وجود ندارد. هنگامی که تقاضا به اندازه ی کافی است شرایط تغییر می کند، زیرا امکان بالا بردن حجم برای کاهش </w:t>
      </w:r>
      <w:r w:rsidRPr="00E241A7">
        <w:rPr>
          <w:rFonts w:eastAsia="Calibri" w:cs="B Lotus" w:hint="cs"/>
          <w:sz w:val="28"/>
          <w:szCs w:val="28"/>
          <w:rtl/>
          <w:lang w:bidi="fa-IR"/>
        </w:rPr>
        <w:lastRenderedPageBreak/>
        <w:t xml:space="preserve">قیمت ها و کاهش هزینه ها از افزایش حجم ممکن می گردد. اگر بتوان معادله را به اندازه ی کافی پیش برد، در این صورت است که رقبای جدید امکان رقابت را از دست می دهند و از میدان به در می شوند. به همین ترتیب رقبای ضعیف تر متزلزل شده و از دور خارج می شوند. استراتژی باید حداکثر پتانسیل بهره را از منحنی تجربه ببرد. اگر رقبا به سطح منفعت پیش بینی شده دست یابند ولی سازمان نتواند به این حد برسد، ممکن است این امر سبب گردد که شکاف به حدی وسیع گردد که قابل جبران نباشد.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منحنی تجربه، برای محصولات استاندارد و انطباق کلی بین بازار و تولید استفاده می شود. هنگامی که بازار قیمت واقعی را کاهش می دهد، تولید باید برای تامین افزایش حجم آماده باشد و کیفیت مطلوب هم حفظ شود. تاثیر تجربه بیان می کند که افزایش در حجم تولید، می تواند باعث تقویت تجربه و کاهش هزینه های تولید شود.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با توجه به تاثیرات تجربه، به میزان حجم تولید یک تولید کننده بیش تر شود، به همان اندازه هزینه ی آن کاسته می شود و هر چه هزینه ی تولید کاسته شود می توان با کاهش قیمت، حجم فروش را افزایش داد که خود به سهم بیشتر بازار منتهی می شود. هر چه سهم بازار بیشتر شود حجم تولید دوباره افزایش می یابد و به همین ترتیب این چرخه ادامه می یابد. در بازارهایی که نتوان یک محصول را از محصول های دیگر متمایز کرد و در نتیجه رقابت بر محور قیمت تمام شده محصول است، یک تولید کننده و یا توزیع کننده می تواند قیمت گذاری را بر اساس منحنی تجربه انجام دهد.</w:t>
      </w:r>
      <w:r w:rsidRPr="00E241A7">
        <w:rPr>
          <w:rFonts w:eastAsia="Calibri" w:cs="B Lotus" w:hint="cs"/>
          <w:sz w:val="28"/>
          <w:szCs w:val="28"/>
          <w:vertAlign w:val="superscript"/>
          <w:rtl/>
          <w:lang w:bidi="fa-IR"/>
        </w:rPr>
        <w:t>(73)</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b/>
          <w:bCs/>
          <w:sz w:val="28"/>
          <w:szCs w:val="28"/>
          <w:lang w:bidi="fa-IR"/>
        </w:rPr>
      </w:pPr>
      <w:r w:rsidRPr="00E241A7">
        <w:rPr>
          <w:rFonts w:eastAsia="Calibri" w:cs="B Lotus" w:hint="cs"/>
          <w:sz w:val="28"/>
          <w:szCs w:val="28"/>
          <w:rtl/>
          <w:lang w:bidi="fa-IR"/>
        </w:rPr>
        <w:t xml:space="preserve">این استراتژی در صنعت گچ هم بسیار مشهود است، زیرا این صنعت دارای رقبای بسیار بوده که با افزایش سطح تولید، عرضه ی محصولات بسیار افزایش یافته و قیمت ها کاهش چشمگیری داشته اند و چون در میان اکثر تولید کنندگان ایرانی وجه تمایز در محصول دیده نمی شود، لذا بازار رقابتی آشفته ای دارد.                </w:t>
      </w:r>
      <w:r w:rsidRPr="00E241A7">
        <w:rPr>
          <w:rFonts w:eastAsia="Calibri" w:cs="B Lotus" w:hint="cs"/>
          <w:b/>
          <w:b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p>
    <w:p w:rsidR="00D04826" w:rsidRPr="00E241A7" w:rsidRDefault="00D04826" w:rsidP="004B7C5F">
      <w:pPr>
        <w:numPr>
          <w:ilvl w:val="0"/>
          <w:numId w:val="50"/>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برون سپاری:</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استراتژی برون سپاری به عنوان یکی دیگر از استراتژی های رشد است که شرکت با تمرکز بر فرآیندهای اصلی، بهبود خدمات و ارتقای مهارت، تنها بر فعالیت هایی تمرکز می کند که در آن ها مزیت رقابتی داشته و از این طریق هزینه های خود را کاهش می دهد. تحلیل زنجیره ی ارزش سازمان، ارزشی را نشان می دهد که از طریق فعالیت های مختلف در زنجیره ی آن تولید می شود. </w:t>
      </w:r>
      <w:r w:rsidRPr="00E241A7">
        <w:rPr>
          <w:rFonts w:eastAsia="Calibri" w:cs="B Lotus" w:hint="cs"/>
          <w:sz w:val="28"/>
          <w:szCs w:val="28"/>
          <w:rtl/>
          <w:lang w:bidi="fa-IR"/>
        </w:rPr>
        <w:lastRenderedPageBreak/>
        <w:t xml:space="preserve">الکساندر (1997) و دایر (1996) و سینگاو ورل (2000) مهمترین عوامل برون سپاری را به شرح زیر عنوان کرده اند: </w:t>
      </w:r>
    </w:p>
    <w:p w:rsidR="00D04826" w:rsidRPr="00E241A7" w:rsidRDefault="00D04826" w:rsidP="004B7C5F">
      <w:pPr>
        <w:numPr>
          <w:ilvl w:val="0"/>
          <w:numId w:val="55"/>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sz w:val="28"/>
          <w:szCs w:val="28"/>
          <w:rtl/>
          <w:lang w:bidi="fa-IR"/>
        </w:rPr>
        <w:t xml:space="preserve">کمبود سرمایه : سازمان هایی که به سرعت رشد می کنند اغلب سرمایه کافی جهت سرمایه گذاری در تمام فعالیت های سود ده ندارند. برون سپاری بعضی فعالیت ها، نیاز به سرمایه بیشتر را کاهش می دهد. </w:t>
      </w:r>
    </w:p>
    <w:p w:rsidR="00D04826" w:rsidRPr="00E241A7" w:rsidRDefault="00D04826" w:rsidP="004B7C5F">
      <w:pPr>
        <w:numPr>
          <w:ilvl w:val="0"/>
          <w:numId w:val="55"/>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sz w:val="28"/>
          <w:szCs w:val="28"/>
          <w:rtl/>
          <w:lang w:bidi="fa-IR"/>
        </w:rPr>
        <w:t xml:space="preserve">فقدان دانش و فن آوری : در بسیاری موارد به دلیل فقدان دانش، سازمان های دیگر بهتر می توانند بعضی فعالیت ها را انجام دهند. </w:t>
      </w:r>
    </w:p>
    <w:p w:rsidR="00D04826" w:rsidRPr="00E241A7" w:rsidRDefault="00D04826" w:rsidP="004B7C5F">
      <w:pPr>
        <w:numPr>
          <w:ilvl w:val="0"/>
          <w:numId w:val="55"/>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sz w:val="28"/>
          <w:szCs w:val="28"/>
          <w:rtl/>
          <w:lang w:bidi="fa-IR"/>
        </w:rPr>
        <w:t xml:space="preserve">انعطاف پذیری و ضرورت پاسخ سریع به تولید: بعضی سازمان ها برای این که بتوانند تولید را به سرعت افزایش دهند تا از بازار حمایت کنند، تخصص بیش تری دارند. </w:t>
      </w:r>
    </w:p>
    <w:p w:rsidR="00D04826" w:rsidRPr="00E241A7" w:rsidRDefault="00D04826" w:rsidP="004B7C5F">
      <w:pPr>
        <w:numPr>
          <w:ilvl w:val="0"/>
          <w:numId w:val="55"/>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sz w:val="28"/>
          <w:szCs w:val="28"/>
          <w:rtl/>
          <w:lang w:bidi="fa-IR"/>
        </w:rPr>
        <w:t xml:space="preserve">سرعت یا فاصله زمانی تا بازار: در بسیاری موارد، برون سپاری فعالیت ها، به تامین کننده اجازه  می دهد که شرکت محصولات را سریعتر به بازار عرضه کند یا سریعتر به یک منطقه جغرافیایی جدید وارد شود. </w:t>
      </w:r>
    </w:p>
    <w:p w:rsidR="00D04826" w:rsidRPr="00E241A7" w:rsidRDefault="00D04826" w:rsidP="004B7C5F">
      <w:pPr>
        <w:numPr>
          <w:ilvl w:val="0"/>
          <w:numId w:val="55"/>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sz w:val="28"/>
          <w:szCs w:val="28"/>
          <w:rtl/>
          <w:lang w:bidi="fa-IR"/>
        </w:rPr>
        <w:t xml:space="preserve">استفاده از دارایی یا صرفه جویی در ظرفیت ها : بسیاری سازمان ها به حداقلی از دارایی نیاز دارند که سرمایه گذاری را توجیه کند. اگر این مقدار حداقل تامین نشود، تولید اغلب برون سپاری می شود، در بعضی موارد حتی به رقبایی واگذار می شود که ظرفیت آن را دارند. </w:t>
      </w:r>
    </w:p>
    <w:p w:rsidR="00D04826" w:rsidRPr="00E241A7" w:rsidRDefault="00D04826" w:rsidP="004B7C5F">
      <w:pPr>
        <w:numPr>
          <w:ilvl w:val="0"/>
          <w:numId w:val="55"/>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sz w:val="28"/>
          <w:szCs w:val="28"/>
          <w:rtl/>
          <w:lang w:bidi="fa-IR"/>
        </w:rPr>
        <w:t xml:space="preserve">صرفه جویی به مقیاس : گاهی برای بهره بردن از مزایای صرفه جویی به مقیاس، سازمان ممکن است فعالیت تولید را برون سپاری کند. </w:t>
      </w:r>
    </w:p>
    <w:p w:rsidR="00D04826" w:rsidRPr="00E241A7" w:rsidRDefault="00D04826" w:rsidP="00D04826">
      <w:pPr>
        <w:tabs>
          <w:tab w:val="right" w:pos="474"/>
        </w:tabs>
        <w:spacing w:after="0" w:line="240" w:lineRule="auto"/>
        <w:ind w:left="720"/>
        <w:rPr>
          <w:rFonts w:eastAsia="Calibri" w:cs="B Lotus"/>
          <w:sz w:val="28"/>
          <w:szCs w:val="28"/>
          <w:rtl/>
          <w:lang w:bidi="fa-IR"/>
        </w:rPr>
      </w:pPr>
      <w:r w:rsidRPr="00E241A7">
        <w:rPr>
          <w:rFonts w:eastAsia="Calibri" w:cs="B Lotus" w:hint="cs"/>
          <w:sz w:val="28"/>
          <w:szCs w:val="28"/>
          <w:rtl/>
          <w:lang w:bidi="fa-IR"/>
        </w:rPr>
        <w:t xml:space="preserve">برون سپاری بعضی از فعالیت ها، به سازمان اجازه می دهد کار خود را روی توسعه ی شایستگی های متمایز متمرکز کند و انعطاف پذیری را افزایش دهد. اما به کارگیری این استراتژی باید همراه با کنترل خطرات احتمالی باشد. خطرهایی مانند این که ممکن است انتقال دانش به تولید کننده، آن ها را به رقبای جدیدی در آینده تبدیل یا وابستگی برای سازمان ایجاد کند. به همین دلیل بسیاری از سازمان ها مجبور هستند به این سوال اساسی پاسخ دهند که کدام کار را خودشان انجام بدهند و کدام کار را به صورت برون سپاری انجام دهند ؟ شایستگی های محوری که سازمان را در رقابت متمایز می کند کدام هستند؟ شرکت چه فعالیت هایی برای محافظت در برابر خطرهای جدی لازم دارد؟ برای تصمیم گیری های مناسب در مورد برون سپاری مدیریت باید رویه ی خلاقانه برای ارزیابی شایستگی های شرکت در پیش بگیرد. مدیران باید یک فعالیت خاص را از نظر کارایی در مقایسه با بقیه فعالیت ها و ریسک آن ها تحلیل کنند و نیز تعیین کنند سازمان چه اعمالی باید انجام دهد تا   هزینه های تولید را کاهش و </w:t>
      </w:r>
      <w:r w:rsidRPr="00E241A7">
        <w:rPr>
          <w:rFonts w:eastAsia="Calibri" w:cs="B Lotus" w:hint="cs"/>
          <w:sz w:val="28"/>
          <w:szCs w:val="28"/>
          <w:rtl/>
          <w:lang w:bidi="fa-IR"/>
        </w:rPr>
        <w:lastRenderedPageBreak/>
        <w:t>کیفیت تولیدات را برای مشتریان افزایش دهد. شایستگی ها را به گونه ای توسعه دهد که مانع رقابت های آینده شود.</w:t>
      </w:r>
      <w:r w:rsidRPr="00E241A7">
        <w:rPr>
          <w:rFonts w:eastAsia="Calibri" w:cs="B Lotus" w:hint="cs"/>
          <w:sz w:val="28"/>
          <w:szCs w:val="28"/>
          <w:vertAlign w:val="superscript"/>
          <w:rtl/>
          <w:lang w:bidi="fa-IR"/>
        </w:rPr>
        <w:t>(74)</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rPr>
          <w:rFonts w:eastAsia="Calibri" w:cs="B Lotus"/>
          <w:sz w:val="28"/>
          <w:szCs w:val="28"/>
          <w:rtl/>
          <w:lang w:bidi="fa-IR"/>
        </w:rPr>
      </w:pPr>
      <w:r w:rsidRPr="00E241A7">
        <w:rPr>
          <w:rFonts w:eastAsia="Calibri" w:cs="B Lotus" w:hint="cs"/>
          <w:sz w:val="28"/>
          <w:szCs w:val="28"/>
          <w:rtl/>
          <w:lang w:bidi="fa-IR"/>
        </w:rPr>
        <w:t xml:space="preserve">به عنوان مثال می توان تنها با داشتن یک بخش از زنجیره ی صنعت گچ مانند معدن گچ؛ برندی را خریداری نمود و بدون ایجاد خط تولید، سفارش تولید را به مقیاس بازارموجود از طریق دیگر تولید کنندگان برون سپاری نمود و از سویی نسبت به طراحی و پیش ساخت گچ هایی با دانش نوین اقدامات محرمانه را انجام داد و مراحل تکمیلی را برون سپاری نمود تا با این شیوه هزینه به طور قابل توجهی کاهش یافته و سرعت تولید و تنوع محصول بالا رفته و تمرکز سازمان بر تامین مواد اولیه، ارتقای دانش و بازار فروش متمرکز شود همانگونه که شرکت پورشه از استراتژی مشابهی در بخش زنجیره ی تامین خود استفاده نموده است . </w:t>
      </w:r>
    </w:p>
    <w:p w:rsidR="00D04826" w:rsidRPr="00E241A7" w:rsidRDefault="00D04826" w:rsidP="00D04826">
      <w:pPr>
        <w:tabs>
          <w:tab w:val="right" w:pos="474"/>
        </w:tabs>
        <w:spacing w:after="0" w:line="240" w:lineRule="auto"/>
        <w:ind w:left="720"/>
        <w:rPr>
          <w:rFonts w:eastAsia="Calibri" w:cs="B Lotus"/>
          <w:sz w:val="28"/>
          <w:szCs w:val="28"/>
          <w:lang w:bidi="fa-IR"/>
        </w:rPr>
      </w:pPr>
      <w:r w:rsidRPr="00E241A7">
        <w:rPr>
          <w:rFonts w:eastAsia="Calibri" w:cs="B Lotus" w:hint="cs"/>
          <w:sz w:val="28"/>
          <w:szCs w:val="28"/>
          <w:rtl/>
          <w:lang w:bidi="fa-IR"/>
        </w:rPr>
        <w:t xml:space="preserve">         </w:t>
      </w:r>
      <w:r w:rsidRPr="00E241A7">
        <w:rPr>
          <w:rFonts w:eastAsia="Calibri" w:cs="B Lotus" w:hint="cs"/>
          <w:b/>
          <w:bCs/>
          <w:sz w:val="28"/>
          <w:szCs w:val="28"/>
          <w:rtl/>
          <w:lang w:bidi="fa-IR"/>
        </w:rPr>
        <w:t xml:space="preserve"> </w:t>
      </w:r>
    </w:p>
    <w:p w:rsidR="00D04826" w:rsidRPr="00E241A7" w:rsidRDefault="00D04826" w:rsidP="004B7C5F">
      <w:pPr>
        <w:numPr>
          <w:ilvl w:val="0"/>
          <w:numId w:val="50"/>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حضور و تحکیم در بازار از طریق ادغام و تملیک:</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ادغام ها و تملیک ها مدت هاست که یک استراتژی پرطرفدار برای بسیاری از سازمان ها به ویژه در آمریکای شمالی (ایالات متحده آمریکا و کانادا) به حساب می آیند. با وجود این در پنجمین موج ادغام قرن بیستم در دهه 1990 میلادی، شهرت و مطلوبیت این استراتژی به دیگر نقاط دنیا از جمله اروپا، آسیا و آمریکای لاتین رسید. علاوه بر این در گذشته بیشتر ادغام ها و تملیک ها شامل دو سازمان از یک کشور می شد، اما در سال 1999 و 2000 میلادی بیش از 40 درصد از سازمان هایی که این استراتژی را انتخاب کردند آن هایی بودند که مراکزشان در دو کشور متفاوت بود.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ادغام های فرامرزی، مبادلات استراتژیک بسیار پر مخاطره ای اند و چالش های بسیاری را برای مدیران سازمان های ادغام شده به همراه دارند. با توجه به تعداد رو به رشد ادغام های فرامرزی و اهمیت رو به رشد آن ها در بازارهای جهانی، فهم بهتری از فرصت ها و چالش های همراه با آن ها ضرورت دارد.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ادغام و تملیک فرامرزی، چندین فرصت بالقوه برای سازمان ادغام کننده دارد. نظیر دسترسی به بازارهای سود ده و جدید، توسعه ی بازار محصول کنونی، فراگیری دانش و توانایی های جدید سازمان ادغام شده. در حقیقت ادغام و تملیک فرامرزی اغلب قدرت سازمان ها را در بازار بیشتر می کند. در نهایت ادغام با سازمانی با مرکزیتی در یک کشور خارجی، می تواند متضمن انواع مختلفی از پشتیبانی ها از نوآوری های سازمان های ادغام شده باشد.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lastRenderedPageBreak/>
        <w:t xml:space="preserve">معمولاً ورود به بازاری جدید در یک کشور خارجی به دلیل موانع چندگانه ورودی دشوار است. در کنار این موانع، کشورها اغلب مقررات و قوانینی دارند که برای ورود شرکت های خارجی دلسرد کننده است. به علاوه، سازمان های خارجی تمایلی به برقراری رابطه با تامین کننده ها و توزیع کننده ها ندارند که این موضوع ورود به بازار جدید و داشتن عملکرد مثبت را دشوار می کند. ادغام این امکان را فراهم می آورد که به این بازارها دسترسی یابند. این گوناگونی بازار، محصولات کنونی شرکت را گسترش می‌دهد. علاوه بر این موجبات صرفه جویی ناشی از مقیاس را به همراه خواهد داشت و هزینه تمام شده هر محصول را پایین می آورد. در نتیجه، ادغام های فرامرزی نوعی از رشد سریع بالقوه را برای سازمان مهیا می کند که می توانند سود را افزایش دهد.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در ادغام فرامرزی فرصت یادگیری نقش پررنگی دارد. چرا که فرهنگ های اجتماعی و سازمانی معمولاً در کشورهای مختلف، متفاوت است. بنابر این سازمان ادغام کننده می تواند توانایی های جدید و فرآیندهای مدیریتی لازم را از دیگری فرا بگیرد. این دانش جدید ممکن است از یک محصول جدید یا فن آوری با شیوه های جدید، بازاریابی جدید، تدارکات یا دیگر عرصه های مهم یک سازمان به دست آید.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چالش هایی برای انجام تملیک های فرامرزی وجود دارد که شامل چالش های ارزیابی اهداف تملیک، مدیریت تفاوت های فرهنگی، مواجه شدن با فواصل زیاد، درک گرایش های استراتژیک متفاوت، تضمین ظرفیت جذب کافی برای یادگیری و پرهیز از هزینه های اضافی است.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شناسایی اهداف تملیک، مذاکره و به اتمام رساندن موثر فرآیند تملیک؛ نیازمند فرآیندی پیچیده ازجنبه ی پرداخت مالی است. برای مثال به دلیل استانداردهای حسابداری متفاوت در کشورهای مختلف و نوسانات نرخ ارز، ارزیابی دارایی های مالی شرکت های هدف، کار دشواری است. نکته مهم این که دارایی های نا ملموس شرکت باید ارزیابی شوند و این حتی در داخل جغرافیای یک کشور با دشواری هایی همراه است و به طور حتم در تملیک های فرامرزی پیچیده تر و دشوارتر خواهد شد. علاوه بر این، اعتبار و شهرت شرکت در تملیک های فرامرزی با اهمیت تر از منطقه ای خواهد بود. همچنین، ارزیابی شرایط بحرانی محیطی که شرکت در آن فعالیت می کند اغلب حائز اهمیت است. به عنوان مثال، فهم و درک درست داشتن از قوانین دولتی که سازمان قرار است با آن ها وارد مرحله ی ادغام شود و میزان پاسخگویی موثر به آن قوانین می تواند در بسیاری صنایع حائز اهمیت باشد.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زمانی که فاصله و تفاوت سازمانی بین دو کشور زیاد است، احتمال ناسازگاری بین مدیران و کارمندان سازمان مالک و سازمان تحت تملیک بالا می رود.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lastRenderedPageBreak/>
        <w:t xml:space="preserve">منابع متفاوت اما مکمل، بالاترین عملکرد را در تملیک ها ایجاد می کند. بنابر این هر چه این تفاوت ها بیشتر باشد احتمال اینکه یک شرکت از دارایی های تحت تملک خود، ارزش به دست آورده و یادگیری داشته باشد بیشتر خواهد بود.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همچنین اگر پایه های دانش هر دو سازمان متفاوت باشد، هر یک می تواند از دیگری چیزی فراگیرد. این دانش یک پارچه می تواند در تامین یک منبع منحصر به فرد و غیر قابل تقلید، یاری رسان باشد و منجر به مزیت رقابتی گردد. </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یکی از نگرانی های اساسی برای موفقیت در تملیک های فرامرزی حفظ منابع ناملموس نظیر دانش، توانایی ها و شهرت است و بازگشت سرمایه پس از یک تملیک می تواند نسبتاً بالا باشد. با وجود این، پژوهش ها نشان می دهد، مدیران رده بالای سازمان تحت تملک معمولاً پس از کامل شدن فرآیند تملیک، سازمان را ترک می کنند. علاوه بر این حتی مدیران رده های پایین تر، پس از چند سال سازمان را ترک می کنند. اگر این مدیران قادر به انتقال دانش ضمنی خود قبل از ترک شوند، سازمان تحت تملیک قادر خواهد بود منابع ناملموس به دست آمده را حفظ کند. با وجود این، سازمان ها باید اهمیت حفظ استعدادهای کلیدی سازمان تحت تملیک را داشته باشند تا مانع از حذف استعدادها شوند. برخی از سازمان ها اقدامات ویژه ای را برای حفظ مدیران کلیدی سازمان تحت تملیک به عمل آورده اند. برای مثال شرکت سیسکو بالاترین مقام اجرایی شرکت تحت تملیک را به عنوان قائم مقام که مستقیماً به مدیر عامل گزارش می دهد منصوب می کند. علاوه بر این هیچ یک از کارکنان سازمان تحت تملیک را نمی توان بدون موافقت مدیر عامل سیسکو و مدیر عامل قبلی برکنار کرد.</w:t>
      </w:r>
      <w:r w:rsidRPr="00E241A7">
        <w:rPr>
          <w:rFonts w:eastAsia="Calibri" w:cs="B Lotus" w:hint="cs"/>
          <w:sz w:val="28"/>
          <w:szCs w:val="28"/>
          <w:vertAlign w:val="superscript"/>
          <w:rtl/>
          <w:lang w:bidi="fa-IR"/>
        </w:rPr>
        <w:t>(75)</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b/>
          <w:bCs/>
          <w:sz w:val="28"/>
          <w:szCs w:val="28"/>
          <w:lang w:bidi="fa-IR"/>
        </w:rPr>
      </w:pP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p>
    <w:p w:rsidR="00D04826" w:rsidRPr="00E241A7" w:rsidRDefault="00D04826" w:rsidP="004B7C5F">
      <w:pPr>
        <w:numPr>
          <w:ilvl w:val="0"/>
          <w:numId w:val="50"/>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 xml:space="preserve">استراتژی شبکه، شرکا و مجازی شدن :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یکی دیگر از استراتژی های رشد، ایجاد شبکه ای مجازی از شرکا است که برای به حداقل رساندن پیچیدگی و عدم قطعیت از طریق همکاری و هماهنگی به منظور سرعت بیشتر در استفاده از فرصت ها به کار می رود. سازمان های شبکه ای مجازی مشتمل بر گروهی از واحدهای سازمانی است که با یکدیگر پیوند خورده اند و برای نیل به اهداف استراتژیک مشترک، با یکدیگر فعالیت می کنند.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در این استراتژی، عامل مهم واگذاری فعالیت ها به سازمان های دیگر و همکاری و اتحاد با واحدهای خارجی است که هر قدر این واگذاری گسترده تر باشد، سازمان به سوی مجازی شدن بیشتر حرکت کرده است. در سازمان های مجازی، شبکه ای از شرکا وجود دارد که هر شریکی کار مربوط به خود را به خوبی انجام می دهد و تبادل اطلاعات بین شرکا به طور دائمی صورت می گیرد. این سازمان ها از </w:t>
      </w:r>
      <w:r w:rsidRPr="00E241A7">
        <w:rPr>
          <w:rFonts w:eastAsia="Calibri" w:cs="B Lotus" w:hint="cs"/>
          <w:sz w:val="28"/>
          <w:szCs w:val="28"/>
          <w:rtl/>
          <w:lang w:bidi="fa-IR"/>
        </w:rPr>
        <w:lastRenderedPageBreak/>
        <w:t xml:space="preserve">طریق اینترنت در کل جهان حضور فیزیکی دارند و کارکنان آن از راه دور با یکدیگر در ارتباط هستند همچنین عملیات تجاری به صورت الکترونیک صورت می گیرد.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شرکت پوما، نمونه ی خوبی از این استراتژی است. پوما به عنوان مدل موفق عرصه ی مجازی به شمار می رود. سه دفتر مرکزی عمده ی آن عبارتند از آلمان که در زمینه های تحقیق و توسعه، خرید، برنامه ریزی استراتژیک، تدارکات، فروش و توزیع فعال است. دفتری در آمریکا در زمینه ی تحقیق و توسعه و بازاریابی و دفتر سوم در هنگ کنگ در خرید و بازاریابی فعالیت دارد. این سه کشور یک مرکز مجازی را تشکیل می دهند که نقاط قوت منطقه به شمار می رود. تولید داخلی وجود نداشته و محصولات از عرضه کنندگان مختلف در خاور دور خریداری شده و تحت برند پوما به بازار عرضه  می شود. برند پوما خود عبارتی مجازی است که نشان دهنده ی علامت تجاری فراگیر برای همکاری بین سازمان ها و تولید کنندگان ملی است .</w:t>
      </w:r>
      <w:r w:rsidRPr="00E241A7">
        <w:rPr>
          <w:rFonts w:eastAsia="Calibri" w:cs="B Lotus" w:hint="cs"/>
          <w:sz w:val="28"/>
          <w:szCs w:val="28"/>
          <w:vertAlign w:val="superscript"/>
          <w:rtl/>
          <w:lang w:bidi="fa-IR"/>
        </w:rPr>
        <w:t>(76)</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یک چنین استراتژی ای می تواند در زنجیره ی تامین صنعت گچ در ابعاد داخلی و فرامرزی با استفاده از سیستم های نوین مدیریتی و نرم افزاری همچون </w:t>
      </w:r>
      <w:r w:rsidRPr="00E241A7">
        <w:rPr>
          <w:rFonts w:eastAsia="Calibri" w:cs="B Lotus"/>
          <w:sz w:val="28"/>
          <w:szCs w:val="28"/>
          <w:lang w:bidi="fa-IR"/>
        </w:rPr>
        <w:t>ERP</w:t>
      </w:r>
      <w:r w:rsidRPr="00E241A7">
        <w:rPr>
          <w:rFonts w:eastAsia="Calibri" w:cs="B Lotus" w:hint="cs"/>
          <w:sz w:val="28"/>
          <w:szCs w:val="28"/>
          <w:rtl/>
          <w:lang w:bidi="fa-IR"/>
        </w:rPr>
        <w:t xml:space="preserve"> و </w:t>
      </w:r>
      <w:r w:rsidRPr="00E241A7">
        <w:rPr>
          <w:rFonts w:eastAsia="Calibri" w:cs="B Lotus"/>
          <w:sz w:val="28"/>
          <w:szCs w:val="28"/>
          <w:lang w:bidi="fa-IR"/>
        </w:rPr>
        <w:t>CRM</w:t>
      </w:r>
      <w:r w:rsidRPr="00E241A7">
        <w:rPr>
          <w:rFonts w:eastAsia="Calibri" w:cs="B Lotus" w:hint="cs"/>
          <w:sz w:val="28"/>
          <w:szCs w:val="28"/>
          <w:rtl/>
          <w:lang w:bidi="fa-IR"/>
        </w:rPr>
        <w:t xml:space="preserve"> و دیگر برنامه ها ایجاد و مدیریت شود.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keepNext/>
        <w:keepLines/>
        <w:spacing w:before="40" w:after="0"/>
        <w:jc w:val="left"/>
        <w:outlineLvl w:val="4"/>
        <w:rPr>
          <w:rFonts w:ascii="Cambria" w:hAnsi="Cambria" w:cs="B Lotus"/>
          <w:b/>
          <w:bCs/>
          <w:color w:val="000000"/>
          <w:sz w:val="24"/>
          <w:szCs w:val="24"/>
          <w:rtl/>
          <w:lang w:bidi="fa-IR"/>
        </w:rPr>
      </w:pPr>
      <w:r w:rsidRPr="00E241A7">
        <w:rPr>
          <w:rFonts w:ascii="Cambria" w:hAnsi="Cambria" w:cs="B Lotus" w:hint="cs"/>
          <w:b/>
          <w:bCs/>
          <w:color w:val="000000"/>
          <w:sz w:val="24"/>
          <w:szCs w:val="24"/>
          <w:rtl/>
          <w:lang w:bidi="fa-IR"/>
        </w:rPr>
        <w:t>2-8-9-2-2- استراتژی رشد افقی (ماتریس آنسوف):</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تعدادی از شرکت ترجیح می دهند به جای پیوستن به شرکت های دیگر، از درون توسعه یابند (رشد درونی)؛ یعنی، از طریق افزایش فروش، تولید، مکان و نیروی کار، مدیریت بر افزایش ظرفیت تولید و غیره. برای نمونه رستوران های زنجیره ای مکدونالد و تعداد زیادی از رستوران های فست فود، ترجیح می دهند با افزایش ظرفیت تولید، انتخاب موقعیت های جغرافیایی خوب و تشکیل توافقات فرانشیز جدید از درون گسترش یابند. آنسوف با در نظر گرفتن دو بُعد محصول و بازار در دو حالت فعلی و جدید چهار استراتژی رشد معرفی کرده است که در جدول زیر نشان داده شده است : </w:t>
      </w:r>
    </w:p>
    <w:p w:rsidR="00D04826" w:rsidRPr="00E241A7" w:rsidRDefault="00D04826" w:rsidP="00D04826">
      <w:pPr>
        <w:tabs>
          <w:tab w:val="right" w:pos="474"/>
        </w:tabs>
        <w:spacing w:after="0" w:line="240" w:lineRule="auto"/>
        <w:jc w:val="center"/>
        <w:rPr>
          <w:rFonts w:eastAsia="Calibri" w:cs="B Lotus"/>
          <w:sz w:val="28"/>
          <w:szCs w:val="28"/>
          <w:rtl/>
          <w:lang w:bidi="fa-IR"/>
        </w:rPr>
      </w:pPr>
    </w:p>
    <w:p w:rsidR="00D04826" w:rsidRPr="00E241A7" w:rsidRDefault="00D04826" w:rsidP="00D04826">
      <w:pPr>
        <w:tabs>
          <w:tab w:val="right" w:pos="474"/>
        </w:tabs>
        <w:spacing w:after="0" w:line="240" w:lineRule="auto"/>
        <w:jc w:val="center"/>
        <w:rPr>
          <w:rFonts w:eastAsia="Calibri" w:cs="B Lotus"/>
          <w:sz w:val="28"/>
          <w:szCs w:val="28"/>
          <w:rtl/>
          <w:lang w:bidi="fa-IR"/>
        </w:rPr>
      </w:pPr>
    </w:p>
    <w:p w:rsidR="00D04826" w:rsidRPr="00E241A7" w:rsidRDefault="00D04826" w:rsidP="00D04826">
      <w:pPr>
        <w:tabs>
          <w:tab w:val="right" w:pos="474"/>
        </w:tabs>
        <w:spacing w:after="0" w:line="240" w:lineRule="auto"/>
        <w:jc w:val="center"/>
        <w:rPr>
          <w:rFonts w:eastAsia="Calibri" w:cs="B Lotus"/>
          <w:sz w:val="28"/>
          <w:szCs w:val="28"/>
          <w:rtl/>
          <w:lang w:bidi="fa-IR"/>
        </w:rPr>
      </w:pPr>
    </w:p>
    <w:p w:rsidR="00D04826" w:rsidRPr="00E241A7" w:rsidRDefault="00D04826" w:rsidP="00D04826">
      <w:pPr>
        <w:tabs>
          <w:tab w:val="right" w:pos="474"/>
        </w:tabs>
        <w:spacing w:after="0" w:line="240" w:lineRule="auto"/>
        <w:jc w:val="center"/>
        <w:rPr>
          <w:rFonts w:eastAsia="Calibri" w:cs="B Lotus"/>
          <w:sz w:val="28"/>
          <w:szCs w:val="28"/>
          <w:rtl/>
          <w:lang w:bidi="fa-IR"/>
        </w:rPr>
      </w:pPr>
      <w:r w:rsidRPr="00E241A7">
        <w:rPr>
          <w:rFonts w:eastAsia="Calibri" w:cs="B Lotus" w:hint="cs"/>
          <w:noProof/>
          <w:sz w:val="28"/>
          <w:szCs w:val="28"/>
          <w:rtl/>
          <w:lang w:bidi="ar-SA"/>
        </w:rPr>
        <w:lastRenderedPageBreak/>
        <mc:AlternateContent>
          <mc:Choice Requires="wps">
            <w:drawing>
              <wp:anchor distT="0" distB="0" distL="114300" distR="114300" simplePos="0" relativeHeight="251657728" behindDoc="0" locked="0" layoutInCell="1" allowOverlap="1" wp14:anchorId="6D93BCD7" wp14:editId="57C07805">
                <wp:simplePos x="0" y="0"/>
                <wp:positionH relativeFrom="column">
                  <wp:posOffset>2156132</wp:posOffset>
                </wp:positionH>
                <wp:positionV relativeFrom="paragraph">
                  <wp:posOffset>1190046</wp:posOffset>
                </wp:positionV>
                <wp:extent cx="2072640" cy="606175"/>
                <wp:effectExtent l="0" t="0" r="0" b="3810"/>
                <wp:wrapNone/>
                <wp:docPr id="50" name="Text Box 50"/>
                <wp:cNvGraphicFramePr/>
                <a:graphic xmlns:a="http://schemas.openxmlformats.org/drawingml/2006/main">
                  <a:graphicData uri="http://schemas.microsoft.com/office/word/2010/wordprocessingShape">
                    <wps:wsp>
                      <wps:cNvSpPr txBox="1"/>
                      <wps:spPr>
                        <a:xfrm>
                          <a:off x="0" y="0"/>
                          <a:ext cx="2072640" cy="606175"/>
                        </a:xfrm>
                        <a:prstGeom prst="rect">
                          <a:avLst/>
                        </a:prstGeom>
                        <a:noFill/>
                        <a:ln w="6350">
                          <a:noFill/>
                        </a:ln>
                        <a:effectLst/>
                      </wps:spPr>
                      <wps:txb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2-21-</w:t>
                            </w:r>
                            <w:r w:rsidRPr="00D04826">
                              <w:rPr>
                                <w:rFonts w:cs="B Lotus" w:hint="cs"/>
                                <w:color w:val="000000"/>
                                <w:sz w:val="24"/>
                                <w:szCs w:val="24"/>
                                <w:rtl/>
                                <w:lang w:bidi="fa-IR"/>
                              </w:rPr>
                              <w:t xml:space="preserve"> ماتریس آنسوف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1" type="#_x0000_t202" style="position:absolute;left:0;text-align:left;margin-left:169.75pt;margin-top:93.7pt;width:163.2pt;height:47.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" filled="f" stroked="f" strokeweight=".5pt">
                <v:textbo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2-21-</w:t>
                      </w:r>
                      <w:r w:rsidRPr="00D04826">
                        <w:rPr>
                          <w:rFonts w:cs="B Lotus" w:hint="cs"/>
                          <w:color w:val="000000"/>
                          <w:sz w:val="24"/>
                          <w:szCs w:val="24"/>
                          <w:rtl/>
                          <w:lang w:bidi="fa-IR"/>
                        </w:rPr>
                        <w:t xml:space="preserve"> ماتریس آنسوف</w:t>
                      </w:r>
                    </w:p>
                  </w:txbxContent>
                </v:textbox>
              </v:shape>
            </w:pict>
          </mc:Fallback>
        </mc:AlternateContent>
      </w:r>
      <w:r w:rsidRPr="00E241A7">
        <w:rPr>
          <w:rFonts w:eastAsia="Calibri" w:cs="B Lotus" w:hint="cs"/>
          <w:noProof/>
          <w:sz w:val="28"/>
          <w:szCs w:val="28"/>
          <w:rtl/>
          <w:lang w:bidi="ar-SA"/>
        </w:rPr>
        <w:drawing>
          <wp:inline distT="0" distB="0" distL="0" distR="0" wp14:anchorId="0DC931A9" wp14:editId="7A82CBB3">
            <wp:extent cx="3992880" cy="1310640"/>
            <wp:effectExtent l="0" t="0" r="762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تریس آنسوف.jpg"/>
                    <pic:cNvPicPr/>
                  </pic:nvPicPr>
                  <pic:blipFill>
                    <a:blip r:embed="rId34">
                      <a:extLst>
                        <a:ext uri="{28A0092B-C50C-407E-A947-70E740481C1C}">
                          <a14:useLocalDpi xmlns:a14="http://schemas.microsoft.com/office/drawing/2010/main" val="0"/>
                        </a:ext>
                      </a:extLst>
                    </a:blip>
                    <a:stretch>
                      <a:fillRect/>
                    </a:stretch>
                  </pic:blipFill>
                  <pic:spPr>
                    <a:xfrm>
                      <a:off x="0" y="0"/>
                      <a:ext cx="3992880" cy="1310640"/>
                    </a:xfrm>
                    <a:prstGeom prst="rect">
                      <a:avLst/>
                    </a:prstGeom>
                  </pic:spPr>
                </pic:pic>
              </a:graphicData>
            </a:graphic>
          </wp:inline>
        </w:drawing>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p>
    <w:p w:rsidR="00D04826" w:rsidRPr="00E241A7" w:rsidRDefault="00D04826" w:rsidP="004B7C5F">
      <w:pPr>
        <w:numPr>
          <w:ilvl w:val="0"/>
          <w:numId w:val="56"/>
        </w:numPr>
        <w:tabs>
          <w:tab w:val="right" w:pos="474"/>
        </w:tabs>
        <w:spacing w:after="0" w:line="240" w:lineRule="auto"/>
        <w:contextualSpacing/>
        <w:jc w:val="left"/>
        <w:rPr>
          <w:rFonts w:eastAsia="Calibri" w:cs="B Lotus"/>
          <w:sz w:val="28"/>
          <w:szCs w:val="28"/>
          <w:lang w:bidi="fa-IR"/>
        </w:rPr>
      </w:pPr>
      <w:r w:rsidRPr="00E241A7">
        <w:rPr>
          <w:rFonts w:eastAsia="Calibri" w:cs="B Lotus" w:hint="cs"/>
          <w:b/>
          <w:bCs/>
          <w:sz w:val="28"/>
          <w:szCs w:val="28"/>
          <w:rtl/>
          <w:lang w:bidi="fa-IR"/>
        </w:rPr>
        <w:t>محصولات فعلی در بازارهای فعلی (استراتژی نفوذ در بازار)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این استراتژی باعث بهبود عملکرد محصولات موجود در بازارهایی می شود که سازمان در آن فعالیت دارد. اقدام در این حوزه شامل افزایش سهم بازار از طریق فروش، تبلیغات، کانال های توزیع است. وظایفی که بیشتر در حیطه مدیریت عملیاتی فرا می گیرد.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فواید متعددی با استفاده از این استراتژی حاصل می شود. به طوریکه مدیریت می تواند دانش عمیقی از مشاغل، بازار، سازمان و رقبای سازمان و مشتریانش ایجاد کند. مزایای دیگر آن شامل: </w:t>
      </w:r>
    </w:p>
    <w:p w:rsidR="00D04826" w:rsidRPr="00E241A7" w:rsidRDefault="00D04826" w:rsidP="004B7C5F">
      <w:pPr>
        <w:numPr>
          <w:ilvl w:val="0"/>
          <w:numId w:val="5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تمرکز زیاد بر انجام یک فعالیت</w:t>
      </w:r>
    </w:p>
    <w:p w:rsidR="00D04826" w:rsidRPr="00E241A7" w:rsidRDefault="00D04826" w:rsidP="004B7C5F">
      <w:pPr>
        <w:numPr>
          <w:ilvl w:val="0"/>
          <w:numId w:val="5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شناسایی شفاف نیازهای خاص از مشتریان خاص</w:t>
      </w:r>
    </w:p>
    <w:p w:rsidR="00D04826" w:rsidRPr="00E241A7" w:rsidRDefault="00D04826" w:rsidP="004B7C5F">
      <w:pPr>
        <w:numPr>
          <w:ilvl w:val="0"/>
          <w:numId w:val="5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پیش بینی آسان تر تغییرات و گرایش ها در نیازهای مشتری و آمادگی برای پاسخ به آن ها. </w:t>
      </w:r>
    </w:p>
    <w:p w:rsidR="00D04826" w:rsidRPr="00E241A7" w:rsidRDefault="00D04826" w:rsidP="004B7C5F">
      <w:pPr>
        <w:numPr>
          <w:ilvl w:val="0"/>
          <w:numId w:val="5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دستیابی به تخصص در ایجاد روش های جدید برای نیازهای مشتری در مواجهه با رقابت مستقیم و در واکنش به گرایش های صنعتی و پیشرفت. </w:t>
      </w:r>
    </w:p>
    <w:p w:rsidR="00D04826" w:rsidRPr="00E241A7" w:rsidRDefault="00D04826" w:rsidP="004B7C5F">
      <w:pPr>
        <w:numPr>
          <w:ilvl w:val="0"/>
          <w:numId w:val="5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ایجاد یک امتیاز استراتژی از طریق شهرت در بازار و دستیابی به قدرت رقابتی از طریق کسب صلاحیت و شایستگی مشخص</w:t>
      </w:r>
    </w:p>
    <w:p w:rsidR="00D04826" w:rsidRPr="00E241A7" w:rsidRDefault="00D04826" w:rsidP="004B7C5F">
      <w:pPr>
        <w:numPr>
          <w:ilvl w:val="0"/>
          <w:numId w:val="57"/>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دستیابی سریع تر به منحنی تجربه </w:t>
      </w:r>
    </w:p>
    <w:p w:rsidR="00D04826" w:rsidRPr="00E241A7" w:rsidRDefault="00D04826" w:rsidP="00D04826">
      <w:pPr>
        <w:tabs>
          <w:tab w:val="right" w:pos="474"/>
        </w:tabs>
        <w:spacing w:after="0" w:line="240" w:lineRule="auto"/>
        <w:ind w:left="720"/>
        <w:rPr>
          <w:rFonts w:eastAsia="Calibri" w:cs="B Lotus"/>
          <w:sz w:val="28"/>
          <w:szCs w:val="28"/>
          <w:rtl/>
          <w:lang w:bidi="fa-IR"/>
        </w:rPr>
      </w:pPr>
      <w:r w:rsidRPr="00E241A7">
        <w:rPr>
          <w:rFonts w:eastAsia="Calibri" w:cs="B Lotus" w:hint="cs"/>
          <w:sz w:val="28"/>
          <w:szCs w:val="28"/>
          <w:rtl/>
          <w:lang w:bidi="fa-IR"/>
        </w:rPr>
        <w:t xml:space="preserve">خطر جدی در انتخاب این استراتژی این است که با تغییر نیاز مشتری، نوآوری مبتنی بر فن آوری و یا محصولات جایگزین جدید شرکت ممکن است ناموفق شود. </w:t>
      </w:r>
    </w:p>
    <w:p w:rsidR="00D04826" w:rsidRPr="00E241A7" w:rsidRDefault="00D04826" w:rsidP="00D04826">
      <w:pPr>
        <w:tabs>
          <w:tab w:val="right" w:pos="474"/>
        </w:tabs>
        <w:spacing w:after="0" w:line="240" w:lineRule="auto"/>
        <w:ind w:left="720"/>
        <w:rPr>
          <w:rFonts w:eastAsia="Calibri" w:cs="B Lotus"/>
          <w:sz w:val="28"/>
          <w:szCs w:val="28"/>
          <w:lang w:bidi="fa-IR"/>
        </w:rPr>
      </w:pPr>
      <w:r w:rsidRPr="00E241A7">
        <w:rPr>
          <w:rFonts w:eastAsia="Calibri" w:cs="B Lotus" w:hint="cs"/>
          <w:sz w:val="28"/>
          <w:szCs w:val="28"/>
          <w:rtl/>
          <w:lang w:bidi="fa-IR"/>
        </w:rPr>
        <w:t xml:space="preserve">     </w:t>
      </w:r>
    </w:p>
    <w:p w:rsidR="00D04826" w:rsidRPr="00E241A7" w:rsidRDefault="00D04826" w:rsidP="004B7C5F">
      <w:pPr>
        <w:numPr>
          <w:ilvl w:val="0"/>
          <w:numId w:val="56"/>
        </w:numPr>
        <w:tabs>
          <w:tab w:val="right" w:pos="474"/>
        </w:tabs>
        <w:spacing w:after="0" w:line="240" w:lineRule="auto"/>
        <w:contextualSpacing/>
        <w:jc w:val="left"/>
        <w:rPr>
          <w:rFonts w:eastAsia="Calibri" w:cs="B Lotus"/>
          <w:sz w:val="28"/>
          <w:szCs w:val="28"/>
          <w:lang w:bidi="fa-IR"/>
        </w:rPr>
      </w:pPr>
      <w:r w:rsidRPr="00E241A7">
        <w:rPr>
          <w:rFonts w:eastAsia="Calibri" w:cs="B Lotus" w:hint="cs"/>
          <w:b/>
          <w:bCs/>
          <w:sz w:val="28"/>
          <w:szCs w:val="28"/>
          <w:rtl/>
          <w:lang w:bidi="fa-IR"/>
        </w:rPr>
        <w:t>محصولات جدید در بازارهای فعلی (استراتژی توسعه محصول ):</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 xml:space="preserve">در این استراتژی از طریق بهره بردن از علم بازاریابی، محصولات جدیدی که بازار نیاز دارد شناسایی و به همان مشتریان، بازارهای فعلی فروخته می شود. مک کارتی محصول را شامل جنبه های محسوس و نامحسوس معرفی کرده است. سه سطح برای محصول وجود دارد: 1. هسته مرکزی 2. هسته واقعی </w:t>
      </w:r>
      <w:r w:rsidRPr="00E241A7">
        <w:rPr>
          <w:rFonts w:eastAsia="Calibri" w:cs="B Lotus" w:hint="cs"/>
          <w:sz w:val="28"/>
          <w:szCs w:val="28"/>
          <w:rtl/>
          <w:lang w:bidi="fa-IR"/>
        </w:rPr>
        <w:lastRenderedPageBreak/>
        <w:t xml:space="preserve">شامل برند، طرح، ویژگی ها، بسته بندی و... 3. هسته جانبی شامل خدمات پس از فروش، ضمانت ها، موارد اعتباری و ... تغییر در هر یک از این سطوح به عنوان محصول جدید در نظر گرفته می شود. در منحنی عمر محصول، در مرحله ی اشباع بازار، نیاز به ارائه محصول جدید است که از افت محصول جلوگیری کند و این شیوه از طریق پژوهش های بازاریابی که نیازهای مشتریان را شناسایی می کند میسر می شود. </w:t>
      </w:r>
    </w:p>
    <w:p w:rsidR="00D04826" w:rsidRPr="00E241A7" w:rsidRDefault="00D04826" w:rsidP="004B7C5F">
      <w:pPr>
        <w:numPr>
          <w:ilvl w:val="0"/>
          <w:numId w:val="56"/>
        </w:numPr>
        <w:tabs>
          <w:tab w:val="right" w:pos="474"/>
        </w:tabs>
        <w:spacing w:after="0" w:line="240" w:lineRule="auto"/>
        <w:contextualSpacing/>
        <w:jc w:val="left"/>
        <w:rPr>
          <w:rFonts w:eastAsia="Calibri" w:cs="B Lotus"/>
          <w:sz w:val="28"/>
          <w:szCs w:val="28"/>
          <w:lang w:bidi="fa-IR"/>
        </w:rPr>
      </w:pPr>
      <w:r w:rsidRPr="00E241A7">
        <w:rPr>
          <w:rFonts w:eastAsia="Calibri" w:cs="B Lotus" w:hint="cs"/>
          <w:b/>
          <w:bCs/>
          <w:sz w:val="28"/>
          <w:szCs w:val="28"/>
          <w:rtl/>
          <w:lang w:bidi="fa-IR"/>
        </w:rPr>
        <w:t>محصولات فعلی در بازارهای جدید (استراتژی توسعه بازار):</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زمانی که بازارهای فعلی اشباع شده باشد و یا اینکه در بازارهای سنتی، دیگر رقبا سهم بازارتان را گرفته باشند می توان وارد بازارهای جدید شد. بازار به مجموعه ی مشتریان بالفعل و بالقوه گفته می شود. بسیاری از سازمان ها با فرصت های صادرات مواجه می شوند و می توانند از این روش استفاده کنند. یکی از راه های دیگر گسترش محصولات موجود به بازارهای جدیدی اعطای مجوز به سازمان دیگر است. </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 xml:space="preserve"> </w:t>
      </w:r>
    </w:p>
    <w:p w:rsidR="00D04826" w:rsidRPr="00E241A7" w:rsidRDefault="00D04826" w:rsidP="004B7C5F">
      <w:pPr>
        <w:numPr>
          <w:ilvl w:val="0"/>
          <w:numId w:val="56"/>
        </w:numPr>
        <w:tabs>
          <w:tab w:val="right" w:pos="474"/>
        </w:tabs>
        <w:spacing w:after="0" w:line="240" w:lineRule="auto"/>
        <w:contextualSpacing/>
        <w:jc w:val="left"/>
        <w:rPr>
          <w:rFonts w:eastAsia="Calibri" w:cs="B Lotus"/>
          <w:sz w:val="28"/>
          <w:szCs w:val="28"/>
          <w:lang w:bidi="fa-IR"/>
        </w:rPr>
      </w:pPr>
      <w:r w:rsidRPr="00E241A7">
        <w:rPr>
          <w:rFonts w:eastAsia="Calibri" w:cs="B Lotus" w:hint="cs"/>
          <w:b/>
          <w:bCs/>
          <w:sz w:val="28"/>
          <w:szCs w:val="28"/>
          <w:rtl/>
          <w:lang w:bidi="fa-IR"/>
        </w:rPr>
        <w:t>محصولات جدید در بازارهای جدید (استراتژی تنوع):</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این روش به طور بالقوه خطرناک ترین مسیر پیش روی سازمان هاست. استراتژی تنوع به دو صورت تنوع همگون و ناهمگون است. تنوع همگون تنوعی است که محصولات جدید مرتبط با تجارت فعلی و تنوع ناهمگون محصولات غیر مرتبط با تجارت فعلی است مانند: تولید کننده ماشین آلات، کفش یا گوشی تلفن تولید کند. راهکار تنوع برای سازمان هایی مناسب است که افزودن محصولات جدید باعث هم افزایی های بازاری یا فن آوری با استفاده از خطوط تولید موجود می شود.</w:t>
      </w:r>
      <w:r w:rsidRPr="00E241A7">
        <w:rPr>
          <w:rFonts w:eastAsia="Calibri" w:cs="B Lotus" w:hint="cs"/>
          <w:sz w:val="28"/>
          <w:szCs w:val="28"/>
          <w:vertAlign w:val="superscript"/>
          <w:rtl/>
          <w:lang w:bidi="fa-IR"/>
        </w:rPr>
        <w:t>(77)</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در زنجیره ی تامین صنعت گچ استان سمنان و ایران هم نیاز به تولید محصولات نوین بر اساس نیازهای نوین بازار جهانی و همچنین تولید با استفاده از استراتژی تنوعی همگون بر اساس نیاز هر یک از بازارهای کشورهای هدف و از سویی ورود در توسعه ی بازار با استفاده از الگوهای نوین به چشم می خورد که متاسفانه توجه به اینگونه مسائل در اکثر واحدهای فعال صنعت گچ نادیده گرفته شده است .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keepNext/>
        <w:keepLines/>
        <w:spacing w:before="40" w:after="0"/>
        <w:jc w:val="left"/>
        <w:outlineLvl w:val="4"/>
        <w:rPr>
          <w:rFonts w:ascii="Cambria" w:hAnsi="Cambria" w:cs="B Lotus"/>
          <w:b/>
          <w:bCs/>
          <w:color w:val="000000"/>
          <w:sz w:val="24"/>
          <w:szCs w:val="24"/>
          <w:rtl/>
          <w:lang w:bidi="fa-IR"/>
        </w:rPr>
      </w:pPr>
      <w:r w:rsidRPr="00E241A7">
        <w:rPr>
          <w:rFonts w:ascii="Cambria" w:hAnsi="Cambria" w:cs="B Lotus" w:hint="cs"/>
          <w:b/>
          <w:bCs/>
          <w:color w:val="000000"/>
          <w:sz w:val="24"/>
          <w:szCs w:val="24"/>
          <w:rtl/>
          <w:lang w:bidi="fa-IR"/>
        </w:rPr>
        <w:t>2-8-9-2-3- استراتژی رشد از طریق یکپارچگی و نقش آن در صنعت گچ:</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یکپارچگی، از انواع دیگر استراتژی های رشد است که شرکت کنترل و یا مالکیت بر زنجیره ی ارزش را افزایش می دهد که شامل سه صورت است : </w:t>
      </w:r>
    </w:p>
    <w:p w:rsidR="00D04826" w:rsidRPr="00E241A7" w:rsidRDefault="00D04826" w:rsidP="004B7C5F">
      <w:pPr>
        <w:numPr>
          <w:ilvl w:val="0"/>
          <w:numId w:val="5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lastRenderedPageBreak/>
        <w:t xml:space="preserve">یکپارچگی عمودی رو به عقب </w:t>
      </w:r>
    </w:p>
    <w:p w:rsidR="00D04826" w:rsidRPr="00E241A7" w:rsidRDefault="00D04826" w:rsidP="004B7C5F">
      <w:pPr>
        <w:numPr>
          <w:ilvl w:val="0"/>
          <w:numId w:val="5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یکپارچگی عمودی رو به جلو</w:t>
      </w:r>
    </w:p>
    <w:p w:rsidR="00D04826" w:rsidRPr="00E241A7" w:rsidRDefault="00D04826" w:rsidP="004B7C5F">
      <w:pPr>
        <w:numPr>
          <w:ilvl w:val="0"/>
          <w:numId w:val="58"/>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یکپارچگی افقی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یکپارچگی عمودی رو به عقب زمانی اتفاق می افتد که یک سازمان مالکیت یا کنترل بیشتری بر جریان مواد خام طلب می کند. این استراتژی در زمان کمیابی ذخایر مواد خام، ممکن است سودآور باشد و یا اگر کیفیت به عنوان هدف مطرح است، یکپارچگی به یک مزیت رقابتی مبدل می شود.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یکپارچگی عمودی رو به جلو زمانی اتفاق می افتد که یک سازمان مالکیت یا کنترل بیشتری بر جریان های توزیعی یا فعالیت هایی دارد که مرتبط به تحویل کالا به مشتری نهایی است. در سال های اخیر، شرکت ها این راهکار را برای نزدیک تر شدن به مشتریان، برای دستیابی بهتر به نیازهایشان اتخاذ کرده اند.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اینکه آیا یک سازمان یکپارچگی عمودی رو به عقب و یا رو به جلو را انتخاب می کند به چندین عامل بستگی دارد : </w:t>
      </w:r>
    </w:p>
    <w:p w:rsidR="00D04826" w:rsidRPr="00E241A7" w:rsidRDefault="00D04826" w:rsidP="004B7C5F">
      <w:pPr>
        <w:numPr>
          <w:ilvl w:val="0"/>
          <w:numId w:val="5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علایق استراتژیکی بلند مدت یک سازمان و موضوعات عملکردی آن </w:t>
      </w:r>
    </w:p>
    <w:p w:rsidR="00D04826" w:rsidRPr="00E241A7" w:rsidRDefault="00D04826" w:rsidP="004B7C5F">
      <w:pPr>
        <w:numPr>
          <w:ilvl w:val="0"/>
          <w:numId w:val="5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توانائی تقویت یک موقعیت سازمانی با توجه به تجارب اولیه آن </w:t>
      </w:r>
    </w:p>
    <w:p w:rsidR="00D04826" w:rsidRPr="00E241A7" w:rsidRDefault="00D04826" w:rsidP="004B7C5F">
      <w:pPr>
        <w:numPr>
          <w:ilvl w:val="0"/>
          <w:numId w:val="59"/>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میزان توانایی سازمان برای اجازه دادن به بهره برداری کامل از استعدادهای مبتنی بر فن آوری آن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تعدادی از سازمان ها تماماً یکپارچه شده اند (رو به جلو و رو به عقب)، همچون شرکت های نفتی که استخراج، تولید، انتقال، پردازش و بازاریابی محصولات خود را انجام می دهند. این استراتژی معمولاً با تنوع مرتبط با محصول اتفاق می افتد. سازمان ها، چنین استراتژی را برای داشتن کنترل بیشتر بر مواد خام مورد نیازشان و نزدیک شدن به مشتریان به منظور دستیابی بهتر به نیازها و خواسته های آنان و حذف هزینه بازاریابی انتخاب می کنند.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استراتژی یکپارچگی افقی زمانی اتفاق می افتد که سازمانی مالکیت و کنترل بیشتری بر شرکت های رقیب را طلب کند. استراتژی های یکپارچگی زمانی کاربرد دارد که سازمان دارای سرمایه و منابع مورد نیاز باشد و بتواند سازمانی گسترده تر را به شیوه ای موفقیت آمیز اداره کند. همچنین پدیده صرفه جویی به مقیاس به عنوان یک مزیت رقابتی مطرح می شود.</w:t>
      </w:r>
      <w:r w:rsidRPr="00E241A7">
        <w:rPr>
          <w:rFonts w:eastAsia="Calibri" w:cs="B Lotus" w:hint="cs"/>
          <w:sz w:val="28"/>
          <w:szCs w:val="28"/>
          <w:vertAlign w:val="superscript"/>
          <w:rtl/>
          <w:lang w:bidi="fa-IR"/>
        </w:rPr>
        <w:t>(78)</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در زنجیره ی تامین صنعت گچ استان سمنان هم می توان از این استراتژی استفاده نمود. به عنوان مثال معدن داران می توانند از استراتژی یکپارچگی رو به جلو استفاده نمایند و اقدام به راه اندازی خط تولید نمایند و یا بالعکس تولید کنندگان می توانند از استراتژی رو به عقب استفاده کنند و اقدام به خرید و فعال سازی معادن </w:t>
      </w:r>
      <w:r w:rsidRPr="00E241A7">
        <w:rPr>
          <w:rFonts w:eastAsia="Calibri" w:cs="B Lotus" w:hint="cs"/>
          <w:sz w:val="28"/>
          <w:szCs w:val="28"/>
          <w:rtl/>
          <w:lang w:bidi="fa-IR"/>
        </w:rPr>
        <w:lastRenderedPageBreak/>
        <w:t xml:space="preserve">خویش نمایند . عین همین مثال می تواند در لایه های بعدی زنجیره اعم از شرکت های مدیریت بازرگانی، انبارهای توزیع، فروشگاه های عرضه محصولات داخلی و خارجی هم شامل شود.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حال ممکن است یک چنین استراتژی ای با همکاری مجموعه صنایع و معادن وتوزیع کنندگان گچ صورت در غالب یک هلدینگ، تعاونی و یا غیره صورت پذیرد و هم می تواند در صورت عدم همکاری عمومی در غالب یک سیستم محدود و یا کاملا خصوصی و منحصر به یک فرد یا شرکت صورت پذیرد که صد البته اگر مشارکت عمومی وجود داشته باشد، بسیار بهتر، قدرتمندانه تر و کم هزینه تر می توانند در عرصه تجارت جهانی موفق ورود نمایند .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color w:val="FF0000"/>
          <w:sz w:val="24"/>
          <w:szCs w:val="24"/>
          <w:rtl/>
          <w:lang w:bidi="fa-IR"/>
        </w:rPr>
      </w:pPr>
      <w:r w:rsidRPr="00E241A7">
        <w:rPr>
          <w:rFonts w:ascii="Times New Roman" w:hAnsi="Times New Roman" w:cs="B Lotus" w:hint="cs"/>
          <w:b/>
          <w:bCs/>
          <w:sz w:val="24"/>
          <w:szCs w:val="24"/>
          <w:rtl/>
          <w:lang w:bidi="fa-IR"/>
        </w:rPr>
        <w:t>2-8-9-3- استراتژی های کاهشی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زمانی که بقای سازمان به خطر می افتد و عملکرد مالی سازمان منفی می شود کاهش هزینه، حذف نقاط ضعف و تغییر ساختار محدود بر مبنای نقاط قوت ضرورت می یابد و استراتژی های کاهشی جهت بهبود این مخاطرات برای سازمان مطلوب است. استراتژی کاهشی معمولاً یک تلاش موقت بوده و شامل سه استراتژی اصلی است، آن واحد تجاری فروخته می شود و یا به درون یک سازمان دیگر منتقل می شود.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اعلان ورشکستگی به معنای خاتمه موجودیت سازمان است و ناخوشایندترین و دردناک ترین استراتژی شرکت است. معمولاً این شیوه زمانی اتخاذ می شود که سازمان از تلاش برای یافتن یک خریدار برای دارایی اش نومید می شود. اعلان ورشکستگی یک واحد تجاری شکست خورده می تواند یک حرکت مثبت باشد و با جداشدن از سازمان، آن بخش از سازمان که به جای باقی مانده با دوام تر گردد و ممکن است به سازمان برای گردش عملیاتش برای رسیدن به سوددهی، زمان کافی بدهد. فایده اعلان ورشکستگی در بقای سازمانی و حفاظت از سرمایه است.</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استراتژی چرخشی، این استراتژی می تواند با حذف خروجی های غیر سودآور، کاهش تعداد کارمندان، کاهش هزینه های توزیع، راهکارهای بازار کار مجدد به انجام برسد. بهترین استراتژی چرخشی زمانی اتفاق می افتد که مشکلات شرکت در حال افزایش است، اما هنوز به مرحله ی بحرانی نرسیده است. دو مرحله از استراتژِی چرخشی عبارتند از :</w:t>
      </w:r>
    </w:p>
    <w:p w:rsidR="00D04826" w:rsidRPr="00E241A7" w:rsidRDefault="00D04826" w:rsidP="004B7C5F">
      <w:pPr>
        <w:numPr>
          <w:ilvl w:val="0"/>
          <w:numId w:val="60"/>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انقباضی : که زمینه ساز تثبیت سریع از طریق کاهش اندازه و هزینه هاست . </w:t>
      </w:r>
    </w:p>
    <w:p w:rsidR="00D04826" w:rsidRPr="00E241A7" w:rsidRDefault="00D04826" w:rsidP="004B7C5F">
      <w:pPr>
        <w:numPr>
          <w:ilvl w:val="0"/>
          <w:numId w:val="60"/>
        </w:numPr>
        <w:tabs>
          <w:tab w:val="right" w:pos="474"/>
        </w:tabs>
        <w:spacing w:after="0" w:line="240" w:lineRule="auto"/>
        <w:contextualSpacing/>
        <w:jc w:val="left"/>
        <w:rPr>
          <w:rFonts w:eastAsia="Calibri" w:cs="B Lotus"/>
          <w:sz w:val="28"/>
          <w:szCs w:val="28"/>
          <w:rtl/>
          <w:lang w:bidi="fa-IR"/>
        </w:rPr>
      </w:pPr>
      <w:r w:rsidRPr="00E241A7">
        <w:rPr>
          <w:rFonts w:eastAsia="Calibri" w:cs="B Lotus" w:hint="cs"/>
          <w:sz w:val="28"/>
          <w:szCs w:val="28"/>
          <w:rtl/>
          <w:lang w:bidi="fa-IR"/>
        </w:rPr>
        <w:t>تثبیت : که اجرای یک برنامه از طریق کاهش فعالیت های عملکردی و هزینه های بالاسری برای تحکیم بخش های کنونی شرکت است.</w:t>
      </w:r>
      <w:r w:rsidRPr="00E241A7">
        <w:rPr>
          <w:rFonts w:eastAsia="Calibri" w:cs="B Lotus" w:hint="cs"/>
          <w:sz w:val="28"/>
          <w:szCs w:val="28"/>
          <w:vertAlign w:val="superscript"/>
          <w:rtl/>
          <w:lang w:bidi="fa-IR"/>
        </w:rPr>
        <w:t>(79)</w:t>
      </w:r>
      <w:r w:rsidRPr="00E241A7">
        <w:rPr>
          <w:rFonts w:eastAsia="Calibri" w:cs="B Lotus" w:hint="cs"/>
          <w:sz w:val="28"/>
          <w:szCs w:val="28"/>
          <w:rtl/>
          <w:lang w:bidi="fa-IR"/>
        </w:rPr>
        <w:t xml:space="preserve">  </w:t>
      </w:r>
      <w:r w:rsidRPr="00E241A7">
        <w:rPr>
          <w:rFonts w:eastAsia="Calibri" w:cs="B Lotus" w:hint="cs"/>
          <w:b/>
          <w:bCs/>
          <w:color w:val="FF0000"/>
          <w:sz w:val="32"/>
          <w:szCs w:val="32"/>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2-8-9-4- استراتژی ترکیبی:</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 xml:space="preserve">استراتژی ترکیبی زمانی مورد نیاز است که دو یا تعداد بیشتری از انواع استراتژی ها به صورت مرکب مورد استفاده قرار گیرند استفاده از یک استراتژی در یک زمان، معمولاً در بخش های متفاوت اتفاق می افتد.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استراتژی به طور کلی به سه دسته استراتژی های رشد (که به دنبال افزایش ارزش سهامدار است)        استراتژی های ثبات (که به دنبال حفظ وضعیت کنونی است) و استراتژی های کاهشی (که به دنبال جبران    زیان های وارد شده به شرکت است) تقسیم می شوند. قابل ذکر است که همه ی استراتژی های سازمان، تحقق یافته نیستند بلکه دیدگاهی توسط استینسن بیان شده است که استراتژی تحقق یافته را در تعامل با استراتژی های به اشتراک گذاشته، استراتژی های پنهان، استراتژی های مجهول، استراتژی یادگیری می داند. </w:t>
      </w:r>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sz w:val="28"/>
          <w:szCs w:val="28"/>
          <w:rtl/>
          <w:lang w:bidi="fa-IR"/>
        </w:rPr>
        <w:t xml:space="preserve">در ادامه به توضیح هر یک از استراتژی ها پرداخته خواهد شد. </w:t>
      </w:r>
    </w:p>
    <w:p w:rsidR="00D04826" w:rsidRPr="00E241A7" w:rsidRDefault="00D04826" w:rsidP="004B7C5F">
      <w:pPr>
        <w:numPr>
          <w:ilvl w:val="0"/>
          <w:numId w:val="61"/>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به اشتراک گذاشته شده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در این نوع استراتژی، تصمیمات در مورد روش های فعالیت هایی که برای اعضای سازمان وجود دارد با دیگران در میان گذاشته می شود. محققان در این حوزه به رفتارهای رسمی و شفاهی ابزارهای ارتباطی مدیران توجه کرده اند و در خصوص قدرت زبان مدیران در شکل دهی الگوهای فعالیت های شرکت کنندگان سازمانی تاکید داشته اند.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بسیاری از محققان در مورد تصمیمات مدیران این فرض را در نظر گرفته اند که این مقاصد، آزادانه بین دیگر اعضای سازمان مطرح می شود. یکی از صاحب نظران معروف در این حوزه مایکل پورتر است که استراتژی را در واقع تلاش مدیر برای به دست آوردن وضعیت رقابتی خاص معرفی می کند. </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 xml:space="preserve">  </w:t>
      </w:r>
    </w:p>
    <w:p w:rsidR="00D04826" w:rsidRPr="00E241A7" w:rsidRDefault="00D04826" w:rsidP="004B7C5F">
      <w:pPr>
        <w:numPr>
          <w:ilvl w:val="0"/>
          <w:numId w:val="61"/>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پنهان:</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این استراتژی زمانی به کار گرفته می شود که بازیگران، تصمیماتی در خصوص الگوهای کلی     فعالیت های اعضای سازمان اتخاذ کنند ولی در مطرح کردن آن ها آزادی ندارند. نویسندگان سیاسی، دلیل وجود تصمیمات مخفی در سازمان را به مسئله محرمانه بودن امور در جهت دوری کردن از برخوردها، مقاومت ها و مخالفت های مستقیم در جایی تعریف کرده اند که تصمیمات استراتژیک ماهیت حساسی دارد یا به کارآمد مورد تائید عموم نیست . </w:t>
      </w:r>
    </w:p>
    <w:p w:rsidR="00D04826" w:rsidRPr="00E241A7" w:rsidRDefault="00D04826" w:rsidP="00D04826">
      <w:pPr>
        <w:tabs>
          <w:tab w:val="right" w:pos="474"/>
        </w:tabs>
        <w:spacing w:after="0" w:line="240" w:lineRule="auto"/>
        <w:rPr>
          <w:rFonts w:eastAsia="Calibri" w:cs="B Lotus"/>
          <w:b/>
          <w:bCs/>
          <w:sz w:val="28"/>
          <w:szCs w:val="28"/>
          <w:lang w:bidi="fa-IR"/>
        </w:rPr>
      </w:pPr>
    </w:p>
    <w:p w:rsidR="00D04826" w:rsidRPr="00E241A7" w:rsidRDefault="00D04826" w:rsidP="004B7C5F">
      <w:pPr>
        <w:numPr>
          <w:ilvl w:val="0"/>
          <w:numId w:val="61"/>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مجهول:</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این استراتژی به طرح الگوهای ممکن می پردازد که باید بین اعضای سازمان گفته و مطرح شود ولی آنچه مطرح می شود نشان دهنده تصمیمات واقعی بازیگران استراتژی نیست. پورتر، جیمز و هیل </w:t>
      </w:r>
      <w:r w:rsidRPr="00E241A7">
        <w:rPr>
          <w:rFonts w:eastAsia="Calibri" w:cs="B Lotus" w:hint="cs"/>
          <w:sz w:val="28"/>
          <w:szCs w:val="28"/>
          <w:rtl/>
          <w:lang w:bidi="fa-IR"/>
        </w:rPr>
        <w:lastRenderedPageBreak/>
        <w:t>مدیرانی را مثال آورده اند که واقعاً برای فریب رقبای خود تصمیماتی را گرفته اند ولی در واقع اصلاً قصد انجام آن ها را نداشته اند.</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 xml:space="preserve">  </w:t>
      </w:r>
    </w:p>
    <w:p w:rsidR="00D04826" w:rsidRPr="00E241A7" w:rsidRDefault="00D04826" w:rsidP="004B7C5F">
      <w:pPr>
        <w:numPr>
          <w:ilvl w:val="0"/>
          <w:numId w:val="61"/>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 xml:space="preserve">استراتژی یادگیری: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در این استراتژی، رفتارها از مراودات پیچیده، تصمیمات بین افراد و تصمیم گیری برنامه ریزی نشده و غریزی حاصل می شود. </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 xml:space="preserve"> </w:t>
      </w:r>
    </w:p>
    <w:p w:rsidR="00D04826" w:rsidRPr="00E241A7" w:rsidRDefault="00D04826" w:rsidP="004B7C5F">
      <w:pPr>
        <w:numPr>
          <w:ilvl w:val="0"/>
          <w:numId w:val="61"/>
        </w:numPr>
        <w:tabs>
          <w:tab w:val="right" w:pos="474"/>
        </w:tabs>
        <w:spacing w:after="0" w:line="240" w:lineRule="auto"/>
        <w:contextualSpacing/>
        <w:jc w:val="left"/>
        <w:rPr>
          <w:rFonts w:eastAsia="Calibri" w:cs="B Lotus"/>
          <w:b/>
          <w:bCs/>
          <w:sz w:val="28"/>
          <w:szCs w:val="28"/>
          <w:lang w:bidi="fa-IR"/>
        </w:rPr>
      </w:pPr>
      <w:r w:rsidRPr="00E241A7">
        <w:rPr>
          <w:rFonts w:eastAsia="Calibri" w:cs="B Lotus" w:hint="cs"/>
          <w:b/>
          <w:bCs/>
          <w:sz w:val="28"/>
          <w:szCs w:val="28"/>
          <w:rtl/>
          <w:lang w:bidi="fa-IR"/>
        </w:rPr>
        <w:t>استراتژی تحقق یافته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استراتژی تحقق یافته، نشان دهنده ی دیدگاهی است که الگوهای تغییر تصمیمات اعضای سازمان، فعالیت های آن ها، عمل و عکس العمل آن ها در واقعیت افتاده است.</w:t>
      </w:r>
      <w:r w:rsidRPr="00E241A7">
        <w:rPr>
          <w:rFonts w:eastAsia="Calibri" w:cs="B Lotus" w:hint="cs"/>
          <w:sz w:val="28"/>
          <w:szCs w:val="28"/>
          <w:vertAlign w:val="superscript"/>
          <w:rtl/>
          <w:lang w:bidi="fa-IR"/>
        </w:rPr>
        <w:t>(80)</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2-8-9-5- استراتژی های ورود به بازارهای خارجی:</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انتخاب مناسب استراتژی ورود به بازارهای خارجی منجر به پیامدهای مناسب در عملکرد شرکت می گردد و انتخاب نامناسب استراتژی ورود، ممکن است منجر به از بین بردن و یا محدود کردن فرصت های موجود گردد.</w:t>
      </w:r>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sz w:val="28"/>
          <w:szCs w:val="28"/>
          <w:rtl/>
          <w:lang w:bidi="fa-IR"/>
        </w:rPr>
        <w:t xml:space="preserve">استراتژی های ورود به لحاظ سرعت و هزینه ی ورود، از نظر خطر آفرینی، انعطاف پذیری، درجه کنترل و سودآوری متفاوت هستند. تئوری ها و دیدگاه های متفاوتی در خصوص انتخاب استراتژی های ورود به بازارهای خارجی در فرآیند بین المللی شدن سازمان ها مطرح است که می توان به دیدگاه هزینه های معاملاتی، دیدگاه استراتژی کسب و کار، مدل مرحله توسعه، مدل ظرفیت های سازمانی و مدل فرآیند تصمیم گیری اشاره کرد. </w:t>
      </w:r>
    </w:p>
    <w:p w:rsidR="00D04826" w:rsidRPr="00E241A7" w:rsidRDefault="00D04826" w:rsidP="004B7C5F">
      <w:pPr>
        <w:numPr>
          <w:ilvl w:val="0"/>
          <w:numId w:val="62"/>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مدل مرحله ی توسعه :</w:t>
      </w:r>
    </w:p>
    <w:p w:rsidR="00D04826" w:rsidRPr="00E241A7" w:rsidRDefault="00D04826" w:rsidP="00D04826">
      <w:pPr>
        <w:tabs>
          <w:tab w:val="right" w:pos="474"/>
        </w:tabs>
        <w:spacing w:after="0" w:line="240" w:lineRule="auto"/>
        <w:ind w:left="720"/>
        <w:contextualSpacing/>
        <w:rPr>
          <w:rFonts w:ascii="Times New Roman" w:eastAsia="Calibri" w:hAnsi="Times New Roman" w:cs="B Lotus"/>
          <w:sz w:val="28"/>
          <w:szCs w:val="28"/>
          <w:rtl/>
          <w:lang w:bidi="fa-IR"/>
        </w:rPr>
      </w:pPr>
      <w:r w:rsidRPr="00E241A7">
        <w:rPr>
          <w:rFonts w:eastAsia="Calibri" w:cs="B Lotus" w:hint="cs"/>
          <w:sz w:val="28"/>
          <w:szCs w:val="28"/>
          <w:rtl/>
          <w:lang w:bidi="fa-IR"/>
        </w:rPr>
        <w:t xml:space="preserve">این مدل که به مدل </w:t>
      </w:r>
      <w:r w:rsidRPr="00E241A7">
        <w:rPr>
          <w:rFonts w:ascii="Times New Roman" w:eastAsia="Calibri" w:hAnsi="Times New Roman" w:cs="Times New Roman"/>
          <w:sz w:val="28"/>
          <w:szCs w:val="28"/>
          <w:lang w:bidi="fa-IR"/>
        </w:rPr>
        <w:t>U</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B Lotus" w:hint="cs"/>
          <w:sz w:val="28"/>
          <w:szCs w:val="28"/>
          <w:rtl/>
          <w:lang w:bidi="fa-IR"/>
        </w:rPr>
        <w:t xml:space="preserve">و مدل آپسالا نیز معروف است، فرآیند بین المللی شدن شرکت ها را فرآیندی تدریجی، کند و طولانی تعریف می نماید. شرکت ها در طول زمان و بر اثر کسب تجربه در بازارهای بین المللی به فعالیت می پردازند که اغلب با صادرات شروع می شود و سپس به سمت قراردادها و سرمایه گذاری مستقیم توسعه می یابد. محدودیتی که در این مدل وجود دارد این است که نمی توان با استفاده از آن، توسعه ی سازمان های نوظهوری را تشریح نمود که امروزه در سرآغاز ورود خود به بازارهای خارجی از سرمایه گذاری های مستقیم خارجی استفاده می کنند. </w:t>
      </w:r>
    </w:p>
    <w:p w:rsidR="00D04826" w:rsidRPr="00E241A7" w:rsidRDefault="00D04826" w:rsidP="004B7C5F">
      <w:pPr>
        <w:numPr>
          <w:ilvl w:val="0"/>
          <w:numId w:val="62"/>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lastRenderedPageBreak/>
        <w:t>تحلیل هزینه های معاملاتی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در این مدل به حداقل رساندن هزینه های معاملاتی و به تبع آن حداکثرسازی کارایی شرکت ها در انتخابات استراتژی ورود به بازارهای خارجی در اولویت قرار دارد. در این مدل هزینه های مرتبط با تولید، مذاکرات، قراردادها، پیچیدگی و نا اطمینانی در هر معامله مورد بررسی قرار می گیرد. به ترتیبی که نحوه ورود به بازار، سودآوری بیشتری را نصیب شرکت می کند. محدودیتی که در این مدل وجود دارد، دشواری اندازه گیری این هزینه هاست و اینکه این مدل با مبحث حاکمیتی شرکت ها ارتباطی ندارد. </w:t>
      </w:r>
    </w:p>
    <w:p w:rsidR="00D04826" w:rsidRPr="00E241A7" w:rsidRDefault="00D04826" w:rsidP="00D04826">
      <w:pPr>
        <w:tabs>
          <w:tab w:val="right" w:pos="474"/>
        </w:tabs>
        <w:spacing w:after="0" w:line="240" w:lineRule="auto"/>
        <w:ind w:left="720"/>
        <w:contextualSpacing/>
        <w:rPr>
          <w:rFonts w:eastAsia="Calibri" w:cs="B Lotus"/>
          <w:b/>
          <w:bCs/>
          <w:sz w:val="32"/>
          <w:szCs w:val="32"/>
          <w:lang w:bidi="fa-IR"/>
        </w:rPr>
      </w:pPr>
      <w:r w:rsidRPr="00E241A7">
        <w:rPr>
          <w:rFonts w:eastAsia="Calibri" w:cs="B Lotus" w:hint="cs"/>
          <w:b/>
          <w:bCs/>
          <w:sz w:val="28"/>
          <w:szCs w:val="28"/>
          <w:rtl/>
          <w:lang w:bidi="fa-IR"/>
        </w:rPr>
        <w:t xml:space="preserve"> </w:t>
      </w:r>
    </w:p>
    <w:p w:rsidR="00D04826" w:rsidRPr="00E241A7" w:rsidRDefault="00D04826" w:rsidP="004B7C5F">
      <w:pPr>
        <w:numPr>
          <w:ilvl w:val="0"/>
          <w:numId w:val="62"/>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تئوری قدرت چانه زنی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طبق این تئوری، انتخاب استراتژی ورود به بازارهای خارجی وابسته به قدرت چانه زنی شرکت و دولت میزبان است.</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 xml:space="preserve">  </w:t>
      </w:r>
      <w:r w:rsidRPr="00E241A7">
        <w:rPr>
          <w:rFonts w:eastAsia="Calibri" w:cs="B Lotus" w:hint="cs"/>
          <w:b/>
          <w:bCs/>
          <w:sz w:val="28"/>
          <w:szCs w:val="28"/>
          <w:rtl/>
          <w:lang w:bidi="fa-IR"/>
        </w:rPr>
        <w:t xml:space="preserve"> </w:t>
      </w:r>
    </w:p>
    <w:p w:rsidR="00D04826" w:rsidRPr="00E241A7" w:rsidRDefault="00D04826" w:rsidP="004B7C5F">
      <w:pPr>
        <w:numPr>
          <w:ilvl w:val="0"/>
          <w:numId w:val="62"/>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مدل مالکیت، مکان، درون سازی:</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انتخاب استراتژی ورود به بازارهای خارجی به وسیله ی مجموعه مزیت های حاصل از مالکیت و سرمایه گذاری های مستقیم، مکان کشور میزبان و درونی سازی فعالیت های شرکت در کشور خارجی انجام می شود. مزیت های مالکیت، اشاره به ویژگی های خاص از منابع و توانمندی های شرکت دارد که ظرفیت ویژه و منحصر به فردی برای شرکت ایجاد می کند. این مزیت ها شامل اندازه ی شرکت، تجربیات شرکت و توانایی در ارائه خدمات و محصولات خاص است.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مزیت های مکان به تفاوت های اقتصادی کشورها، پتانسیل ها و ثبات شرایط سیاسی اشاره دارد. امکان دارد کشور میزبان از نیروی کار ارزان، دسترسی خاص به مهارت ها، تکنولوژی و اطلاعات برخوردار باشد و زمینه ساز پیشرفت سریع تر شرکت گردد. محدودیت این مدل در این است که پویایی محیط و شرایط خاص در تصمیم گیری را  نادیده می گیرد.    </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 xml:space="preserve"> </w:t>
      </w:r>
      <w:r w:rsidRPr="00E241A7">
        <w:rPr>
          <w:rFonts w:eastAsia="Calibri" w:cs="B Lotus" w:hint="cs"/>
          <w:b/>
          <w:bCs/>
          <w:sz w:val="28"/>
          <w:szCs w:val="28"/>
          <w:rtl/>
          <w:lang w:bidi="fa-IR"/>
        </w:rPr>
        <w:t xml:space="preserve"> </w:t>
      </w:r>
    </w:p>
    <w:p w:rsidR="00D04826" w:rsidRPr="00E241A7" w:rsidRDefault="00D04826" w:rsidP="004B7C5F">
      <w:pPr>
        <w:numPr>
          <w:ilvl w:val="0"/>
          <w:numId w:val="62"/>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مدل ظرفیت های سازمانی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در این مدل، تصمیم استراتژی ورود، وابسته به توسعه قابلیت ها و توانمندی های سازمان،     تکنولوژی ها، مهارت ها و دانش فردی و سازمانی است. محدودیت موجود در این مدل این است که امکان دارد ظرفیت های یک سازمان از طریق همکاری با سازمان های دیگر قویّاً تغییر و افزایش یابد. </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 </w:t>
      </w:r>
    </w:p>
    <w:p w:rsidR="00D04826" w:rsidRPr="00E241A7" w:rsidRDefault="00D04826" w:rsidP="004B7C5F">
      <w:pPr>
        <w:numPr>
          <w:ilvl w:val="0"/>
          <w:numId w:val="62"/>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lastRenderedPageBreak/>
        <w:t>مدل فرآیند تصمیم گیری:</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انتخاب استراتژی ورود به مجموعه ای از عوامل مهم نظیر اهداف و گرایش ورود به بازارهای خارجی، محیط موجود، خطرها و هزینه ها بستگی دارد. محدودیت این مدل در این است که نقش و تاثیرکارایی های سازمانی و تصمیم گیرندگان را در فرآیند تصمیم گیری نادیده می گیرد. </w:t>
      </w:r>
    </w:p>
    <w:p w:rsidR="00D04826" w:rsidRPr="00E241A7" w:rsidRDefault="00D04826" w:rsidP="00D04826">
      <w:pPr>
        <w:tabs>
          <w:tab w:val="right" w:pos="474"/>
        </w:tabs>
        <w:spacing w:after="0" w:line="240" w:lineRule="auto"/>
        <w:ind w:left="720"/>
        <w:contextualSpacing/>
        <w:rPr>
          <w:rFonts w:eastAsia="Calibri" w:cs="B Lotus"/>
          <w:sz w:val="28"/>
          <w:szCs w:val="28"/>
          <w:vertAlign w:val="superscript"/>
          <w:rtl/>
          <w:lang w:bidi="fa-IR"/>
        </w:rPr>
      </w:pPr>
      <w:r w:rsidRPr="00E241A7">
        <w:rPr>
          <w:rFonts w:eastAsia="Calibri" w:cs="B Lotus" w:hint="cs"/>
          <w:sz w:val="28"/>
          <w:szCs w:val="28"/>
          <w:rtl/>
          <w:lang w:bidi="fa-IR"/>
        </w:rPr>
        <w:t>علاوه برموارد فوق، هزینه های پایین عملیاتی در خصوص فعالیت های بازاریابی منجر به انتخاب استراتژی های ورود با کنترل بالا در کشورهای خارجی می شود. همچنین انتخاب استراتژی ورود به بازار خارجی به تفاوت های فرهنگی میان کشورها وابسته است. شباهت فعالیت های کسب و کار میان کشور مبداء و میزبان بر انتخاب استراتژی ورود موثر است. از میان ویژگی های افراد تصمیم گیرنده در انتخاب استراتژی ورود، بر سن و سطح تحصیلات آنان تاکید شده است. مدیران جوان گرایش بیشتری به بین المللی شدن فعالیت های شان دارند. سطح تحصیلات بالا، تضمین کننده موفقیت در فعالیت های خارجی است و میزان بی اطمینانی مرتبط با بازارهای خارجی را کاهش می دهد. برخی از ویژگی های رفتاری و روان شناسانه تصمیم گیرندگان، نظیر درک مفهوم خطر کردن و دانش خاص مدیریتی از بازار در نوع تصمیمات آن ها اثر گذار است.</w:t>
      </w:r>
      <w:r w:rsidRPr="00E241A7">
        <w:rPr>
          <w:rFonts w:eastAsia="Calibri" w:cs="B Lotus" w:hint="cs"/>
          <w:sz w:val="28"/>
          <w:szCs w:val="28"/>
          <w:vertAlign w:val="superscript"/>
          <w:rtl/>
          <w:lang w:bidi="fa-IR"/>
        </w:rPr>
        <w:t>(81)</w:t>
      </w:r>
    </w:p>
    <w:p w:rsidR="00D04826" w:rsidRPr="00E241A7" w:rsidRDefault="00D04826" w:rsidP="00D04826">
      <w:pPr>
        <w:tabs>
          <w:tab w:val="right" w:pos="474"/>
        </w:tabs>
        <w:spacing w:after="0" w:line="240" w:lineRule="auto"/>
        <w:ind w:left="720"/>
        <w:contextualSpacing/>
        <w:rPr>
          <w:rFonts w:eastAsia="Calibri" w:cs="B Lotus"/>
          <w:sz w:val="28"/>
          <w:szCs w:val="28"/>
          <w:vertAlign w:val="superscript"/>
          <w:rtl/>
          <w:lang w:bidi="fa-IR"/>
        </w:rPr>
      </w:pPr>
    </w:p>
    <w:p w:rsidR="00D04826" w:rsidRPr="00E241A7" w:rsidRDefault="00D04826" w:rsidP="00D04826">
      <w:pPr>
        <w:tabs>
          <w:tab w:val="right" w:pos="474"/>
        </w:tabs>
        <w:spacing w:after="0" w:line="240" w:lineRule="auto"/>
        <w:ind w:left="720"/>
        <w:contextualSpacing/>
        <w:rPr>
          <w:rFonts w:eastAsia="Calibri" w:cs="B Lotus"/>
          <w:b/>
          <w:bCs/>
          <w:sz w:val="28"/>
          <w:szCs w:val="28"/>
          <w:rtl/>
          <w:lang w:bidi="fa-IR"/>
        </w:rPr>
      </w:pPr>
      <w:r w:rsidRPr="00E241A7">
        <w:rPr>
          <w:rFonts w:eastAsia="Calibri" w:cs="B Lotus" w:hint="cs"/>
          <w:b/>
          <w:bCs/>
          <w:sz w:val="28"/>
          <w:szCs w:val="28"/>
          <w:rtl/>
          <w:lang w:bidi="fa-IR"/>
        </w:rPr>
        <w:t>طبقه بندی استراتژی ورود به بازارهای خارجی:</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تحقیقات متعددی به طبقه بندی استراتژی های ورود بر مبنای میزان و درجه کنترل و خطر        سرمایه گذاری پرداخته اند.</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b/>
          <w:bCs/>
          <w:sz w:val="28"/>
          <w:szCs w:val="28"/>
          <w:rtl/>
          <w:lang w:bidi="fa-IR"/>
        </w:rPr>
      </w:pPr>
      <w:r w:rsidRPr="00E241A7">
        <w:rPr>
          <w:rFonts w:eastAsia="Calibri" w:cs="B Lotus" w:hint="cs"/>
          <w:b/>
          <w:bCs/>
          <w:sz w:val="28"/>
          <w:szCs w:val="28"/>
          <w:rtl/>
          <w:lang w:bidi="fa-IR"/>
        </w:rPr>
        <w:t>کنترل و استراتژی های ورود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کنترل، اشاره به سطحی از اختیار شرکت دارد که توسط آن می توان کلیه سیستم ها، روش ها و تصمیمات مرتبط با خارج را کنترل کرد. پیشینه ی استراتژی ورود به کنترل متمرکز است زیرا مهمترین تعیین کننده ریسک و سود است. هر استراتژی ورود در یکی از دو سطح کنترل زیر قرار می گیرد. استراتژی هایی باسطح کنترل بالا و یا کامل نظیر مالکیت فردی و استراتژی هایی با سطح کنترل پایین و یا مشترک. به طور کلی استراتژی های با سطح کنترل کامل از بالاترین خطر در کسب و کار مواجه است و منجر به بیشترین نرخ بازگشت سرمایه می شود در حالی که استراتژی های با سطح کنترل پایین با خطر و نرخ بازگشت سرمایه کمتری مواجه است. در ادامه به طبقه بندی استراتژی های ورود به بازارهای خارجی پرداخته شده و این طبقه بندی در نمودار شماره 1 آمده است .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p>
    <w:p w:rsidR="00D04826" w:rsidRPr="00E241A7" w:rsidRDefault="00D04826" w:rsidP="00D04826">
      <w:pPr>
        <w:tabs>
          <w:tab w:val="right" w:pos="474"/>
        </w:tabs>
        <w:spacing w:after="0" w:line="240" w:lineRule="auto"/>
        <w:ind w:left="191"/>
        <w:contextualSpacing/>
        <w:jc w:val="center"/>
        <w:rPr>
          <w:rFonts w:eastAsia="Calibri" w:cs="B Lotus"/>
          <w:b/>
          <w:bCs/>
          <w:sz w:val="28"/>
          <w:szCs w:val="28"/>
          <w:rtl/>
          <w:lang w:bidi="fa-IR"/>
        </w:rPr>
      </w:pPr>
      <w:r w:rsidRPr="00E241A7">
        <w:rPr>
          <w:rFonts w:eastAsia="Calibri" w:cs="B Lotus" w:hint="cs"/>
          <w:noProof/>
          <w:sz w:val="28"/>
          <w:szCs w:val="28"/>
          <w:rtl/>
          <w:lang w:bidi="ar-SA"/>
        </w:rPr>
        <mc:AlternateContent>
          <mc:Choice Requires="wps">
            <w:drawing>
              <wp:anchor distT="0" distB="0" distL="114300" distR="114300" simplePos="0" relativeHeight="251663872" behindDoc="0" locked="0" layoutInCell="1" allowOverlap="1" wp14:anchorId="06CD91C9" wp14:editId="175E73F6">
                <wp:simplePos x="0" y="0"/>
                <wp:positionH relativeFrom="column">
                  <wp:posOffset>1056797</wp:posOffset>
                </wp:positionH>
                <wp:positionV relativeFrom="paragraph">
                  <wp:posOffset>4935519</wp:posOffset>
                </wp:positionV>
                <wp:extent cx="3749040" cy="585627"/>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3749040" cy="585627"/>
                        </a:xfrm>
                        <a:prstGeom prst="rect">
                          <a:avLst/>
                        </a:prstGeom>
                        <a:noFill/>
                        <a:ln w="6350">
                          <a:noFill/>
                        </a:ln>
                        <a:effectLst/>
                      </wps:spPr>
                      <wps:txb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2-22-</w:t>
                            </w:r>
                            <w:r w:rsidRPr="00D04826">
                              <w:rPr>
                                <w:rFonts w:cs="B Lotus" w:hint="cs"/>
                                <w:color w:val="000000"/>
                                <w:sz w:val="24"/>
                                <w:szCs w:val="24"/>
                                <w:rtl/>
                                <w:lang w:bidi="fa-IR"/>
                              </w:rPr>
                              <w:t xml:space="preserve"> استراتژی های ورود به بازارهای خارجی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32" type="#_x0000_t202" style="position:absolute;left:0;text-align:left;margin-left:83.2pt;margin-top:388.6pt;width:295.2pt;height:46.1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" filled="f" stroked="f" strokeweight=".5pt">
                <v:textbo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2-22-</w:t>
                      </w:r>
                      <w:r w:rsidRPr="00D04826">
                        <w:rPr>
                          <w:rFonts w:cs="B Lotus" w:hint="cs"/>
                          <w:color w:val="000000"/>
                          <w:sz w:val="24"/>
                          <w:szCs w:val="24"/>
                          <w:rtl/>
                          <w:lang w:bidi="fa-IR"/>
                        </w:rPr>
                        <w:t xml:space="preserve"> استراتژی های ورود به بازارهای خارجی</w:t>
                      </w:r>
                    </w:p>
                  </w:txbxContent>
                </v:textbox>
              </v:shape>
            </w:pict>
          </mc:Fallback>
        </mc:AlternateContent>
      </w:r>
      <w:r w:rsidRPr="00E241A7">
        <w:rPr>
          <w:rFonts w:eastAsia="Calibri" w:cs="B Lotus" w:hint="cs"/>
          <w:noProof/>
          <w:sz w:val="28"/>
          <w:szCs w:val="28"/>
          <w:rtl/>
          <w:lang w:bidi="ar-SA"/>
        </w:rPr>
        <w:drawing>
          <wp:inline distT="0" distB="0" distL="0" distR="0" wp14:anchorId="1D9350BA" wp14:editId="378CB76D">
            <wp:extent cx="4716780" cy="5173980"/>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35">
                      <a:extLst>
                        <a:ext uri="{28A0092B-C50C-407E-A947-70E740481C1C}">
                          <a14:useLocalDpi xmlns:a14="http://schemas.microsoft.com/office/drawing/2010/main" val="0"/>
                        </a:ext>
                      </a:extLst>
                    </a:blip>
                    <a:stretch>
                      <a:fillRect/>
                    </a:stretch>
                  </pic:blipFill>
                  <pic:spPr>
                    <a:xfrm>
                      <a:off x="0" y="0"/>
                      <a:ext cx="4713121" cy="5169966"/>
                    </a:xfrm>
                    <a:prstGeom prst="rect">
                      <a:avLst/>
                    </a:prstGeom>
                  </pic:spPr>
                </pic:pic>
              </a:graphicData>
            </a:graphic>
          </wp:inline>
        </w:drawing>
      </w:r>
    </w:p>
    <w:p w:rsidR="00D04826" w:rsidRPr="00E241A7" w:rsidRDefault="00D04826" w:rsidP="00D04826">
      <w:pPr>
        <w:tabs>
          <w:tab w:val="right" w:pos="474"/>
        </w:tabs>
        <w:spacing w:after="0" w:line="240" w:lineRule="auto"/>
        <w:ind w:left="720"/>
        <w:contextualSpacing/>
        <w:rPr>
          <w:rFonts w:eastAsia="Calibri" w:cs="B Lotus"/>
          <w:b/>
          <w:bCs/>
          <w:sz w:val="32"/>
          <w:szCs w:val="32"/>
          <w:rtl/>
          <w:lang w:bidi="fa-IR"/>
        </w:rPr>
      </w:pP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صادرات غیر فعال:</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در مورد سازمان هایی اتفاق می افتد که به ساخت اجزا و قطعات کالایی اقدام می کنند که شکل ترکیب یافته آن ها در قالب محصولات یا پروژه هایی به بازار خارجی فروش می رسد. (به تعبیری تولید انجام می شود و نمونه محصول در کشور دیگر هم تولید و صادرات می شود اما در کشور ما صادرنمی شود. به تعبیر دیگر قابلیت صادراتی دارد ولی صادر نمی شود).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صادرات غیر مستقیم فعال:</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lastRenderedPageBreak/>
        <w:t>صادرات بدون هیچ گونه رفت و آمدی با کشورهای خارجی امکان پذیر است و روابط بلند مدت و وسیعی با مشتریان بازارهای خارجی ایجاد می گردد . به عنوان مثال صادرات از طریق شرکت های مدیریت صادرات در داخل کشور تولید کننده.</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صادرات مستقیم از طریق واسطه های خارجی:</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در این استراتژی با نمایندگی ها و توزیع کنندگان خارجی قرارداد بسته می شود و میزان تعامل با مشتریان خارجی افزایش می یابد.</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صادرات (بازاریابی) مستقیم:</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برای برخی از سازمان ها امکان دسترسی مستقیم به بازارهای خارجی وجود دارد. با این روش بسیاری از هزینه های مرتبط با توزیع کنندگان و ارتباطات و هماهنگی کاهش می یابد. یکی از روش های بازاریابی مستقیم، استفاده از اینترنت است که آمازون نمونه موفق در استفاده از این روش است.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صادرات مبتنی بر همکاری:</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برای سازمان هایی که می خواهند صادرات فعالی داشته باشند اما دچار کمبود منابع و دانش کافی هستند، صادرات مبتنی بر همکاری امکان پذیر است. در این استراتژی برخی از اعضا باید تجربه صادراتی قابل ملاحظه ای داشته باشند. اغلب همکاری ها بصورت کنسرسیوم صورت می گیرد.</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پیوند استراتژیک:</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پیوند استراتژیک، یک رابطه ی بلند مدت میان سازمانی است که بر مبنای اعتماد و احترام متقابل بین طرفین شکل می گیرد. تا آن جا که طرف مقابل می تواند مشتریان، دولت ها، تامین کنندگان، نهادهای مالی و سایر نهادها باشد. با توجه به موقعیت شرکا در زنجیره ی تامین، پیوند استراتژیک می تواند به صورت افقی یا عمودی باشد. هرگاه شرکا در یک سطح قرار گیرند، پیوند استراتژیک افقی است و هرگاه شرکا در سطوح متفاوتی باشند، پیوند استراتژیک عمودی است. به طور کلی پیوند استراتژیک  می تواند به کاهش خطر سرمایه گذاری، اشتراک تکنولوژی، بهبود کارایی و قدرت بخشیدن به رقابت جهانی کمک نماید.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ساخت، اجرا، انتقال/پروژه ی برابر (</w:t>
      </w:r>
      <w:r w:rsidRPr="00E241A7">
        <w:rPr>
          <w:rFonts w:ascii="Times New Roman" w:eastAsia="Calibri" w:hAnsi="Times New Roman" w:cs="Times New Roman"/>
          <w:b/>
          <w:bCs/>
          <w:sz w:val="28"/>
          <w:szCs w:val="28"/>
          <w:lang w:bidi="fa-IR"/>
        </w:rPr>
        <w:t>B.O.T</w:t>
      </w:r>
      <w:r w:rsidRPr="00E241A7">
        <w:rPr>
          <w:rFonts w:eastAsia="Calibri" w:cs="B Lotus" w:hint="cs"/>
          <w:b/>
          <w:bCs/>
          <w:sz w:val="28"/>
          <w:szCs w:val="28"/>
          <w:rtl/>
          <w:lang w:bidi="fa-IR"/>
        </w:rPr>
        <w:t xml:space="preserve">):   </w:t>
      </w:r>
      <w:r w:rsidRPr="00E241A7">
        <w:rPr>
          <w:rFonts w:eastAsia="Calibri" w:cs="B Lotus" w:hint="cs"/>
          <w:b/>
          <w:bCs/>
          <w:sz w:val="32"/>
          <w:szCs w:val="32"/>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b/>
          <w:bCs/>
          <w:sz w:val="32"/>
          <w:szCs w:val="32"/>
          <w:lang w:bidi="fa-IR"/>
        </w:rPr>
      </w:pPr>
      <w:r w:rsidRPr="00E241A7">
        <w:rPr>
          <w:rFonts w:eastAsia="Calibri" w:cs="B Lotus" w:hint="cs"/>
          <w:sz w:val="28"/>
          <w:szCs w:val="28"/>
          <w:rtl/>
          <w:lang w:bidi="fa-IR"/>
        </w:rPr>
        <w:t xml:space="preserve">در پروژه های </w:t>
      </w:r>
      <w:r w:rsidRPr="00E241A7">
        <w:rPr>
          <w:rFonts w:eastAsia="Calibri" w:cs="B Lotus"/>
          <w:sz w:val="28"/>
          <w:szCs w:val="28"/>
          <w:lang w:bidi="fa-IR"/>
        </w:rPr>
        <w:t>B.O.T</w:t>
      </w:r>
      <w:r w:rsidRPr="00E241A7">
        <w:rPr>
          <w:rFonts w:eastAsia="Calibri" w:cs="B Lotus" w:hint="cs"/>
          <w:sz w:val="28"/>
          <w:szCs w:val="28"/>
          <w:rtl/>
          <w:lang w:bidi="fa-IR"/>
        </w:rPr>
        <w:t xml:space="preserve"> امتیاز و کمک های دولتی به بخش خصوصی واگذار می شود و از طریق کنسرسیوم یا سازمان های پروژه ای، طرح هایی به اجرا گذارده می شود که عمدتاً 10 تا 30 سال به طول می انجامد و اغلب طرح های مرتبط با زیر ساخت ها است. صاحب امتیاز طرح بعد از اجرای آن، مالکیت زیرساخت را به صورت رایگان و یا با قیمت قابل قبولی به دولت واگذار می کند.  </w:t>
      </w:r>
      <w:r w:rsidRPr="00E241A7">
        <w:rPr>
          <w:rFonts w:eastAsia="Calibri" w:cs="B Lotus" w:hint="cs"/>
          <w:b/>
          <w:bCs/>
          <w:sz w:val="32"/>
          <w:szCs w:val="32"/>
          <w:rtl/>
          <w:lang w:bidi="fa-IR"/>
        </w:rPr>
        <w:t xml:space="preserve">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lastRenderedPageBreak/>
        <w:t>پروژه سرمایه گذاری مشترک:</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سرمایه گذاری مشترک بر روی پروژه در بازارهای بین المللی امری معمول است که گاهی اوقات کنسرسیوم، سرمایه گذاری مشترک قراردادی یا اتحاد قراردادی نامیده می شود. در این روش از قرارداد دو نوع از پروژه های سرمایه گذاری مشترک وجود دارد، ادغام شده و ادغام نشده. در استراتژی ادغام شده، شرکای مختلف به صورت تیمی روی یک پروژه واحد به فعالیت می پردازند و در سود و زیان به صورت مشترک مسئول هستند. در حالی که در پروژه های ادغام نشده، هر یک از شرکا در بخشی که مرتبط با آن هاست مسئول هستند.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دفتر نمایندگی:</w:t>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r w:rsidRPr="00E241A7">
        <w:rPr>
          <w:rFonts w:eastAsia="Calibri" w:cs="B Lotus" w:hint="cs"/>
          <w:sz w:val="28"/>
          <w:szCs w:val="28"/>
          <w:rtl/>
          <w:lang w:bidi="fa-IR"/>
        </w:rPr>
        <w:t xml:space="preserve">دفتر نمایندگی، یک روش رسمی به ثبت نرسیده در کشورهای میزبان جهت انجام فعالیت های غیر تجاری است. این روش، یک راه ساده و سریع جهت آشنایی با کشور میزبان و بازار هدف است. در این روش سازمان از فعالیت در امور مبتنی بر سود آوری در کسب و کار منع می شود و اغلب به فعالیت های ارتقای محصول و تحقیقات بازار می پردازد. یکی از مهمترین مزایای این روش، سادگی و انعطاف پذیری آن است و پایان بخشیدن به فعالیت های دفتر نمایندگی بسیار آسان تر از روش های دیگر، نظیر سرمایه گذاری مشترک است.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اعطای مجوز جامع:</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اعطای امتیاز جامع عبارت است از پرداخت یک مبلغ معین به عنوان حق الامتیاز توسط امتیاز گیرنده جهت اخذ حق استفاده از یک اختراع، نوآوری، نشان تجاری، فرمول محصول، نام شرکت یا هر دارایی با ارزش دیگر است.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اعطای مجوز محدود:</w:t>
      </w:r>
    </w:p>
    <w:p w:rsidR="00B7195E"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اعطای مجوز محدود به عنوان یک شیوه ورود به بازارهای خارجی، شبیه به اعطای امتیاز جامع است. در یک قرارداد اعطای امتیاز محدود، امتیازدهنده به امتیاز گیرنده حق استفاده از یک اختراع یا نوآوری، نشان تجاری، فرمول محصول، نام سازمان یا هر چیز دیگر را واگذار می کند. علاوه بر آن، امتیاز دهنده کمک های عملیاتی و مدیریتی نظیر مواد خام، تجهیزات، آموزش و منابع مالی را نیز در اختیار امتیاز گیرنده قرار می دهد. از طرفی امتیاز دهنده مبلغی معین و یا درصدی از فروش را به عنوان حق امتیاز دریافت می کند.    </w:t>
      </w:r>
    </w:p>
    <w:p w:rsidR="00B7195E" w:rsidRDefault="00B7195E" w:rsidP="00D04826">
      <w:pPr>
        <w:tabs>
          <w:tab w:val="right" w:pos="474"/>
        </w:tabs>
        <w:spacing w:after="0" w:line="240" w:lineRule="auto"/>
        <w:ind w:left="720"/>
        <w:contextualSpacing/>
        <w:rPr>
          <w:rFonts w:eastAsia="Calibri" w:cs="B Lotus"/>
          <w:sz w:val="28"/>
          <w:szCs w:val="28"/>
          <w:rtl/>
          <w:lang w:bidi="fa-IR"/>
        </w:rPr>
      </w:pP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lastRenderedPageBreak/>
        <w:t>عامل محلی:</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عامل محلی یک توافق نامه قراردادی بین وارد شونده و عامل محلی است به نحوی که عامل محلی خدمات ویژه ای به وارد شونده عرضه می دارد. عامل محلی می تواند اطلاعات با ارزشی از شرایط بازار محلی فراهم آورد و با مالکین محلی، دولت ها و تامین کنندگان ارتباط داشته باشد و بدین وسیله در امور متفاوتی یاری رسان باشد.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سرمایه گذاری مشترک:</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برای ایجاد این شرکت ها، هر یک از شرکا باید تجهیزات، مواد، نیروی انسانی یا دارایی های حقوقی خود را در شرکت وارد کنند که آورده خوانده می شود. شرکت های سرمایه گذاری مشترک بر اساس میزان کنترل شان بر امور به سه نوع کم یا فرودست تر، برابر و بیش تر یا فرادست تر طبقه بندی </w:t>
      </w:r>
      <w:r w:rsidR="002718C1">
        <w:rPr>
          <w:rFonts w:eastAsia="Calibri" w:cs="B Lotus" w:hint="cs"/>
          <w:sz w:val="28"/>
          <w:szCs w:val="28"/>
          <w:rtl/>
          <w:lang w:bidi="fa-IR"/>
        </w:rPr>
        <w:t xml:space="preserve">    </w:t>
      </w:r>
      <w:r w:rsidRPr="00E241A7">
        <w:rPr>
          <w:rFonts w:eastAsia="Calibri" w:cs="B Lotus" w:hint="cs"/>
          <w:sz w:val="28"/>
          <w:szCs w:val="28"/>
          <w:rtl/>
          <w:lang w:bidi="fa-IR"/>
        </w:rPr>
        <w:t xml:space="preserve">می شوند. شرکت های سرمایه گذاری مشترک دارای شخصیت حقوقی مستقل هستند.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یکی از مواردی که به وفور اتفاق می افتد، سرمایه گذاری مشترک بین سازمان های کشور توسعه یافته و سازمان های کشورهای کمتر توسعه یافته است. در این استراتژی یکی از شرکا منابع مالی و تکنولوژی و طرف دیگر ساختمان و زمین را تامین می کند. هر یک از طرفین مهارت های متفاوتی برای سرمایه گذاری دارند. یکی از شرکا مهارت مدیریتی و فنی و طرف دیگر از بازار محلی و فرهنگ و قوانین دولتی و رویه ها، مطلع است. </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سرمایه گذاری منفرد:</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از این روش اغلب بعد از اجرای سایر استراتژی های ورود به بازارهای خارجی استفاده می شود و زمانی که خطر همکاری با شرکایی وجود داشته باشد که دارای چشم اندازهای متفاوتی هستند، اجرای این روش طولانی، پیچیده و پر هزینه است. در این روش میزان انعطاف پذیری، کنترل و حمایت از دارایی ها بالا می رود.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شعبه ی شرکت:</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این روش، یک راه ساده برای ورود به بازارهای خارجی است و در صنایع خاص و معدودی نظیر بانکداری مورد استفاده قرار می گیرد. در این روش معاملات کسب و کار در کشور میزبان انجام</w:t>
      </w:r>
      <w:r w:rsidR="00A468B6">
        <w:rPr>
          <w:rFonts w:eastAsia="Calibri" w:cs="B Lotus" w:hint="cs"/>
          <w:sz w:val="28"/>
          <w:szCs w:val="28"/>
          <w:rtl/>
          <w:lang w:bidi="fa-IR"/>
        </w:rPr>
        <w:t xml:space="preserve">     </w:t>
      </w:r>
      <w:r w:rsidRPr="00E241A7">
        <w:rPr>
          <w:rFonts w:eastAsia="Calibri" w:cs="B Lotus" w:hint="cs"/>
          <w:sz w:val="28"/>
          <w:szCs w:val="28"/>
          <w:rtl/>
          <w:lang w:bidi="fa-IR"/>
        </w:rPr>
        <w:t xml:space="preserve"> می شود. برای ایجاد شعبه، شرکت مادر اغلب نیازمند ثبت و تائید توسط دولت میزبان است. مالیات در این روش بر مبنای درصدی از رشد درآمد محاسبه می شود و این روش برخلاف سازمان سرمایه گذاری منفرد است که مالیات بر مبنای درصد سود محاسبه می گردد.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lastRenderedPageBreak/>
        <w:t>سرمایه گذاری مستقیم خارجی:</w:t>
      </w:r>
    </w:p>
    <w:p w:rsidR="00D04826" w:rsidRPr="00E241A7" w:rsidRDefault="00D04826" w:rsidP="00D04826">
      <w:pPr>
        <w:tabs>
          <w:tab w:val="right" w:pos="474"/>
        </w:tabs>
        <w:spacing w:after="0" w:line="240" w:lineRule="auto"/>
        <w:ind w:left="720"/>
        <w:contextualSpacing/>
        <w:rPr>
          <w:rFonts w:eastAsia="Calibri" w:cs="B Lotus"/>
          <w:sz w:val="32"/>
          <w:szCs w:val="32"/>
          <w:lang w:bidi="fa-IR"/>
        </w:rPr>
      </w:pPr>
      <w:r w:rsidRPr="00E241A7">
        <w:rPr>
          <w:rFonts w:eastAsia="Calibri" w:cs="B Lotus" w:hint="cs"/>
          <w:sz w:val="28"/>
          <w:szCs w:val="28"/>
          <w:rtl/>
          <w:lang w:bidi="fa-IR"/>
        </w:rPr>
        <w:t xml:space="preserve">این روش به دلایل مختلفی از جمله استفاده از نیروی کار ارزان، دسترسی به مواد خام و منابع انرژی صورت می گیرد. در برخی موارد نیز استراتژی سرمایه گذاری مستقیم خارجی برای مقابله با حملات رقبا مورد استفاده قرار می گیرد. سرمایه گذاری مستقیم خارجی ممکن است تنها شامل تغییر مکان تسهیلات تولیدی به کشور خارجی نباشد. بلکه در بخش هایی نظیر توزیع و فعالیت های فروش نیز می توان سرمایه گذاری نمود. به این ترتیب که کالاها در کشور میهمان تولید و در کشور میزبان به فروش برسد. این گونه سرمایه گذاری ها، اغلب بلند مدت است و با هدف کنترل بیشتر در کشور خارجی انجام می گیرد.  </w:t>
      </w:r>
    </w:p>
    <w:p w:rsidR="00D04826" w:rsidRPr="00E241A7" w:rsidRDefault="00D04826" w:rsidP="004B7C5F">
      <w:pPr>
        <w:numPr>
          <w:ilvl w:val="0"/>
          <w:numId w:val="56"/>
        </w:numPr>
        <w:tabs>
          <w:tab w:val="right" w:pos="474"/>
        </w:tabs>
        <w:spacing w:after="0" w:line="240" w:lineRule="auto"/>
        <w:contextualSpacing/>
        <w:jc w:val="left"/>
        <w:rPr>
          <w:rFonts w:eastAsia="Calibri" w:cs="B Lotus"/>
          <w:b/>
          <w:bCs/>
          <w:sz w:val="32"/>
          <w:szCs w:val="32"/>
          <w:lang w:bidi="fa-IR"/>
        </w:rPr>
      </w:pPr>
      <w:r w:rsidRPr="00E241A7">
        <w:rPr>
          <w:rFonts w:eastAsia="Calibri" w:cs="B Lotus" w:hint="cs"/>
          <w:b/>
          <w:bCs/>
          <w:sz w:val="28"/>
          <w:szCs w:val="28"/>
          <w:rtl/>
          <w:lang w:bidi="fa-IR"/>
        </w:rPr>
        <w:t xml:space="preserve">مالکیت کامل سرمایه گذاری خارجی: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مزیت این روش، کنترل کامل شرکت خارجی مبتنی بر تولید محلی است که منجر به هزینه های کمتر و خدمات بهتر می گردد. در بسیاری از موارد، نام و نشان محلی در ارائه محصولات به جای نام و نشان خارجی استفاده می شود.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تعداد زیادی از پژوهشگران، منابع خاص سازمان و توانمندی های آن را به عنوان مزیتی مهم شناسایی کرده اند که از آن جمله اندازه ی شرکت، تجربه ی گسترده در فعالیت های بین المللی و توانایی ساخت محصولات متفاوت را می توان نام برد. سازمان هایی که از مزیت های رقابتی و پتانسیل بالا برخوردارند ترجیح می دهند از استراتژی های با کنترل بالا در ورود به بازارهای خارجی استفاده کنند.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اندازه ی سازمان اغلب به عنوان شاخص مزیت رقابتی در منابع مالی، فیزیکی، انسانی، تکنولوژیکی و یا سازمانی مطرح می گردد. اندازه ی بزرگ سازمان منعکس کننده ی توانایی سازمان در جذب هزینه ها و خطر کردن های بالا در توسعه ی بین المللی از طریق مالکیت منفرد در بازارهای خارجی می باشد. شواهد تجربی نمایانگر رابطه ی مثبت، بین اندازه ی بزرگ سازمان و مالکیت منفرد در بازارهای خارجی بوده اند. تجربه ی وسیع در کسب و کار بین المللی می تواند به عنوان منبع بالقوه مزیت رقابتی سازمان ها تلقی گردد. شرکت هایی که در فرآیند تولیدشان به نوآوری و متفاوت سازی محصولاتشان اهمیت می دهند جهت حمایت از مزیت های رقابتی منحصر به فرد خود از استراتژی های با کنترل کامل در ورود به بازارهای خارجی استفاده می کنند. کشورهایی که از پتانسیل بالای تقاضا برخوردارند، موقعیت مناسبی برای سرمایه گذاری های طولانی مدت سازمان های خارجی، محسوب می شوند. در کشورهایی که از تغییرات سریع محیطی برخوردارند، مانند کشورهای آفریقای </w:t>
      </w:r>
      <w:r w:rsidRPr="00E241A7">
        <w:rPr>
          <w:rFonts w:eastAsia="Calibri" w:cs="B Lotus" w:hint="cs"/>
          <w:sz w:val="28"/>
          <w:szCs w:val="28"/>
          <w:rtl/>
          <w:lang w:bidi="fa-IR"/>
        </w:rPr>
        <w:lastRenderedPageBreak/>
        <w:t>مرکزی که پیوسته در خطر کودتا هستند، سرمایه گذاران خارجی با مشکلات بسیاری مواجه می شوند.</w:t>
      </w:r>
      <w:r w:rsidRPr="00E241A7">
        <w:rPr>
          <w:rFonts w:eastAsia="Calibri" w:cs="B Lotus" w:hint="cs"/>
          <w:sz w:val="28"/>
          <w:szCs w:val="28"/>
          <w:vertAlign w:val="superscript"/>
          <w:rtl/>
          <w:lang w:bidi="fa-IR"/>
        </w:rPr>
        <w:t>(82)</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در این استراتژی های گوناگون می بینیم که فرصت ها و روش های گوناگونی وجود دارد که می تواند تمامی حلقه ی زنجیره ی تامین صنعت گچ استان سمنان را با یک استراتژی و یا هر بخش آن را با استراتژی مطلوب خودش سیاست گذاری، تبیین، طراحی و عملیاتی نمود. اما آنچه در توضیحات استراتژی های ورود به بازارهای خارجی ذهن پژوهشگر را به خودش معطوف می دارد، همان مباحثی است که در این بخش به آن پرداخته شد. در این بخش مشاهده گردید که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اولا: تنها نباید به زنجیره ی تولید و فروش محصولات صنعت گچ به عنوان یک موضوع عرضه ی داخلی نگریست، بلکه باید به آن نگاهی جهانی و بین المللی داشت وگرنه از رقابت با رقبا عقب خواهیم ماند؛ همانطور که در تحقیقات دیگر مقالات هم تا حدودی این مشکلات دیده شده است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ثانیاً: در این بخش دانسته شد که با توجه به منابع محدود اقتصادی باید با بهترین شیوه های استراتژی مدیریت صادرات و حضور در بازارهای جهانی با این مسئله برخورد شود تا با کمترین هزینه و ریسک و بالاترین بهره وری بتوانیم خود را مانند بسیاری از شرکت های بزرگ فرامرزی، جهانی کنیم.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ثالثاً : اینگونه به نظر می رسد که با توجه به اینکه حضور در بازارهای جهانی هزینه و ریسک های خاص خود را دارد و با توجه به اینکه در داخل ایران حمایت های علمی، فنی و مالی لازم از تولید کنندگان و فعالان اقتصادی صورت نمی گیرد، لذا چه بهتر که تمامی فعالان عرصه ی صنعت گچ استان سمنان در غالب یکی از استراتژی های مذکور، اقدام به ایجاد یک هلدینگ، تعاونی، کنسرسیوم و یا شرکت چند وجهی با سیاست های متحدگونه بزنند و با چنین پشتوانه ی جمعی در غالب یک شرکت مدیریت صادرات و یا شرکت مدیریت بازرگانی صنایع گچ استان سمنان در بازارهای جهانی هزینه ها را میان خود توزیع کرده و فشار را کاهش دهند و با به اشتراک گذاشتن دانش، تجارب و محصولات خود، اجازه دهند تا راه ورود علمی و تخصصی کالاهای گچ استان سمنان جهانی شوند و با بالاترین سهم صادراتی به رتبه ی بالای اول و یا دوم کشورهای صادرکننده ی گچ جهان مبدل گردند و قدرت تغییر در استراتژی تغییر در قیمت فروش گچ صادراتی استان سمنان را بدست گیرند. </w:t>
      </w:r>
    </w:p>
    <w:p w:rsidR="00D04826" w:rsidRPr="00E241A7" w:rsidRDefault="00D04826" w:rsidP="00D04826">
      <w:pPr>
        <w:tabs>
          <w:tab w:val="right" w:pos="474"/>
        </w:tabs>
        <w:spacing w:after="0" w:line="240" w:lineRule="auto"/>
        <w:rPr>
          <w:rFonts w:eastAsia="Calibri" w:cs="B Lotus"/>
          <w:b/>
          <w:bCs/>
          <w:color w:val="FF0000"/>
          <w:sz w:val="32"/>
          <w:szCs w:val="32"/>
          <w:lang w:bidi="fa-IR"/>
        </w:rPr>
      </w:pPr>
    </w:p>
    <w:p w:rsidR="00D04826" w:rsidRPr="00E241A7" w:rsidRDefault="00D04826" w:rsidP="00D04826">
      <w:pPr>
        <w:tabs>
          <w:tab w:val="right" w:pos="474"/>
        </w:tabs>
        <w:spacing w:after="0" w:line="240" w:lineRule="auto"/>
        <w:rPr>
          <w:rFonts w:eastAsia="Calibri" w:cs="B Lotus"/>
          <w:b/>
          <w:bCs/>
          <w:sz w:val="32"/>
          <w:szCs w:val="32"/>
          <w:rtl/>
          <w:lang w:bidi="fa-IR"/>
        </w:rPr>
      </w:pPr>
      <w:bookmarkStart w:id="56" w:name="_Toc63955674"/>
      <w:r w:rsidRPr="00E241A7">
        <w:rPr>
          <w:rFonts w:ascii="Times New Roman" w:eastAsia="Calibri" w:hAnsi="Times New Roman" w:cs="B Lotus" w:hint="cs"/>
          <w:b/>
          <w:bCs/>
          <w:sz w:val="24"/>
          <w:szCs w:val="24"/>
          <w:rtl/>
          <w:lang w:bidi="ar-SA"/>
        </w:rPr>
        <w:t>2-8-10- مدل های مختلف انتخاب استراتژی</w:t>
      </w:r>
      <w:bookmarkEnd w:id="56"/>
      <w:r w:rsidRPr="00E241A7">
        <w:rPr>
          <w:rFonts w:eastAsia="Calibri" w:cs="B Lotus" w:hint="cs"/>
          <w:b/>
          <w:bCs/>
          <w:sz w:val="32"/>
          <w:szCs w:val="32"/>
          <w:rtl/>
          <w:lang w:bidi="fa-IR"/>
        </w:rPr>
        <w:t>:</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مجموعه استراتژی های مذکور در بخش گذشته ی این فصل را می توان از طریق ماتریس های گوناگونی چون </w:t>
      </w:r>
      <w:r w:rsidRPr="00E241A7">
        <w:rPr>
          <w:rFonts w:eastAsia="Calibri" w:cs="B Lotus"/>
          <w:sz w:val="28"/>
          <w:szCs w:val="28"/>
          <w:lang w:bidi="fa-IR"/>
        </w:rPr>
        <w:t>SWOT</w:t>
      </w:r>
      <w:r w:rsidRPr="00E241A7">
        <w:rPr>
          <w:rFonts w:eastAsia="Calibri" w:cs="B Lotus" w:hint="cs"/>
          <w:sz w:val="28"/>
          <w:szCs w:val="28"/>
          <w:rtl/>
          <w:lang w:bidi="fa-IR"/>
        </w:rPr>
        <w:t xml:space="preserve">، </w:t>
      </w:r>
      <w:r w:rsidRPr="00E241A7">
        <w:rPr>
          <w:rFonts w:eastAsia="Calibri" w:cs="B Lotus"/>
          <w:sz w:val="28"/>
          <w:szCs w:val="28"/>
          <w:lang w:bidi="fa-IR"/>
        </w:rPr>
        <w:t>PLC</w:t>
      </w:r>
      <w:r w:rsidRPr="00E241A7">
        <w:rPr>
          <w:rFonts w:eastAsia="Calibri" w:cs="B Lotus" w:hint="cs"/>
          <w:sz w:val="28"/>
          <w:szCs w:val="28"/>
          <w:rtl/>
          <w:lang w:bidi="fa-IR"/>
        </w:rPr>
        <w:t xml:space="preserve">، </w:t>
      </w:r>
      <w:r w:rsidRPr="00E241A7">
        <w:rPr>
          <w:rFonts w:eastAsia="Calibri" w:cs="B Lotus"/>
          <w:sz w:val="28"/>
          <w:szCs w:val="28"/>
          <w:lang w:bidi="fa-IR"/>
        </w:rPr>
        <w:t>BCG</w:t>
      </w:r>
      <w:r w:rsidRPr="00E241A7">
        <w:rPr>
          <w:rFonts w:eastAsia="Calibri" w:cs="B Lotus" w:hint="cs"/>
          <w:sz w:val="28"/>
          <w:szCs w:val="28"/>
          <w:rtl/>
          <w:lang w:bidi="fa-IR"/>
        </w:rPr>
        <w:t xml:space="preserve">، </w:t>
      </w:r>
      <w:r w:rsidRPr="00E241A7">
        <w:rPr>
          <w:rFonts w:eastAsia="Calibri" w:cs="B Lotus"/>
          <w:sz w:val="28"/>
          <w:szCs w:val="28"/>
          <w:lang w:bidi="fa-IR"/>
        </w:rPr>
        <w:t>DPM</w:t>
      </w:r>
      <w:r w:rsidRPr="00E241A7">
        <w:rPr>
          <w:rFonts w:eastAsia="Calibri" w:cs="B Lotus" w:hint="cs"/>
          <w:sz w:val="28"/>
          <w:szCs w:val="28"/>
          <w:rtl/>
          <w:lang w:bidi="fa-IR"/>
        </w:rPr>
        <w:t xml:space="preserve"> و غیره مورد محاسبه، تحلیل و بررسی دقیق قرارداد. این روش ها به قدری حائز </w:t>
      </w:r>
      <w:r w:rsidRPr="00E241A7">
        <w:rPr>
          <w:rFonts w:eastAsia="Calibri" w:cs="B Lotus" w:hint="cs"/>
          <w:sz w:val="28"/>
          <w:szCs w:val="28"/>
          <w:rtl/>
          <w:lang w:bidi="fa-IR"/>
        </w:rPr>
        <w:lastRenderedPageBreak/>
        <w:t xml:space="preserve">اهمیت هستند که می توانند تا سطح بسیار زیادی خطا پذیری انتخاب نوع استراتژی را کاهش داده و در تصمیم و مدیریت صحیح استراتژی کمک نمایند. از این رو، در این بخش به شرح و بسط انواع مدل های مختلف  شیوه ی انتخاب استراتژی پرداخته می شود.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2-8-10-1- ماتریس تحلیل قوت ها، ضعف ها، فرصت ها و تهدیدها (</w:t>
      </w:r>
      <w:r w:rsidRPr="00E241A7">
        <w:rPr>
          <w:rFonts w:ascii="Times New Roman" w:hAnsi="Times New Roman" w:cs="B Lotus"/>
          <w:b/>
          <w:bCs/>
          <w:sz w:val="24"/>
          <w:szCs w:val="24"/>
          <w:lang w:bidi="fa-IR"/>
        </w:rPr>
        <w:t>SWOT</w:t>
      </w:r>
      <w:r w:rsidRPr="00E241A7">
        <w:rPr>
          <w:rFonts w:ascii="Times New Roman" w:hAnsi="Times New Roman" w:cs="B Lotus" w:hint="cs"/>
          <w:b/>
          <w:bCs/>
          <w:sz w:val="24"/>
          <w:szCs w:val="24"/>
          <w:rtl/>
          <w:lang w:bidi="fa-IR"/>
        </w:rPr>
        <w:t xml:space="preserve">)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تعیین استراتژی باید با جمع آوری و تحلیل تمام اطلاعات ضروری، شروع شود. ماتریس سوات در دهه 1960 در موسسه بازرگانی هاروارد شکل گرفت. هنری مینتزبرگ، سوات را به عنوان زمینه ساز تمام تلاش ها برای رسمی گردانیدن فرآیند استراتژی سازی می داند. این چارچوب، مرجع اطلاعات در دسترس را در چهار حیطه ی قوت ها، ضعف ها، فرصت ها و تهدیدها مطرح می کند. استراتژی نتیجه ی تحلیل محیط داخلی و خارجی سازمان است. قوت ها و ضعف های تحلیل داخلی سازمان، فرصت ها و تهدیدها، تحلیل خارجی بازار مربوطه را نشان می دهد. در وهله ی اول، متخصص نباید کاری بیش از طبقه بندی تمام اطلاعات جمع آوری شده در این چهار حوزه را انجام دهد. تحلیل عمیق تر و تفسیر با ابزارهای دیگر که متکی بر کار اولیه است انجام می شود. این روش صرفاً توصیف کننده است و هیچ توصیه یا اولویتی را مطرح نمی کند. با استفاده از این ابزار تحلیلی به تنهایی سازمان قادر به تصمیم گیری نیست.</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وقتی این روش در عمل به کار گرفته می شود، ضروری است نکات زیر در نظر گرفته شود. در غیر این صورت به عنوان چارچوب مرجعی برای برنامه ریزی استراتژیک نمی تواند به کار رود :</w:t>
      </w:r>
    </w:p>
    <w:p w:rsidR="00D04826" w:rsidRPr="00E241A7" w:rsidRDefault="00D04826" w:rsidP="004B7C5F">
      <w:pPr>
        <w:numPr>
          <w:ilvl w:val="0"/>
          <w:numId w:val="5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عبارات توصیفی بیان و تا حد امکان از تفسیر اطلاعات اجتناب شود. </w:t>
      </w:r>
    </w:p>
    <w:p w:rsidR="00D04826" w:rsidRPr="00E241A7" w:rsidRDefault="00D04826" w:rsidP="004B7C5F">
      <w:pPr>
        <w:numPr>
          <w:ilvl w:val="0"/>
          <w:numId w:val="5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فهرست کاملی از عبارات به عنوان فرصت و تهدید تهیه شود. </w:t>
      </w:r>
    </w:p>
    <w:p w:rsidR="00D04826" w:rsidRPr="00E241A7" w:rsidRDefault="00D04826" w:rsidP="004B7C5F">
      <w:pPr>
        <w:numPr>
          <w:ilvl w:val="0"/>
          <w:numId w:val="5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روی اطلاعات برای تحلیل خارجی تمرکز شود. به این علت که اسناد داخلی زیادی در دسترس است و هر کارمند عقیده ای درباره ی توانایی ها و ضعف های شرکت دارد. بیشتر شرکت ها در سطح تحلیل داخلی باقی می مانند و یک دیدگاه از درون به بیرون را اتخاذ می کنند.</w:t>
      </w:r>
    </w:p>
    <w:p w:rsidR="00D04826" w:rsidRPr="00E241A7" w:rsidRDefault="00D04826" w:rsidP="004B7C5F">
      <w:pPr>
        <w:numPr>
          <w:ilvl w:val="0"/>
          <w:numId w:val="56"/>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تمایز دقیقی بین تحلیل داخلی و خارجی لحاظ شود. بسیاری از متخصصان نکات داخلی و خارجی را با هم ترکیب می کنند، این اتفاق تا حد امکان نباید رخ دهد.</w:t>
      </w:r>
      <w:r w:rsidRPr="00E241A7">
        <w:rPr>
          <w:rFonts w:eastAsia="Calibri" w:cs="B Lotus" w:hint="cs"/>
          <w:sz w:val="28"/>
          <w:szCs w:val="28"/>
          <w:vertAlign w:val="superscript"/>
          <w:rtl/>
          <w:lang w:bidi="fa-IR"/>
        </w:rPr>
        <w:t>(83)</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noProof/>
          <w:sz w:val="28"/>
          <w:szCs w:val="28"/>
          <w:rtl/>
          <w:lang w:bidi="ar-SA"/>
        </w:rPr>
        <w:lastRenderedPageBreak/>
        <mc:AlternateContent>
          <mc:Choice Requires="wps">
            <w:drawing>
              <wp:anchor distT="0" distB="0" distL="114300" distR="114300" simplePos="0" relativeHeight="251664896" behindDoc="0" locked="0" layoutInCell="1" allowOverlap="1" wp14:anchorId="2C65B1DB" wp14:editId="5464EF8E">
                <wp:simplePos x="0" y="0"/>
                <wp:positionH relativeFrom="column">
                  <wp:posOffset>1082482</wp:posOffset>
                </wp:positionH>
                <wp:positionV relativeFrom="paragraph">
                  <wp:posOffset>2458769</wp:posOffset>
                </wp:positionV>
                <wp:extent cx="3825240" cy="508571"/>
                <wp:effectExtent l="0" t="0" r="3810" b="6350"/>
                <wp:wrapNone/>
                <wp:docPr id="53" name="Text Box 53"/>
                <wp:cNvGraphicFramePr/>
                <a:graphic xmlns:a="http://schemas.openxmlformats.org/drawingml/2006/main">
                  <a:graphicData uri="http://schemas.microsoft.com/office/word/2010/wordprocessingShape">
                    <wps:wsp>
                      <wps:cNvSpPr txBox="1"/>
                      <wps:spPr>
                        <a:xfrm>
                          <a:off x="0" y="0"/>
                          <a:ext cx="3825240" cy="508571"/>
                        </a:xfrm>
                        <a:prstGeom prst="rect">
                          <a:avLst/>
                        </a:prstGeom>
                        <a:solidFill>
                          <a:sysClr val="window" lastClr="FFFFFF"/>
                        </a:solidFill>
                        <a:ln w="6350">
                          <a:noFill/>
                        </a:ln>
                        <a:effectLst/>
                      </wps:spPr>
                      <wps:txb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2-23-</w:t>
                            </w:r>
                            <w:r w:rsidRPr="00D04826">
                              <w:rPr>
                                <w:rFonts w:cs="B Lotus" w:hint="cs"/>
                                <w:color w:val="000000"/>
                                <w:sz w:val="24"/>
                                <w:szCs w:val="24"/>
                                <w:rtl/>
                                <w:lang w:bidi="fa-IR"/>
                              </w:rPr>
                              <w:t xml:space="preserve"> نمونه ماتریس </w:t>
                            </w:r>
                            <w:r w:rsidRPr="00D04826">
                              <w:rPr>
                                <w:rFonts w:cs="B Lotus"/>
                                <w:color w:val="000000"/>
                                <w:sz w:val="24"/>
                                <w:szCs w:val="24"/>
                                <w:lang w:bidi="fa-IR"/>
                              </w:rPr>
                              <w:t>SWOT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33" type="#_x0000_t202" style="position:absolute;left:0;text-align:left;margin-left:85.25pt;margin-top:193.6pt;width:301.2pt;height:40.0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" fillcolor="window" stroked="f" strokeweight=".5pt">
                <v:textbo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2-23-</w:t>
                      </w:r>
                      <w:r w:rsidRPr="00D04826">
                        <w:rPr>
                          <w:rFonts w:cs="B Lotus" w:hint="cs"/>
                          <w:color w:val="000000"/>
                          <w:sz w:val="24"/>
                          <w:szCs w:val="24"/>
                          <w:rtl/>
                          <w:lang w:bidi="fa-IR"/>
                        </w:rPr>
                        <w:t xml:space="preserve"> نمونه ماتریس </w:t>
                      </w:r>
                      <w:r w:rsidRPr="00D04826">
                        <w:rPr>
                          <w:rFonts w:cs="B Lotus"/>
                          <w:color w:val="000000"/>
                          <w:sz w:val="24"/>
                          <w:szCs w:val="24"/>
                          <w:lang w:bidi="fa-IR"/>
                        </w:rPr>
                        <w:t>SWOT</w:t>
                      </w:r>
                    </w:p>
                  </w:txbxContent>
                </v:textbox>
              </v:shape>
            </w:pict>
          </mc:Fallback>
        </mc:AlternateContent>
      </w:r>
      <w:r w:rsidRPr="00E241A7">
        <w:rPr>
          <w:rFonts w:eastAsia="Calibri" w:cs="B Lotus" w:hint="cs"/>
          <w:noProof/>
          <w:sz w:val="28"/>
          <w:szCs w:val="28"/>
          <w:rtl/>
          <w:lang w:bidi="ar-SA"/>
        </w:rPr>
        <w:drawing>
          <wp:inline distT="0" distB="0" distL="0" distR="0" wp14:anchorId="3F4701FD" wp14:editId="222413DD">
            <wp:extent cx="4572000" cy="245364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TOW-matrix-600x322.png"/>
                    <pic:cNvPicPr/>
                  </pic:nvPicPr>
                  <pic:blipFill>
                    <a:blip r:embed="rId36">
                      <a:extLst>
                        <a:ext uri="{28A0092B-C50C-407E-A947-70E740481C1C}">
                          <a14:useLocalDpi xmlns:a14="http://schemas.microsoft.com/office/drawing/2010/main" val="0"/>
                        </a:ext>
                      </a:extLst>
                    </a:blip>
                    <a:stretch>
                      <a:fillRect/>
                    </a:stretch>
                  </pic:blipFill>
                  <pic:spPr>
                    <a:xfrm>
                      <a:off x="0" y="0"/>
                      <a:ext cx="4572000" cy="2453640"/>
                    </a:xfrm>
                    <a:prstGeom prst="rect">
                      <a:avLst/>
                    </a:prstGeom>
                  </pic:spPr>
                </pic:pic>
              </a:graphicData>
            </a:graphic>
          </wp:inline>
        </w:drawing>
      </w:r>
    </w:p>
    <w:p w:rsidR="00D04826" w:rsidRPr="00E241A7" w:rsidRDefault="00D04826" w:rsidP="00D04826">
      <w:pPr>
        <w:tabs>
          <w:tab w:val="right" w:pos="474"/>
        </w:tabs>
        <w:spacing w:after="0" w:line="240" w:lineRule="auto"/>
        <w:ind w:left="720"/>
        <w:contextualSpacing/>
        <w:rPr>
          <w:rFonts w:eastAsia="Calibri" w:cs="B Lotus"/>
          <w:sz w:val="28"/>
          <w:szCs w:val="28"/>
          <w:lang w:bidi="fa-IR"/>
        </w:rPr>
      </w:pP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2-8-10-2- تحلیل منحنی عمر محصول (</w:t>
      </w:r>
      <w:r w:rsidRPr="00E241A7">
        <w:rPr>
          <w:rFonts w:ascii="Times New Roman" w:hAnsi="Times New Roman" w:cs="B Lotus"/>
          <w:b/>
          <w:bCs/>
          <w:sz w:val="24"/>
          <w:szCs w:val="24"/>
          <w:lang w:bidi="fa-IR"/>
        </w:rPr>
        <w:t>P.L.C</w:t>
      </w:r>
      <w:r w:rsidRPr="00E241A7">
        <w:rPr>
          <w:rFonts w:ascii="Times New Roman" w:hAnsi="Times New Roman" w:cs="B Lotus" w:hint="cs"/>
          <w:b/>
          <w:bCs/>
          <w:sz w:val="24"/>
          <w:szCs w:val="24"/>
          <w:rtl/>
          <w:lang w:bidi="fa-IR"/>
        </w:rPr>
        <w:t>):</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یکی از کاربردهای بدیهی منحنی عمر محصول، یافتن جایگاه محصول در چرخه و اتخاذ استراتژی های مناسب با آن مرحله است. مدیران اجرایی باید متغیرهای محیطی و سازمانی موثر بر استراتژی را به خوبی درک کنند. منحنی عمر محصول معرف رفتار محصول در بازار برای شرکت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تحلیل گران، منحنی عمر محصول را به چهار مرحله ی مجزا تقسیم می کنند : </w:t>
      </w:r>
    </w:p>
    <w:p w:rsidR="00D04826" w:rsidRPr="00E241A7" w:rsidRDefault="00D04826" w:rsidP="004B7C5F">
      <w:pPr>
        <w:numPr>
          <w:ilvl w:val="0"/>
          <w:numId w:val="6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مرحله ی معرفی </w:t>
      </w:r>
    </w:p>
    <w:p w:rsidR="00D04826" w:rsidRPr="00E241A7" w:rsidRDefault="00D04826" w:rsidP="004B7C5F">
      <w:pPr>
        <w:numPr>
          <w:ilvl w:val="0"/>
          <w:numId w:val="6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مرحله ی رشد</w:t>
      </w:r>
    </w:p>
    <w:p w:rsidR="00D04826" w:rsidRPr="00E241A7" w:rsidRDefault="00D04826" w:rsidP="004B7C5F">
      <w:pPr>
        <w:numPr>
          <w:ilvl w:val="0"/>
          <w:numId w:val="6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مرحله ی بلوغ</w:t>
      </w:r>
    </w:p>
    <w:p w:rsidR="00D04826" w:rsidRPr="00E241A7" w:rsidRDefault="00D04826" w:rsidP="004B7C5F">
      <w:pPr>
        <w:numPr>
          <w:ilvl w:val="0"/>
          <w:numId w:val="63"/>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مرحله ی افول</w:t>
      </w:r>
      <w:r w:rsidRPr="00E241A7">
        <w:rPr>
          <w:rFonts w:eastAsia="Calibri" w:cs="B Lotus" w:hint="cs"/>
          <w:sz w:val="28"/>
          <w:szCs w:val="28"/>
          <w:vertAlign w:val="superscript"/>
          <w:rtl/>
          <w:lang w:bidi="fa-IR"/>
        </w:rPr>
        <w:t>(84)</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360"/>
        <w:rPr>
          <w:rFonts w:eastAsia="Calibri" w:cs="B Lotus"/>
          <w:sz w:val="28"/>
          <w:szCs w:val="28"/>
          <w:rtl/>
          <w:lang w:bidi="fa-IR"/>
        </w:rPr>
      </w:pPr>
      <w:r w:rsidRPr="00E241A7">
        <w:rPr>
          <w:rFonts w:eastAsia="Calibri" w:cs="B Lotus"/>
          <w:noProof/>
          <w:sz w:val="28"/>
          <w:szCs w:val="28"/>
          <w:rtl/>
          <w:lang w:bidi="ar-SA"/>
        </w:rPr>
        <w:drawing>
          <wp:anchor distT="0" distB="0" distL="114300" distR="114300" simplePos="0" relativeHeight="251658752" behindDoc="1" locked="0" layoutInCell="1" allowOverlap="1" wp14:anchorId="5D1ACDAA" wp14:editId="6850DE6D">
            <wp:simplePos x="0" y="0"/>
            <wp:positionH relativeFrom="margin">
              <wp:posOffset>1350645</wp:posOffset>
            </wp:positionH>
            <wp:positionV relativeFrom="margin">
              <wp:posOffset>5988050</wp:posOffset>
            </wp:positionV>
            <wp:extent cx="2909570" cy="1137920"/>
            <wp:effectExtent l="0" t="0" r="5080" b="508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تریس منحنی عمر محصول.jpg"/>
                    <pic:cNvPicPr/>
                  </pic:nvPicPr>
                  <pic:blipFill>
                    <a:blip r:embed="rId37">
                      <a:extLst>
                        <a:ext uri="{28A0092B-C50C-407E-A947-70E740481C1C}">
                          <a14:useLocalDpi xmlns:a14="http://schemas.microsoft.com/office/drawing/2010/main" val="0"/>
                        </a:ext>
                      </a:extLst>
                    </a:blip>
                    <a:stretch>
                      <a:fillRect/>
                    </a:stretch>
                  </pic:blipFill>
                  <pic:spPr>
                    <a:xfrm>
                      <a:off x="0" y="0"/>
                      <a:ext cx="2909570" cy="1137920"/>
                    </a:xfrm>
                    <a:prstGeom prst="rect">
                      <a:avLst/>
                    </a:prstGeom>
                  </pic:spPr>
                </pic:pic>
              </a:graphicData>
            </a:graphic>
            <wp14:sizeRelH relativeFrom="page">
              <wp14:pctWidth>0</wp14:pctWidth>
            </wp14:sizeRelH>
            <wp14:sizeRelV relativeFrom="page">
              <wp14:pctHeight>0</wp14:pctHeight>
            </wp14:sizeRelV>
          </wp:anchor>
        </w:drawing>
      </w:r>
    </w:p>
    <w:p w:rsidR="00D04826" w:rsidRPr="00E241A7" w:rsidRDefault="00D04826" w:rsidP="00D04826">
      <w:pPr>
        <w:tabs>
          <w:tab w:val="right" w:pos="474"/>
        </w:tabs>
        <w:spacing w:after="0" w:line="240" w:lineRule="auto"/>
        <w:ind w:left="360"/>
        <w:rPr>
          <w:rFonts w:eastAsia="Calibri" w:cs="B Lotus"/>
          <w:sz w:val="28"/>
          <w:szCs w:val="28"/>
          <w:rtl/>
          <w:lang w:bidi="fa-IR"/>
        </w:rPr>
      </w:pPr>
    </w:p>
    <w:p w:rsidR="00D04826" w:rsidRPr="00E241A7" w:rsidRDefault="00D04826" w:rsidP="00D04826">
      <w:pPr>
        <w:tabs>
          <w:tab w:val="right" w:pos="474"/>
        </w:tabs>
        <w:spacing w:after="0" w:line="240" w:lineRule="auto"/>
        <w:ind w:left="360"/>
        <w:rPr>
          <w:rFonts w:eastAsia="Calibri" w:cs="B Lotus"/>
          <w:sz w:val="28"/>
          <w:szCs w:val="28"/>
          <w:rtl/>
          <w:lang w:bidi="fa-IR"/>
        </w:rPr>
      </w:pPr>
    </w:p>
    <w:p w:rsidR="00D04826" w:rsidRPr="00E241A7" w:rsidRDefault="00D04826" w:rsidP="00D04826">
      <w:pPr>
        <w:tabs>
          <w:tab w:val="right" w:pos="474"/>
        </w:tabs>
        <w:spacing w:after="0" w:line="240" w:lineRule="auto"/>
        <w:ind w:left="360"/>
        <w:rPr>
          <w:rFonts w:eastAsia="Calibri" w:cs="B Lotus"/>
          <w:sz w:val="28"/>
          <w:szCs w:val="28"/>
          <w:rtl/>
          <w:lang w:bidi="fa-IR"/>
        </w:rPr>
      </w:pPr>
    </w:p>
    <w:p w:rsidR="00D04826" w:rsidRPr="00E241A7" w:rsidRDefault="00D04826" w:rsidP="002576C0">
      <w:pPr>
        <w:keepNext/>
        <w:keepLines/>
        <w:spacing w:before="240" w:after="0"/>
        <w:jc w:val="center"/>
        <w:outlineLvl w:val="0"/>
        <w:rPr>
          <w:rFonts w:ascii="Cambria" w:hAnsi="Cambria" w:cs="B Lotus"/>
          <w:color w:val="365F91"/>
          <w:sz w:val="32"/>
          <w:szCs w:val="32"/>
          <w:rtl/>
          <w:lang w:bidi="fa-IR"/>
        </w:rPr>
      </w:pPr>
      <w:r w:rsidRPr="00E241A7">
        <w:rPr>
          <w:rFonts w:ascii="Cambria" w:hAnsi="Cambria" w:cs="B Lotus" w:hint="cs"/>
          <w:color w:val="000000"/>
          <w:sz w:val="24"/>
          <w:szCs w:val="24"/>
          <w:rtl/>
          <w:lang w:bidi="fa-IR"/>
        </w:rPr>
        <w:t xml:space="preserve">شکل  </w:t>
      </w:r>
      <w:r w:rsidR="002576C0" w:rsidRPr="00E241A7">
        <w:rPr>
          <w:rFonts w:ascii="Cambria" w:hAnsi="Cambria" w:cs="B Lotus" w:hint="cs"/>
          <w:color w:val="000000"/>
          <w:sz w:val="24"/>
          <w:szCs w:val="24"/>
          <w:rtl/>
          <w:lang w:bidi="fa-IR"/>
        </w:rPr>
        <w:t>2-24-</w:t>
      </w:r>
      <w:r w:rsidRPr="00E241A7">
        <w:rPr>
          <w:rFonts w:ascii="Cambria" w:hAnsi="Cambria" w:cs="B Lotus" w:hint="cs"/>
          <w:color w:val="000000"/>
          <w:sz w:val="24"/>
          <w:szCs w:val="24"/>
          <w:rtl/>
          <w:lang w:bidi="fa-IR"/>
        </w:rPr>
        <w:t xml:space="preserve"> منحنی عمر محصول </w:t>
      </w:r>
      <w:r w:rsidRPr="00E241A7">
        <w:rPr>
          <w:rFonts w:ascii="Times New Roman" w:hAnsi="Times New Roman" w:cs="B Lotus"/>
          <w:color w:val="000000"/>
          <w:sz w:val="24"/>
          <w:szCs w:val="24"/>
          <w:lang w:bidi="fa-IR"/>
        </w:rPr>
        <w:t>P.L.C</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2-8-10-3- ماتریس آنسوف (بازار/محصول):</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lastRenderedPageBreak/>
        <w:t xml:space="preserve">همانطور که در بخش انواع استراتژی اشاره گردید؛ ایگورآنسوف در سال 1975 تفکرات خود را در ماتریس بازار/ محصول بیان کرد. نقطه ی شروع این تفکر بر اساس این واقعیت بود که سازمان ها باید سریع رشد کنند تا جایگاه خود را در میان سایر سازمان ها ارتقا دهند. نقطه ی شروع بعدی این فرض بود که در تجارت های موجود، می تواند ابهاماتی وجود داشته باشد که در زمینه ی رشد خطر معنادار به وجود آید.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بر اساس این پرسش اساسی که کدام محصول محصولات باید در کدام بازار عرضه شود، این چارچوب مرجع چهار گزینه رشد عمومی برای استراتژی افقی سازمان را نشان می دهد و تمایزی بین محصولات موجود و محصولات جدید و نیز بازارهای موجود و بازارهای جدید ایجاد می شود. مطابق با این چارچوب مرجع، چهار گزینه ی رشد افقی یعنی نفوذ در بازار، توسعه ی بازار، توسعه ی محصول و تنوع معرفی شدند که در بخش قبل در مورد آن ها توضیح داده شد.</w:t>
      </w:r>
      <w:r w:rsidRPr="00E241A7">
        <w:rPr>
          <w:rFonts w:eastAsia="Calibri" w:cs="B Lotus" w:hint="cs"/>
          <w:sz w:val="28"/>
          <w:szCs w:val="28"/>
          <w:vertAlign w:val="superscript"/>
          <w:rtl/>
          <w:lang w:bidi="fa-IR"/>
        </w:rPr>
        <w:t>(85)</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2-8-10-4- تحلیل پرتفولیو (</w:t>
      </w:r>
      <w:r w:rsidRPr="00E241A7">
        <w:rPr>
          <w:rFonts w:ascii="Times New Roman" w:hAnsi="Times New Roman" w:cs="B Lotus"/>
          <w:b/>
          <w:bCs/>
          <w:sz w:val="24"/>
          <w:szCs w:val="24"/>
          <w:lang w:bidi="fa-IR"/>
        </w:rPr>
        <w:t>B.C.G</w:t>
      </w:r>
      <w:r w:rsidRPr="00E241A7">
        <w:rPr>
          <w:rFonts w:ascii="Times New Roman" w:hAnsi="Times New Roman" w:cs="B Lotus" w:hint="cs"/>
          <w:b/>
          <w:bCs/>
          <w:sz w:val="24"/>
          <w:szCs w:val="24"/>
          <w:rtl/>
          <w:lang w:bidi="fa-IR"/>
        </w:rPr>
        <w:t>)</w:t>
      </w:r>
      <w:r w:rsidRPr="00E241A7">
        <w:rPr>
          <w:rFonts w:ascii="Times New Roman" w:hAnsi="Times New Roman" w:cs="B Lotus"/>
          <w:b/>
          <w:bCs/>
          <w:sz w:val="24"/>
          <w:szCs w:val="24"/>
          <w:lang w:bidi="fa-IR"/>
        </w:rPr>
        <w:t>:</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تحلیل پرتفولیو دیدگاهی برای ارزیابی فعال و مدیریت پرتفلولیوی موجود ارائه می کند. به طوریکه تمام بخش های سازمان را در نظر گرفته، تمام جنبه های آن را ارزیابی نموده و آن را به عنوان پایه ای برای برنامه ریزی اختصاص منابع قرار می‌دهد. مبنای تحلیل پرتفولیو در تحلیل صورت جلسه ی مالی مارکویتز قرار دارد که هدف آن رسیدن به بازده مطلوب است. هدف تحلیل صورت جلسه حداکثر بازده ممکن حین تحمل خطر کم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بروس هندرسون شناخته شده ترین ماتریس پرتفولیو یا همان ماتریس گروه مشاوران بوستون (</w:t>
      </w:r>
      <w:r w:rsidRPr="00E241A7">
        <w:rPr>
          <w:rFonts w:ascii="Times New Roman" w:eastAsia="Calibri" w:hAnsi="Times New Roman" w:cs="Times New Roman"/>
          <w:sz w:val="28"/>
          <w:szCs w:val="28"/>
          <w:lang w:bidi="fa-IR"/>
        </w:rPr>
        <w:t>B.C.G</w:t>
      </w:r>
      <w:r w:rsidRPr="00E241A7">
        <w:rPr>
          <w:rFonts w:eastAsia="Calibri" w:cs="B Lotus" w:hint="cs"/>
          <w:sz w:val="28"/>
          <w:szCs w:val="28"/>
          <w:rtl/>
          <w:lang w:bidi="fa-IR"/>
        </w:rPr>
        <w:t xml:space="preserve">) را در اواخر دهه 1960 ارائه داد. وی صنعت نیمه هادی در آمریکا را در دوره کاری خود مورد مطالعه قرار داد. در پژوهش خود، قانون زیر را کشف کرد که به عنوان منحنی تجربه شناخته شده است: هر بار سهم بازار دو برابر شود، هزینه های نسبی حداقل 20 درصد کاهش می یابد.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سهم نسبی بازار به نسبت سهم بازار سازمان و سهم بازار بزرگترین رقیب محاسبه می شود. این مفهوم، پایه  نظریه اولیه ماتریس بی سی جی است. صفتی که سهم نسبی بازار در این ماتریس منعکس می کند،            نشان دهنده ی قدرت سازمان در بازار است که معادل با تحلیل داخلی قوت ها و ضعف ها است. هر چه جایگاه شرکت بهتر باشد، مزیت های نهایی و قدرت بازار آن، بیشتر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پایه نظری دوم ماتریس بی سی جی، مفهوم منحنی عمر چهار مرحله ای است. بازارهای جوان، بسیار سریع رشد می کنند و بنابر این نیاز به سرمایه قابل توجه در تحقیق و توسعه، ایجاد ظرفیت ها، برندسازی، منابع انسانی و غیره دارند. بازارهای اشباع شده و بالغ کندتر، رشد می کنند و تمایل به سرمایه های کمتری برای </w:t>
      </w:r>
      <w:r w:rsidRPr="00E241A7">
        <w:rPr>
          <w:rFonts w:eastAsia="Calibri" w:cs="B Lotus" w:hint="cs"/>
          <w:sz w:val="28"/>
          <w:szCs w:val="28"/>
          <w:rtl/>
          <w:lang w:bidi="fa-IR"/>
        </w:rPr>
        <w:lastRenderedPageBreak/>
        <w:t xml:space="preserve">حفظ بازار دارند. در ماتریس بی سی جی رشد بازار، جذابیت بازار مربوطه را منعکس می کند که معادل با تحلیل خارجی فرصت ها و تهدید هاست. مطابق با آن، بازارهای جوان به لحاظ نظری جذاب تر هستند اما مقدار زیاد سرمایه، آن ها را در معرض خطر قرار خواهد داد.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پایه نظری و ضروری سوم ماتریس بی سی جی، استفاده از جریان نقدینگی آزاد به عنوان یکی از معیارهای هدف در صورت جلسه است. این سود نیست بلکه میزان جریان نقدینگی آزاد است که باید بهینه شود. در ماتریس بی سی جی، جریان نقدینگی آزاد با نگاه به سهم نسبی بازار محاسبه می شود. چهار اصل که گردش نقدینگی یک محصول را تعیین می کنند عبارتند از : </w:t>
      </w:r>
    </w:p>
    <w:p w:rsidR="00D04826" w:rsidRPr="00E241A7" w:rsidRDefault="00D04826" w:rsidP="004B7C5F">
      <w:pPr>
        <w:numPr>
          <w:ilvl w:val="0"/>
          <w:numId w:val="6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سود و نقدینگی ایجاد شده تابع سهم بازار است. حاشیه ی سود بالا و سهم بازار بالا، همسان پیش می روند. این مسئله از طریق مشاهده ی عادی تایید می شود و تاثیر منحنی تجربه آن را توضیح  می دهد. </w:t>
      </w:r>
    </w:p>
    <w:p w:rsidR="00D04826" w:rsidRPr="00E241A7" w:rsidRDefault="00D04826" w:rsidP="004B7C5F">
      <w:pPr>
        <w:numPr>
          <w:ilvl w:val="0"/>
          <w:numId w:val="6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رشد، به منابع نقدی برای سرمایه گذاری مازاد، نیاز دارد. پول نقد مازاد بر نیاز برای کسب سهم تابع نرخ رشد است. </w:t>
      </w:r>
    </w:p>
    <w:p w:rsidR="00D04826" w:rsidRPr="00E241A7" w:rsidRDefault="00D04826" w:rsidP="004B7C5F">
      <w:pPr>
        <w:numPr>
          <w:ilvl w:val="0"/>
          <w:numId w:val="6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سهم بالای بازار باید کسب یا خریداری شود. خرید سهم بازار مستلزم سرمایه گذاری مازاد است. </w:t>
      </w:r>
    </w:p>
    <w:p w:rsidR="00D04826" w:rsidRPr="00E241A7" w:rsidRDefault="00D04826" w:rsidP="004B7C5F">
      <w:pPr>
        <w:numPr>
          <w:ilvl w:val="0"/>
          <w:numId w:val="64"/>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 xml:space="preserve">هیچ بازار محصولی نمی تواند به طور نامحدود رشد کند. بازدهی حاصل از رشد باید هنگامی به دست آید که آهنگ رشد کُند می شود. در غیر اینصورت هرگز به دست نخواهد آمد. این بازدهی پول نقدی است که نمی توان آن را مجدداً در آن محصول سرمایه گذاری کرد.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یک محور ماتریس بوستون نرخ رشد بازار و محور دیگر سهم نسبی بازار و کل مجموعه (ماتریس) بر این فرض قرار گرفته که این دو عامل مهم در سودآوری موثر هستند.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jc w:val="center"/>
        <w:rPr>
          <w:rFonts w:eastAsia="Calibri" w:cs="B Lotus"/>
          <w:sz w:val="28"/>
          <w:szCs w:val="28"/>
          <w:rtl/>
          <w:lang w:bidi="fa-IR"/>
        </w:rPr>
      </w:pPr>
      <w:r w:rsidRPr="00E241A7">
        <w:rPr>
          <w:rFonts w:eastAsia="Calibri" w:cs="B Lotus" w:hint="cs"/>
          <w:noProof/>
          <w:sz w:val="28"/>
          <w:szCs w:val="28"/>
          <w:rtl/>
          <w:lang w:bidi="ar-SA"/>
        </w:rPr>
        <w:drawing>
          <wp:inline distT="0" distB="0" distL="0" distR="0" wp14:anchorId="0171FC7A" wp14:editId="0CEF97FC">
            <wp:extent cx="5280660" cy="25755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G Matrix.png"/>
                    <pic:cNvPicPr/>
                  </pic:nvPicPr>
                  <pic:blipFill>
                    <a:blip r:embed="rId38">
                      <a:extLst>
                        <a:ext uri="{28A0092B-C50C-407E-A947-70E740481C1C}">
                          <a14:useLocalDpi xmlns:a14="http://schemas.microsoft.com/office/drawing/2010/main" val="0"/>
                        </a:ext>
                      </a:extLst>
                    </a:blip>
                    <a:stretch>
                      <a:fillRect/>
                    </a:stretch>
                  </pic:blipFill>
                  <pic:spPr>
                    <a:xfrm>
                      <a:off x="0" y="0"/>
                      <a:ext cx="5279934" cy="2575206"/>
                    </a:xfrm>
                    <a:prstGeom prst="rect">
                      <a:avLst/>
                    </a:prstGeom>
                  </pic:spPr>
                </pic:pic>
              </a:graphicData>
            </a:graphic>
          </wp:inline>
        </w:drawing>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noProof/>
          <w:sz w:val="28"/>
          <w:szCs w:val="28"/>
          <w:rtl/>
          <w:lang w:bidi="ar-SA"/>
        </w:rPr>
        <w:lastRenderedPageBreak/>
        <mc:AlternateContent>
          <mc:Choice Requires="wps">
            <w:drawing>
              <wp:anchor distT="0" distB="0" distL="114300" distR="114300" simplePos="0" relativeHeight="251659776" behindDoc="0" locked="0" layoutInCell="1" allowOverlap="1" wp14:anchorId="5EA652D9" wp14:editId="2DC52BEF">
                <wp:simplePos x="0" y="0"/>
                <wp:positionH relativeFrom="column">
                  <wp:posOffset>1241732</wp:posOffset>
                </wp:positionH>
                <wp:positionV relativeFrom="paragraph">
                  <wp:posOffset>6907</wp:posOffset>
                </wp:positionV>
                <wp:extent cx="3703320" cy="488022"/>
                <wp:effectExtent l="0" t="0" r="0" b="7620"/>
                <wp:wrapNone/>
                <wp:docPr id="57" name="Text Box 57"/>
                <wp:cNvGraphicFramePr/>
                <a:graphic xmlns:a="http://schemas.openxmlformats.org/drawingml/2006/main">
                  <a:graphicData uri="http://schemas.microsoft.com/office/word/2010/wordprocessingShape">
                    <wps:wsp>
                      <wps:cNvSpPr txBox="1"/>
                      <wps:spPr>
                        <a:xfrm>
                          <a:off x="0" y="0"/>
                          <a:ext cx="3703320" cy="488022"/>
                        </a:xfrm>
                        <a:prstGeom prst="rect">
                          <a:avLst/>
                        </a:prstGeom>
                        <a:solidFill>
                          <a:sysClr val="window" lastClr="FFFFFF"/>
                        </a:solidFill>
                        <a:ln w="6350">
                          <a:noFill/>
                        </a:ln>
                        <a:effectLst/>
                      </wps:spPr>
                      <wps:txb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2-25-</w:t>
                            </w:r>
                            <w:r w:rsidRPr="00D04826">
                              <w:rPr>
                                <w:rFonts w:cs="B Lotus" w:hint="cs"/>
                                <w:color w:val="000000"/>
                                <w:sz w:val="24"/>
                                <w:szCs w:val="24"/>
                                <w:rtl/>
                                <w:lang w:bidi="fa-IR"/>
                              </w:rPr>
                              <w:t xml:space="preserve"> ماتریس گروه مشاوران بوستون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4" type="#_x0000_t202" style="position:absolute;left:0;text-align:left;margin-left:97.75pt;margin-top:.55pt;width:291.6pt;height:38.4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" fillcolor="window" stroked="f" strokeweight=".5pt">
                <v:textbo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2-25-</w:t>
                      </w:r>
                      <w:r w:rsidRPr="00D04826">
                        <w:rPr>
                          <w:rFonts w:cs="B Lotus" w:hint="cs"/>
                          <w:color w:val="000000"/>
                          <w:sz w:val="24"/>
                          <w:szCs w:val="24"/>
                          <w:rtl/>
                          <w:lang w:bidi="fa-IR"/>
                        </w:rPr>
                        <w:t xml:space="preserve"> ماتریس گروه مشاوران بوستون</w:t>
                      </w:r>
                    </w:p>
                  </w:txbxContent>
                </v:textbox>
              </v:shape>
            </w:pict>
          </mc:Fallback>
        </mc:AlternateConten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در این ماتریس گاو شیرده سهم نسبی بازار بالایی در بازار بالغ دارد. به این معنی که در این حالت، نقدینگی بیشتری نسبت به آنچه مصرف می شود در جریان است. بر همین اساس سازمان باید این بخش کسب و کار را در جایگاه کنونی نگهداری و حفظ کند به صورتی که نقدینگی بتواند برداشت شود.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ستاره ها هم سهم نسبی بازار بالایی دارد اما در بازاری عمل می کنند که در حال رشد سریع است بنابر این مقدار نقدینگی آزاد شده با مقدار مصرف شده جبران می شود. سازمان ها باید ستاره ها را با وجوه در دسترس خود ارتقا دهند زیرا چنین سرمایه گذاری ای می تواند کمک کند که ستاره ها به موقع گاو شیرده شوند.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بخش علامت سوال نشان می دهد نرخ رشد بازار بالا و سهم نسبی بازار پایین است به این معنا که بخش های بازار نیاز به نقدینگی بیشتری برای افزایش سهم نسبی بازار دارد. رویکرد انتخابی این کسب و کارها بستگی به دیدگاه های آینده ی سازمان دارد. این بخش ها می توانند ارتقا یابند یا متنوع شوند. بخش های علامت سوال قلمروهایی هستند که در آن سازمان باید تصمیمی را اتخاذ کند و عملی را به طور سریع انجام دهد چرا که این بخش ها نیاز به نقدینگی دارند.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سگ ها، سهم نسبی بازار کم در بازار بالغ دارند. بنابر این آن ها نه نقدینگی مصرف می کنند و نه آزاد می کنند. استراتژی این واحدهای تجاری، متنوع سازی آن ها یا فروش آن ها به سازمان های دیگر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یک سازمان باید پرتفولیوی متعادلی داشته باشد. در یک نگاه ساده به ماتریس پرتفولیو؛ نتیجه گیری درباره ی موقعیت سازمان و توجه به کسب و کاری را امکان پذیر می سازد که باید در مورد آن تصمیماتی اتخاذ شود.</w:t>
      </w:r>
      <w:r w:rsidRPr="00E241A7">
        <w:rPr>
          <w:rFonts w:eastAsia="Calibri" w:cs="B Lotus" w:hint="cs"/>
          <w:sz w:val="28"/>
          <w:szCs w:val="28"/>
          <w:vertAlign w:val="superscript"/>
          <w:rtl/>
          <w:lang w:bidi="fa-IR"/>
        </w:rPr>
        <w:t>(86)</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color w:val="FF0000"/>
          <w:sz w:val="24"/>
          <w:szCs w:val="24"/>
          <w:rtl/>
          <w:lang w:bidi="fa-IR"/>
        </w:rPr>
      </w:pPr>
      <w:r w:rsidRPr="00E241A7">
        <w:rPr>
          <w:rFonts w:ascii="Times New Roman" w:hAnsi="Times New Roman" w:cs="B Lotus" w:hint="cs"/>
          <w:b/>
          <w:bCs/>
          <w:sz w:val="24"/>
          <w:szCs w:val="24"/>
          <w:rtl/>
          <w:lang w:bidi="fa-IR"/>
        </w:rPr>
        <w:t>2-8-10-5- تحلیل تاثیر استراتژی بازار بر سود آوری (پیمز)</w:t>
      </w:r>
      <w:r w:rsidRPr="00E241A7">
        <w:rPr>
          <w:rFonts w:ascii="Times New Roman" w:hAnsi="Times New Roman" w:cs="B Lotus"/>
          <w:b/>
          <w:bCs/>
          <w:sz w:val="24"/>
          <w:szCs w:val="24"/>
          <w:lang w:bidi="fa-IR"/>
        </w:rPr>
        <w:t>:</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پیمز، حروف آغازین یا سر نام های «تاثیر استراتژی بازار بر سودآوری» است و اصطلاحی است که از سال 1972 مورد استفاده قرار گرفته است. بازل و گیل(1987) طی پژوهش هایی که روی چندین شرکت موفق در آمریکا و اروپا انجام دادند، شش عامل را به عنوان موثرترین عوامل بر سودآوری شناسایی کرده اند.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یافته اول : پیمز اعلام می کند مهمترین عاملی که در طولانی مدت بر عملکرد یک شرکت تجاری تاثیر         می گذارد، کیفیت محصولات و خدمات آن در مقایسه با رقبا است. داده های پیمز نشان می دهد محصولاتی که دارای بالاترین کیفیت هستند پذیرش بیشتری در بازار داشته و در نتیجه درصد سود بسیار بالاتری در سرمایه گذاری نسبت به محصولات رقیب به دست می آید. در نتیجه، کیفیت، عاملی ضروری برای مزیت </w:t>
      </w:r>
      <w:r w:rsidRPr="00E241A7">
        <w:rPr>
          <w:rFonts w:eastAsia="Calibri" w:cs="B Lotus" w:hint="cs"/>
          <w:sz w:val="28"/>
          <w:szCs w:val="28"/>
          <w:rtl/>
          <w:lang w:bidi="fa-IR"/>
        </w:rPr>
        <w:lastRenderedPageBreak/>
        <w:t xml:space="preserve">رقابتی است که با استفاده از آن می توان محصول یا خدماتی را متمایز نمود یا به برتری سودآوری در یک بخش بازار دست یافت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یافته دوم : آن است که بین سهم بازار و میزان سودآوری رابطه وجود دارد. شرکت های دارای بیشترین سهم بازار از سودآوری بالاتری برخوردارند. توجه به این نکته ضروری است که این عبارت نباید به این شکل تفسیر شود که سهم بازار بیشتر به هر قیمتی یک استراتژی خوب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یافته سوم : نشان داده که سودآوری استراتژی ادغام عمودی با سهم بازار نسبتاً کمتر، کاهش می یابد و کسب و کار با سهم بازار زیاد یا متوسط نتیجه بهتری از استراتژی ادغام عمودی به دست می آورد. بنابر این اگر سهم بازار کم است باید از ادغام عمودی اجتناب کرد و اگر جایگاه قدرتمند در بازار وجود دارد، استراتژی ادغام عمودی مناسب تر است .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یافته چهارم : حجم بالای سرمایه گذاری، جریان سود دهی را کند می کند. سودآوری هنگامی که میزان سرمایه گذاری کمتر است، بیشتر می شود. این نکته، نباید شرکت را به این نتیجه ی ساده انگارانه برساند که همیشه برای دستیابی به مزیت رقابتی باید از سرمایه گذاری مجدد استفاده کرد، چرا که ممکن است این مسیر، نهایتاً به شکست کامل بینجامد.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یافته پنجم: نشان داده اکثر باورهای سنتی درباره ی سگ ها و گاوها بر اساس سند و مدرک نبوده است که در این خصوص در ماتریس بارکسدل و هریس توضیح داده خواهدشد.</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یافته ششم: نشان داده اغلب عواملی که بازگشت سرمایه را زیاد می کند می تواند ارزش بلند مدت را نیز بالا ببرد.</w:t>
      </w:r>
      <w:r w:rsidRPr="00E241A7">
        <w:rPr>
          <w:rFonts w:eastAsia="Calibri" w:cs="B Lotus" w:hint="cs"/>
          <w:sz w:val="28"/>
          <w:szCs w:val="28"/>
          <w:vertAlign w:val="superscript"/>
          <w:rtl/>
          <w:lang w:bidi="fa-IR"/>
        </w:rPr>
        <w:t>(87)</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2-8-10-6- ماتریس هافر و اسشندل (منحنی عمر صنعت/موقعیت رقابتی):</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ماتریس هافر و اسشندل، شامل مراحل منحنی عمر صنعت در یک محور (معرفی، رشد، لرزش یا تکان خوردن، بلوغ(رشد یافتگی) و افول) و موقعیت رقابتی در محور دیگر(قوی، متوسط و ضعیف)است. این ماتریس یک راه مفید برای مشاهده ی فعالیت های شرکت در مقایسه ی با هم را، ارائه می دهد که برای انتخاب استراتژی آینده می تواند مفید واقع شود.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در این ماتریس، هر دایره نشان دهنده ی گستره ی بازاری است که واحدهای کسب و کار استراتژیک در آن فعالیت می کنند. با استفاده از این ماتریس می توان فعالیت بخش های مختلف را با یکدیگر مقایسه کرد. یکی از ضعف های ماتریس گروه مشاوران بوستون در این است که برای هر بخش دستورالعملی ارائه می دهد. اما این ماتریس برای تصمیم گیری های استراتژیک راه حلی ارائه نمی کند.</w:t>
      </w:r>
      <w:r w:rsidRPr="00E241A7">
        <w:rPr>
          <w:rFonts w:eastAsia="Calibri" w:cs="B Lotus" w:hint="cs"/>
          <w:sz w:val="28"/>
          <w:szCs w:val="28"/>
          <w:vertAlign w:val="superscript"/>
          <w:rtl/>
          <w:lang w:bidi="fa-IR"/>
        </w:rPr>
        <w:t>(88)</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jc w:val="center"/>
        <w:rPr>
          <w:rFonts w:eastAsia="Calibri" w:cs="B Lotus"/>
          <w:sz w:val="28"/>
          <w:szCs w:val="28"/>
          <w:rtl/>
          <w:lang w:bidi="fa-IR"/>
        </w:rPr>
      </w:pPr>
      <w:r w:rsidRPr="00E241A7">
        <w:rPr>
          <w:rFonts w:eastAsia="Calibri" w:cs="B Lotus" w:hint="cs"/>
          <w:b/>
          <w:bCs/>
          <w:noProof/>
          <w:sz w:val="32"/>
          <w:szCs w:val="32"/>
          <w:rtl/>
          <w:lang w:bidi="ar-SA"/>
        </w:rPr>
        <mc:AlternateContent>
          <mc:Choice Requires="wps">
            <w:drawing>
              <wp:anchor distT="0" distB="0" distL="114300" distR="114300" simplePos="0" relativeHeight="251665920" behindDoc="0" locked="0" layoutInCell="1" allowOverlap="1" wp14:anchorId="00332A92" wp14:editId="45F4E61A">
                <wp:simplePos x="0" y="0"/>
                <wp:positionH relativeFrom="column">
                  <wp:posOffset>684387</wp:posOffset>
                </wp:positionH>
                <wp:positionV relativeFrom="paragraph">
                  <wp:posOffset>2007010</wp:posOffset>
                </wp:positionV>
                <wp:extent cx="4258726" cy="602479"/>
                <wp:effectExtent l="0" t="0" r="8890" b="7620"/>
                <wp:wrapNone/>
                <wp:docPr id="59" name="Text Box 59"/>
                <wp:cNvGraphicFramePr/>
                <a:graphic xmlns:a="http://schemas.openxmlformats.org/drawingml/2006/main">
                  <a:graphicData uri="http://schemas.microsoft.com/office/word/2010/wordprocessingShape">
                    <wps:wsp>
                      <wps:cNvSpPr txBox="1"/>
                      <wps:spPr>
                        <a:xfrm>
                          <a:off x="0" y="0"/>
                          <a:ext cx="4258726" cy="602479"/>
                        </a:xfrm>
                        <a:prstGeom prst="rect">
                          <a:avLst/>
                        </a:prstGeom>
                        <a:solidFill>
                          <a:sysClr val="window" lastClr="FFFFFF"/>
                        </a:solidFill>
                        <a:ln w="6350">
                          <a:noFill/>
                        </a:ln>
                        <a:effectLst/>
                      </wps:spPr>
                      <wps:txb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2-26-</w:t>
                            </w:r>
                            <w:r w:rsidRPr="00D04826">
                              <w:rPr>
                                <w:rFonts w:cs="B Lotus" w:hint="cs"/>
                                <w:color w:val="000000"/>
                                <w:sz w:val="24"/>
                                <w:szCs w:val="24"/>
                                <w:rtl/>
                                <w:lang w:bidi="fa-IR"/>
                              </w:rPr>
                              <w:t xml:space="preserve"> ماتریس هافر و اسشندل (منحنی عمر صنعت/موقعیت رقابتی)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5" type="#_x0000_t202" style="position:absolute;left:0;text-align:left;margin-left:53.9pt;margin-top:158.05pt;width:335.35pt;height:4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" fillcolor="window" stroked="f" strokeweight=".5pt">
                <v:textbo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2-26-</w:t>
                      </w:r>
                      <w:r w:rsidRPr="00D04826">
                        <w:rPr>
                          <w:rFonts w:cs="B Lotus" w:hint="cs"/>
                          <w:color w:val="000000"/>
                          <w:sz w:val="24"/>
                          <w:szCs w:val="24"/>
                          <w:rtl/>
                          <w:lang w:bidi="fa-IR"/>
                        </w:rPr>
                        <w:t xml:space="preserve"> ماتریس هافر و اسشندل (منحنی عمر صنعت/موقعیت رقابتی)</w:t>
                      </w:r>
                    </w:p>
                  </w:txbxContent>
                </v:textbox>
              </v:shape>
            </w:pict>
          </mc:Fallback>
        </mc:AlternateContent>
      </w:r>
      <w:r w:rsidRPr="00E241A7">
        <w:rPr>
          <w:rFonts w:eastAsia="Calibri" w:cs="B Lotus" w:hint="cs"/>
          <w:noProof/>
          <w:sz w:val="28"/>
          <w:szCs w:val="28"/>
          <w:rtl/>
          <w:lang w:bidi="ar-SA"/>
        </w:rPr>
        <w:drawing>
          <wp:inline distT="0" distB="0" distL="0" distR="0" wp14:anchorId="5F2C3CBA" wp14:editId="3F228629">
            <wp:extent cx="4450080" cy="2080260"/>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تریس هافر و اسشندل.jpg"/>
                    <pic:cNvPicPr/>
                  </pic:nvPicPr>
                  <pic:blipFill>
                    <a:blip r:embed="rId39">
                      <a:extLst>
                        <a:ext uri="{28A0092B-C50C-407E-A947-70E740481C1C}">
                          <a14:useLocalDpi xmlns:a14="http://schemas.microsoft.com/office/drawing/2010/main" val="0"/>
                        </a:ext>
                      </a:extLst>
                    </a:blip>
                    <a:stretch>
                      <a:fillRect/>
                    </a:stretch>
                  </pic:blipFill>
                  <pic:spPr>
                    <a:xfrm>
                      <a:off x="0" y="0"/>
                      <a:ext cx="4454677" cy="2082409"/>
                    </a:xfrm>
                    <a:prstGeom prst="rect">
                      <a:avLst/>
                    </a:prstGeom>
                  </pic:spPr>
                </pic:pic>
              </a:graphicData>
            </a:graphic>
          </wp:inline>
        </w:drawing>
      </w:r>
    </w:p>
    <w:p w:rsidR="00D04826" w:rsidRPr="00E241A7" w:rsidRDefault="00D04826" w:rsidP="00D04826">
      <w:pPr>
        <w:tabs>
          <w:tab w:val="right" w:pos="474"/>
        </w:tabs>
        <w:spacing w:after="0" w:line="240" w:lineRule="auto"/>
        <w:jc w:val="left"/>
        <w:rPr>
          <w:rFonts w:eastAsia="Calibri" w:cs="B Lotus"/>
          <w:b/>
          <w:bCs/>
          <w:sz w:val="32"/>
          <w:szCs w:val="32"/>
          <w:rtl/>
          <w:lang w:bidi="fa-IR"/>
        </w:rPr>
      </w:pP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2-8-10-7- تحلیل بارکسدل و هریس (منحنی عمر محصول/ ماتریس گروه مشاوران بوستون):</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بارکسدل و هریس، ماتریس بوستون را با رویکرد منحنی عمر محصول ترکیب کردند و این پرسش مطرح شد، آیا همه واحدهایی که در وضعیت خانه ی سگ قرار می گیرند، سودی ارائه نمی کنند؟ آن ها بیان کردند که وضعیت سگ می تواند تبدیل به کسب و کار مفید شود، آن را با عنوان دودوها معرفی کردند. آن ها همچنین </w:t>
      </w:r>
      <w:r w:rsidRPr="00E241A7">
        <w:rPr>
          <w:rFonts w:eastAsia="Calibri" w:cs="Times New Roman" w:hint="cs"/>
          <w:sz w:val="28"/>
          <w:szCs w:val="28"/>
          <w:rtl/>
          <w:lang w:bidi="fa-IR"/>
        </w:rPr>
        <w:t>"</w:t>
      </w:r>
      <w:r w:rsidRPr="00E241A7">
        <w:rPr>
          <w:rFonts w:eastAsia="Calibri" w:cs="B Lotus" w:hint="cs"/>
          <w:sz w:val="28"/>
          <w:szCs w:val="28"/>
          <w:rtl/>
          <w:lang w:bidi="fa-IR"/>
        </w:rPr>
        <w:t>اسب جنگی</w:t>
      </w:r>
      <w:r w:rsidRPr="00E241A7">
        <w:rPr>
          <w:rFonts w:eastAsia="Calibri" w:cs="Times New Roman" w:hint="cs"/>
          <w:sz w:val="28"/>
          <w:szCs w:val="28"/>
          <w:rtl/>
          <w:lang w:bidi="fa-IR"/>
        </w:rPr>
        <w:t xml:space="preserve">" </w:t>
      </w:r>
      <w:r w:rsidRPr="00E241A7">
        <w:rPr>
          <w:rFonts w:eastAsia="Calibri" w:cs="B Lotus" w:hint="cs"/>
          <w:sz w:val="28"/>
          <w:szCs w:val="28"/>
          <w:rtl/>
          <w:lang w:bidi="fa-IR"/>
        </w:rPr>
        <w:t xml:space="preserve"> را به عنوان نوع دیگری از گاو شیرده می شناسند که در آن کسب و کار رو به افول است اما فعالیت ها به دنبال تولید پول نقد است.</w:t>
      </w:r>
      <w:r w:rsidRPr="00E241A7">
        <w:rPr>
          <w:rFonts w:eastAsia="Calibri" w:cs="B Lotus" w:hint="cs"/>
          <w:sz w:val="28"/>
          <w:szCs w:val="28"/>
          <w:vertAlign w:val="superscript"/>
          <w:rtl/>
          <w:lang w:bidi="fa-IR"/>
        </w:rPr>
        <w:t>(89)</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2576C0" w:rsidRPr="00E241A7" w:rsidRDefault="00D04826" w:rsidP="002576C0">
      <w:pPr>
        <w:tabs>
          <w:tab w:val="right" w:pos="474"/>
        </w:tabs>
        <w:spacing w:after="0" w:line="240" w:lineRule="auto"/>
        <w:jc w:val="center"/>
        <w:rPr>
          <w:rFonts w:eastAsia="Calibri" w:cs="B Lotus"/>
          <w:sz w:val="28"/>
          <w:szCs w:val="28"/>
          <w:rtl/>
          <w:lang w:bidi="fa-IR"/>
        </w:rPr>
      </w:pPr>
      <w:r w:rsidRPr="00E241A7">
        <w:rPr>
          <w:rFonts w:eastAsia="Calibri" w:cs="B Lotus" w:hint="cs"/>
          <w:noProof/>
          <w:sz w:val="28"/>
          <w:szCs w:val="28"/>
          <w:rtl/>
          <w:lang w:bidi="ar-SA"/>
        </w:rPr>
        <w:drawing>
          <wp:inline distT="0" distB="0" distL="0" distR="0" wp14:anchorId="2A819D86" wp14:editId="4984F439">
            <wp:extent cx="4640580" cy="2415540"/>
            <wp:effectExtent l="0" t="0" r="762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حلیل بارکسدل و هریس.jpg"/>
                    <pic:cNvPicPr/>
                  </pic:nvPicPr>
                  <pic:blipFill>
                    <a:blip r:embed="rId40">
                      <a:extLst>
                        <a:ext uri="{28A0092B-C50C-407E-A947-70E740481C1C}">
                          <a14:useLocalDpi xmlns:a14="http://schemas.microsoft.com/office/drawing/2010/main" val="0"/>
                        </a:ext>
                      </a:extLst>
                    </a:blip>
                    <a:stretch>
                      <a:fillRect/>
                    </a:stretch>
                  </pic:blipFill>
                  <pic:spPr>
                    <a:xfrm>
                      <a:off x="0" y="0"/>
                      <a:ext cx="4639299" cy="2414873"/>
                    </a:xfrm>
                    <a:prstGeom prst="rect">
                      <a:avLst/>
                    </a:prstGeom>
                  </pic:spPr>
                </pic:pic>
              </a:graphicData>
            </a:graphic>
          </wp:inline>
        </w:drawing>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noProof/>
          <w:sz w:val="28"/>
          <w:szCs w:val="28"/>
          <w:rtl/>
          <w:lang w:bidi="ar-SA"/>
        </w:rPr>
        <mc:AlternateContent>
          <mc:Choice Requires="wps">
            <w:drawing>
              <wp:anchor distT="0" distB="0" distL="114300" distR="114300" simplePos="0" relativeHeight="251660800" behindDoc="0" locked="0" layoutInCell="1" allowOverlap="1" wp14:anchorId="0C9A00AF" wp14:editId="0B18E21D">
                <wp:simplePos x="0" y="0"/>
                <wp:positionH relativeFrom="column">
                  <wp:posOffset>1003607</wp:posOffset>
                </wp:positionH>
                <wp:positionV relativeFrom="paragraph">
                  <wp:posOffset>-204184</wp:posOffset>
                </wp:positionV>
                <wp:extent cx="3597281" cy="651356"/>
                <wp:effectExtent l="0" t="0" r="3175" b="0"/>
                <wp:wrapNone/>
                <wp:docPr id="61" name="Text Box 61"/>
                <wp:cNvGraphicFramePr/>
                <a:graphic xmlns:a="http://schemas.openxmlformats.org/drawingml/2006/main">
                  <a:graphicData uri="http://schemas.microsoft.com/office/word/2010/wordprocessingShape">
                    <wps:wsp>
                      <wps:cNvSpPr txBox="1"/>
                      <wps:spPr>
                        <a:xfrm>
                          <a:off x="0" y="0"/>
                          <a:ext cx="3597281" cy="651356"/>
                        </a:xfrm>
                        <a:prstGeom prst="rect">
                          <a:avLst/>
                        </a:prstGeom>
                        <a:solidFill>
                          <a:sysClr val="window" lastClr="FFFFFF"/>
                        </a:solidFill>
                        <a:ln w="6350">
                          <a:noFill/>
                        </a:ln>
                        <a:effectLst/>
                      </wps:spPr>
                      <wps:txbx>
                        <w:txbxContent>
                          <w:p w:rsidR="00991A8E" w:rsidRDefault="00991A8E" w:rsidP="002576C0">
                            <w:pPr>
                              <w:pStyle w:val="Heading1"/>
                              <w:jc w:val="center"/>
                              <w:rPr>
                                <w:rFonts w:cs="B Lotus"/>
                                <w:color w:val="000000"/>
                                <w:sz w:val="24"/>
                                <w:szCs w:val="24"/>
                                <w:rtl/>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2-27-</w:t>
                            </w:r>
                            <w:r w:rsidRPr="00D04826">
                              <w:rPr>
                                <w:rFonts w:cs="B Lotus" w:hint="cs"/>
                                <w:color w:val="000000"/>
                                <w:sz w:val="24"/>
                                <w:szCs w:val="24"/>
                                <w:rtl/>
                                <w:lang w:bidi="fa-IR"/>
                              </w:rPr>
                              <w:t xml:space="preserve"> تحلیل بارکسدل و هریس (منحنی عمر/بی.سی.جی)</w:t>
                            </w:r>
                          </w:p>
                          <w:p w:rsidR="00991A8E" w:rsidRDefault="00991A8E" w:rsidP="002576C0">
                            <w:pPr>
                              <w:rPr>
                                <w:rtl/>
                                <w:lang w:bidi="fa-IR"/>
                              </w:rPr>
                            </w:pPr>
                          </w:p>
                          <w:p w:rsidR="00991A8E" w:rsidRPr="002576C0" w:rsidRDefault="00991A8E" w:rsidP="002576C0">
                            <w:pPr>
                              <w:rPr>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6" type="#_x0000_t202" style="position:absolute;left:0;text-align:left;margin-left:79pt;margin-top:-16.1pt;width:283.25pt;height:5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" fillcolor="window" stroked="f" strokeweight=".5pt">
                <v:textbox>
                  <w:txbxContent>
                    <w:p w:rsidR="00991A8E" w:rsidRDefault="00991A8E" w:rsidP="002576C0">
                      <w:pPr>
                        <w:pStyle w:val="Heading1"/>
                        <w:jc w:val="center"/>
                        <w:rPr>
                          <w:rFonts w:cs="B Lotus"/>
                          <w:color w:val="000000"/>
                          <w:sz w:val="24"/>
                          <w:szCs w:val="24"/>
                          <w:rtl/>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2-27-</w:t>
                      </w:r>
                      <w:r w:rsidRPr="00D04826">
                        <w:rPr>
                          <w:rFonts w:cs="B Lotus" w:hint="cs"/>
                          <w:color w:val="000000"/>
                          <w:sz w:val="24"/>
                          <w:szCs w:val="24"/>
                          <w:rtl/>
                          <w:lang w:bidi="fa-IR"/>
                        </w:rPr>
                        <w:t xml:space="preserve"> تحلیل بارکسدل و هریس (منحنی عمر/بی.سی.جی)</w:t>
                      </w:r>
                    </w:p>
                    <w:p w:rsidR="00991A8E" w:rsidRDefault="00991A8E" w:rsidP="002576C0">
                      <w:pPr>
                        <w:rPr>
                          <w:rtl/>
                          <w:lang w:bidi="fa-IR"/>
                        </w:rPr>
                      </w:pPr>
                    </w:p>
                    <w:p w:rsidR="00991A8E" w:rsidRPr="002576C0" w:rsidRDefault="00991A8E" w:rsidP="002576C0">
                      <w:pPr>
                        <w:rPr>
                          <w:lang w:bidi="fa-IR"/>
                        </w:rPr>
                      </w:pPr>
                    </w:p>
                  </w:txbxContent>
                </v:textbox>
              </v:shape>
            </w:pict>
          </mc:Fallback>
        </mc:AlternateConten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lastRenderedPageBreak/>
        <w:t>2-8-10-8- ماتریس تعیین جهت سیاست گذاری (</w:t>
      </w:r>
      <w:r w:rsidRPr="00E241A7">
        <w:rPr>
          <w:rFonts w:ascii="Times New Roman" w:hAnsi="Times New Roman" w:cs="B Lotus"/>
          <w:b/>
          <w:bCs/>
          <w:sz w:val="24"/>
          <w:szCs w:val="24"/>
          <w:lang w:bidi="fa-IR"/>
        </w:rPr>
        <w:t>D.P.M</w:t>
      </w:r>
      <w:r w:rsidRPr="00E241A7">
        <w:rPr>
          <w:rFonts w:ascii="Times New Roman" w:hAnsi="Times New Roman" w:cs="B Lotus" w:hint="cs"/>
          <w:b/>
          <w:bCs/>
          <w:sz w:val="24"/>
          <w:szCs w:val="24"/>
          <w:rtl/>
          <w:lang w:bidi="fa-IR"/>
        </w:rPr>
        <w:t>)</w:t>
      </w:r>
      <w:r w:rsidRPr="00E241A7">
        <w:rPr>
          <w:rFonts w:ascii="Times New Roman" w:hAnsi="Times New Roman" w:cs="B Lotus"/>
          <w:b/>
          <w:bCs/>
          <w:sz w:val="24"/>
          <w:szCs w:val="24"/>
          <w:lang w:bidi="fa-IR"/>
        </w:rPr>
        <w:t>:</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ماتریس تعیین جهت سیاست گذاری ها، یکی از روش ها برای درک عمیق عواملی است که موجب موفقیت کسب و کار می شود. این ماتریس، ابزاری است که در آن می توان راجع به جذابیت یا عدم جذابیت دورنمای بخش یا صنعتی که واحد استراتژیک تجاری (</w:t>
      </w:r>
      <w:r w:rsidRPr="00E241A7">
        <w:rPr>
          <w:rFonts w:ascii="Times New Roman" w:eastAsia="Calibri" w:hAnsi="Times New Roman" w:cs="Times New Roman"/>
          <w:sz w:val="28"/>
          <w:szCs w:val="28"/>
          <w:lang w:bidi="fa-IR"/>
        </w:rPr>
        <w:t>SBU</w:t>
      </w:r>
      <w:r w:rsidRPr="00E241A7">
        <w:rPr>
          <w:rFonts w:eastAsia="Calibri" w:cs="B Lotus" w:hint="cs"/>
          <w:sz w:val="28"/>
          <w:szCs w:val="28"/>
          <w:rtl/>
          <w:lang w:bidi="fa-IR"/>
        </w:rPr>
        <w:t>)</w:t>
      </w:r>
      <w:r w:rsidRPr="00E241A7">
        <w:rPr>
          <w:rFonts w:eastAsia="Calibri" w:cs="B Lotus"/>
          <w:sz w:val="28"/>
          <w:szCs w:val="28"/>
          <w:lang w:bidi="fa-IR"/>
        </w:rPr>
        <w:t xml:space="preserve"> </w:t>
      </w:r>
      <w:r w:rsidRPr="00E241A7">
        <w:rPr>
          <w:rFonts w:eastAsia="Calibri" w:cs="B Lotus" w:hint="cs"/>
          <w:sz w:val="28"/>
          <w:szCs w:val="28"/>
          <w:rtl/>
          <w:lang w:bidi="fa-IR"/>
        </w:rPr>
        <w:t xml:space="preserve"> در آن فعالیت می کند و نیز موقعیت کنونی واحد از نظر ضعف یا قوت در آن بخش قضاوت کرد و امکان ارزیابی بازارهایی را فراهم می کند که موسسه در آن فعالیتی ندارد. همچنین بازارهایی که هنوز وارد نشده ولی اندیشه ی ورود به آن ها را در دست بررسی دارد.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استراتژی بازاریابی به دنبال انتخاب بخش هایی از بازار است که سازمان را به مقصودش برساند، ماتریس تعیین جهت سیاست گذاری ها، ابزاری است که به تعیین بخش های مناسب بازار و درک اینکه چه سرمایه گذاری ای در جهت رسیدن به اهداف صورت می گیرد، کمک می کند.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تعیین جهت سیاست گذاری ها یک ماتریس اندازه گیری 3 در 3 است که بر روی یک محور عوامل موثر سودآوری بلند مدت در بازار (جذابیت) و بر محور دیگر، موقعیت رقابتی بلند مدت قرار می گیرد. در این ماتریس جذابیت، بخش های مختلف بازار از طریق اندازه ی بازار (تعداد مشتریان، واحدها با میزان فروش)، نرخ رشد بخش بازار، حاشیه ی سود بازار برای واحد فروش، قدرت خرید مستمر، سهم بازار در دسترس از بودجه پیشبرد فروش معین، تفکیک بازار و هزینه های پیشبرد فروش رقبا، سهم بازار در نقطه ی سر به سر به دست می آید. ظرفیت رقابتی سازمان برای بررسی و پاسخ به نیازهای بخش های بازار در مقایسه با رقبا تحلیل می شود. ظرفیت رقابت سازمان در مورد عوامل در هم کشیده بازاریابی مناسب (محصول، مکان، قیمت، پیشبرد فروش)، دسترسی به کانال های توزیع، ظرفیت سرمایه منابع انسانی برای خدمت به بخش های بازار، برند سازمان از نظر بخش بازار، سهم بازار فعلی و آینده را به دست می دهد. پس از ترسیم ماتریس بر اساس سه بُعد، 9 خانه به وجود می آید که استراتژی های هر خانه در شکل شماره 28  نشان داده شده است.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منظور از استراتژی کنار کشیدن این است که شرکت تلاش کند پول و سرمایه را از این حوزه خارج کند و در کارهای سودآور دیگری به کار گیرد. هرگاه جذابیت بازار کم و ظرفیت رقابتی بالا باشد، استفاده از استراتژی تولید نقدینگی به شرکت کمک می کند که با ارائه ی محصول و خدمات، درآمد خوبی کسب کند. هرگاه شرکت در یکی از زمینه های موقعیت بازار، اقتصاد تولید، منابع تامین یا ذخایر تغذیه کننده، ضعیف عمل کند، به استراتژی مراقبت های خاص نیاز دارد. در استراتژی رشد، شرکت به عنوان یکی از رقبای اصلی است و باید تحقیق و توسعه تقویت شود. استراتژی رهبر، نشان دهنده ی اولویت کامل است. هرگاه شرکت ضعیف به نظر می رسد ولی امکان رشد برای آن وجود دارد، می تواند بر روی ظرفیت خود سرمایه گذاری و یا از آن بخش </w:t>
      </w:r>
      <w:r w:rsidRPr="00E241A7">
        <w:rPr>
          <w:rFonts w:eastAsia="Calibri" w:cs="B Lotus" w:hint="cs"/>
          <w:sz w:val="28"/>
          <w:szCs w:val="28"/>
          <w:rtl/>
          <w:lang w:bidi="fa-IR"/>
        </w:rPr>
        <w:lastRenderedPageBreak/>
        <w:t>بازار خارج شود که استراتژی خروج مضاعف نامیده می شود. استراتژی تلاش بیشتر، شرکت را به سوی رهبری سوق می دهد.</w:t>
      </w:r>
      <w:r w:rsidRPr="00E241A7">
        <w:rPr>
          <w:rFonts w:eastAsia="Calibri" w:cs="B Lotus" w:hint="cs"/>
          <w:sz w:val="28"/>
          <w:szCs w:val="28"/>
          <w:vertAlign w:val="superscript"/>
          <w:rtl/>
          <w:lang w:bidi="fa-IR"/>
        </w:rPr>
        <w:t>(90)</w:t>
      </w: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noProof/>
          <w:sz w:val="28"/>
          <w:szCs w:val="28"/>
          <w:rtl/>
          <w:lang w:bidi="ar-SA"/>
        </w:rPr>
        <mc:AlternateContent>
          <mc:Choice Requires="wps">
            <w:drawing>
              <wp:anchor distT="0" distB="0" distL="114300" distR="114300" simplePos="0" relativeHeight="251666944" behindDoc="0" locked="0" layoutInCell="1" allowOverlap="1" wp14:anchorId="54A73046" wp14:editId="2CF3E10C">
                <wp:simplePos x="0" y="0"/>
                <wp:positionH relativeFrom="column">
                  <wp:posOffset>795495</wp:posOffset>
                </wp:positionH>
                <wp:positionV relativeFrom="paragraph">
                  <wp:posOffset>2478274</wp:posOffset>
                </wp:positionV>
                <wp:extent cx="4021438" cy="4800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021438" cy="480060"/>
                        </a:xfrm>
                        <a:prstGeom prst="rect">
                          <a:avLst/>
                        </a:prstGeom>
                        <a:solidFill>
                          <a:sysClr val="window" lastClr="FFFFFF"/>
                        </a:solidFill>
                        <a:ln w="6350">
                          <a:noFill/>
                        </a:ln>
                        <a:effectLst/>
                      </wps:spPr>
                      <wps:txb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2-28-</w:t>
                            </w:r>
                            <w:r w:rsidRPr="00D04826">
                              <w:rPr>
                                <w:rFonts w:cs="B Lotus" w:hint="cs"/>
                                <w:color w:val="000000"/>
                                <w:sz w:val="24"/>
                                <w:szCs w:val="24"/>
                                <w:rtl/>
                                <w:lang w:bidi="fa-IR"/>
                              </w:rPr>
                              <w:t xml:space="preserve"> ماتریس تعیین جهت سیاست گذاری ها (دی. پی. 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37" type="#_x0000_t202" style="position:absolute;left:0;text-align:left;margin-left:62.65pt;margin-top:195.15pt;width:316.65pt;height:37.8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" fillcolor="window" stroked="f" strokeweight=".5pt">
                <v:textbo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2-28-</w:t>
                      </w:r>
                      <w:r w:rsidRPr="00D04826">
                        <w:rPr>
                          <w:rFonts w:cs="B Lotus" w:hint="cs"/>
                          <w:color w:val="000000"/>
                          <w:sz w:val="24"/>
                          <w:szCs w:val="24"/>
                          <w:rtl/>
                          <w:lang w:bidi="fa-IR"/>
                        </w:rPr>
                        <w:t xml:space="preserve"> ماتریس تعیین جهت سیاست گذاری ها (دی. پی. ام)</w:t>
                      </w:r>
                    </w:p>
                  </w:txbxContent>
                </v:textbox>
              </v:shape>
            </w:pict>
          </mc:Fallback>
        </mc:AlternateContent>
      </w:r>
      <w:r w:rsidRPr="00E241A7">
        <w:rPr>
          <w:rFonts w:eastAsia="Calibri" w:cs="B Lotus"/>
          <w:noProof/>
          <w:sz w:val="28"/>
          <w:szCs w:val="28"/>
          <w:rtl/>
          <w:lang w:bidi="ar-SA"/>
        </w:rPr>
        <w:drawing>
          <wp:inline distT="0" distB="0" distL="0" distR="0" wp14:anchorId="230D4741" wp14:editId="4F733D70">
            <wp:extent cx="5972175" cy="2547620"/>
            <wp:effectExtent l="0" t="0" r="9525"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تریس تعیین جهت سیاست گذاری ها.jpg"/>
                    <pic:cNvPicPr/>
                  </pic:nvPicPr>
                  <pic:blipFill>
                    <a:blip r:embed="rId41">
                      <a:extLst>
                        <a:ext uri="{28A0092B-C50C-407E-A947-70E740481C1C}">
                          <a14:useLocalDpi xmlns:a14="http://schemas.microsoft.com/office/drawing/2010/main" val="0"/>
                        </a:ext>
                      </a:extLst>
                    </a:blip>
                    <a:stretch>
                      <a:fillRect/>
                    </a:stretch>
                  </pic:blipFill>
                  <pic:spPr>
                    <a:xfrm>
                      <a:off x="0" y="0"/>
                      <a:ext cx="5972175" cy="2547620"/>
                    </a:xfrm>
                    <a:prstGeom prst="rect">
                      <a:avLst/>
                    </a:prstGeom>
                  </pic:spPr>
                </pic:pic>
              </a:graphicData>
            </a:graphic>
          </wp:inline>
        </w:drawing>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b/>
          <w:bCs/>
          <w:sz w:val="32"/>
          <w:szCs w:val="32"/>
          <w:lang w:bidi="fa-IR"/>
        </w:rPr>
      </w:pP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2-8-10-9- ماتریس ارزیابی موقعیت و اقدام استراتژیک (</w:t>
      </w:r>
      <w:r w:rsidRPr="00E241A7">
        <w:rPr>
          <w:rFonts w:ascii="Times New Roman" w:hAnsi="Times New Roman" w:cs="B Lotus"/>
          <w:b/>
          <w:bCs/>
          <w:sz w:val="24"/>
          <w:szCs w:val="24"/>
          <w:lang w:bidi="fa-IR"/>
        </w:rPr>
        <w:t>SPACE</w:t>
      </w:r>
      <w:r w:rsidRPr="00E241A7">
        <w:rPr>
          <w:rFonts w:ascii="Times New Roman" w:hAnsi="Times New Roman" w:cs="B Lotus" w:hint="cs"/>
          <w:b/>
          <w:bCs/>
          <w:sz w:val="24"/>
          <w:szCs w:val="24"/>
          <w:rtl/>
          <w:lang w:bidi="fa-IR"/>
        </w:rPr>
        <w:t>)</w:t>
      </w:r>
      <w:r w:rsidRPr="00E241A7">
        <w:rPr>
          <w:rFonts w:ascii="Times New Roman" w:hAnsi="Times New Roman" w:cs="B Lotus"/>
          <w:b/>
          <w:bCs/>
          <w:sz w:val="24"/>
          <w:szCs w:val="24"/>
          <w:lang w:bidi="fa-IR"/>
        </w:rPr>
        <w:t>:</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ماتریس ارزیابی موقعیت و اقدام استراتژیک شامل دو بعد درونی و بیرونی صنعت می شود. توان مالی(</w:t>
      </w:r>
      <w:r w:rsidRPr="00E241A7">
        <w:rPr>
          <w:rFonts w:ascii="Times New Roman" w:eastAsia="Calibri" w:hAnsi="Times New Roman" w:cs="Times New Roman"/>
          <w:sz w:val="28"/>
          <w:szCs w:val="28"/>
          <w:lang w:bidi="fa-IR"/>
        </w:rPr>
        <w:t>FS</w:t>
      </w:r>
      <w:r w:rsidRPr="00E241A7">
        <w:rPr>
          <w:rFonts w:eastAsia="Calibri" w:cs="B Lotus" w:hint="cs"/>
          <w:sz w:val="28"/>
          <w:szCs w:val="28"/>
          <w:rtl/>
          <w:lang w:bidi="fa-IR"/>
        </w:rPr>
        <w:t>) و مزیت رقابتی (</w:t>
      </w:r>
      <w:r w:rsidRPr="00E241A7">
        <w:rPr>
          <w:rFonts w:ascii="Times New Roman" w:eastAsia="Calibri" w:hAnsi="Times New Roman" w:cs="Times New Roman"/>
          <w:sz w:val="28"/>
          <w:szCs w:val="28"/>
          <w:lang w:bidi="fa-IR"/>
        </w:rPr>
        <w:t>CA</w:t>
      </w:r>
      <w:r w:rsidRPr="00E241A7">
        <w:rPr>
          <w:rFonts w:eastAsia="Calibri" w:cs="B Lotus" w:hint="cs"/>
          <w:sz w:val="28"/>
          <w:szCs w:val="28"/>
          <w:rtl/>
          <w:lang w:bidi="fa-IR"/>
        </w:rPr>
        <w:t>) از جمله شاخص های اصلی عوامل داخلی صنعت بوده و دو عامل ثبات محیط (</w:t>
      </w:r>
      <w:r w:rsidRPr="00E241A7">
        <w:rPr>
          <w:rFonts w:ascii="Times New Roman" w:eastAsia="Calibri" w:hAnsi="Times New Roman" w:cs="Times New Roman"/>
          <w:sz w:val="28"/>
          <w:szCs w:val="28"/>
          <w:lang w:bidi="fa-IR"/>
        </w:rPr>
        <w:t>ES</w:t>
      </w:r>
      <w:r w:rsidRPr="00E241A7">
        <w:rPr>
          <w:rFonts w:eastAsia="Calibri" w:cs="B Lotus" w:hint="cs"/>
          <w:sz w:val="28"/>
          <w:szCs w:val="28"/>
          <w:rtl/>
          <w:lang w:bidi="fa-IR"/>
        </w:rPr>
        <w:t>) و توان یا جذابیت صنعت (</w:t>
      </w:r>
      <w:r w:rsidRPr="00E241A7">
        <w:rPr>
          <w:rFonts w:ascii="Times New Roman" w:eastAsia="Calibri" w:hAnsi="Times New Roman" w:cs="Times New Roman"/>
          <w:sz w:val="28"/>
          <w:szCs w:val="28"/>
          <w:lang w:bidi="fa-IR"/>
        </w:rPr>
        <w:t>IA</w:t>
      </w:r>
      <w:r w:rsidRPr="00E241A7">
        <w:rPr>
          <w:rFonts w:eastAsia="Calibri" w:cs="B Lotus" w:hint="cs"/>
          <w:sz w:val="28"/>
          <w:szCs w:val="28"/>
          <w:rtl/>
          <w:lang w:bidi="fa-IR"/>
        </w:rPr>
        <w:t>)</w:t>
      </w:r>
      <w:r w:rsidRPr="00E241A7">
        <w:rPr>
          <w:rFonts w:eastAsia="Calibri" w:cs="B Lotus"/>
          <w:sz w:val="28"/>
          <w:szCs w:val="28"/>
          <w:lang w:bidi="fa-IR"/>
        </w:rPr>
        <w:t xml:space="preserve"> </w:t>
      </w:r>
      <w:r w:rsidRPr="00E241A7">
        <w:rPr>
          <w:rFonts w:eastAsia="Calibri" w:cs="B Lotus" w:hint="cs"/>
          <w:sz w:val="28"/>
          <w:szCs w:val="28"/>
          <w:rtl/>
          <w:lang w:bidi="fa-IR"/>
        </w:rPr>
        <w:t xml:space="preserve"> شاخص های اصلی عوامل خارجی هستند. </w:t>
      </w:r>
    </w:p>
    <w:p w:rsidR="00D04826" w:rsidRPr="00E241A7" w:rsidRDefault="00D04826" w:rsidP="004B7C5F">
      <w:pPr>
        <w:numPr>
          <w:ilvl w:val="0"/>
          <w:numId w:val="6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توان مالی : (</w:t>
      </w:r>
      <w:r w:rsidRPr="00E241A7">
        <w:rPr>
          <w:rFonts w:ascii="Times New Roman" w:eastAsia="Calibri" w:hAnsi="Times New Roman" w:cs="Times New Roman"/>
          <w:sz w:val="28"/>
          <w:szCs w:val="28"/>
          <w:lang w:bidi="fa-IR"/>
        </w:rPr>
        <w:t>FS</w:t>
      </w:r>
      <w:r w:rsidRPr="00E241A7">
        <w:rPr>
          <w:rFonts w:eastAsia="Calibri" w:cs="B Lotus" w:hint="cs"/>
          <w:sz w:val="28"/>
          <w:szCs w:val="28"/>
          <w:rtl/>
          <w:lang w:bidi="fa-IR"/>
        </w:rPr>
        <w:t xml:space="preserve">) شامل نرخ بازگشت فروش، نرخ بازگشت سرمایه، حجم سرمایه در حال کار، جریان نقدینگی، سهولت خروج از بازار می شود. </w:t>
      </w:r>
    </w:p>
    <w:p w:rsidR="00D04826" w:rsidRPr="00E241A7" w:rsidRDefault="00D04826" w:rsidP="004B7C5F">
      <w:pPr>
        <w:numPr>
          <w:ilvl w:val="0"/>
          <w:numId w:val="6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مزیت رقابتی : (</w:t>
      </w:r>
      <w:r w:rsidRPr="00E241A7">
        <w:rPr>
          <w:rFonts w:ascii="Times New Roman" w:eastAsia="Calibri" w:hAnsi="Times New Roman" w:cs="Times New Roman"/>
          <w:sz w:val="28"/>
          <w:szCs w:val="28"/>
          <w:lang w:bidi="fa-IR"/>
        </w:rPr>
        <w:t>CA</w:t>
      </w:r>
      <w:r w:rsidRPr="00E241A7">
        <w:rPr>
          <w:rFonts w:eastAsia="Calibri" w:cs="B Lotus" w:hint="cs"/>
          <w:sz w:val="28"/>
          <w:szCs w:val="28"/>
          <w:rtl/>
          <w:lang w:bidi="fa-IR"/>
        </w:rPr>
        <w:t>) شامل سهم بازار، کیفیت تولیدات و محصولات، میزان وفاداری مشتریان، ظرفیتی رقابتی، سطح هزینه ها، دامنه ی محصول، دانش فنی و میزان کنترل بر منابع کالا و توزیع کنندگان     می شود.</w:t>
      </w:r>
    </w:p>
    <w:p w:rsidR="00D04826" w:rsidRPr="00E241A7" w:rsidRDefault="00D04826" w:rsidP="004B7C5F">
      <w:pPr>
        <w:numPr>
          <w:ilvl w:val="0"/>
          <w:numId w:val="6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ثبات محیط : (</w:t>
      </w:r>
      <w:r w:rsidRPr="00E241A7">
        <w:rPr>
          <w:rFonts w:ascii="Times New Roman" w:eastAsia="Calibri" w:hAnsi="Times New Roman" w:cs="Times New Roman"/>
          <w:sz w:val="28"/>
          <w:szCs w:val="28"/>
          <w:lang w:bidi="fa-IR"/>
        </w:rPr>
        <w:t>ES</w:t>
      </w:r>
      <w:r w:rsidRPr="00E241A7">
        <w:rPr>
          <w:rFonts w:eastAsia="Calibri" w:cs="B Lotus" w:hint="cs"/>
          <w:sz w:val="28"/>
          <w:szCs w:val="28"/>
          <w:rtl/>
          <w:lang w:bidi="fa-IR"/>
        </w:rPr>
        <w:t xml:space="preserve">) شامل تغییرات فناوری، عدم اطمینان سیاسی، مسائل محیطی، نرخ های بهره، روند تغییر تقاضا، نرخ تورم، قیمت محصولات رقبا می شود. </w:t>
      </w:r>
    </w:p>
    <w:p w:rsidR="00D04826" w:rsidRPr="00E241A7" w:rsidRDefault="00D04826" w:rsidP="004B7C5F">
      <w:pPr>
        <w:numPr>
          <w:ilvl w:val="0"/>
          <w:numId w:val="65"/>
        </w:numPr>
        <w:tabs>
          <w:tab w:val="right" w:pos="474"/>
        </w:tabs>
        <w:spacing w:after="0" w:line="240" w:lineRule="auto"/>
        <w:contextualSpacing/>
        <w:jc w:val="left"/>
        <w:rPr>
          <w:rFonts w:eastAsia="Calibri" w:cs="B Lotus"/>
          <w:sz w:val="28"/>
          <w:szCs w:val="28"/>
          <w:lang w:bidi="fa-IR"/>
        </w:rPr>
      </w:pPr>
      <w:r w:rsidRPr="00E241A7">
        <w:rPr>
          <w:rFonts w:eastAsia="Calibri" w:cs="B Lotus" w:hint="cs"/>
          <w:sz w:val="28"/>
          <w:szCs w:val="28"/>
          <w:rtl/>
          <w:lang w:bidi="fa-IR"/>
        </w:rPr>
        <w:t>جذابیت صنعت: (</w:t>
      </w:r>
      <w:r w:rsidRPr="00E241A7">
        <w:rPr>
          <w:rFonts w:ascii="Times New Roman" w:eastAsia="Calibri" w:hAnsi="Times New Roman" w:cs="Times New Roman"/>
          <w:sz w:val="28"/>
          <w:szCs w:val="28"/>
          <w:lang w:bidi="fa-IR"/>
        </w:rPr>
        <w:t>IA</w:t>
      </w:r>
      <w:r w:rsidRPr="00E241A7">
        <w:rPr>
          <w:rFonts w:eastAsia="Calibri" w:cs="B Lotus" w:hint="cs"/>
          <w:sz w:val="28"/>
          <w:szCs w:val="28"/>
          <w:rtl/>
          <w:lang w:bidi="fa-IR"/>
        </w:rPr>
        <w:t xml:space="preserve">) شامل پتانسیل رشد و سودآوری، مراحل منحنی عمر، موانع ورود به بازار، قدرت چانه زنی مشتریان، قدرت نیروهای جایگزین می شود. </w:t>
      </w:r>
    </w:p>
    <w:p w:rsidR="00D04826" w:rsidRPr="00E241A7" w:rsidRDefault="00D04826" w:rsidP="00D04826">
      <w:pPr>
        <w:tabs>
          <w:tab w:val="right" w:pos="474"/>
        </w:tabs>
        <w:spacing w:after="0" w:line="240" w:lineRule="auto"/>
        <w:ind w:left="720"/>
        <w:contextualSpacing/>
        <w:rPr>
          <w:rFonts w:eastAsia="Calibri" w:cs="B Lotus"/>
          <w:sz w:val="28"/>
          <w:szCs w:val="28"/>
          <w:rtl/>
          <w:lang w:bidi="fa-IR"/>
        </w:rPr>
      </w:pPr>
    </w:p>
    <w:p w:rsidR="00D04826" w:rsidRPr="00E241A7" w:rsidRDefault="00D04826" w:rsidP="00D04826">
      <w:pPr>
        <w:tabs>
          <w:tab w:val="right" w:pos="474"/>
        </w:tabs>
        <w:spacing w:after="0" w:line="240" w:lineRule="auto"/>
        <w:ind w:left="49"/>
        <w:contextualSpacing/>
        <w:jc w:val="center"/>
        <w:rPr>
          <w:rFonts w:eastAsia="Calibri" w:cs="B Lotus"/>
          <w:sz w:val="28"/>
          <w:szCs w:val="28"/>
          <w:rtl/>
          <w:lang w:bidi="fa-IR"/>
        </w:rPr>
      </w:pPr>
      <w:r w:rsidRPr="00E241A7">
        <w:rPr>
          <w:rFonts w:eastAsia="Calibri" w:cs="B Lotus" w:hint="cs"/>
          <w:noProof/>
          <w:sz w:val="28"/>
          <w:szCs w:val="28"/>
          <w:rtl/>
          <w:lang w:bidi="ar-SA"/>
        </w:rPr>
        <mc:AlternateContent>
          <mc:Choice Requires="wps">
            <w:drawing>
              <wp:anchor distT="0" distB="0" distL="114300" distR="114300" simplePos="0" relativeHeight="251667968" behindDoc="0" locked="0" layoutInCell="1" allowOverlap="1" wp14:anchorId="1308CDB4" wp14:editId="53C827F7">
                <wp:simplePos x="0" y="0"/>
                <wp:positionH relativeFrom="column">
                  <wp:posOffset>1266832</wp:posOffset>
                </wp:positionH>
                <wp:positionV relativeFrom="paragraph">
                  <wp:posOffset>2394485</wp:posOffset>
                </wp:positionV>
                <wp:extent cx="3474720" cy="590764"/>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474720" cy="590764"/>
                        </a:xfrm>
                        <a:prstGeom prst="rect">
                          <a:avLst/>
                        </a:prstGeom>
                        <a:solidFill>
                          <a:sysClr val="window" lastClr="FFFFFF"/>
                        </a:solidFill>
                        <a:ln w="6350">
                          <a:noFill/>
                        </a:ln>
                        <a:effectLst/>
                      </wps:spPr>
                      <wps:txb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2-29-</w:t>
                            </w:r>
                            <w:r w:rsidRPr="00D04826">
                              <w:rPr>
                                <w:rFonts w:cs="B Lotus" w:hint="cs"/>
                                <w:color w:val="000000"/>
                                <w:sz w:val="24"/>
                                <w:szCs w:val="24"/>
                                <w:rtl/>
                                <w:lang w:bidi="fa-IR"/>
                              </w:rPr>
                              <w:t xml:space="preserve"> ماتریس ارزیابی موقعیت و اقدام استراتژیک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38" type="#_x0000_t202" style="position:absolute;left:0;text-align:left;margin-left:99.75pt;margin-top:188.55pt;width:273.6pt;height:46.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" fillcolor="window" stroked="f" strokeweight=".5pt">
                <v:textbo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2-29-</w:t>
                      </w:r>
                      <w:r w:rsidRPr="00D04826">
                        <w:rPr>
                          <w:rFonts w:cs="B Lotus" w:hint="cs"/>
                          <w:color w:val="000000"/>
                          <w:sz w:val="24"/>
                          <w:szCs w:val="24"/>
                          <w:rtl/>
                          <w:lang w:bidi="fa-IR"/>
                        </w:rPr>
                        <w:t xml:space="preserve"> ماتریس ارزیابی موقعیت و اقدام استراتژیک</w:t>
                      </w:r>
                    </w:p>
                  </w:txbxContent>
                </v:textbox>
              </v:shape>
            </w:pict>
          </mc:Fallback>
        </mc:AlternateContent>
      </w:r>
      <w:r w:rsidRPr="00E241A7">
        <w:rPr>
          <w:rFonts w:eastAsia="Calibri" w:cs="B Lotus" w:hint="cs"/>
          <w:noProof/>
          <w:sz w:val="28"/>
          <w:szCs w:val="28"/>
          <w:rtl/>
          <w:lang w:bidi="ar-SA"/>
        </w:rPr>
        <w:drawing>
          <wp:inline distT="0" distB="0" distL="0" distR="0" wp14:anchorId="40B203B3" wp14:editId="0844C31F">
            <wp:extent cx="4297680" cy="246126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تریس ارزیابی موقعیت و اقدام استراتژیک.jpg"/>
                    <pic:cNvPicPr/>
                  </pic:nvPicPr>
                  <pic:blipFill>
                    <a:blip r:embed="rId42">
                      <a:extLst>
                        <a:ext uri="{28A0092B-C50C-407E-A947-70E740481C1C}">
                          <a14:useLocalDpi xmlns:a14="http://schemas.microsoft.com/office/drawing/2010/main" val="0"/>
                        </a:ext>
                      </a:extLst>
                    </a:blip>
                    <a:stretch>
                      <a:fillRect/>
                    </a:stretch>
                  </pic:blipFill>
                  <pic:spPr>
                    <a:xfrm>
                      <a:off x="0" y="0"/>
                      <a:ext cx="4297680" cy="2461260"/>
                    </a:xfrm>
                    <a:prstGeom prst="rect">
                      <a:avLst/>
                    </a:prstGeom>
                  </pic:spPr>
                </pic:pic>
              </a:graphicData>
            </a:graphic>
          </wp:inline>
        </w:drawing>
      </w:r>
    </w:p>
    <w:p w:rsidR="00D04826" w:rsidRPr="00E241A7" w:rsidRDefault="00D04826" w:rsidP="00D04826">
      <w:pPr>
        <w:tabs>
          <w:tab w:val="right" w:pos="474"/>
        </w:tabs>
        <w:spacing w:after="0" w:line="240" w:lineRule="auto"/>
        <w:ind w:left="49"/>
        <w:contextualSpacing/>
        <w:jc w:val="center"/>
        <w:rPr>
          <w:rFonts w:eastAsia="Calibri" w:cs="B Lotus"/>
          <w:sz w:val="28"/>
          <w:szCs w:val="28"/>
          <w:rtl/>
          <w:lang w:bidi="fa-IR"/>
        </w:rPr>
      </w:pPr>
    </w:p>
    <w:p w:rsidR="00D04826" w:rsidRPr="00E241A7" w:rsidRDefault="00D04826" w:rsidP="00D04826">
      <w:pPr>
        <w:tabs>
          <w:tab w:val="right" w:pos="474"/>
        </w:tabs>
        <w:spacing w:after="0" w:line="240" w:lineRule="auto"/>
        <w:ind w:left="49"/>
        <w:contextualSpacing/>
        <w:jc w:val="center"/>
        <w:rPr>
          <w:rFonts w:eastAsia="Calibri" w:cs="B Lotus"/>
          <w:sz w:val="28"/>
          <w:szCs w:val="28"/>
          <w:rtl/>
          <w:lang w:bidi="fa-IR"/>
        </w:rPr>
      </w:pP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 xml:space="preserve">بر حسب این که موقعیت استراتژیک شرکت در کدام یک از مناطق چهارگانه ی مدل قرار داشته باشد، شرکت چهار استراتژی تهاجمی، رقابتی، محافظه کار، تدافعی را مطابق با نمودار شکل 29 انتخاب می کند. هنگامی که سازمان در بهترین شرایط ممکن قرار دارد و می تواند با استفاده از نقاط قوت خود، از فرصت های موجود حداکثر استفاده را ببرد، نقاط ضعف خود را برطرف کند و مانع تهدیدهای خارجی شود. سازمان در حالت تهاجمی قرار می گیرد و می تواند استراتژی های رسوخ در بازار، توسعه ی محصول، یکپارچگی عمودی به پایین، یکپارچگی عمودی به بالا، یکپارچگی افقی و تنوع همگون، تنوع ناهمگون، تنوع افقی یا استراتژی ترکیبی را بسته به شرایط استفاده می کند. هنگامی که مختصات بردار ارزیابی سازمان در منطقه ی محافظه کار قرار گیرد، بدین معنی است که سازمان باید نقاط قوت و شایستگی های کلیدی خود را حفظ کند و خود را در معرض خطرهای بزرگ قرار ندهد. استراتژی های محافظه کارانه عمدتاً شامل تمهیدات لازم برای ارتقا بهره وری و رسوخ محدود در بازار، افزایش محدود ظرفیت تولید و غیره است. </w:t>
      </w:r>
    </w:p>
    <w:p w:rsidR="00D04826" w:rsidRPr="00E241A7" w:rsidRDefault="00D04826" w:rsidP="00D04826">
      <w:pPr>
        <w:tabs>
          <w:tab w:val="right" w:pos="474"/>
        </w:tabs>
        <w:spacing w:after="0" w:line="240" w:lineRule="auto"/>
        <w:ind w:left="49"/>
        <w:contextualSpacing/>
        <w:rPr>
          <w:rFonts w:eastAsia="Calibri" w:cs="B Lotus"/>
          <w:sz w:val="28"/>
          <w:szCs w:val="28"/>
          <w:rtl/>
          <w:lang w:bidi="fa-IR"/>
        </w:rPr>
      </w:pPr>
      <w:r w:rsidRPr="00E241A7">
        <w:rPr>
          <w:rFonts w:eastAsia="Calibri" w:cs="B Lotus" w:hint="cs"/>
          <w:sz w:val="28"/>
          <w:szCs w:val="28"/>
          <w:rtl/>
          <w:lang w:bidi="fa-IR"/>
        </w:rPr>
        <w:t>در حالت تدافعی شرکت باید نقاط ضعف خود را برطرف و از تهدیدهای محیطی جلوگیری کند. بدین منظور از استراتژی های کاهش یا حذف بعضی از فعالیت ها، فروش یا واگذاری بخش های زیان ده سازمان، انحلال و تنوع همگون، استفاده کند و سرانجام، در حالت رقابتی، سازمان از استراتژی های یکپارچگی عمودی به بالا، یکپارچگی عمودی به پایین، یکپارچگی افقی، رسوخ در بازار، توسعه ی بازار، توسعه ی محصول و تشکیل مشارکت استفاده می کند.</w:t>
      </w:r>
      <w:r w:rsidRPr="00E241A7">
        <w:rPr>
          <w:rFonts w:eastAsia="Calibri" w:cs="B Lotus" w:hint="cs"/>
          <w:sz w:val="28"/>
          <w:szCs w:val="28"/>
          <w:vertAlign w:val="superscript"/>
          <w:rtl/>
          <w:lang w:bidi="fa-IR"/>
        </w:rPr>
        <w:t>(91)</w:t>
      </w:r>
      <w:r w:rsidRPr="00E241A7">
        <w:rPr>
          <w:rFonts w:eastAsia="Calibri" w:cs="B Lotus" w:hint="cs"/>
          <w:sz w:val="28"/>
          <w:szCs w:val="28"/>
          <w:rtl/>
          <w:lang w:bidi="fa-IR"/>
        </w:rPr>
        <w:t xml:space="preserve"> </w:t>
      </w: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lastRenderedPageBreak/>
        <w:t>2-8-10-10- ماتریس رشد بازار/ موقعیت رقابتی:</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ماتریس دیگر برای انتخاب استراتژی؛ ماتریس رشد بازار/ موقعیت رقابتی است که در این ماتریس بر اساس دو معیار رشد بازار و موقعیت رقابتی شرکت چهار حالت در نظر گرفته شده است که استراتژی های مناسب برای هر حالت در جدول شکل 30 نشان داده شده : </w:t>
      </w:r>
    </w:p>
    <w:p w:rsidR="00D04826" w:rsidRPr="00E241A7" w:rsidRDefault="00D04826" w:rsidP="00D04826">
      <w:pPr>
        <w:tabs>
          <w:tab w:val="right" w:pos="474"/>
        </w:tabs>
        <w:spacing w:after="0" w:line="240" w:lineRule="auto"/>
        <w:jc w:val="center"/>
        <w:rPr>
          <w:rFonts w:eastAsia="Calibri" w:cs="B Lotus"/>
          <w:sz w:val="28"/>
          <w:szCs w:val="28"/>
          <w:rtl/>
          <w:lang w:bidi="fa-IR"/>
        </w:rPr>
      </w:pPr>
      <w:r w:rsidRPr="00E241A7">
        <w:rPr>
          <w:rFonts w:eastAsia="Calibri" w:cs="B Lotus" w:hint="cs"/>
          <w:noProof/>
          <w:sz w:val="28"/>
          <w:szCs w:val="28"/>
          <w:rtl/>
          <w:lang w:bidi="ar-SA"/>
        </w:rPr>
        <mc:AlternateContent>
          <mc:Choice Requires="wps">
            <w:drawing>
              <wp:anchor distT="0" distB="0" distL="114300" distR="114300" simplePos="0" relativeHeight="251668992" behindDoc="0" locked="0" layoutInCell="1" allowOverlap="1" wp14:anchorId="50FE2E9D" wp14:editId="424F1946">
                <wp:simplePos x="0" y="0"/>
                <wp:positionH relativeFrom="column">
                  <wp:posOffset>1241332</wp:posOffset>
                </wp:positionH>
                <wp:positionV relativeFrom="paragraph">
                  <wp:posOffset>1776566</wp:posOffset>
                </wp:positionV>
                <wp:extent cx="3611880" cy="580490"/>
                <wp:effectExtent l="0" t="0" r="7620" b="0"/>
                <wp:wrapNone/>
                <wp:docPr id="101" name="Text Box 101"/>
                <wp:cNvGraphicFramePr/>
                <a:graphic xmlns:a="http://schemas.openxmlformats.org/drawingml/2006/main">
                  <a:graphicData uri="http://schemas.microsoft.com/office/word/2010/wordprocessingShape">
                    <wps:wsp>
                      <wps:cNvSpPr txBox="1"/>
                      <wps:spPr>
                        <a:xfrm>
                          <a:off x="0" y="0"/>
                          <a:ext cx="3611880" cy="580490"/>
                        </a:xfrm>
                        <a:prstGeom prst="rect">
                          <a:avLst/>
                        </a:prstGeom>
                        <a:solidFill>
                          <a:sysClr val="window" lastClr="FFFFFF"/>
                        </a:solidFill>
                        <a:ln w="6350">
                          <a:noFill/>
                        </a:ln>
                        <a:effectLst/>
                      </wps:spPr>
                      <wps:txb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2-30-</w:t>
                            </w:r>
                            <w:r w:rsidRPr="00D04826">
                              <w:rPr>
                                <w:rFonts w:cs="B Lotus" w:hint="cs"/>
                                <w:color w:val="000000"/>
                                <w:sz w:val="24"/>
                                <w:szCs w:val="24"/>
                                <w:rtl/>
                                <w:lang w:bidi="fa-IR"/>
                              </w:rPr>
                              <w:t xml:space="preserve"> ماتریس رشد بازار / موقعیت رقابتی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 o:spid="_x0000_s1039" type="#_x0000_t202" style="position:absolute;left:0;text-align:left;margin-left:97.75pt;margin-top:139.9pt;width:284.4pt;height:45.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" fillcolor="window" stroked="f" strokeweight=".5pt">
                <v:textbox>
                  <w:txbxContent>
                    <w:p w:rsidR="00991A8E" w:rsidRPr="00D04826" w:rsidRDefault="00991A8E" w:rsidP="002576C0">
                      <w:pPr>
                        <w:pStyle w:val="Heading1"/>
                        <w:jc w:val="center"/>
                        <w:rPr>
                          <w:rFonts w:cs="B Lotus"/>
                          <w:color w:val="000000"/>
                          <w:sz w:val="24"/>
                          <w:szCs w:val="24"/>
                          <w:lang w:bidi="fa-IR"/>
                        </w:rPr>
                      </w:pPr>
                      <w:r w:rsidRPr="00D04826">
                        <w:rPr>
                          <w:rFonts w:cs="B Lotus" w:hint="cs"/>
                          <w:color w:val="000000"/>
                          <w:sz w:val="24"/>
                          <w:szCs w:val="24"/>
                          <w:rtl/>
                          <w:lang w:bidi="fa-IR"/>
                        </w:rPr>
                        <w:t xml:space="preserve">شکل </w:t>
                      </w:r>
                      <w:r>
                        <w:rPr>
                          <w:rFonts w:cs="B Lotus" w:hint="cs"/>
                          <w:color w:val="000000"/>
                          <w:sz w:val="24"/>
                          <w:szCs w:val="24"/>
                          <w:rtl/>
                          <w:lang w:bidi="fa-IR"/>
                        </w:rPr>
                        <w:t>2-30-</w:t>
                      </w:r>
                      <w:r w:rsidRPr="00D04826">
                        <w:rPr>
                          <w:rFonts w:cs="B Lotus" w:hint="cs"/>
                          <w:color w:val="000000"/>
                          <w:sz w:val="24"/>
                          <w:szCs w:val="24"/>
                          <w:rtl/>
                          <w:lang w:bidi="fa-IR"/>
                        </w:rPr>
                        <w:t xml:space="preserve"> ماتریس رشد بازار / موقعیت رقابتی</w:t>
                      </w:r>
                    </w:p>
                  </w:txbxContent>
                </v:textbox>
              </v:shape>
            </w:pict>
          </mc:Fallback>
        </mc:AlternateContent>
      </w:r>
      <w:r w:rsidRPr="00E241A7">
        <w:rPr>
          <w:rFonts w:eastAsia="Calibri" w:cs="B Lotus" w:hint="cs"/>
          <w:noProof/>
          <w:sz w:val="28"/>
          <w:szCs w:val="28"/>
          <w:rtl/>
          <w:lang w:bidi="ar-SA"/>
        </w:rPr>
        <w:drawing>
          <wp:inline distT="0" distB="0" distL="0" distR="0" wp14:anchorId="6F895CE8" wp14:editId="03BE1F41">
            <wp:extent cx="4411980" cy="1920240"/>
            <wp:effectExtent l="0" t="0" r="762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تریس رشد بازار.jpg"/>
                    <pic:cNvPicPr/>
                  </pic:nvPicPr>
                  <pic:blipFill>
                    <a:blip r:embed="rId43">
                      <a:extLst>
                        <a:ext uri="{28A0092B-C50C-407E-A947-70E740481C1C}">
                          <a14:useLocalDpi xmlns:a14="http://schemas.microsoft.com/office/drawing/2010/main" val="0"/>
                        </a:ext>
                      </a:extLst>
                    </a:blip>
                    <a:stretch>
                      <a:fillRect/>
                    </a:stretch>
                  </pic:blipFill>
                  <pic:spPr>
                    <a:xfrm>
                      <a:off x="0" y="0"/>
                      <a:ext cx="4416873" cy="1922370"/>
                    </a:xfrm>
                    <a:prstGeom prst="rect">
                      <a:avLst/>
                    </a:prstGeom>
                  </pic:spPr>
                </pic:pic>
              </a:graphicData>
            </a:graphic>
          </wp:inline>
        </w:drawing>
      </w:r>
    </w:p>
    <w:p w:rsidR="00D04826" w:rsidRPr="00E241A7" w:rsidRDefault="00D04826" w:rsidP="00D04826">
      <w:pPr>
        <w:tabs>
          <w:tab w:val="right" w:pos="474"/>
        </w:tabs>
        <w:spacing w:after="0" w:line="240" w:lineRule="auto"/>
        <w:rPr>
          <w:rFonts w:eastAsia="Calibri" w:cs="B Lotus"/>
          <w:b/>
          <w:bCs/>
          <w:color w:val="FF0000"/>
          <w:sz w:val="32"/>
          <w:szCs w:val="32"/>
          <w:rtl/>
          <w:lang w:bidi="fa-IR"/>
        </w:rPr>
      </w:pPr>
    </w:p>
    <w:p w:rsidR="00D04826" w:rsidRPr="00E241A7" w:rsidRDefault="00D04826" w:rsidP="00D04826">
      <w:pPr>
        <w:spacing w:before="100" w:beforeAutospacing="1" w:after="100" w:afterAutospacing="1" w:line="240" w:lineRule="auto"/>
        <w:jc w:val="left"/>
        <w:outlineLvl w:val="3"/>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 xml:space="preserve">2-8-10-11- ماتریس آرتور دی لیتل(ای.دی.ال.)، مراحل چرخه ی عمر صنعت/موقعیت رقابتی :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این ماتریس توسط آرتور دی لیتل با دو بعد مراحل چرخه ی عمر صنعت ( جنینی، رشد، بلوغ، پیری ) و موقعیت رقابتی شرکت ( مسلط، قوی، مطلوب، قابل دفاع، ضعیف ) شکل گرفته است. از ترکیب این ابعاد 20 حالت ایجاد شده که بر اساس اینکه هر کسب و کار در چه موقعیتی قرار داشته باشد، استراتژی هایی به شرح جدول شکل شماره 31 پیشنهاد می شود . </w:t>
      </w:r>
    </w:p>
    <w:p w:rsidR="00D04826" w:rsidRPr="00E241A7" w:rsidRDefault="00D04826" w:rsidP="00D04826">
      <w:pPr>
        <w:tabs>
          <w:tab w:val="right" w:pos="474"/>
        </w:tabs>
        <w:spacing w:after="0" w:line="240" w:lineRule="auto"/>
        <w:rPr>
          <w:rFonts w:eastAsia="Calibri" w:cs="B Lotus"/>
          <w:color w:val="000000"/>
          <w:sz w:val="28"/>
          <w:szCs w:val="28"/>
          <w:rtl/>
          <w:lang w:bidi="fa-IR"/>
        </w:rPr>
      </w:pP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noProof/>
          <w:color w:val="000000"/>
          <w:sz w:val="28"/>
          <w:szCs w:val="28"/>
          <w:rtl/>
          <w:lang w:bidi="ar-SA"/>
        </w:rPr>
        <w:lastRenderedPageBreak/>
        <w:drawing>
          <wp:inline distT="0" distB="0" distL="0" distR="0" wp14:anchorId="2FC1B48A" wp14:editId="3537E741">
            <wp:extent cx="6116320" cy="5130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 31 ماتریس ای دی ال مراحل چرخه ی عمر صنعت.jpg"/>
                    <pic:cNvPicPr/>
                  </pic:nvPicPr>
                  <pic:blipFill>
                    <a:blip r:embed="rId44">
                      <a:extLst>
                        <a:ext uri="{28A0092B-C50C-407E-A947-70E740481C1C}">
                          <a14:useLocalDpi xmlns:a14="http://schemas.microsoft.com/office/drawing/2010/main" val="0"/>
                        </a:ext>
                      </a:extLst>
                    </a:blip>
                    <a:stretch>
                      <a:fillRect/>
                    </a:stretch>
                  </pic:blipFill>
                  <pic:spPr>
                    <a:xfrm>
                      <a:off x="0" y="0"/>
                      <a:ext cx="6116320" cy="5130800"/>
                    </a:xfrm>
                    <a:prstGeom prst="rect">
                      <a:avLst/>
                    </a:prstGeom>
                  </pic:spPr>
                </pic:pic>
              </a:graphicData>
            </a:graphic>
          </wp:inline>
        </w:drawing>
      </w:r>
    </w:p>
    <w:p w:rsidR="002576C0" w:rsidRPr="00E241A7" w:rsidRDefault="002576C0" w:rsidP="002576C0">
      <w:pPr>
        <w:tabs>
          <w:tab w:val="right" w:pos="474"/>
        </w:tabs>
        <w:spacing w:after="0" w:line="240" w:lineRule="auto"/>
        <w:jc w:val="center"/>
        <w:rPr>
          <w:rFonts w:eastAsia="Calibri" w:cs="B Lotus"/>
          <w:color w:val="000000"/>
          <w:sz w:val="24"/>
          <w:szCs w:val="24"/>
          <w:rtl/>
          <w:lang w:bidi="fa-IR"/>
        </w:rPr>
      </w:pPr>
      <w:r w:rsidRPr="00E241A7">
        <w:rPr>
          <w:rFonts w:eastAsia="Calibri" w:cs="B Lotus" w:hint="cs"/>
          <w:color w:val="000000"/>
          <w:sz w:val="24"/>
          <w:szCs w:val="24"/>
          <w:rtl/>
          <w:lang w:bidi="fa-IR"/>
        </w:rPr>
        <w:t>شکل2-31-ماتریس ای.دی.ال. مراحل چرخه ی عمرصنعت/موقعیت رقابتی</w:t>
      </w:r>
    </w:p>
    <w:p w:rsidR="002576C0" w:rsidRPr="00E241A7" w:rsidRDefault="002576C0" w:rsidP="002576C0">
      <w:pPr>
        <w:tabs>
          <w:tab w:val="right" w:pos="474"/>
        </w:tabs>
        <w:spacing w:after="0" w:line="240" w:lineRule="auto"/>
        <w:jc w:val="center"/>
        <w:rPr>
          <w:rFonts w:eastAsia="Calibri" w:cs="B Lotus"/>
          <w:color w:val="000000"/>
          <w:sz w:val="24"/>
          <w:szCs w:val="24"/>
          <w:rtl/>
          <w:lang w:bidi="fa-IR"/>
        </w:rPr>
      </w:pPr>
    </w:p>
    <w:p w:rsidR="00D04826" w:rsidRPr="00E241A7" w:rsidRDefault="002576C0" w:rsidP="00D04826">
      <w:pPr>
        <w:tabs>
          <w:tab w:val="right" w:pos="474"/>
        </w:tabs>
        <w:spacing w:after="0" w:line="240" w:lineRule="auto"/>
        <w:rPr>
          <w:rFonts w:eastAsia="Calibri" w:cs="B Lotus"/>
          <w:b/>
          <w:bCs/>
          <w:color w:val="000000"/>
          <w:sz w:val="28"/>
          <w:szCs w:val="28"/>
          <w:rtl/>
          <w:lang w:bidi="fa-IR"/>
        </w:rPr>
      </w:pPr>
      <w:r w:rsidRPr="00E241A7">
        <w:rPr>
          <w:rFonts w:eastAsia="Calibri" w:cs="B Lotus" w:hint="cs"/>
          <w:b/>
          <w:bCs/>
          <w:color w:val="000000"/>
          <w:sz w:val="28"/>
          <w:szCs w:val="28"/>
          <w:rtl/>
          <w:lang w:bidi="fa-IR"/>
        </w:rPr>
        <w:t>2</w:t>
      </w:r>
      <w:r w:rsidR="00D04826" w:rsidRPr="00E241A7">
        <w:rPr>
          <w:rFonts w:eastAsia="Calibri" w:cs="B Lotus" w:hint="cs"/>
          <w:b/>
          <w:bCs/>
          <w:color w:val="000000"/>
          <w:sz w:val="28"/>
          <w:szCs w:val="28"/>
          <w:rtl/>
          <w:lang w:bidi="fa-IR"/>
        </w:rPr>
        <w:t xml:space="preserve">-9- پیشینه ی تحقیقات معادل : </w:t>
      </w:r>
    </w:p>
    <w:p w:rsidR="00D04826" w:rsidRPr="00E241A7" w:rsidRDefault="00D04826" w:rsidP="00D04826">
      <w:pPr>
        <w:tabs>
          <w:tab w:val="right" w:pos="474"/>
        </w:tabs>
        <w:spacing w:after="0" w:line="240" w:lineRule="auto"/>
        <w:rPr>
          <w:rFonts w:eastAsia="Calibri" w:cs="B Lotus"/>
          <w:color w:val="000000"/>
          <w:sz w:val="28"/>
          <w:szCs w:val="28"/>
          <w:rtl/>
          <w:lang w:bidi="fa-IR"/>
        </w:rPr>
      </w:pPr>
      <w:r w:rsidRPr="00E241A7">
        <w:rPr>
          <w:rFonts w:eastAsia="Calibri" w:cs="B Lotus" w:hint="cs"/>
          <w:color w:val="000000"/>
          <w:sz w:val="28"/>
          <w:szCs w:val="28"/>
          <w:rtl/>
          <w:lang w:bidi="fa-IR"/>
        </w:rPr>
        <w:t xml:space="preserve">در این بخش از پژوهش به نمونه هایی از تحقیقات معادل و یا شبیه به این تحقیق پرداخته می شود .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57" w:name="_Toc63955675"/>
      <w:r w:rsidRPr="00E241A7">
        <w:rPr>
          <w:rFonts w:ascii="Times New Roman" w:hAnsi="Times New Roman" w:cs="B Lotus" w:hint="cs"/>
          <w:b/>
          <w:bCs/>
          <w:sz w:val="24"/>
          <w:szCs w:val="24"/>
          <w:rtl/>
          <w:lang w:bidi="fa-IR"/>
        </w:rPr>
        <w:t>2-9-1- پیشینه ی تحقیقات معادل داخلی :</w:t>
      </w:r>
      <w:bookmarkEnd w:id="57"/>
      <w:r w:rsidRPr="00E241A7">
        <w:rPr>
          <w:rFonts w:ascii="Times New Roman" w:hAnsi="Times New Roman" w:cs="B Lotus" w:hint="cs"/>
          <w:b/>
          <w:bCs/>
          <w:sz w:val="24"/>
          <w:szCs w:val="24"/>
          <w:rtl/>
          <w:lang w:bidi="fa-IR"/>
        </w:rPr>
        <w:t xml:space="preserve"> </w:t>
      </w:r>
    </w:p>
    <w:p w:rsidR="00D04826" w:rsidRPr="00E241A7" w:rsidRDefault="00D04826" w:rsidP="00D04826">
      <w:pPr>
        <w:spacing w:line="240" w:lineRule="auto"/>
        <w:ind w:left="49"/>
        <w:contextualSpacing/>
        <w:rPr>
          <w:rFonts w:eastAsia="Calibri" w:cs="B Lotus"/>
          <w:sz w:val="28"/>
          <w:szCs w:val="28"/>
          <w:rtl/>
          <w:lang w:bidi="ar-SA"/>
        </w:rPr>
      </w:pPr>
      <w:r w:rsidRPr="00E241A7">
        <w:rPr>
          <w:rFonts w:eastAsia="Calibri" w:cs="B Lotus" w:hint="cs"/>
          <w:sz w:val="28"/>
          <w:szCs w:val="28"/>
          <w:rtl/>
          <w:lang w:bidi="ar-SA"/>
        </w:rPr>
        <w:t xml:space="preserve">در این بخش به دو نمونه از الگوهای شناسایی شده ی تحقیقاتی دیگر پژوهش گران که به موضوع تحقیق ما نزدیک است اشاره می گردد. </w:t>
      </w:r>
    </w:p>
    <w:p w:rsidR="00D04826" w:rsidRPr="00E241A7" w:rsidRDefault="00D04826" w:rsidP="004B7C5F">
      <w:pPr>
        <w:numPr>
          <w:ilvl w:val="0"/>
          <w:numId w:val="66"/>
        </w:numPr>
        <w:spacing w:line="240" w:lineRule="auto"/>
        <w:contextualSpacing/>
        <w:jc w:val="left"/>
        <w:rPr>
          <w:rFonts w:eastAsia="Calibri" w:cs="B Lotus"/>
          <w:sz w:val="28"/>
          <w:szCs w:val="28"/>
          <w:rtl/>
          <w:lang w:bidi="ar-SA"/>
        </w:rPr>
      </w:pPr>
      <w:r w:rsidRPr="00E241A7">
        <w:rPr>
          <w:rFonts w:eastAsia="Calibri" w:cs="B Lotus" w:hint="cs"/>
          <w:sz w:val="28"/>
          <w:szCs w:val="28"/>
          <w:rtl/>
          <w:lang w:bidi="ar-SA"/>
        </w:rPr>
        <w:t>یکی از تحقیقات شناسایی شده که دارای وجوه اشتراکی نزدیکی به موضوع تحقیقی این پژوهش بوده اما در خصوص صنعت سیمان می باشد عبارت است از :</w:t>
      </w:r>
    </w:p>
    <w:p w:rsidR="00D04826" w:rsidRPr="00E241A7" w:rsidRDefault="00D04826" w:rsidP="00D04826">
      <w:pPr>
        <w:spacing w:line="240" w:lineRule="auto"/>
        <w:ind w:left="49"/>
        <w:contextualSpacing/>
        <w:rPr>
          <w:rFonts w:eastAsia="Calibri" w:cs="B Lotus"/>
          <w:sz w:val="28"/>
          <w:szCs w:val="28"/>
          <w:rtl/>
          <w:lang w:bidi="ar-SA"/>
        </w:rPr>
      </w:pPr>
      <w:r w:rsidRPr="00E241A7">
        <w:rPr>
          <w:rFonts w:eastAsia="Calibri" w:cs="Times New Roman" w:hint="cs"/>
          <w:sz w:val="28"/>
          <w:szCs w:val="28"/>
          <w:rtl/>
          <w:lang w:bidi="ar-SA"/>
        </w:rPr>
        <w:lastRenderedPageBreak/>
        <w:t>"</w:t>
      </w:r>
      <w:r w:rsidRPr="00E241A7">
        <w:rPr>
          <w:rFonts w:eastAsia="Calibri" w:cs="B Lotus" w:hint="cs"/>
          <w:sz w:val="28"/>
          <w:szCs w:val="28"/>
          <w:rtl/>
          <w:lang w:bidi="ar-SA"/>
        </w:rPr>
        <w:t xml:space="preserve"> </w:t>
      </w:r>
      <w:r w:rsidRPr="00E241A7">
        <w:rPr>
          <w:rFonts w:eastAsia="Calibri" w:cs="B Lotus"/>
          <w:sz w:val="28"/>
          <w:szCs w:val="28"/>
          <w:rtl/>
          <w:lang w:bidi="ar-SA"/>
        </w:rPr>
        <w:t>ارزیابی استراتژی‌های رقابتی مدیریت زنجیره‌ تأمین لارج مبتنی بر تحلیل شکاف در صنعت سیمان</w:t>
      </w:r>
      <w:r w:rsidRPr="00E241A7">
        <w:rPr>
          <w:rFonts w:eastAsia="Calibri" w:cs="B Lotus" w:hint="cs"/>
          <w:sz w:val="28"/>
          <w:szCs w:val="28"/>
          <w:rtl/>
          <w:lang w:bidi="ar-SA"/>
        </w:rPr>
        <w:t xml:space="preserve"> </w:t>
      </w:r>
      <w:r w:rsidRPr="00E241A7">
        <w:rPr>
          <w:rFonts w:eastAsia="Calibri" w:cs="Times New Roman" w:hint="cs"/>
          <w:sz w:val="28"/>
          <w:szCs w:val="28"/>
          <w:rtl/>
          <w:lang w:bidi="ar-SA"/>
        </w:rPr>
        <w:t>"</w:t>
      </w:r>
      <w:r w:rsidRPr="00E241A7">
        <w:rPr>
          <w:rFonts w:eastAsia="Calibri" w:cs="B Lotus" w:hint="cs"/>
          <w:sz w:val="28"/>
          <w:szCs w:val="28"/>
          <w:rtl/>
          <w:lang w:bidi="ar-SA"/>
        </w:rPr>
        <w:t xml:space="preserve"> که توسط نویسندگان آقای غلامرضا جمالی و خانم الهام کریمی اصل تدوین شده است و در سایت به نشانی : </w:t>
      </w:r>
      <w:hyperlink r:id="rId45" w:history="1">
        <w:r w:rsidRPr="00E241A7">
          <w:rPr>
            <w:rFonts w:eastAsia="Calibri" w:cs="B Lotus"/>
            <w:color w:val="000000"/>
            <w:sz w:val="28"/>
            <w:szCs w:val="28"/>
            <w:lang w:bidi="ar-SA"/>
          </w:rPr>
          <w:t>http://jpom.ui.ac.ir/article_22948.html</w:t>
        </w:r>
      </w:hyperlink>
      <w:r w:rsidRPr="00E241A7">
        <w:rPr>
          <w:rFonts w:eastAsia="Calibri" w:cs="B Lotus"/>
          <w:sz w:val="28"/>
          <w:szCs w:val="28"/>
          <w:lang w:bidi="ar-SA"/>
        </w:rPr>
        <w:t xml:space="preserve"> </w:t>
      </w:r>
      <w:r w:rsidRPr="00E241A7">
        <w:rPr>
          <w:rFonts w:eastAsia="Calibri" w:cs="B Lotus" w:hint="cs"/>
          <w:sz w:val="28"/>
          <w:szCs w:val="28"/>
          <w:rtl/>
          <w:lang w:bidi="ar-SA"/>
        </w:rPr>
        <w:t xml:space="preserve"> </w:t>
      </w:r>
      <w:r w:rsidRPr="00E241A7">
        <w:rPr>
          <w:rFonts w:eastAsia="Calibri" w:cs="B Lotus" w:hint="cs"/>
          <w:sz w:val="28"/>
          <w:szCs w:val="28"/>
          <w:vertAlign w:val="superscript"/>
          <w:rtl/>
          <w:lang w:bidi="ar-SA"/>
        </w:rPr>
        <w:t>(92 )</w:t>
      </w:r>
      <w:r w:rsidRPr="00E241A7">
        <w:rPr>
          <w:rFonts w:eastAsia="Calibri" w:cs="B Lotus" w:hint="cs"/>
          <w:sz w:val="28"/>
          <w:szCs w:val="28"/>
          <w:rtl/>
          <w:lang w:bidi="ar-SA"/>
        </w:rPr>
        <w:t xml:space="preserve"> قابل دسترسی می باشد شناسایی گردیده است .</w:t>
      </w:r>
    </w:p>
    <w:p w:rsidR="00D04826" w:rsidRPr="00E241A7" w:rsidRDefault="00D04826" w:rsidP="00D04826">
      <w:pPr>
        <w:spacing w:line="240" w:lineRule="auto"/>
        <w:ind w:left="49"/>
        <w:contextualSpacing/>
        <w:rPr>
          <w:rFonts w:eastAsia="Calibri" w:cs="B Lotus"/>
          <w:sz w:val="28"/>
          <w:szCs w:val="28"/>
          <w:rtl/>
          <w:lang w:bidi="ar-SA"/>
        </w:rPr>
      </w:pPr>
      <w:r w:rsidRPr="00E241A7">
        <w:rPr>
          <w:rFonts w:eastAsia="Calibri" w:cs="B Lotus" w:hint="cs"/>
          <w:sz w:val="28"/>
          <w:szCs w:val="28"/>
          <w:rtl/>
          <w:lang w:bidi="ar-SA"/>
        </w:rPr>
        <w:t xml:space="preserve">چکیده ی این تحقیق عبارت است از : </w:t>
      </w:r>
    </w:p>
    <w:p w:rsidR="00D04826" w:rsidRPr="00E241A7" w:rsidRDefault="00D04826" w:rsidP="00D04826">
      <w:pPr>
        <w:spacing w:line="240" w:lineRule="auto"/>
        <w:ind w:left="49"/>
        <w:contextualSpacing/>
        <w:rPr>
          <w:rFonts w:eastAsia="Calibri" w:cs="B Lotus"/>
          <w:sz w:val="28"/>
          <w:szCs w:val="28"/>
          <w:rtl/>
          <w:lang w:bidi="ar-SA"/>
        </w:rPr>
      </w:pPr>
      <w:r w:rsidRPr="00E241A7">
        <w:rPr>
          <w:rFonts w:ascii="Arial" w:eastAsia="Calibri" w:hAnsi="Arial" w:cs="B Lotus"/>
          <w:color w:val="333333"/>
          <w:sz w:val="28"/>
          <w:szCs w:val="28"/>
          <w:shd w:val="clear" w:color="auto" w:fill="FFFFFF"/>
          <w:rtl/>
          <w:lang w:bidi="ar-SA"/>
        </w:rPr>
        <w:t>مدیریت زنجیره‌ تأمین لارج رویکردی جامع از ترکیب استراتژی‌های ناب، چابک، تاب‌آور و سبز است. هدف پژوهش حاضر ارزیابی استراتژی‌های رقابتی مدیریت زنجیره‌ تأمین لارج با استفاده از رویکرد تحلیل شکاف در صنعت سیمان است. نمونۀ آماری شامل 11 کارخانۀ سیمان است که به</w:t>
      </w:r>
      <w:r w:rsidRPr="00E241A7">
        <w:rPr>
          <w:rFonts w:ascii="Arial" w:eastAsia="Calibri" w:hAnsi="Arial" w:cs="B Lotus"/>
          <w:color w:val="333333"/>
          <w:sz w:val="28"/>
          <w:szCs w:val="28"/>
          <w:shd w:val="clear" w:color="auto" w:fill="FFFFFF"/>
          <w:rtl/>
          <w:lang w:bidi="ar-SA"/>
        </w:rPr>
        <w:softHyphen/>
        <w:t>طور تصادفی انتخاب شده ‌است. ابتدا شکاف بین وضعیت موجود و ایدئال هریک از شاخص</w:t>
      </w:r>
      <w:r w:rsidRPr="00E241A7">
        <w:rPr>
          <w:rFonts w:ascii="Arial" w:eastAsia="Calibri" w:hAnsi="Arial" w:cs="B Lotus"/>
          <w:color w:val="333333"/>
          <w:sz w:val="28"/>
          <w:szCs w:val="28"/>
          <w:shd w:val="clear" w:color="auto" w:fill="FFFFFF"/>
          <w:rtl/>
          <w:lang w:bidi="ar-SA"/>
        </w:rPr>
        <w:softHyphen/>
        <w:t>ها و الزامات استراتژی</w:t>
      </w:r>
      <w:r w:rsidRPr="00E241A7">
        <w:rPr>
          <w:rFonts w:ascii="Arial" w:eastAsia="Calibri" w:hAnsi="Arial" w:cs="B Lotus"/>
          <w:color w:val="333333"/>
          <w:sz w:val="28"/>
          <w:szCs w:val="28"/>
          <w:shd w:val="clear" w:color="auto" w:fill="FFFFFF"/>
          <w:rtl/>
          <w:lang w:bidi="ar-SA"/>
        </w:rPr>
        <w:softHyphen/>
        <w:t>های مدیریت زنجیره تأمین لارج در صنعت سیمان محاسبه می‌شود. سپس وزن شاخص</w:t>
      </w:r>
      <w:r w:rsidRPr="00E241A7">
        <w:rPr>
          <w:rFonts w:ascii="Arial" w:eastAsia="Calibri" w:hAnsi="Arial" w:cs="B Lotus"/>
          <w:color w:val="333333"/>
          <w:sz w:val="28"/>
          <w:szCs w:val="28"/>
          <w:shd w:val="clear" w:color="auto" w:fill="FFFFFF"/>
          <w:rtl/>
          <w:lang w:bidi="ar-SA"/>
        </w:rPr>
        <w:softHyphen/>
        <w:t>ها و الزامات با استفاده از تکنیک تصمیم‌گیری چندمعیاره</w:t>
      </w:r>
      <w:r w:rsidRPr="00E241A7">
        <w:rPr>
          <w:rFonts w:ascii="Arial" w:eastAsia="Calibri" w:hAnsi="Arial" w:cs="B Lotus"/>
          <w:color w:val="333333"/>
          <w:sz w:val="28"/>
          <w:szCs w:val="28"/>
          <w:shd w:val="clear" w:color="auto" w:fill="FFFFFF"/>
          <w:lang w:bidi="ar-SA"/>
        </w:rPr>
        <w:t xml:space="preserve"> </w:t>
      </w:r>
      <w:r w:rsidRPr="00E241A7">
        <w:rPr>
          <w:rFonts w:ascii="Arial" w:eastAsia="Calibri" w:hAnsi="Arial" w:cs="B Lotus"/>
          <w:color w:val="333333"/>
          <w:sz w:val="24"/>
          <w:szCs w:val="24"/>
          <w:shd w:val="clear" w:color="auto" w:fill="FFFFFF"/>
          <w:lang w:bidi="ar-SA"/>
        </w:rPr>
        <w:t>SWARA</w:t>
      </w:r>
      <w:r w:rsidRPr="00E241A7">
        <w:rPr>
          <w:rFonts w:ascii="Arial" w:eastAsia="Calibri" w:hAnsi="Arial" w:cs="B Lotus"/>
          <w:color w:val="333333"/>
          <w:sz w:val="28"/>
          <w:szCs w:val="28"/>
          <w:shd w:val="clear" w:color="auto" w:fill="FFFFFF"/>
          <w:lang w:bidi="ar-SA"/>
        </w:rPr>
        <w:t xml:space="preserve"> </w:t>
      </w:r>
      <w:r w:rsidRPr="00E241A7">
        <w:rPr>
          <w:rFonts w:ascii="Arial" w:eastAsia="Calibri" w:hAnsi="Arial" w:cs="B Lotus" w:hint="cs"/>
          <w:color w:val="333333"/>
          <w:sz w:val="28"/>
          <w:szCs w:val="28"/>
          <w:shd w:val="clear" w:color="auto" w:fill="FFFFFF"/>
          <w:rtl/>
          <w:lang w:bidi="ar-SA"/>
        </w:rPr>
        <w:t xml:space="preserve"> </w:t>
      </w:r>
      <w:r w:rsidRPr="00E241A7">
        <w:rPr>
          <w:rFonts w:ascii="Arial" w:eastAsia="Calibri" w:hAnsi="Arial" w:cs="B Lotus"/>
          <w:color w:val="333333"/>
          <w:sz w:val="28"/>
          <w:szCs w:val="28"/>
          <w:shd w:val="clear" w:color="auto" w:fill="FFFFFF"/>
          <w:rtl/>
          <w:lang w:bidi="ar-SA"/>
        </w:rPr>
        <w:t>تعیین و برمبنای آن شکاف موزون هریک محاسبه و تحلیل می‌شود. نتایج پژوهش نشان می‌دهد برمبنای شکاف موزون به‌دست‌‌آمده، استراتژی‌های تاب‌آوری و سبز مهم‌ترین استراتژی رقابتی مدیریت زنجیره‌ تأمین لارج برای ارزیابی عملکرد مدیریت زنجیره تأمین صنعت سیمان کشور هستند. همچنین بر‌اساس اوزان محاسبه‌شده، مهم</w:t>
      </w:r>
      <w:r w:rsidRPr="00E241A7">
        <w:rPr>
          <w:rFonts w:ascii="Arial" w:eastAsia="Calibri" w:hAnsi="Arial" w:cs="B Lotus"/>
          <w:color w:val="333333"/>
          <w:sz w:val="28"/>
          <w:szCs w:val="28"/>
          <w:shd w:val="clear" w:color="auto" w:fill="FFFFFF"/>
          <w:rtl/>
          <w:lang w:bidi="ar-SA"/>
        </w:rPr>
        <w:softHyphen/>
        <w:t>ترین الزامات استراتژی تاب‌آوری پیاده‌سازی فرهنگ مدیریت ریسک و همکاری در زنجیره تأمین و مهم</w:t>
      </w:r>
      <w:r w:rsidRPr="00E241A7">
        <w:rPr>
          <w:rFonts w:ascii="Arial" w:eastAsia="Calibri" w:hAnsi="Arial" w:cs="B Lotus"/>
          <w:color w:val="333333"/>
          <w:sz w:val="28"/>
          <w:szCs w:val="28"/>
          <w:shd w:val="clear" w:color="auto" w:fill="FFFFFF"/>
          <w:rtl/>
          <w:lang w:bidi="ar-SA"/>
        </w:rPr>
        <w:softHyphen/>
        <w:t>ترین الزامات استراتژی سبز تعهد مدیریت به سبزبودن ِفرآیندهای زنجیره تأمین و استفاده صحیح از منابع طبیعی هستند</w:t>
      </w:r>
      <w:r w:rsidRPr="00E241A7">
        <w:rPr>
          <w:rFonts w:ascii="Arial" w:eastAsia="Calibri" w:hAnsi="Arial" w:cs="B Lotus"/>
          <w:color w:val="333333"/>
          <w:sz w:val="28"/>
          <w:szCs w:val="28"/>
          <w:shd w:val="clear" w:color="auto" w:fill="FFFFFF"/>
          <w:lang w:bidi="ar-SA"/>
        </w:rPr>
        <w:t>.</w:t>
      </w:r>
      <w:r w:rsidRPr="00E241A7">
        <w:rPr>
          <w:rFonts w:eastAsia="Calibri" w:cs="B Lotus" w:hint="cs"/>
          <w:sz w:val="28"/>
          <w:szCs w:val="28"/>
          <w:rtl/>
          <w:lang w:bidi="ar-SA"/>
        </w:rPr>
        <w:t xml:space="preserve"> </w:t>
      </w:r>
    </w:p>
    <w:p w:rsidR="00D04826" w:rsidRPr="00E241A7" w:rsidRDefault="00D04826" w:rsidP="00D04826">
      <w:pPr>
        <w:spacing w:line="240" w:lineRule="auto"/>
        <w:ind w:left="49"/>
        <w:contextualSpacing/>
        <w:rPr>
          <w:rFonts w:eastAsia="Calibri" w:cs="B Lotus"/>
          <w:sz w:val="28"/>
          <w:szCs w:val="28"/>
          <w:lang w:bidi="ar-SA"/>
        </w:rPr>
      </w:pPr>
    </w:p>
    <w:p w:rsidR="00D04826" w:rsidRPr="00E241A7" w:rsidRDefault="00D04826" w:rsidP="004B7C5F">
      <w:pPr>
        <w:numPr>
          <w:ilvl w:val="0"/>
          <w:numId w:val="66"/>
        </w:numPr>
        <w:spacing w:line="240" w:lineRule="auto"/>
        <w:contextualSpacing/>
        <w:jc w:val="left"/>
        <w:rPr>
          <w:rFonts w:eastAsia="Calibri" w:cs="B Lotus"/>
          <w:sz w:val="28"/>
          <w:szCs w:val="28"/>
          <w:rtl/>
          <w:lang w:bidi="ar-SA"/>
        </w:rPr>
      </w:pPr>
      <w:r w:rsidRPr="00E241A7">
        <w:rPr>
          <w:rFonts w:eastAsia="Calibri" w:cs="B Lotus" w:hint="cs"/>
          <w:sz w:val="28"/>
          <w:szCs w:val="28"/>
          <w:rtl/>
          <w:lang w:bidi="ar-SA"/>
        </w:rPr>
        <w:t xml:space="preserve">همچنین یکی دیگر از تحقیقات شناسایی شده ی هم راستا با این تحقیق که در خصوص صنعت گچ با موضوعیت </w:t>
      </w:r>
      <w:r w:rsidRPr="00E241A7">
        <w:rPr>
          <w:rFonts w:eastAsia="Calibri" w:cs="Times New Roman" w:hint="cs"/>
          <w:sz w:val="28"/>
          <w:szCs w:val="28"/>
          <w:rtl/>
          <w:lang w:bidi="ar-SA"/>
        </w:rPr>
        <w:t xml:space="preserve">" </w:t>
      </w:r>
      <w:r w:rsidRPr="00E241A7">
        <w:rPr>
          <w:rFonts w:eastAsia="Calibri" w:cs="B Lotus" w:hint="cs"/>
          <w:sz w:val="28"/>
          <w:szCs w:val="28"/>
          <w:rtl/>
          <w:lang w:bidi="ar-SA"/>
        </w:rPr>
        <w:t>تحلیل صنعت گچ ایران بر مبنای مدل پنج نیروی رقابتی پورتر</w:t>
      </w:r>
      <w:r w:rsidRPr="00E241A7">
        <w:rPr>
          <w:rFonts w:eastAsia="Calibri" w:cs="Times New Roman" w:hint="cs"/>
          <w:sz w:val="28"/>
          <w:szCs w:val="28"/>
          <w:rtl/>
          <w:lang w:bidi="ar-SA"/>
        </w:rPr>
        <w:t xml:space="preserve">" </w:t>
      </w:r>
      <w:r w:rsidRPr="00E241A7">
        <w:rPr>
          <w:rFonts w:eastAsia="Calibri" w:cs="B Lotus" w:hint="cs"/>
          <w:sz w:val="28"/>
          <w:szCs w:val="28"/>
          <w:rtl/>
          <w:lang w:bidi="ar-SA"/>
        </w:rPr>
        <w:t xml:space="preserve"> می باشد </w:t>
      </w:r>
      <w:r w:rsidR="00503E77" w:rsidRPr="00E241A7">
        <w:rPr>
          <w:rFonts w:eastAsia="Calibri" w:cs="B Lotus" w:hint="cs"/>
          <w:sz w:val="28"/>
          <w:szCs w:val="28"/>
          <w:rtl/>
          <w:lang w:bidi="ar-SA"/>
        </w:rPr>
        <w:t>.</w:t>
      </w:r>
    </w:p>
    <w:p w:rsidR="00D04826" w:rsidRPr="00E241A7" w:rsidRDefault="00D04826" w:rsidP="00D04826">
      <w:pPr>
        <w:tabs>
          <w:tab w:val="right" w:pos="474"/>
        </w:tabs>
        <w:spacing w:after="0" w:line="240" w:lineRule="auto"/>
        <w:ind w:left="49"/>
        <w:rPr>
          <w:rFonts w:eastAsia="Calibri" w:cs="B Lotus"/>
          <w:sz w:val="28"/>
          <w:szCs w:val="28"/>
          <w:rtl/>
          <w:lang w:bidi="ar-SA"/>
        </w:rPr>
      </w:pPr>
      <w:r w:rsidRPr="00E241A7">
        <w:rPr>
          <w:rFonts w:eastAsia="Calibri" w:cs="B Lotus" w:hint="cs"/>
          <w:sz w:val="28"/>
          <w:szCs w:val="28"/>
          <w:rtl/>
          <w:lang w:bidi="ar-SA"/>
        </w:rPr>
        <w:t>قابل استعلام بوده که متاسفانه در آن به نام نویسنده ی طرح و استاد راهنما و دانشگاه محل بررسی طرح،    اشاره ای نگردیده اما محتوای طرح بیانگر بررسی های فنی و علمی طرح می باشد.</w:t>
      </w:r>
    </w:p>
    <w:p w:rsidR="00D04826" w:rsidRPr="00E241A7" w:rsidRDefault="00D04826" w:rsidP="00D04826">
      <w:pPr>
        <w:tabs>
          <w:tab w:val="right" w:pos="474"/>
        </w:tabs>
        <w:spacing w:after="0" w:line="240" w:lineRule="auto"/>
        <w:ind w:left="49"/>
        <w:rPr>
          <w:rFonts w:eastAsia="Calibri" w:cs="B Lotus"/>
          <w:sz w:val="28"/>
          <w:szCs w:val="28"/>
          <w:rtl/>
          <w:lang w:bidi="ar-SA"/>
        </w:rPr>
      </w:pPr>
      <w:r w:rsidRPr="00E241A7">
        <w:rPr>
          <w:rFonts w:eastAsia="Calibri" w:cs="B Lotus" w:hint="cs"/>
          <w:sz w:val="28"/>
          <w:szCs w:val="28"/>
          <w:rtl/>
          <w:lang w:bidi="ar-SA"/>
        </w:rPr>
        <w:t xml:space="preserve">با توجه به عدم وجود چکیده در طرح، به اختصار به کلیاتی از مطالب این تحقیق بر اساس فهرست آن اشاره می گردد : </w:t>
      </w:r>
    </w:p>
    <w:p w:rsidR="00D04826" w:rsidRPr="00E241A7" w:rsidRDefault="00D04826" w:rsidP="00D04826">
      <w:pPr>
        <w:tabs>
          <w:tab w:val="right" w:pos="474"/>
        </w:tabs>
        <w:spacing w:after="0" w:line="240" w:lineRule="auto"/>
        <w:ind w:left="49"/>
        <w:rPr>
          <w:rFonts w:eastAsia="Calibri" w:cs="B Lotus"/>
          <w:sz w:val="28"/>
          <w:szCs w:val="28"/>
          <w:rtl/>
          <w:lang w:bidi="ar-SA"/>
        </w:rPr>
      </w:pPr>
      <w:r w:rsidRPr="00E241A7">
        <w:rPr>
          <w:rFonts w:eastAsia="Calibri" w:cs="B Lotus" w:hint="cs"/>
          <w:sz w:val="28"/>
          <w:szCs w:val="28"/>
          <w:rtl/>
          <w:lang w:bidi="ar-SA"/>
        </w:rPr>
        <w:t xml:space="preserve">در این تحقیق به تاریخچه گچ، ذخایر عمده، مدل پنجگانه پورتر، کاربردهای گچ، انواع گچ، مواد اولیه، محصولات اصلی زنجیره ی تامین، بخش های مختلف فرآیند تولید گچ، ذینفعان اصلی زنجیره ی تامین گچ، استانداردهای گچ، معیار مصرف انرژی در صنعت گچ، واحدهای تولید کننده ی گچ، ورود و خروج به صنعت، کالای جایگزین، رقبا و وضعیت تولید گچ در جهان، وضعیت صادرات و مشکلات صنعت گچ ایران، ارزیابی </w:t>
      </w:r>
      <w:r w:rsidRPr="00E241A7">
        <w:rPr>
          <w:rFonts w:eastAsia="Calibri" w:cs="B Lotus" w:hint="cs"/>
          <w:sz w:val="28"/>
          <w:szCs w:val="28"/>
          <w:rtl/>
          <w:lang w:bidi="ar-SA"/>
        </w:rPr>
        <w:lastRenderedPageBreak/>
        <w:t xml:space="preserve">عوامل داخلی و خارجی، ماتریس سوات و ماتریس تحلیل و انتخاب استراتژی </w:t>
      </w:r>
      <w:r w:rsidRPr="00E241A7">
        <w:rPr>
          <w:rFonts w:ascii="Times New Roman" w:eastAsia="Calibri" w:hAnsi="Times New Roman" w:cs="Times New Roman"/>
          <w:sz w:val="28"/>
          <w:szCs w:val="28"/>
          <w:lang w:bidi="ar-SA"/>
        </w:rPr>
        <w:t>QSPM</w:t>
      </w:r>
      <w:r w:rsidRPr="00E241A7">
        <w:rPr>
          <w:rFonts w:eastAsia="Calibri" w:cs="B Lotus" w:hint="cs"/>
          <w:sz w:val="28"/>
          <w:szCs w:val="28"/>
          <w:rtl/>
          <w:lang w:bidi="ar-SA"/>
        </w:rPr>
        <w:t xml:space="preserve"> </w:t>
      </w:r>
      <w:r w:rsidRPr="00E241A7">
        <w:rPr>
          <w:rFonts w:eastAsia="Calibri" w:cs="B Lotus"/>
          <w:sz w:val="28"/>
          <w:szCs w:val="28"/>
          <w:lang w:bidi="ar-SA"/>
        </w:rPr>
        <w:t xml:space="preserve"> </w:t>
      </w:r>
      <w:r w:rsidRPr="00E241A7">
        <w:rPr>
          <w:rFonts w:eastAsia="Calibri" w:cs="B Lotus" w:hint="cs"/>
          <w:sz w:val="28"/>
          <w:szCs w:val="28"/>
          <w:rtl/>
          <w:lang w:bidi="fa-IR"/>
        </w:rPr>
        <w:t xml:space="preserve">در 85 صفحه و به اختصار اشاره نموده است. </w:t>
      </w:r>
      <w:r w:rsidRPr="00E241A7">
        <w:rPr>
          <w:rFonts w:eastAsia="Calibri" w:cs="B Lotus" w:hint="cs"/>
          <w:sz w:val="28"/>
          <w:szCs w:val="28"/>
          <w:rtl/>
          <w:lang w:bidi="ar-SA"/>
        </w:rPr>
        <w:t xml:space="preserve">   </w:t>
      </w:r>
    </w:p>
    <w:p w:rsidR="00D04826" w:rsidRPr="00E241A7" w:rsidRDefault="00D04826" w:rsidP="00D04826">
      <w:pPr>
        <w:spacing w:before="100" w:beforeAutospacing="1" w:after="100" w:afterAutospacing="1" w:line="240" w:lineRule="auto"/>
        <w:jc w:val="left"/>
        <w:outlineLvl w:val="2"/>
        <w:rPr>
          <w:rFonts w:ascii="Times New Roman" w:hAnsi="Times New Roman" w:cs="B Lotus"/>
          <w:b/>
          <w:bCs/>
          <w:sz w:val="24"/>
          <w:szCs w:val="24"/>
          <w:rtl/>
          <w:lang w:bidi="fa-IR"/>
        </w:rPr>
      </w:pPr>
      <w:bookmarkStart w:id="58" w:name="_Toc63955676"/>
      <w:r w:rsidRPr="00E241A7">
        <w:rPr>
          <w:rFonts w:ascii="Times New Roman" w:hAnsi="Times New Roman" w:cs="B Lotus" w:hint="cs"/>
          <w:b/>
          <w:bCs/>
          <w:sz w:val="24"/>
          <w:szCs w:val="24"/>
          <w:rtl/>
          <w:lang w:bidi="fa-IR"/>
        </w:rPr>
        <w:t>2-9-2- پیشینه ی تحقیقات معادل خارجی:</w:t>
      </w:r>
      <w:bookmarkEnd w:id="58"/>
      <w:r w:rsidRPr="00E241A7">
        <w:rPr>
          <w:rFonts w:ascii="Times New Roman" w:hAnsi="Times New Roman" w:cs="B Lotus" w:hint="cs"/>
          <w:b/>
          <w:bCs/>
          <w:sz w:val="24"/>
          <w:szCs w:val="24"/>
          <w:rtl/>
          <w:lang w:bidi="fa-IR"/>
        </w:rPr>
        <w:t xml:space="preserve"> </w:t>
      </w:r>
    </w:p>
    <w:p w:rsidR="00D04826" w:rsidRPr="00E241A7" w:rsidRDefault="00D04826" w:rsidP="00D04826">
      <w:pPr>
        <w:tabs>
          <w:tab w:val="right" w:pos="474"/>
        </w:tabs>
        <w:spacing w:after="0" w:line="240" w:lineRule="auto"/>
        <w:rPr>
          <w:rFonts w:ascii="Times New Roman" w:eastAsia="Calibri" w:hAnsi="Times New Roman" w:cs="B Lotus"/>
          <w:sz w:val="28"/>
          <w:szCs w:val="28"/>
          <w:rtl/>
          <w:lang w:bidi="fa-IR"/>
        </w:rPr>
      </w:pPr>
      <w:r w:rsidRPr="00E241A7">
        <w:rPr>
          <w:rFonts w:eastAsia="Calibri" w:cs="B Lotus" w:hint="cs"/>
          <w:sz w:val="28"/>
          <w:szCs w:val="28"/>
          <w:rtl/>
          <w:lang w:bidi="ar-SA"/>
        </w:rPr>
        <w:t xml:space="preserve">در خصوص کشف تحقیقات معادن، پژوهش وسیعی در سایت های معتبر بین المللی </w:t>
      </w:r>
      <w:r w:rsidRPr="00E241A7">
        <w:rPr>
          <w:rFonts w:ascii="Times New Roman" w:eastAsia="Calibri" w:hAnsi="Times New Roman" w:cs="Times New Roman"/>
          <w:sz w:val="28"/>
          <w:szCs w:val="28"/>
          <w:lang w:bidi="ar-SA"/>
        </w:rPr>
        <w:t>Emeral</w:t>
      </w:r>
      <w:r w:rsidRPr="00E241A7">
        <w:rPr>
          <w:rFonts w:eastAsia="Calibri" w:cs="B Lotus" w:hint="cs"/>
          <w:sz w:val="28"/>
          <w:szCs w:val="28"/>
          <w:rtl/>
          <w:lang w:bidi="fa-IR"/>
        </w:rPr>
        <w:t xml:space="preserve"> و </w:t>
      </w:r>
      <w:r w:rsidRPr="00E241A7">
        <w:rPr>
          <w:rFonts w:ascii="Times New Roman" w:eastAsia="Calibri" w:hAnsi="Times New Roman" w:cs="Times New Roman"/>
          <w:sz w:val="28"/>
          <w:szCs w:val="28"/>
          <w:lang w:bidi="fa-IR"/>
        </w:rPr>
        <w:t>ISI</w:t>
      </w:r>
      <w:r w:rsidRPr="00E241A7">
        <w:rPr>
          <w:rFonts w:ascii="Times New Roman" w:eastAsia="Calibri" w:hAnsi="Times New Roman" w:cs="Times New Roman" w:hint="cs"/>
          <w:sz w:val="28"/>
          <w:szCs w:val="28"/>
          <w:rtl/>
          <w:lang w:bidi="fa-IR"/>
        </w:rPr>
        <w:t xml:space="preserve"> </w:t>
      </w:r>
      <w:r w:rsidRPr="00E241A7">
        <w:rPr>
          <w:rFonts w:ascii="Times New Roman" w:eastAsia="Calibri" w:hAnsi="Times New Roman" w:cs="B Lotus" w:hint="cs"/>
          <w:sz w:val="28"/>
          <w:szCs w:val="28"/>
          <w:rtl/>
          <w:lang w:bidi="fa-IR"/>
        </w:rPr>
        <w:t>به عمل آمد که می توان گفت تقریباً هیچ تحقیقی هم سو با الگوی این تحقیق مشاهده نگردیده است. اما در این خصوص به دو تحقیق یافته شده که دارای حداقل وجوه اشتراکی با این تحقیق می باشد اشاره می گردد .</w:t>
      </w:r>
    </w:p>
    <w:p w:rsidR="00D04826" w:rsidRPr="00E241A7" w:rsidRDefault="00503E77" w:rsidP="004B7C5F">
      <w:pPr>
        <w:pStyle w:val="ListParagraph"/>
        <w:numPr>
          <w:ilvl w:val="0"/>
          <w:numId w:val="67"/>
        </w:numPr>
        <w:tabs>
          <w:tab w:val="right" w:pos="474"/>
        </w:tabs>
        <w:spacing w:after="0" w:line="240" w:lineRule="auto"/>
        <w:rPr>
          <w:rFonts w:ascii="Times New Roman" w:eastAsia="Calibri" w:hAnsi="Times New Roman" w:cs="B Lotus"/>
          <w:sz w:val="28"/>
          <w:szCs w:val="28"/>
          <w:lang w:bidi="fa-IR"/>
        </w:rPr>
      </w:pPr>
      <w:r w:rsidRPr="00E241A7">
        <w:rPr>
          <w:rFonts w:ascii="Times New Roman" w:eastAsia="Calibri" w:hAnsi="Times New Roman" w:cs="B Lotus"/>
          <w:sz w:val="28"/>
          <w:szCs w:val="28"/>
          <w:rtl/>
          <w:lang w:bidi="fa-IR"/>
        </w:rPr>
        <w:t xml:space="preserve"> موضوع: اعمال فرا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ند</w:t>
      </w:r>
      <w:r w:rsidRPr="00E241A7">
        <w:rPr>
          <w:rFonts w:ascii="Times New Roman" w:eastAsia="Calibri" w:hAnsi="Times New Roman" w:cs="B Lotus"/>
          <w:sz w:val="28"/>
          <w:szCs w:val="28"/>
          <w:rtl/>
          <w:lang w:bidi="fa-IR"/>
        </w:rPr>
        <w:t xml:space="preserve"> برنامه ر</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ز</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استراتژ</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ک</w:t>
      </w:r>
      <w:r w:rsidRPr="00E241A7">
        <w:rPr>
          <w:rFonts w:ascii="Times New Roman" w:eastAsia="Calibri" w:hAnsi="Times New Roman" w:cs="B Lotus"/>
          <w:sz w:val="28"/>
          <w:szCs w:val="28"/>
          <w:rtl/>
          <w:lang w:bidi="fa-IR"/>
        </w:rPr>
        <w:t xml:space="preserve"> برا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چند</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ن</w:t>
      </w:r>
      <w:r w:rsidRPr="00E241A7">
        <w:rPr>
          <w:rFonts w:ascii="Times New Roman" w:eastAsia="Calibri" w:hAnsi="Times New Roman" w:cs="B Lotus"/>
          <w:sz w:val="28"/>
          <w:szCs w:val="28"/>
          <w:rtl/>
          <w:lang w:bidi="fa-IR"/>
        </w:rPr>
        <w:t xml:space="preserve"> شر</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ک</w:t>
      </w:r>
      <w:r w:rsidRPr="00E241A7">
        <w:rPr>
          <w:rFonts w:ascii="Times New Roman" w:eastAsia="Calibri" w:hAnsi="Times New Roman" w:cs="B Lotus"/>
          <w:sz w:val="28"/>
          <w:szCs w:val="28"/>
          <w:rtl/>
          <w:lang w:bidi="fa-IR"/>
        </w:rPr>
        <w:t xml:space="preserve"> زنج</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ره</w:t>
      </w:r>
      <w:r w:rsidRPr="00E241A7">
        <w:rPr>
          <w:rFonts w:ascii="Times New Roman" w:eastAsia="Calibri" w:hAnsi="Times New Roman" w:cs="B Lotus"/>
          <w:sz w:val="28"/>
          <w:szCs w:val="28"/>
          <w:rtl/>
          <w:lang w:bidi="fa-IR"/>
        </w:rPr>
        <w:t xml:space="preserve"> تأم</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ن</w:t>
      </w:r>
      <w:r w:rsidRPr="00E241A7">
        <w:rPr>
          <w:rFonts w:ascii="Times New Roman" w:eastAsia="Calibri" w:hAnsi="Times New Roman" w:cs="B Lotus" w:hint="cs"/>
          <w:sz w:val="28"/>
          <w:szCs w:val="28"/>
          <w:rtl/>
          <w:lang w:bidi="fa-IR"/>
        </w:rPr>
        <w:t>(</w:t>
      </w:r>
      <w:r w:rsidRPr="00E241A7">
        <w:rPr>
          <w:rFonts w:ascii="Times New Roman" w:eastAsia="Calibri" w:hAnsi="Times New Roman" w:cs="B Lotus"/>
          <w:sz w:val="28"/>
          <w:szCs w:val="28"/>
          <w:rtl/>
          <w:lang w:bidi="fa-IR"/>
        </w:rPr>
        <w:t>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ان</w:t>
      </w:r>
      <w:r w:rsidRPr="00E241A7">
        <w:rPr>
          <w:rFonts w:ascii="Times New Roman" w:eastAsia="Calibri" w:hAnsi="Times New Roman" w:cs="B Lotus"/>
          <w:sz w:val="28"/>
          <w:szCs w:val="28"/>
          <w:rtl/>
          <w:lang w:bidi="fa-IR"/>
        </w:rPr>
        <w:t xml:space="preserve"> سدلر</w:t>
      </w:r>
      <w:r w:rsidRPr="00E241A7">
        <w:rPr>
          <w:rFonts w:ascii="Times New Roman" w:eastAsia="Calibri" w:hAnsi="Times New Roman" w:cs="B Lotus" w:hint="cs"/>
          <w:sz w:val="28"/>
          <w:szCs w:val="28"/>
          <w:rtl/>
          <w:lang w:bidi="fa-IR"/>
        </w:rPr>
        <w:t xml:space="preserve"> و </w:t>
      </w:r>
      <w:r w:rsidRPr="00E241A7">
        <w:rPr>
          <w:rFonts w:ascii="Times New Roman" w:eastAsia="Calibri" w:hAnsi="Times New Roman" w:cs="B Lotus"/>
          <w:sz w:val="28"/>
          <w:szCs w:val="28"/>
          <w:rtl/>
          <w:lang w:bidi="fa-IR"/>
        </w:rPr>
        <w:t>ر</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چارد</w:t>
      </w:r>
      <w:r w:rsidRPr="00E241A7">
        <w:rPr>
          <w:rFonts w:ascii="Times New Roman" w:eastAsia="Calibri" w:hAnsi="Times New Roman" w:cs="B Lotus"/>
          <w:sz w:val="28"/>
          <w:szCs w:val="28"/>
          <w:rtl/>
          <w:lang w:bidi="fa-IR"/>
        </w:rPr>
        <w:t xml:space="preserve"> گاف</w:t>
      </w:r>
      <w:r w:rsidRPr="00E241A7">
        <w:rPr>
          <w:rFonts w:ascii="Times New Roman" w:eastAsia="Calibri" w:hAnsi="Times New Roman" w:cs="B Lotus" w:hint="cs"/>
          <w:sz w:val="28"/>
          <w:szCs w:val="28"/>
          <w:rtl/>
          <w:lang w:bidi="fa-IR"/>
        </w:rPr>
        <w:t>)</w:t>
      </w: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در این بخش به چکیده ای از این تحقیق اشاره می گردد :</w:t>
      </w:r>
    </w:p>
    <w:p w:rsidR="00503E77" w:rsidRPr="00E241A7" w:rsidRDefault="00503E77" w:rsidP="00503E77">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ه</w:t>
      </w:r>
      <w:r w:rsidRPr="00E241A7">
        <w:rPr>
          <w:rFonts w:ascii="Times New Roman" w:eastAsia="Calibri" w:hAnsi="Times New Roman" w:cs="B Lotus"/>
          <w:sz w:val="28"/>
          <w:szCs w:val="28"/>
          <w:rtl/>
          <w:lang w:bidi="fa-IR"/>
        </w:rPr>
        <w:t>دف</w:t>
      </w:r>
    </w:p>
    <w:p w:rsidR="00503E77" w:rsidRPr="00E241A7" w:rsidRDefault="00503E77" w:rsidP="00503E77">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sz w:val="28"/>
          <w:szCs w:val="28"/>
          <w:rtl/>
          <w:lang w:bidi="fa-IR"/>
        </w:rPr>
        <w:t>توانا</w:t>
      </w:r>
      <w:r w:rsidRPr="00E241A7">
        <w:rPr>
          <w:rFonts w:ascii="Times New Roman" w:eastAsia="Calibri" w:hAnsi="Times New Roman" w:cs="B Lotus" w:hint="cs"/>
          <w:sz w:val="28"/>
          <w:szCs w:val="28"/>
          <w:rtl/>
          <w:lang w:bidi="fa-IR"/>
        </w:rPr>
        <w:t>یی</w:t>
      </w:r>
      <w:r w:rsidRPr="00E241A7">
        <w:rPr>
          <w:rFonts w:ascii="Times New Roman" w:eastAsia="Calibri" w:hAnsi="Times New Roman" w:cs="B Lotus"/>
          <w:sz w:val="28"/>
          <w:szCs w:val="28"/>
          <w:rtl/>
          <w:lang w:bidi="fa-IR"/>
        </w:rPr>
        <w:t xml:space="preserve"> </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ک</w:t>
      </w:r>
      <w:r w:rsidRPr="00E241A7">
        <w:rPr>
          <w:rFonts w:ascii="Times New Roman" w:eastAsia="Calibri" w:hAnsi="Times New Roman" w:cs="B Lotus"/>
          <w:sz w:val="28"/>
          <w:szCs w:val="28"/>
          <w:rtl/>
          <w:lang w:bidi="fa-IR"/>
        </w:rPr>
        <w:t xml:space="preserve"> ت</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م</w:t>
      </w:r>
      <w:r w:rsidRPr="00E241A7">
        <w:rPr>
          <w:rFonts w:ascii="Times New Roman" w:eastAsia="Calibri" w:hAnsi="Times New Roman" w:cs="B Lotus"/>
          <w:sz w:val="28"/>
          <w:szCs w:val="28"/>
          <w:rtl/>
          <w:lang w:bidi="fa-IR"/>
        </w:rPr>
        <w:t xml:space="preserve"> از </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ک</w:t>
      </w:r>
      <w:r w:rsidRPr="00E241A7">
        <w:rPr>
          <w:rFonts w:ascii="Times New Roman" w:eastAsia="Calibri" w:hAnsi="Times New Roman" w:cs="B Lotus"/>
          <w:sz w:val="28"/>
          <w:szCs w:val="28"/>
          <w:rtl/>
          <w:lang w:bidi="fa-IR"/>
        </w:rPr>
        <w:t xml:space="preserve"> تول</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د</w:t>
      </w:r>
      <w:r w:rsidRPr="00E241A7">
        <w:rPr>
          <w:rFonts w:ascii="Times New Roman" w:eastAsia="Calibri" w:hAnsi="Times New Roman" w:cs="B Lotus"/>
          <w:sz w:val="28"/>
          <w:szCs w:val="28"/>
          <w:rtl/>
          <w:lang w:bidi="fa-IR"/>
        </w:rPr>
        <w:t xml:space="preserve"> کننده و شرکا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آن در ته</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ه</w:t>
      </w:r>
      <w:r w:rsidRPr="00E241A7">
        <w:rPr>
          <w:rFonts w:ascii="Times New Roman" w:eastAsia="Calibri" w:hAnsi="Times New Roman" w:cs="B Lotus"/>
          <w:sz w:val="28"/>
          <w:szCs w:val="28"/>
          <w:rtl/>
          <w:lang w:bidi="fa-IR"/>
        </w:rPr>
        <w:t xml:space="preserve"> برنامه ها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استراتژ</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ک</w:t>
      </w:r>
      <w:r w:rsidRPr="00E241A7">
        <w:rPr>
          <w:rFonts w:ascii="Times New Roman" w:eastAsia="Calibri" w:hAnsi="Times New Roman" w:cs="B Lotus"/>
          <w:sz w:val="28"/>
          <w:szCs w:val="28"/>
          <w:rtl/>
          <w:lang w:bidi="fa-IR"/>
        </w:rPr>
        <w:t xml:space="preserve"> برا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زنج</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ره</w:t>
      </w:r>
      <w:r w:rsidRPr="00E241A7">
        <w:rPr>
          <w:rFonts w:ascii="Times New Roman" w:eastAsia="Calibri" w:hAnsi="Times New Roman" w:cs="B Lotus"/>
          <w:sz w:val="28"/>
          <w:szCs w:val="28"/>
          <w:rtl/>
          <w:lang w:bidi="fa-IR"/>
        </w:rPr>
        <w:t xml:space="preserve"> ها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تأم</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ن</w:t>
      </w:r>
      <w:r w:rsidRPr="00E241A7">
        <w:rPr>
          <w:rFonts w:ascii="Times New Roman" w:eastAsia="Calibri" w:hAnsi="Times New Roman" w:cs="B Lotus"/>
          <w:sz w:val="28"/>
          <w:szCs w:val="28"/>
          <w:rtl/>
          <w:lang w:bidi="fa-IR"/>
        </w:rPr>
        <w:t xml:space="preserve"> بررس</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شده است. هدف 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ن</w:t>
      </w:r>
      <w:r w:rsidRPr="00E241A7">
        <w:rPr>
          <w:rFonts w:ascii="Times New Roman" w:eastAsia="Calibri" w:hAnsi="Times New Roman" w:cs="B Lotus"/>
          <w:sz w:val="28"/>
          <w:szCs w:val="28"/>
          <w:rtl/>
          <w:lang w:bidi="fa-IR"/>
        </w:rPr>
        <w:t xml:space="preserve"> تحق</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ق</w:t>
      </w:r>
      <w:r w:rsidRPr="00E241A7">
        <w:rPr>
          <w:rFonts w:ascii="Times New Roman" w:eastAsia="Calibri" w:hAnsi="Times New Roman" w:cs="B Lotus"/>
          <w:sz w:val="28"/>
          <w:szCs w:val="28"/>
          <w:rtl/>
          <w:lang w:bidi="fa-IR"/>
        </w:rPr>
        <w:t xml:space="preserve"> بهبود روند تدو</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ن</w:t>
      </w:r>
      <w:r w:rsidRPr="00E241A7">
        <w:rPr>
          <w:rFonts w:ascii="Times New Roman" w:eastAsia="Calibri" w:hAnsi="Times New Roman" w:cs="B Lotus"/>
          <w:sz w:val="28"/>
          <w:szCs w:val="28"/>
          <w:rtl/>
          <w:lang w:bidi="fa-IR"/>
        </w:rPr>
        <w:t xml:space="preserve"> برنامه ها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استراتژ</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ک</w:t>
      </w:r>
      <w:r w:rsidRPr="00E241A7">
        <w:rPr>
          <w:rFonts w:ascii="Times New Roman" w:eastAsia="Calibri" w:hAnsi="Times New Roman" w:cs="B Lotus"/>
          <w:sz w:val="28"/>
          <w:szCs w:val="28"/>
          <w:rtl/>
          <w:lang w:bidi="fa-IR"/>
        </w:rPr>
        <w:t xml:space="preserve"> برا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زنج</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ره</w:t>
      </w:r>
      <w:r w:rsidRPr="00E241A7">
        <w:rPr>
          <w:rFonts w:ascii="Times New Roman" w:eastAsia="Calibri" w:hAnsi="Times New Roman" w:cs="B Lotus"/>
          <w:sz w:val="28"/>
          <w:szCs w:val="28"/>
          <w:rtl/>
          <w:lang w:bidi="fa-IR"/>
        </w:rPr>
        <w:t xml:space="preserve"> ها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تأم</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ن</w:t>
      </w:r>
      <w:r w:rsidRPr="00E241A7">
        <w:rPr>
          <w:rFonts w:ascii="Times New Roman" w:eastAsia="Calibri" w:hAnsi="Times New Roman" w:cs="B Lotus"/>
          <w:sz w:val="28"/>
          <w:szCs w:val="28"/>
          <w:rtl/>
          <w:lang w:bidi="fa-IR"/>
        </w:rPr>
        <w:t xml:space="preserve"> است. هدف ا</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ن</w:t>
      </w:r>
      <w:r w:rsidRPr="00E241A7">
        <w:rPr>
          <w:rFonts w:ascii="Times New Roman" w:eastAsia="Calibri" w:hAnsi="Times New Roman" w:cs="B Lotus"/>
          <w:sz w:val="28"/>
          <w:szCs w:val="28"/>
          <w:rtl/>
          <w:lang w:bidi="fa-IR"/>
        </w:rPr>
        <w:t xml:space="preserve"> تحق</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ق</w:t>
      </w:r>
      <w:r w:rsidRPr="00E241A7">
        <w:rPr>
          <w:rFonts w:ascii="Times New Roman" w:eastAsia="Calibri" w:hAnsi="Times New Roman" w:cs="B Lotus"/>
          <w:sz w:val="28"/>
          <w:szCs w:val="28"/>
          <w:rtl/>
          <w:lang w:bidi="fa-IR"/>
        </w:rPr>
        <w:t xml:space="preserve"> بهبود روند فرمولاس</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ون</w:t>
      </w:r>
      <w:r w:rsidRPr="00E241A7">
        <w:rPr>
          <w:rFonts w:ascii="Times New Roman" w:eastAsia="Calibri" w:hAnsi="Times New Roman" w:cs="B Lotus"/>
          <w:sz w:val="28"/>
          <w:szCs w:val="28"/>
          <w:rtl/>
          <w:lang w:bidi="fa-IR"/>
        </w:rPr>
        <w:t xml:space="preserve"> با استفاده از روند برنامه ر</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ز</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w:t>
      </w:r>
      <w:r w:rsidRPr="00E241A7">
        <w:rPr>
          <w:rFonts w:ascii="Times New Roman" w:eastAsia="Calibri" w:hAnsi="Times New Roman" w:cs="B Lotus" w:hint="eastAsia"/>
          <w:sz w:val="28"/>
          <w:szCs w:val="28"/>
          <w:rtl/>
          <w:lang w:bidi="fa-IR"/>
        </w:rPr>
        <w:t>استراتژ</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ک</w:t>
      </w:r>
      <w:r w:rsidRPr="00E241A7">
        <w:rPr>
          <w:rFonts w:ascii="Times New Roman" w:eastAsia="Calibri" w:hAnsi="Times New Roman" w:cs="B Lotus"/>
          <w:sz w:val="28"/>
          <w:szCs w:val="28"/>
          <w:rtl/>
          <w:lang w:bidi="fa-IR"/>
        </w:rPr>
        <w:t xml:space="preserve"> و برنامه ر</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ز</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sz w:val="28"/>
          <w:szCs w:val="28"/>
          <w:rtl/>
          <w:lang w:bidi="fa-IR"/>
        </w:rPr>
        <w:t xml:space="preserve"> لجست</w:t>
      </w:r>
      <w:r w:rsidRPr="00E241A7">
        <w:rPr>
          <w:rFonts w:ascii="Times New Roman" w:eastAsia="Calibri" w:hAnsi="Times New Roman" w:cs="B Lotus" w:hint="cs"/>
          <w:sz w:val="28"/>
          <w:szCs w:val="28"/>
          <w:rtl/>
          <w:lang w:bidi="fa-IR"/>
        </w:rPr>
        <w:t>ی</w:t>
      </w:r>
      <w:r w:rsidRPr="00E241A7">
        <w:rPr>
          <w:rFonts w:ascii="Times New Roman" w:eastAsia="Calibri" w:hAnsi="Times New Roman" w:cs="B Lotus" w:hint="eastAsia"/>
          <w:sz w:val="28"/>
          <w:szCs w:val="28"/>
          <w:rtl/>
          <w:lang w:bidi="fa-IR"/>
        </w:rPr>
        <w:t>ک</w:t>
      </w:r>
      <w:r w:rsidRPr="00E241A7">
        <w:rPr>
          <w:rFonts w:ascii="Times New Roman" w:eastAsia="Calibri" w:hAnsi="Times New Roman" w:cs="B Lotus"/>
          <w:sz w:val="28"/>
          <w:szCs w:val="28"/>
          <w:rtl/>
          <w:lang w:bidi="fa-IR"/>
        </w:rPr>
        <w:t xml:space="preserve"> (</w:t>
      </w:r>
      <w:r w:rsidRPr="00E241A7">
        <w:rPr>
          <w:rFonts w:ascii="Times New Roman" w:eastAsia="Calibri" w:hAnsi="Times New Roman" w:cs="B Lotus"/>
          <w:sz w:val="28"/>
          <w:szCs w:val="28"/>
          <w:lang w:bidi="fa-IR"/>
        </w:rPr>
        <w:t>SOLP</w:t>
      </w:r>
      <w:r w:rsidRPr="00E241A7">
        <w:rPr>
          <w:rFonts w:ascii="Times New Roman" w:eastAsia="Calibri" w:hAnsi="Times New Roman" w:cs="B Lotus"/>
          <w:sz w:val="28"/>
          <w:szCs w:val="28"/>
          <w:rtl/>
          <w:lang w:bidi="fa-IR"/>
        </w:rPr>
        <w:t>) است.</w:t>
      </w:r>
    </w:p>
    <w:p w:rsidR="00503E77" w:rsidRPr="00E241A7" w:rsidRDefault="00503E77" w:rsidP="00503E77">
      <w:pPr>
        <w:shd w:val="clear" w:color="auto" w:fill="FFFFFF"/>
        <w:spacing w:before="100" w:beforeAutospacing="1" w:after="0" w:line="240" w:lineRule="auto"/>
        <w:outlineLvl w:val="2"/>
        <w:rPr>
          <w:rFonts w:ascii="B Lotus" w:hAnsi="Times New Roman" w:cs="B Lotus"/>
          <w:sz w:val="28"/>
          <w:szCs w:val="28"/>
          <w:rtl/>
        </w:rPr>
      </w:pPr>
      <w:bookmarkStart w:id="59" w:name="_Toc63955680"/>
      <w:r w:rsidRPr="00E241A7">
        <w:rPr>
          <w:rFonts w:ascii="Times New Roman" w:hAnsi="Times New Roman" w:cs="B Lotus"/>
          <w:sz w:val="28"/>
          <w:szCs w:val="28"/>
          <w:rtl/>
          <w:lang w:bidi="ar-SA"/>
        </w:rPr>
        <w:t>طراح</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 روش / رو</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کرد</w:t>
      </w:r>
    </w:p>
    <w:p w:rsidR="00503E77" w:rsidRPr="00E241A7" w:rsidRDefault="00503E77" w:rsidP="00503E77">
      <w:pPr>
        <w:shd w:val="clear" w:color="auto" w:fill="FFFFFF"/>
        <w:spacing w:before="100" w:beforeAutospacing="1" w:after="0" w:line="240" w:lineRule="auto"/>
        <w:outlineLvl w:val="2"/>
        <w:rPr>
          <w:rFonts w:ascii="Times New Roman" w:hAnsi="Times New Roman" w:cs="B Lotus"/>
          <w:sz w:val="28"/>
          <w:szCs w:val="28"/>
          <w:rtl/>
          <w:lang w:bidi="ar-SA"/>
        </w:rPr>
      </w:pPr>
      <w:r w:rsidRPr="00E241A7">
        <w:rPr>
          <w:rFonts w:ascii="Times New Roman" w:hAnsi="Times New Roman" w:cs="B Lotus"/>
          <w:sz w:val="28"/>
          <w:szCs w:val="28"/>
        </w:rPr>
        <w:t>SOLP</w:t>
      </w:r>
      <w:r w:rsidRPr="00E241A7">
        <w:rPr>
          <w:rFonts w:ascii="Times New Roman" w:hAnsi="Times New Roman" w:cs="B Lotus"/>
          <w:sz w:val="28"/>
          <w:szCs w:val="28"/>
          <w:rtl/>
          <w:lang w:bidi="ar-SA"/>
        </w:rPr>
        <w:t xml:space="preserve"> شامل محققان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است که بس</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جلسات 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sz w:val="28"/>
          <w:szCs w:val="28"/>
          <w:rtl/>
          <w:lang w:bidi="ar-SA"/>
        </w:rPr>
        <w:t xml:space="preserve"> برنامه 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ز</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را در </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مح</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ط</w:t>
      </w:r>
      <w:r w:rsidRPr="00E241A7">
        <w:rPr>
          <w:rFonts w:ascii="Times New Roman" w:hAnsi="Times New Roman" w:cs="B Lotus"/>
          <w:sz w:val="28"/>
          <w:szCs w:val="28"/>
          <w:rtl/>
          <w:lang w:bidi="ar-SA"/>
        </w:rPr>
        <w:t xml:space="preserve"> اقدام پژوه</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در محل خود تسه</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ل</w:t>
      </w:r>
      <w:r w:rsidRPr="00E241A7">
        <w:rPr>
          <w:rFonts w:ascii="Times New Roman" w:hAnsi="Times New Roman" w:cs="B Lotus"/>
          <w:sz w:val="28"/>
          <w:szCs w:val="28"/>
          <w:rtl/>
          <w:lang w:bidi="ar-SA"/>
        </w:rPr>
        <w:t xml:space="preserve">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کنند.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به دست آوردن داده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غن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ترک</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ب</w:t>
      </w:r>
      <w:r w:rsidRPr="00E241A7">
        <w:rPr>
          <w:rFonts w:ascii="Times New Roman" w:hAnsi="Times New Roman" w:cs="B Lotus"/>
          <w:sz w:val="28"/>
          <w:szCs w:val="28"/>
          <w:rtl/>
          <w:lang w:bidi="ar-SA"/>
        </w:rPr>
        <w:t xml:space="preserve"> دانش حاصل از استراتژ</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عمل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ات</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و س</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ستم</w:t>
      </w:r>
      <w:r w:rsidRPr="00E241A7">
        <w:rPr>
          <w:rFonts w:ascii="Times New Roman" w:hAnsi="Times New Roman" w:cs="B Lotus"/>
          <w:sz w:val="28"/>
          <w:szCs w:val="28"/>
          <w:rtl/>
          <w:lang w:bidi="ar-SA"/>
        </w:rPr>
        <w:t xml:space="preserve">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اجتماع</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 فن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w:t>
      </w:r>
      <w:r w:rsidRPr="00E241A7">
        <w:rPr>
          <w:rFonts w:ascii="Times New Roman" w:hAnsi="Times New Roman" w:cs="B Lotus"/>
          <w:sz w:val="28"/>
          <w:szCs w:val="28"/>
        </w:rPr>
        <w:t>STS</w:t>
      </w:r>
      <w:r w:rsidRPr="00E241A7">
        <w:rPr>
          <w:rFonts w:ascii="Times New Roman" w:hAnsi="Times New Roman" w:cs="B Lotus"/>
          <w:sz w:val="28"/>
          <w:szCs w:val="28"/>
          <w:rtl/>
          <w:lang w:bidi="ar-SA"/>
        </w:rPr>
        <w:t>) ، مشاهده شرکت کنندگان و نظرسنج</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ن</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مه</w:t>
      </w:r>
      <w:r w:rsidRPr="00E241A7">
        <w:rPr>
          <w:rFonts w:ascii="Times New Roman" w:hAnsi="Times New Roman" w:cs="B Lotus"/>
          <w:sz w:val="28"/>
          <w:szCs w:val="28"/>
          <w:rtl/>
          <w:lang w:bidi="ar-SA"/>
        </w:rPr>
        <w:t xml:space="preserve"> ساخت</w:t>
      </w:r>
      <w:r w:rsidRPr="00E241A7">
        <w:rPr>
          <w:rFonts w:ascii="Times New Roman" w:hAnsi="Times New Roman" w:cs="B Lotus" w:hint="eastAsia"/>
          <w:sz w:val="28"/>
          <w:szCs w:val="28"/>
          <w:rtl/>
          <w:lang w:bidi="ar-SA"/>
        </w:rPr>
        <w:t>ار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افته</w:t>
      </w:r>
      <w:r w:rsidRPr="00E241A7">
        <w:rPr>
          <w:rFonts w:ascii="Times New Roman" w:hAnsi="Times New Roman" w:cs="B Lotus"/>
          <w:sz w:val="28"/>
          <w:szCs w:val="28"/>
          <w:rtl/>
          <w:lang w:bidi="ar-SA"/>
        </w:rPr>
        <w:t xml:space="preserve"> استفاده </w:t>
      </w:r>
      <w:r w:rsidR="00F4485B">
        <w:rPr>
          <w:rFonts w:ascii="Times New Roman" w:hAnsi="Times New Roman" w:cs="B Lotus" w:hint="cs"/>
          <w:sz w:val="28"/>
          <w:szCs w:val="28"/>
          <w:rtl/>
          <w:lang w:bidi="ar-SA"/>
        </w:rPr>
        <w:t xml:space="preserve">   </w:t>
      </w:r>
      <w:r w:rsidRPr="00E241A7">
        <w:rPr>
          <w:rFonts w:ascii="Times New Roman" w:hAnsi="Times New Roman" w:cs="B Lotus"/>
          <w:sz w:val="28"/>
          <w:szCs w:val="28"/>
          <w:rtl/>
          <w:lang w:bidi="ar-SA"/>
        </w:rPr>
        <w:t>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شود. اعضا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sz w:val="28"/>
          <w:szCs w:val="28"/>
          <w:rtl/>
          <w:lang w:bidi="ar-SA"/>
        </w:rPr>
        <w:t xml:space="preserve"> با استفاده از 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فرا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ند</w:t>
      </w:r>
      <w:r w:rsidRPr="00E241A7">
        <w:rPr>
          <w:rFonts w:ascii="Times New Roman" w:hAnsi="Times New Roman" w:cs="B Lotus"/>
          <w:sz w:val="28"/>
          <w:szCs w:val="28"/>
          <w:rtl/>
          <w:lang w:bidi="ar-SA"/>
        </w:rPr>
        <w:t xml:space="preserve">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ساختن استراتژ</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ها در حال</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که محققان آن را مطالعه </w:t>
      </w:r>
      <w:r w:rsidR="00F4485B">
        <w:rPr>
          <w:rFonts w:ascii="Times New Roman" w:hAnsi="Times New Roman" w:cs="B Lotus" w:hint="cs"/>
          <w:sz w:val="28"/>
          <w:szCs w:val="28"/>
          <w:rtl/>
          <w:lang w:bidi="ar-SA"/>
        </w:rPr>
        <w:t xml:space="preserve">     </w:t>
      </w:r>
      <w:r w:rsidRPr="00E241A7">
        <w:rPr>
          <w:rFonts w:ascii="Times New Roman" w:hAnsi="Times New Roman" w:cs="B Lotus"/>
          <w:sz w:val="28"/>
          <w:szCs w:val="28"/>
          <w:rtl/>
          <w:lang w:bidi="ar-SA"/>
        </w:rPr>
        <w:t>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کنند ، مع</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ارها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برنده شدن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سفارشات و س</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است</w:t>
      </w:r>
      <w:r w:rsidRPr="00E241A7">
        <w:rPr>
          <w:rFonts w:ascii="Times New Roman" w:hAnsi="Times New Roman" w:cs="B Lotus"/>
          <w:sz w:val="28"/>
          <w:szCs w:val="28"/>
          <w:rtl/>
          <w:lang w:bidi="ar-SA"/>
        </w:rPr>
        <w:t xml:space="preserve">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طراح</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را در طول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تام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چند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گروه محصول بدست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آورند. </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برنامه شامل مد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ران</w:t>
      </w:r>
      <w:r w:rsidRPr="00E241A7">
        <w:rPr>
          <w:rFonts w:ascii="Times New Roman" w:hAnsi="Times New Roman" w:cs="B Lotus"/>
          <w:sz w:val="28"/>
          <w:szCs w:val="28"/>
          <w:rtl/>
          <w:lang w:bidi="ar-SA"/>
        </w:rPr>
        <w:t xml:space="preserve"> ش</w:t>
      </w:r>
      <w:r w:rsidRPr="00E241A7">
        <w:rPr>
          <w:rFonts w:ascii="Times New Roman" w:hAnsi="Times New Roman" w:cs="B Lotus" w:hint="eastAsia"/>
          <w:sz w:val="28"/>
          <w:szCs w:val="28"/>
          <w:rtl/>
          <w:lang w:bidi="ar-SA"/>
        </w:rPr>
        <w:t>رکا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تأم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بود در حال</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که برنامه 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گر</w:t>
      </w:r>
      <w:r w:rsidRPr="00E241A7">
        <w:rPr>
          <w:rFonts w:ascii="Times New Roman" w:hAnsi="Times New Roman" w:cs="B Lotus"/>
          <w:sz w:val="28"/>
          <w:szCs w:val="28"/>
          <w:rtl/>
          <w:lang w:bidi="ar-SA"/>
        </w:rPr>
        <w:t xml:space="preserve"> فقط به مد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ران</w:t>
      </w:r>
      <w:r w:rsidRPr="00E241A7">
        <w:rPr>
          <w:rFonts w:ascii="Times New Roman" w:hAnsi="Times New Roman" w:cs="B Lotus"/>
          <w:sz w:val="28"/>
          <w:szCs w:val="28"/>
          <w:rtl/>
          <w:lang w:bidi="ar-SA"/>
        </w:rPr>
        <w:t xml:space="preserve"> تول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د</w:t>
      </w:r>
      <w:r w:rsidRPr="00E241A7">
        <w:rPr>
          <w:rFonts w:ascii="Times New Roman" w:hAnsi="Times New Roman" w:cs="B Lotus"/>
          <w:sz w:val="28"/>
          <w:szCs w:val="28"/>
          <w:rtl/>
          <w:lang w:bidi="ar-SA"/>
        </w:rPr>
        <w:t xml:space="preserve"> کننده محدود بود. کار در برنامه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شرکت</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شرکت کانون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 توسط مد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ران</w:t>
      </w:r>
      <w:r w:rsidRPr="00E241A7">
        <w:rPr>
          <w:rFonts w:ascii="Times New Roman" w:hAnsi="Times New Roman" w:cs="B Lotus"/>
          <w:sz w:val="28"/>
          <w:szCs w:val="28"/>
          <w:rtl/>
          <w:lang w:bidi="ar-SA"/>
        </w:rPr>
        <w:t xml:space="preserve"> 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انجام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شود.</w:t>
      </w:r>
    </w:p>
    <w:p w:rsidR="00503E77" w:rsidRPr="00E241A7" w:rsidRDefault="00503E77" w:rsidP="00503E77">
      <w:pPr>
        <w:shd w:val="clear" w:color="auto" w:fill="FFFFFF"/>
        <w:spacing w:before="100" w:beforeAutospacing="1" w:after="0" w:line="240" w:lineRule="auto"/>
        <w:outlineLvl w:val="2"/>
        <w:rPr>
          <w:rFonts w:ascii="B Lotus" w:hAnsi="Times New Roman" w:cs="B Lotus"/>
          <w:sz w:val="28"/>
          <w:szCs w:val="28"/>
          <w:rtl/>
        </w:rPr>
      </w:pPr>
      <w:r w:rsidRPr="00E241A7">
        <w:rPr>
          <w:rFonts w:ascii="Times New Roman" w:hAnsi="Times New Roman" w:cs="B Lotus" w:hint="cs"/>
          <w:sz w:val="28"/>
          <w:szCs w:val="28"/>
          <w:rtl/>
          <w:lang w:bidi="ar-SA"/>
        </w:rPr>
        <w:lastRenderedPageBreak/>
        <w:t>یا</w:t>
      </w:r>
      <w:r w:rsidRPr="00E241A7">
        <w:rPr>
          <w:rFonts w:ascii="Times New Roman" w:hAnsi="Times New Roman" w:cs="B Lotus"/>
          <w:sz w:val="28"/>
          <w:szCs w:val="28"/>
          <w:rtl/>
          <w:lang w:bidi="ar-SA"/>
        </w:rPr>
        <w:t>فته ها</w:t>
      </w:r>
    </w:p>
    <w:p w:rsidR="00503E77" w:rsidRPr="00E241A7" w:rsidRDefault="00503E77" w:rsidP="001D1C93">
      <w:pPr>
        <w:shd w:val="clear" w:color="auto" w:fill="FFFFFF"/>
        <w:spacing w:before="100" w:beforeAutospacing="1" w:after="0" w:line="240" w:lineRule="auto"/>
        <w:outlineLvl w:val="2"/>
        <w:rPr>
          <w:rFonts w:ascii="Times New Roman" w:hAnsi="Times New Roman" w:cs="B Lotus"/>
          <w:sz w:val="28"/>
          <w:szCs w:val="28"/>
          <w:rtl/>
          <w:lang w:bidi="ar-SA"/>
        </w:rPr>
      </w:pPr>
      <w:r w:rsidRPr="00E241A7">
        <w:rPr>
          <w:rFonts w:ascii="Times New Roman" w:hAnsi="Times New Roman" w:cs="B Lotus"/>
          <w:sz w:val="28"/>
          <w:szCs w:val="28"/>
          <w:rtl/>
          <w:lang w:bidi="ar-SA"/>
        </w:rPr>
        <w:t>انجام فرآ</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ند</w:t>
      </w:r>
      <w:r w:rsidRPr="00E241A7">
        <w:rPr>
          <w:rFonts w:ascii="Times New Roman" w:hAnsi="Times New Roman" w:cs="B Lotus"/>
          <w:sz w:val="28"/>
          <w:szCs w:val="28"/>
          <w:rtl/>
          <w:lang w:bidi="ar-SA"/>
        </w:rPr>
        <w:t xml:space="preserve"> دو بار در </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کار ساخت سنگ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w:t>
      </w:r>
      <w:r w:rsidRPr="00E241A7">
        <w:rPr>
          <w:rFonts w:ascii="Times New Roman" w:hAnsi="Times New Roman" w:cs="B Lotus"/>
          <w:sz w:val="28"/>
          <w:szCs w:val="28"/>
        </w:rPr>
        <w:t>HFB</w:t>
      </w:r>
      <w:r w:rsidRPr="00E241A7">
        <w:rPr>
          <w:rFonts w:ascii="Times New Roman" w:hAnsi="Times New Roman" w:cs="B Lotus"/>
          <w:sz w:val="28"/>
          <w:szCs w:val="28"/>
          <w:rtl/>
          <w:lang w:bidi="ar-SA"/>
        </w:rPr>
        <w:t>) در استرال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w:t>
      </w:r>
      <w:r w:rsidRPr="00E241A7">
        <w:rPr>
          <w:rFonts w:ascii="Times New Roman" w:hAnsi="Times New Roman" w:cs="B Lotus"/>
          <w:sz w:val="28"/>
          <w:szCs w:val="28"/>
          <w:rtl/>
          <w:lang w:bidi="ar-SA"/>
        </w:rPr>
        <w:t xml:space="preserve"> نشان داد که 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مد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ران</w:t>
      </w:r>
      <w:r w:rsidRPr="00E241A7">
        <w:rPr>
          <w:rFonts w:ascii="Times New Roman" w:hAnsi="Times New Roman" w:cs="B Lotus"/>
          <w:sz w:val="28"/>
          <w:szCs w:val="28"/>
          <w:rtl/>
          <w:lang w:bidi="ar-SA"/>
        </w:rPr>
        <w:t xml:space="preserve">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توانند برنامه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عمل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ات</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استراتژ</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را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کامل صنا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ع</w:t>
      </w:r>
      <w:r w:rsidRPr="00E241A7">
        <w:rPr>
          <w:rFonts w:ascii="Times New Roman" w:hAnsi="Times New Roman" w:cs="B Lotus"/>
          <w:sz w:val="28"/>
          <w:szCs w:val="28"/>
          <w:rtl/>
          <w:lang w:bidi="ar-SA"/>
        </w:rPr>
        <w:t xml:space="preserve"> سنگ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تنظ</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sz w:val="28"/>
          <w:szCs w:val="28"/>
          <w:rtl/>
          <w:lang w:bidi="ar-SA"/>
        </w:rPr>
        <w:t xml:space="preserve"> کنند. پشت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بان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گسترده ، به صورت کاربرگ و تسه</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ل</w:t>
      </w:r>
      <w:r w:rsidRPr="00E241A7">
        <w:rPr>
          <w:rFonts w:ascii="Times New Roman" w:hAnsi="Times New Roman" w:cs="B Lotus"/>
          <w:sz w:val="28"/>
          <w:szCs w:val="28"/>
          <w:rtl/>
          <w:lang w:bidi="ar-SA"/>
        </w:rPr>
        <w:t xml:space="preserve"> ،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تدو</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و 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زان</w:t>
      </w:r>
      <w:r w:rsidRPr="00E241A7">
        <w:rPr>
          <w:rFonts w:ascii="Times New Roman" w:hAnsi="Times New Roman" w:cs="B Lotus"/>
          <w:sz w:val="28"/>
          <w:szCs w:val="28"/>
          <w:rtl/>
          <w:lang w:bidi="ar-SA"/>
        </w:rPr>
        <w:t xml:space="preserve"> اجرا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برنامه ها مهم است. مورد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مطرح شده است که احتمالاً کمک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اجرا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کامل آن برنامه ها ضرور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است.</w:t>
      </w:r>
    </w:p>
    <w:bookmarkEnd w:id="59"/>
    <w:p w:rsidR="00503E77" w:rsidRPr="00E241A7" w:rsidRDefault="00503E77" w:rsidP="00503E77">
      <w:pPr>
        <w:shd w:val="clear" w:color="auto" w:fill="FFFFFF"/>
        <w:spacing w:after="0" w:line="240" w:lineRule="auto"/>
        <w:rPr>
          <w:rFonts w:ascii="Times New Roman" w:hAnsi="Times New Roman" w:cs="B Lotus"/>
          <w:sz w:val="28"/>
          <w:szCs w:val="28"/>
        </w:rPr>
      </w:pPr>
      <w:r w:rsidRPr="00E241A7">
        <w:rPr>
          <w:rFonts w:ascii="Times New Roman" w:hAnsi="Times New Roman" w:cs="B Lotus" w:hint="cs"/>
          <w:sz w:val="28"/>
          <w:szCs w:val="28"/>
          <w:rtl/>
          <w:lang w:bidi="ar-SA"/>
        </w:rPr>
        <w:t>م</w:t>
      </w:r>
      <w:r w:rsidRPr="00E241A7">
        <w:rPr>
          <w:rFonts w:ascii="Times New Roman" w:hAnsi="Times New Roman" w:cs="B Lotus"/>
          <w:sz w:val="28"/>
          <w:szCs w:val="28"/>
          <w:rtl/>
          <w:lang w:bidi="ar-SA"/>
        </w:rPr>
        <w:t>حدود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ها / پ</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امدها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تحق</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ق</w:t>
      </w:r>
      <w:r w:rsidR="00885EC4">
        <w:rPr>
          <w:rFonts w:ascii="Times New Roman" w:hAnsi="Times New Roman" w:cs="B Lotus" w:hint="cs"/>
          <w:sz w:val="28"/>
          <w:szCs w:val="28"/>
          <w:rtl/>
          <w:lang w:bidi="ar-SA"/>
        </w:rPr>
        <w:t>:</w:t>
      </w:r>
    </w:p>
    <w:p w:rsidR="00D04826" w:rsidRPr="00E241A7" w:rsidRDefault="00503E77" w:rsidP="00503E77">
      <w:pPr>
        <w:shd w:val="clear" w:color="auto" w:fill="FFFFFF"/>
        <w:spacing w:after="0" w:line="240" w:lineRule="auto"/>
        <w:rPr>
          <w:rFonts w:ascii="B Lotus" w:hAnsi="Times New Roman" w:cs="B Lotus"/>
          <w:sz w:val="28"/>
          <w:szCs w:val="28"/>
          <w:rtl/>
        </w:rPr>
      </w:pPr>
      <w:r w:rsidRPr="00E241A7">
        <w:rPr>
          <w:rFonts w:ascii="Times New Roman" w:hAnsi="Times New Roman" w:cs="B Lotus" w:hint="eastAsia"/>
          <w:sz w:val="28"/>
          <w:szCs w:val="28"/>
          <w:rtl/>
          <w:lang w:bidi="ar-SA"/>
        </w:rPr>
        <w:t>در</w:t>
      </w:r>
      <w:r w:rsidRPr="00E241A7">
        <w:rPr>
          <w:rFonts w:ascii="Times New Roman" w:hAnsi="Times New Roman" w:cs="B Lotus"/>
          <w:sz w:val="28"/>
          <w:szCs w:val="28"/>
          <w:rtl/>
          <w:lang w:bidi="ar-SA"/>
        </w:rPr>
        <w:t xml:space="preserve"> حال</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که محدود به موارد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در </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تول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د</w:t>
      </w:r>
      <w:r w:rsidRPr="00E241A7">
        <w:rPr>
          <w:rFonts w:ascii="Times New Roman" w:hAnsi="Times New Roman" w:cs="B Lotus"/>
          <w:sz w:val="28"/>
          <w:szCs w:val="28"/>
          <w:rtl/>
          <w:lang w:bidi="ar-SA"/>
        </w:rPr>
        <w:t xml:space="preserve"> کننده سنگ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است ، اعتقاد بر 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است که 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تحق</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ق</w:t>
      </w:r>
      <w:r w:rsidRPr="00E241A7">
        <w:rPr>
          <w:rFonts w:ascii="Times New Roman" w:hAnsi="Times New Roman" w:cs="B Lotus"/>
          <w:sz w:val="28"/>
          <w:szCs w:val="28"/>
          <w:rtl/>
          <w:lang w:bidi="ar-SA"/>
        </w:rPr>
        <w:t xml:space="preserve"> در مورد ط</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ف</w:t>
      </w:r>
      <w:r w:rsidRPr="00E241A7">
        <w:rPr>
          <w:rFonts w:ascii="Times New Roman" w:hAnsi="Times New Roman" w:cs="B Lotus"/>
          <w:sz w:val="28"/>
          <w:szCs w:val="28"/>
          <w:rtl/>
          <w:lang w:bidi="ar-SA"/>
        </w:rPr>
        <w:t xml:space="preserve"> وس</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ع</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تام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متوسط کاربرد دارد</w:t>
      </w:r>
      <w:r w:rsidRPr="00E241A7">
        <w:rPr>
          <w:rFonts w:ascii="Times New Roman" w:hAnsi="Times New Roman" w:cs="B Lotus"/>
          <w:sz w:val="28"/>
          <w:szCs w:val="28"/>
        </w:rPr>
        <w:t>.</w:t>
      </w:r>
    </w:p>
    <w:p w:rsidR="00885EC4" w:rsidRDefault="00503E77" w:rsidP="00B81EE3">
      <w:pPr>
        <w:shd w:val="clear" w:color="auto" w:fill="FFFFFF"/>
        <w:spacing w:after="0" w:line="240" w:lineRule="auto"/>
        <w:rPr>
          <w:rFonts w:ascii="B Lotus" w:hAnsi="Times New Roman" w:cs="B Lotus"/>
          <w:sz w:val="28"/>
          <w:szCs w:val="28"/>
          <w:rtl/>
          <w:lang w:bidi="fa-IR"/>
        </w:rPr>
      </w:pPr>
      <w:r w:rsidRPr="00E241A7">
        <w:rPr>
          <w:rFonts w:ascii="Times New Roman" w:hAnsi="Times New Roman" w:cs="B Lotus"/>
          <w:sz w:val="28"/>
          <w:szCs w:val="28"/>
          <w:rtl/>
          <w:lang w:bidi="ar-SA"/>
        </w:rPr>
        <w:t>مفهوم</w:t>
      </w:r>
      <w:r w:rsidR="00B81EE3">
        <w:rPr>
          <w:rFonts w:ascii="Times New Roman" w:hAnsi="Times New Roman" w:cs="B Lotus" w:hint="cs"/>
          <w:sz w:val="28"/>
          <w:szCs w:val="28"/>
          <w:rtl/>
          <w:lang w:bidi="ar-SA"/>
        </w:rPr>
        <w:t xml:space="preserve"> </w:t>
      </w:r>
      <w:r w:rsidRPr="00E241A7">
        <w:rPr>
          <w:rFonts w:ascii="Times New Roman" w:hAnsi="Times New Roman" w:cs="B Lotus"/>
          <w:sz w:val="28"/>
          <w:szCs w:val="28"/>
          <w:rtl/>
          <w:lang w:bidi="ar-SA"/>
        </w:rPr>
        <w:t>عمل</w:t>
      </w:r>
      <w:r w:rsidRPr="00E241A7">
        <w:rPr>
          <w:rFonts w:ascii="Times New Roman" w:hAnsi="Times New Roman" w:cs="B Lotus" w:hint="cs"/>
          <w:sz w:val="28"/>
          <w:szCs w:val="28"/>
          <w:rtl/>
          <w:lang w:bidi="ar-SA"/>
        </w:rPr>
        <w:t>ی</w:t>
      </w:r>
      <w:r w:rsidR="00885EC4">
        <w:rPr>
          <w:rFonts w:ascii="Times New Roman" w:hAnsi="Times New Roman" w:cs="B Lotus" w:hint="cs"/>
          <w:sz w:val="28"/>
          <w:szCs w:val="28"/>
          <w:rtl/>
          <w:lang w:bidi="ar-SA"/>
        </w:rPr>
        <w:t>:</w:t>
      </w:r>
      <w:r w:rsidR="00B81EE3">
        <w:rPr>
          <w:rFonts w:ascii="B Lotus" w:hAnsi="Times New Roman" w:cs="B Lotus" w:hint="cs"/>
          <w:sz w:val="28"/>
          <w:szCs w:val="28"/>
          <w:rtl/>
          <w:lang w:bidi="fa-IR"/>
        </w:rPr>
        <w:t xml:space="preserve"> </w:t>
      </w:r>
    </w:p>
    <w:p w:rsidR="00503E77" w:rsidRPr="00E241A7" w:rsidRDefault="00503E77" w:rsidP="00B81EE3">
      <w:pPr>
        <w:shd w:val="clear" w:color="auto" w:fill="FFFFFF"/>
        <w:spacing w:after="0" w:line="240" w:lineRule="auto"/>
        <w:rPr>
          <w:rFonts w:ascii="B Lotus" w:hAnsi="Times New Roman" w:cs="B Lotus"/>
          <w:sz w:val="28"/>
          <w:szCs w:val="28"/>
          <w:rtl/>
        </w:rPr>
      </w:pPr>
      <w:r w:rsidRPr="00E241A7">
        <w:rPr>
          <w:rFonts w:ascii="Times New Roman" w:hAnsi="Times New Roman" w:cs="B Lotus" w:hint="eastAsia"/>
          <w:sz w:val="28"/>
          <w:szCs w:val="28"/>
          <w:rtl/>
          <w:lang w:bidi="ar-SA"/>
        </w:rPr>
        <w:t>ن</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از</w:t>
      </w:r>
      <w:r w:rsidRPr="00E241A7">
        <w:rPr>
          <w:rFonts w:ascii="Times New Roman" w:hAnsi="Times New Roman" w:cs="B Lotus"/>
          <w:sz w:val="28"/>
          <w:szCs w:val="28"/>
          <w:rtl/>
          <w:lang w:bidi="ar-SA"/>
        </w:rPr>
        <w:t xml:space="preserve"> 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00B81EE3">
        <w:rPr>
          <w:rFonts w:ascii="Times New Roman" w:hAnsi="Times New Roman" w:cs="B Lotus"/>
          <w:sz w:val="28"/>
          <w:szCs w:val="28"/>
          <w:rtl/>
          <w:lang w:bidi="ar-SA"/>
        </w:rPr>
        <w:t xml:space="preserve"> به</w:t>
      </w:r>
      <w:r w:rsidR="00B81EE3">
        <w:rPr>
          <w:rFonts w:ascii="Times New Roman" w:hAnsi="Times New Roman" w:cs="B Lotus" w:hint="cs"/>
          <w:sz w:val="28"/>
          <w:szCs w:val="28"/>
          <w:rtl/>
          <w:lang w:bidi="ar-SA"/>
        </w:rPr>
        <w:t xml:space="preserve"> </w:t>
      </w:r>
      <w:r w:rsidRPr="00E241A7">
        <w:rPr>
          <w:rFonts w:ascii="Times New Roman" w:hAnsi="Times New Roman" w:cs="B Lotus"/>
          <w:sz w:val="28"/>
          <w:szCs w:val="28"/>
          <w:rtl/>
          <w:lang w:bidi="ar-SA"/>
        </w:rPr>
        <w:t>شرکا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تأم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و تأث</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sz w:val="28"/>
          <w:szCs w:val="28"/>
          <w:rtl/>
          <w:lang w:bidi="ar-SA"/>
        </w:rPr>
        <w:t xml:space="preserve"> توانا</w:t>
      </w:r>
      <w:r w:rsidRPr="00E241A7">
        <w:rPr>
          <w:rFonts w:ascii="Times New Roman" w:hAnsi="Times New Roman" w:cs="B Lotus" w:hint="cs"/>
          <w:sz w:val="28"/>
          <w:szCs w:val="28"/>
          <w:rtl/>
          <w:lang w:bidi="ar-SA"/>
        </w:rPr>
        <w:t>یی</w:t>
      </w:r>
      <w:r w:rsidRPr="00E241A7">
        <w:rPr>
          <w:rFonts w:ascii="Times New Roman" w:hAnsi="Times New Roman" w:cs="B Lotus"/>
          <w:sz w:val="28"/>
          <w:szCs w:val="28"/>
          <w:rtl/>
          <w:lang w:bidi="ar-SA"/>
        </w:rPr>
        <w:t xml:space="preserve"> و اخت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ار</w:t>
      </w:r>
      <w:r w:rsidRPr="00E241A7">
        <w:rPr>
          <w:rFonts w:ascii="Times New Roman" w:hAnsi="Times New Roman" w:cs="B Lotus"/>
          <w:sz w:val="28"/>
          <w:szCs w:val="28"/>
          <w:rtl/>
          <w:lang w:bidi="ar-SA"/>
        </w:rPr>
        <w:t xml:space="preserve"> عضو بررس</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شده است. 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زان</w:t>
      </w:r>
      <w:r w:rsidRPr="00E241A7">
        <w:rPr>
          <w:rFonts w:ascii="Times New Roman" w:hAnsi="Times New Roman" w:cs="B Lotus"/>
          <w:sz w:val="28"/>
          <w:szCs w:val="28"/>
          <w:rtl/>
          <w:lang w:bidi="ar-SA"/>
        </w:rPr>
        <w:t xml:space="preserve"> پ</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اده</w:t>
      </w:r>
      <w:r w:rsidRPr="00E241A7">
        <w:rPr>
          <w:rFonts w:ascii="Times New Roman" w:hAnsi="Times New Roman" w:cs="B Lotus"/>
          <w:sz w:val="28"/>
          <w:szCs w:val="28"/>
          <w:rtl/>
          <w:lang w:bidi="ar-SA"/>
        </w:rPr>
        <w:t xml:space="preserve"> ساز</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و تأث</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sz w:val="28"/>
          <w:szCs w:val="28"/>
          <w:rtl/>
          <w:lang w:bidi="ar-SA"/>
        </w:rPr>
        <w:t xml:space="preserve"> و</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ژگ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sz w:val="28"/>
          <w:szCs w:val="28"/>
          <w:rtl/>
          <w:lang w:bidi="ar-SA"/>
        </w:rPr>
        <w:t xml:space="preserve"> در اجرا مورد مطالعه قرار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رد</w:t>
      </w:r>
      <w:r w:rsidRPr="00E241A7">
        <w:rPr>
          <w:rFonts w:ascii="Times New Roman" w:hAnsi="Times New Roman" w:cs="B Lotus"/>
          <w:sz w:val="28"/>
          <w:szCs w:val="28"/>
          <w:rtl/>
          <w:lang w:bidi="ar-SA"/>
        </w:rPr>
        <w:t>.</w:t>
      </w:r>
    </w:p>
    <w:p w:rsidR="00503E77" w:rsidRPr="00E241A7" w:rsidRDefault="00503E77" w:rsidP="00503E77">
      <w:pPr>
        <w:shd w:val="clear" w:color="auto" w:fill="FFFFFF"/>
        <w:spacing w:after="0" w:line="240" w:lineRule="auto"/>
        <w:rPr>
          <w:rFonts w:ascii="B Lotus" w:hAnsi="Times New Roman" w:cs="B Lotus"/>
          <w:sz w:val="28"/>
          <w:szCs w:val="28"/>
          <w:rtl/>
        </w:rPr>
      </w:pPr>
      <w:r w:rsidRPr="00E241A7">
        <w:rPr>
          <w:rFonts w:ascii="Times New Roman" w:hAnsi="Times New Roman" w:cs="B Lotus" w:hint="cs"/>
          <w:sz w:val="28"/>
          <w:szCs w:val="28"/>
          <w:rtl/>
          <w:lang w:bidi="ar-SA"/>
        </w:rPr>
        <w:t>ا</w:t>
      </w:r>
      <w:r w:rsidRPr="00E241A7">
        <w:rPr>
          <w:rFonts w:ascii="Times New Roman" w:hAnsi="Times New Roman" w:cs="B Lotus"/>
          <w:sz w:val="28"/>
          <w:szCs w:val="28"/>
          <w:rtl/>
          <w:lang w:bidi="ar-SA"/>
        </w:rPr>
        <w:t>صالت / ارزش</w:t>
      </w:r>
      <w:r w:rsidR="00885EC4">
        <w:rPr>
          <w:rFonts w:ascii="Times New Roman" w:hAnsi="Times New Roman" w:cs="B Lotus" w:hint="cs"/>
          <w:sz w:val="28"/>
          <w:szCs w:val="28"/>
          <w:rtl/>
          <w:lang w:bidi="ar-SA"/>
        </w:rPr>
        <w:t>:</w:t>
      </w:r>
    </w:p>
    <w:p w:rsidR="00503E77" w:rsidRPr="00E241A7" w:rsidRDefault="00503E77" w:rsidP="00503E77">
      <w:pPr>
        <w:shd w:val="clear" w:color="auto" w:fill="FFFFFF"/>
        <w:spacing w:after="0" w:line="240" w:lineRule="auto"/>
        <w:rPr>
          <w:rFonts w:ascii="Times New Roman" w:hAnsi="Times New Roman" w:cs="B Lotus"/>
          <w:sz w:val="28"/>
          <w:szCs w:val="28"/>
          <w:rtl/>
          <w:lang w:bidi="ar-SA"/>
        </w:rPr>
      </w:pPr>
      <w:r w:rsidRPr="00E241A7">
        <w:rPr>
          <w:rFonts w:ascii="Times New Roman" w:hAnsi="Times New Roman" w:cs="B Lotus"/>
          <w:sz w:val="28"/>
          <w:szCs w:val="28"/>
          <w:rtl/>
          <w:lang w:bidi="ar-SA"/>
        </w:rPr>
        <w:t>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تحق</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ق</w:t>
      </w:r>
      <w:r w:rsidRPr="00E241A7">
        <w:rPr>
          <w:rFonts w:ascii="Times New Roman" w:hAnsi="Times New Roman" w:cs="B Lotus"/>
          <w:sz w:val="28"/>
          <w:szCs w:val="28"/>
          <w:rtl/>
          <w:lang w:bidi="ar-SA"/>
        </w:rPr>
        <w:t xml:space="preserve"> نشان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دهد که 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مد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ران</w:t>
      </w:r>
      <w:r w:rsidRPr="00E241A7">
        <w:rPr>
          <w:rFonts w:ascii="Times New Roman" w:hAnsi="Times New Roman" w:cs="B Lotus"/>
          <w:sz w:val="28"/>
          <w:szCs w:val="28"/>
          <w:rtl/>
          <w:lang w:bidi="ar-SA"/>
        </w:rPr>
        <w:t xml:space="preserve">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توانند با پشت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بان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مناسب ، برنامه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عمل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ات</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استراتژ</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را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کامل صنا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ع</w:t>
      </w:r>
      <w:r w:rsidRPr="00E241A7">
        <w:rPr>
          <w:rFonts w:ascii="Times New Roman" w:hAnsi="Times New Roman" w:cs="B Lotus"/>
          <w:sz w:val="28"/>
          <w:szCs w:val="28"/>
          <w:rtl/>
          <w:lang w:bidi="ar-SA"/>
        </w:rPr>
        <w:t xml:space="preserve"> سنگ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تدو</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کنند. 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پرونده تا حدود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منافع ، </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w:t>
      </w:r>
      <w:r w:rsidRPr="00E241A7">
        <w:rPr>
          <w:rFonts w:ascii="Times New Roman" w:hAnsi="Times New Roman" w:cs="B Lotus"/>
          <w:sz w:val="28"/>
          <w:szCs w:val="28"/>
          <w:rtl/>
          <w:lang w:bidi="ar-SA"/>
        </w:rPr>
        <w:t xml:space="preserve"> معا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ب</w:t>
      </w:r>
      <w:r w:rsidRPr="00E241A7">
        <w:rPr>
          <w:rFonts w:ascii="Times New Roman" w:hAnsi="Times New Roman" w:cs="B Lotus"/>
          <w:sz w:val="28"/>
          <w:szCs w:val="28"/>
          <w:rtl/>
          <w:lang w:bidi="ar-SA"/>
        </w:rPr>
        <w:t xml:space="preserve"> حضور اعضا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گر</w:t>
      </w:r>
      <w:r w:rsidRPr="00E241A7">
        <w:rPr>
          <w:rFonts w:ascii="Times New Roman" w:hAnsi="Times New Roman" w:cs="B Lotus"/>
          <w:sz w:val="28"/>
          <w:szCs w:val="28"/>
          <w:rtl/>
          <w:lang w:bidi="ar-SA"/>
        </w:rPr>
        <w:t xml:space="preserve"> شرکا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را روشن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کند</w:t>
      </w:r>
      <w:r w:rsidRPr="00E241A7">
        <w:rPr>
          <w:rFonts w:ascii="Times New Roman" w:hAnsi="Times New Roman" w:cs="B Lotus" w:hint="cs"/>
          <w:sz w:val="28"/>
          <w:szCs w:val="28"/>
          <w:rtl/>
          <w:lang w:bidi="ar-SA"/>
        </w:rPr>
        <w:t>.</w:t>
      </w:r>
    </w:p>
    <w:p w:rsidR="00503E77" w:rsidRPr="00E241A7" w:rsidRDefault="00503E77" w:rsidP="00503E77">
      <w:pPr>
        <w:shd w:val="clear" w:color="auto" w:fill="FFFFFF"/>
        <w:spacing w:after="0" w:line="240" w:lineRule="auto"/>
        <w:rPr>
          <w:rFonts w:ascii="B Lotus" w:hAnsi="Times New Roman" w:cs="B Lotus"/>
          <w:sz w:val="28"/>
          <w:szCs w:val="28"/>
          <w:rtl/>
        </w:rPr>
      </w:pPr>
      <w:r w:rsidRPr="00E241A7">
        <w:rPr>
          <w:rFonts w:ascii="Times New Roman" w:hAnsi="Times New Roman" w:cs="B Lotus"/>
          <w:sz w:val="28"/>
          <w:szCs w:val="28"/>
          <w:rtl/>
          <w:lang w:bidi="ar-SA"/>
        </w:rPr>
        <w:t>کل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د</w:t>
      </w:r>
      <w:r w:rsidRPr="00E241A7">
        <w:rPr>
          <w:rFonts w:ascii="Times New Roman" w:hAnsi="Times New Roman" w:cs="B Lotus"/>
          <w:sz w:val="28"/>
          <w:szCs w:val="28"/>
          <w:rtl/>
          <w:lang w:bidi="ar-SA"/>
        </w:rPr>
        <w:t xml:space="preserve"> واژه ها</w:t>
      </w:r>
      <w:r w:rsidR="00885EC4">
        <w:rPr>
          <w:rFonts w:ascii="Times New Roman" w:hAnsi="Times New Roman" w:cs="B Lotus" w:hint="cs"/>
          <w:sz w:val="28"/>
          <w:szCs w:val="28"/>
          <w:rtl/>
          <w:lang w:bidi="ar-SA"/>
        </w:rPr>
        <w:t>:</w:t>
      </w:r>
    </w:p>
    <w:p w:rsidR="00503E77" w:rsidRPr="00E241A7" w:rsidRDefault="00503E77" w:rsidP="00503E77">
      <w:pPr>
        <w:shd w:val="clear" w:color="auto" w:fill="FFFFFF"/>
        <w:spacing w:after="0" w:line="240" w:lineRule="auto"/>
        <w:rPr>
          <w:rFonts w:ascii="B Lotus" w:hAnsi="Times New Roman" w:cs="B Lotus"/>
          <w:sz w:val="28"/>
          <w:szCs w:val="28"/>
          <w:rtl/>
        </w:rPr>
      </w:pPr>
      <w:r w:rsidRPr="00E241A7">
        <w:rPr>
          <w:rFonts w:ascii="Times New Roman" w:hAnsi="Times New Roman" w:cs="Times New Roman" w:hint="cs"/>
          <w:sz w:val="28"/>
          <w:szCs w:val="28"/>
          <w:rtl/>
          <w:lang w:bidi="ar-SA"/>
        </w:rPr>
        <w:t>•</w:t>
      </w:r>
      <w:r w:rsidRPr="00E241A7">
        <w:rPr>
          <w:rFonts w:ascii="Times New Roman" w:hAnsi="Times New Roman" w:cs="B Lotus"/>
          <w:sz w:val="28"/>
          <w:szCs w:val="28"/>
          <w:rtl/>
          <w:lang w:bidi="ar-SA"/>
        </w:rPr>
        <w:tab/>
        <w:t>برنامه 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ز</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استراتژ</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p>
    <w:p w:rsidR="00503E77" w:rsidRPr="00E241A7" w:rsidRDefault="00503E77" w:rsidP="00503E77">
      <w:pPr>
        <w:shd w:val="clear" w:color="auto" w:fill="FFFFFF"/>
        <w:spacing w:after="0" w:line="240" w:lineRule="auto"/>
        <w:rPr>
          <w:rFonts w:ascii="B Lotus" w:hAnsi="Times New Roman" w:cs="B Lotus"/>
          <w:sz w:val="28"/>
          <w:szCs w:val="28"/>
          <w:rtl/>
        </w:rPr>
      </w:pPr>
      <w:r w:rsidRPr="00E241A7">
        <w:rPr>
          <w:rFonts w:ascii="Times New Roman" w:hAnsi="Times New Roman" w:cs="Times New Roman" w:hint="cs"/>
          <w:sz w:val="28"/>
          <w:szCs w:val="28"/>
          <w:rtl/>
          <w:lang w:bidi="ar-SA"/>
        </w:rPr>
        <w:t>•</w:t>
      </w:r>
      <w:r w:rsidRPr="00E241A7">
        <w:rPr>
          <w:rFonts w:ascii="Times New Roman" w:hAnsi="Times New Roman" w:cs="B Lotus"/>
          <w:sz w:val="28"/>
          <w:szCs w:val="28"/>
          <w:rtl/>
          <w:lang w:bidi="ar-SA"/>
        </w:rPr>
        <w:t xml:space="preserve"> مد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تأم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p>
    <w:p w:rsidR="00503E77" w:rsidRDefault="00503E77" w:rsidP="00503E77">
      <w:pPr>
        <w:shd w:val="clear" w:color="auto" w:fill="FFFFFF"/>
        <w:spacing w:after="0" w:line="240" w:lineRule="auto"/>
        <w:rPr>
          <w:rFonts w:ascii="Times New Roman" w:hAnsi="Times New Roman" w:cs="B Lotus"/>
          <w:sz w:val="28"/>
          <w:szCs w:val="28"/>
          <w:rtl/>
          <w:lang w:bidi="ar-SA"/>
        </w:rPr>
      </w:pPr>
      <w:r w:rsidRPr="00E241A7">
        <w:rPr>
          <w:rFonts w:ascii="Times New Roman" w:hAnsi="Times New Roman" w:cs="Times New Roman" w:hint="cs"/>
          <w:sz w:val="28"/>
          <w:szCs w:val="28"/>
          <w:rtl/>
          <w:lang w:bidi="ar-SA"/>
        </w:rPr>
        <w:t>•</w:t>
      </w:r>
      <w:r w:rsidRPr="00E241A7">
        <w:rPr>
          <w:rFonts w:ascii="Times New Roman" w:hAnsi="Times New Roman" w:cs="B Lotus"/>
          <w:sz w:val="28"/>
          <w:szCs w:val="28"/>
          <w:rtl/>
          <w:lang w:bidi="ar-SA"/>
        </w:rPr>
        <w:tab/>
        <w:t>مد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عمل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ات</w:t>
      </w:r>
    </w:p>
    <w:p w:rsidR="00DE079B" w:rsidRPr="00E241A7" w:rsidRDefault="00DE079B" w:rsidP="00503E77">
      <w:pPr>
        <w:shd w:val="clear" w:color="auto" w:fill="FFFFFF"/>
        <w:spacing w:after="0" w:line="240" w:lineRule="auto"/>
        <w:rPr>
          <w:rFonts w:ascii="Times New Roman" w:hAnsi="Times New Roman" w:cs="B Lotus"/>
          <w:sz w:val="28"/>
          <w:szCs w:val="28"/>
          <w:lang w:bidi="ar-SA"/>
        </w:rPr>
      </w:pPr>
    </w:p>
    <w:p w:rsidR="00503E77" w:rsidRPr="00885EC4" w:rsidRDefault="00503E77" w:rsidP="00885EC4">
      <w:pPr>
        <w:shd w:val="clear" w:color="auto" w:fill="FFFFFF"/>
        <w:spacing w:after="0" w:line="240" w:lineRule="auto"/>
        <w:rPr>
          <w:rFonts w:ascii="Times New Roman" w:hAnsi="Times New Roman" w:cs="B Lotus"/>
          <w:sz w:val="28"/>
          <w:szCs w:val="28"/>
          <w:lang w:bidi="fa-IR"/>
        </w:rPr>
      </w:pPr>
      <w:r w:rsidRPr="00885EC4">
        <w:rPr>
          <w:rFonts w:ascii="Times New Roman" w:hAnsi="Times New Roman" w:cs="B Lotus"/>
          <w:sz w:val="28"/>
          <w:szCs w:val="28"/>
          <w:rtl/>
          <w:lang w:bidi="fa-IR"/>
        </w:rPr>
        <w:t>موضوع: فرآ</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ند</w:t>
      </w:r>
      <w:r w:rsidRPr="00885EC4">
        <w:rPr>
          <w:rFonts w:ascii="Times New Roman" w:hAnsi="Times New Roman" w:cs="B Lotus"/>
          <w:sz w:val="28"/>
          <w:szCs w:val="28"/>
          <w:rtl/>
          <w:lang w:bidi="fa-IR"/>
        </w:rPr>
        <w:t xml:space="preserve"> برنامه ر</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ز</w:t>
      </w:r>
      <w:r w:rsidRPr="00885EC4">
        <w:rPr>
          <w:rFonts w:ascii="Times New Roman" w:hAnsi="Times New Roman" w:cs="B Lotus" w:hint="cs"/>
          <w:sz w:val="28"/>
          <w:szCs w:val="28"/>
          <w:rtl/>
          <w:lang w:bidi="fa-IR"/>
        </w:rPr>
        <w:t>ی</w:t>
      </w:r>
      <w:r w:rsidRPr="00885EC4">
        <w:rPr>
          <w:rFonts w:ascii="Times New Roman" w:hAnsi="Times New Roman" w:cs="B Lotus"/>
          <w:sz w:val="28"/>
          <w:szCs w:val="28"/>
          <w:rtl/>
          <w:lang w:bidi="fa-IR"/>
        </w:rPr>
        <w:t xml:space="preserve"> عمل</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ات</w:t>
      </w:r>
      <w:r w:rsidRPr="00885EC4">
        <w:rPr>
          <w:rFonts w:ascii="Times New Roman" w:hAnsi="Times New Roman" w:cs="B Lotus"/>
          <w:sz w:val="28"/>
          <w:szCs w:val="28"/>
          <w:rtl/>
          <w:lang w:bidi="fa-IR"/>
        </w:rPr>
        <w:t xml:space="preserve"> استراتژ</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ک</w:t>
      </w:r>
      <w:r w:rsidRPr="00885EC4">
        <w:rPr>
          <w:rFonts w:ascii="Times New Roman" w:hAnsi="Times New Roman" w:cs="B Lotus"/>
          <w:sz w:val="28"/>
          <w:szCs w:val="28"/>
          <w:rtl/>
          <w:lang w:bidi="fa-IR"/>
        </w:rPr>
        <w:t xml:space="preserve"> برا</w:t>
      </w:r>
      <w:r w:rsidRPr="00885EC4">
        <w:rPr>
          <w:rFonts w:ascii="Times New Roman" w:hAnsi="Times New Roman" w:cs="B Lotus" w:hint="cs"/>
          <w:sz w:val="28"/>
          <w:szCs w:val="28"/>
          <w:rtl/>
          <w:lang w:bidi="fa-IR"/>
        </w:rPr>
        <w:t>ی</w:t>
      </w:r>
      <w:r w:rsidRPr="00885EC4">
        <w:rPr>
          <w:rFonts w:ascii="Times New Roman" w:hAnsi="Times New Roman" w:cs="B Lotus"/>
          <w:sz w:val="28"/>
          <w:szCs w:val="28"/>
          <w:rtl/>
          <w:lang w:bidi="fa-IR"/>
        </w:rPr>
        <w:t xml:space="preserve"> تول</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دکنندگان</w:t>
      </w:r>
      <w:r w:rsidRPr="00885EC4">
        <w:rPr>
          <w:rFonts w:ascii="Times New Roman" w:hAnsi="Times New Roman" w:cs="B Lotus" w:hint="cs"/>
          <w:sz w:val="28"/>
          <w:szCs w:val="28"/>
          <w:rtl/>
          <w:lang w:bidi="fa-IR"/>
        </w:rPr>
        <w:t>ی</w:t>
      </w:r>
      <w:r w:rsidRPr="00885EC4">
        <w:rPr>
          <w:rFonts w:ascii="Times New Roman" w:hAnsi="Times New Roman" w:cs="B Lotus"/>
          <w:sz w:val="28"/>
          <w:szCs w:val="28"/>
          <w:rtl/>
          <w:lang w:bidi="fa-IR"/>
        </w:rPr>
        <w:t xml:space="preserve"> که تمرکز آنها بر زنج</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ره</w:t>
      </w:r>
      <w:r w:rsidRPr="00885EC4">
        <w:rPr>
          <w:rFonts w:ascii="Times New Roman" w:hAnsi="Times New Roman" w:cs="B Lotus"/>
          <w:sz w:val="28"/>
          <w:szCs w:val="28"/>
          <w:rtl/>
          <w:lang w:bidi="fa-IR"/>
        </w:rPr>
        <w:t xml:space="preserve"> تأم</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ن</w:t>
      </w:r>
      <w:r w:rsidRPr="00885EC4">
        <w:rPr>
          <w:rFonts w:ascii="Times New Roman" w:hAnsi="Times New Roman" w:cs="B Lotus"/>
          <w:sz w:val="28"/>
          <w:szCs w:val="28"/>
          <w:rtl/>
          <w:lang w:bidi="fa-IR"/>
        </w:rPr>
        <w:t xml:space="preserve"> است</w:t>
      </w:r>
      <w:r w:rsidRPr="00885EC4">
        <w:rPr>
          <w:rFonts w:ascii="Times New Roman" w:hAnsi="Times New Roman" w:cs="B Lotus" w:hint="cs"/>
          <w:sz w:val="28"/>
          <w:szCs w:val="28"/>
          <w:rtl/>
          <w:lang w:bidi="fa-IR"/>
        </w:rPr>
        <w:t>.(</w:t>
      </w:r>
      <w:r w:rsidRPr="00E241A7">
        <w:rPr>
          <w:rtl/>
          <w:lang w:bidi="ar-SA"/>
        </w:rPr>
        <w:t xml:space="preserve"> </w:t>
      </w:r>
      <w:r w:rsidRPr="00885EC4">
        <w:rPr>
          <w:rFonts w:ascii="Times New Roman" w:hAnsi="Times New Roman" w:cs="B Lotus"/>
          <w:sz w:val="28"/>
          <w:szCs w:val="28"/>
          <w:rtl/>
          <w:lang w:bidi="fa-IR"/>
        </w:rPr>
        <w:t>ا</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ان</w:t>
      </w:r>
      <w:r w:rsidRPr="00885EC4">
        <w:rPr>
          <w:rFonts w:ascii="Times New Roman" w:hAnsi="Times New Roman" w:cs="B Lotus"/>
          <w:sz w:val="28"/>
          <w:szCs w:val="28"/>
          <w:rtl/>
          <w:lang w:bidi="fa-IR"/>
        </w:rPr>
        <w:t xml:space="preserve"> سدلر</w:t>
      </w:r>
      <w:r w:rsidRPr="00885EC4">
        <w:rPr>
          <w:rFonts w:ascii="Times New Roman" w:hAnsi="Times New Roman" w:cs="B Lotus" w:hint="cs"/>
          <w:sz w:val="28"/>
          <w:szCs w:val="28"/>
          <w:rtl/>
          <w:lang w:bidi="fa-IR"/>
        </w:rPr>
        <w:t xml:space="preserve"> و </w:t>
      </w:r>
      <w:r w:rsidRPr="00885EC4">
        <w:rPr>
          <w:rFonts w:ascii="Times New Roman" w:hAnsi="Times New Roman" w:cs="B Lotus"/>
          <w:sz w:val="28"/>
          <w:szCs w:val="28"/>
          <w:rtl/>
          <w:lang w:bidi="fa-IR"/>
        </w:rPr>
        <w:t>پ</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تر</w:t>
      </w:r>
      <w:r w:rsidRPr="00885EC4">
        <w:rPr>
          <w:rFonts w:ascii="Times New Roman" w:hAnsi="Times New Roman" w:cs="B Lotus"/>
          <w:sz w:val="28"/>
          <w:szCs w:val="28"/>
          <w:rtl/>
          <w:lang w:bidi="fa-IR"/>
        </w:rPr>
        <w:t xml:space="preserve"> ها</w:t>
      </w:r>
      <w:r w:rsidRPr="00885EC4">
        <w:rPr>
          <w:rFonts w:ascii="Times New Roman" w:hAnsi="Times New Roman" w:cs="B Lotus" w:hint="cs"/>
          <w:sz w:val="28"/>
          <w:szCs w:val="28"/>
          <w:rtl/>
          <w:lang w:bidi="fa-IR"/>
        </w:rPr>
        <w:t>ی</w:t>
      </w:r>
      <w:r w:rsidRPr="00885EC4">
        <w:rPr>
          <w:rFonts w:ascii="Times New Roman" w:hAnsi="Times New Roman" w:cs="B Lotus" w:hint="eastAsia"/>
          <w:sz w:val="28"/>
          <w:szCs w:val="28"/>
          <w:rtl/>
          <w:lang w:bidi="fa-IR"/>
        </w:rPr>
        <w:t>نز</w:t>
      </w:r>
      <w:r w:rsidRPr="00885EC4">
        <w:rPr>
          <w:rFonts w:ascii="Times New Roman" w:hAnsi="Times New Roman" w:cs="B Lotus" w:hint="cs"/>
          <w:sz w:val="28"/>
          <w:szCs w:val="28"/>
          <w:rtl/>
          <w:lang w:bidi="fa-IR"/>
        </w:rPr>
        <w:t>)</w:t>
      </w:r>
    </w:p>
    <w:p w:rsidR="00D04826" w:rsidRPr="00E241A7" w:rsidRDefault="00D04826" w:rsidP="00503E77">
      <w:pPr>
        <w:bidi w:val="0"/>
        <w:spacing w:line="240" w:lineRule="auto"/>
        <w:contextualSpacing/>
        <w:jc w:val="left"/>
        <w:rPr>
          <w:rFonts w:ascii="Times New Roman" w:eastAsia="Calibri" w:hAnsi="Times New Roman" w:cs="Times New Roman"/>
          <w:color w:val="000000"/>
          <w:sz w:val="28"/>
          <w:szCs w:val="28"/>
          <w:rtl/>
          <w:lang w:bidi="ar-SA"/>
        </w:rPr>
      </w:pPr>
    </w:p>
    <w:p w:rsidR="00D04826" w:rsidRPr="00E241A7" w:rsidRDefault="00D04826" w:rsidP="00D04826">
      <w:pPr>
        <w:spacing w:line="240" w:lineRule="auto"/>
        <w:rPr>
          <w:rFonts w:ascii="Times New Roman" w:eastAsia="Calibri" w:hAnsi="Times New Roman" w:cs="B Lotus"/>
          <w:sz w:val="28"/>
          <w:szCs w:val="28"/>
          <w:rtl/>
          <w:lang w:bidi="fa-IR"/>
        </w:rPr>
      </w:pPr>
      <w:r w:rsidRPr="00E241A7">
        <w:rPr>
          <w:rFonts w:ascii="Times New Roman" w:eastAsia="Calibri" w:hAnsi="Times New Roman" w:cs="B Lotus" w:hint="cs"/>
          <w:sz w:val="28"/>
          <w:szCs w:val="28"/>
          <w:rtl/>
          <w:lang w:bidi="fa-IR"/>
        </w:rPr>
        <w:t>در این بخش به چکیده ای از این تحقیق اشاره می گردد :</w:t>
      </w:r>
    </w:p>
    <w:p w:rsidR="00D04826" w:rsidRPr="00E241A7" w:rsidRDefault="00503E77" w:rsidP="00D04826">
      <w:pPr>
        <w:shd w:val="clear" w:color="auto" w:fill="FFFFFF"/>
        <w:spacing w:after="0" w:line="240" w:lineRule="auto"/>
        <w:rPr>
          <w:rFonts w:ascii="Times New Roman" w:hAnsi="Times New Roman" w:cs="B Lotus"/>
          <w:sz w:val="28"/>
          <w:szCs w:val="28"/>
          <w:rtl/>
          <w:lang w:bidi="ar-SA"/>
        </w:rPr>
      </w:pPr>
      <w:r w:rsidRPr="00E241A7">
        <w:rPr>
          <w:rFonts w:ascii="Times New Roman" w:hAnsi="Times New Roman" w:cs="B Lotus"/>
          <w:sz w:val="28"/>
          <w:szCs w:val="28"/>
          <w:rtl/>
          <w:lang w:bidi="ar-SA"/>
        </w:rPr>
        <w:t>فرآ</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ندها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برنامه 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ز</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عملکرد کل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تأم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ن</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از</w:t>
      </w:r>
      <w:r w:rsidRPr="00E241A7">
        <w:rPr>
          <w:rFonts w:ascii="Times New Roman" w:hAnsi="Times New Roman" w:cs="B Lotus"/>
          <w:sz w:val="28"/>
          <w:szCs w:val="28"/>
          <w:rtl/>
          <w:lang w:bidi="ar-SA"/>
        </w:rPr>
        <w:t xml:space="preserve"> به بررس</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دارد ز</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را</w:t>
      </w:r>
      <w:r w:rsidRPr="00E241A7">
        <w:rPr>
          <w:rFonts w:ascii="Times New Roman" w:hAnsi="Times New Roman" w:cs="B Lotus"/>
          <w:sz w:val="28"/>
          <w:szCs w:val="28"/>
          <w:rtl/>
          <w:lang w:bidi="ar-SA"/>
        </w:rPr>
        <w:t xml:space="preserve"> رقابت تجار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آنها استراتژ</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منسجم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طلبد. تحق</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قات</w:t>
      </w:r>
      <w:r w:rsidRPr="00E241A7">
        <w:rPr>
          <w:rFonts w:ascii="Times New Roman" w:hAnsi="Times New Roman" w:cs="B Lotus"/>
          <w:sz w:val="28"/>
          <w:szCs w:val="28"/>
          <w:rtl/>
          <w:lang w:bidi="ar-SA"/>
        </w:rPr>
        <w:t xml:space="preserve"> در مورد فرآ</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ندها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برنامه 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ز</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عمل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ات</w:t>
      </w:r>
      <w:r w:rsidRPr="00E241A7">
        <w:rPr>
          <w:rFonts w:ascii="Times New Roman" w:hAnsi="Times New Roman" w:cs="B Lotus"/>
          <w:sz w:val="28"/>
          <w:szCs w:val="28"/>
          <w:rtl/>
          <w:lang w:bidi="ar-SA"/>
        </w:rPr>
        <w:t xml:space="preserve"> استراتژ</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 مراحل و رو</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ه</w:t>
      </w:r>
      <w:r w:rsidRPr="00E241A7">
        <w:rPr>
          <w:rFonts w:ascii="Times New Roman" w:hAnsi="Times New Roman" w:cs="B Lotus"/>
          <w:sz w:val="28"/>
          <w:szCs w:val="28"/>
          <w:rtl/>
          <w:lang w:bidi="ar-SA"/>
        </w:rPr>
        <w:t xml:space="preserve">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مورد ن</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از</w:t>
      </w:r>
      <w:r w:rsidRPr="00E241A7">
        <w:rPr>
          <w:rFonts w:ascii="Times New Roman" w:hAnsi="Times New Roman" w:cs="B Lotus"/>
          <w:sz w:val="28"/>
          <w:szCs w:val="28"/>
          <w:rtl/>
          <w:lang w:bidi="ar-SA"/>
        </w:rPr>
        <w:t xml:space="preserve"> را مشخص کرده است. برخ</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تحق</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قات</w:t>
      </w:r>
      <w:r w:rsidRPr="00E241A7">
        <w:rPr>
          <w:rFonts w:ascii="Times New Roman" w:hAnsi="Times New Roman" w:cs="B Lotus"/>
          <w:sz w:val="28"/>
          <w:szCs w:val="28"/>
          <w:rtl/>
          <w:lang w:bidi="ar-SA"/>
        </w:rPr>
        <w:t xml:space="preserve"> تا حد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به ف</w:t>
      </w:r>
      <w:r w:rsidRPr="00E241A7">
        <w:rPr>
          <w:rFonts w:ascii="Times New Roman" w:hAnsi="Times New Roman" w:cs="B Lotus" w:hint="eastAsia"/>
          <w:sz w:val="28"/>
          <w:szCs w:val="28"/>
          <w:rtl/>
          <w:lang w:bidi="ar-SA"/>
        </w:rPr>
        <w:t>را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ندها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برنامه 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ز</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w:t>
      </w:r>
      <w:r w:rsidR="00DE079B">
        <w:rPr>
          <w:rFonts w:ascii="Times New Roman" w:hAnsi="Times New Roman" w:cs="B Lotus" w:hint="cs"/>
          <w:sz w:val="28"/>
          <w:szCs w:val="28"/>
          <w:rtl/>
          <w:lang w:bidi="ar-SA"/>
        </w:rPr>
        <w:t xml:space="preserve">   </w:t>
      </w:r>
      <w:r w:rsidRPr="00E241A7">
        <w:rPr>
          <w:rFonts w:ascii="Times New Roman" w:hAnsi="Times New Roman" w:cs="B Lotus"/>
          <w:sz w:val="28"/>
          <w:szCs w:val="28"/>
          <w:rtl/>
          <w:lang w:bidi="ar-SA"/>
        </w:rPr>
        <w:lastRenderedPageBreak/>
        <w:t>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تأم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کپارچه</w:t>
      </w:r>
      <w:r w:rsidRPr="00E241A7">
        <w:rPr>
          <w:rFonts w:ascii="Times New Roman" w:hAnsi="Times New Roman" w:cs="B Lotus"/>
          <w:sz w:val="28"/>
          <w:szCs w:val="28"/>
          <w:rtl/>
          <w:lang w:bidi="ar-SA"/>
        </w:rPr>
        <w:t xml:space="preserve"> پرداخته است. تحق</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ق</w:t>
      </w:r>
      <w:r w:rsidRPr="00E241A7">
        <w:rPr>
          <w:rFonts w:ascii="Times New Roman" w:hAnsi="Times New Roman" w:cs="B Lotus"/>
          <w:sz w:val="28"/>
          <w:szCs w:val="28"/>
          <w:rtl/>
          <w:lang w:bidi="ar-SA"/>
        </w:rPr>
        <w:t xml:space="preserve"> حاضر شروع به تع</w:t>
      </w:r>
      <w:r w:rsidRPr="00E241A7">
        <w:rPr>
          <w:rFonts w:ascii="Times New Roman" w:hAnsi="Times New Roman" w:cs="B Lotus" w:hint="cs"/>
          <w:sz w:val="28"/>
          <w:szCs w:val="28"/>
          <w:rtl/>
          <w:lang w:bidi="ar-SA"/>
        </w:rPr>
        <w:t>یی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فرآ</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و بررس</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چگونگ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کمک به 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مد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ران</w:t>
      </w:r>
      <w:r w:rsidRPr="00E241A7">
        <w:rPr>
          <w:rFonts w:ascii="Times New Roman" w:hAnsi="Times New Roman" w:cs="B Lotus"/>
          <w:sz w:val="28"/>
          <w:szCs w:val="28"/>
          <w:rtl/>
          <w:lang w:bidi="ar-SA"/>
        </w:rPr>
        <w:t xml:space="preserve"> شرکتها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موجود در </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تأم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کند تا بتوانند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تدو</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برنامه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استراتژ</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ک</w:t>
      </w:r>
      <w:r w:rsidRPr="00E241A7">
        <w:rPr>
          <w:rFonts w:ascii="Times New Roman" w:hAnsi="Times New Roman" w:cs="B Lotus"/>
          <w:sz w:val="28"/>
          <w:szCs w:val="28"/>
          <w:rtl/>
          <w:lang w:bidi="ar-SA"/>
        </w:rPr>
        <w:t xml:space="preserve">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فعال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کل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 به نفع هر شرکت </w:t>
      </w:r>
      <w:r w:rsidRPr="00E241A7">
        <w:rPr>
          <w:rFonts w:ascii="Times New Roman" w:hAnsi="Times New Roman" w:cs="B Lotus" w:hint="eastAsia"/>
          <w:sz w:val="28"/>
          <w:szCs w:val="28"/>
          <w:rtl/>
          <w:lang w:bidi="ar-SA"/>
        </w:rPr>
        <w:t>و</w:t>
      </w:r>
      <w:r w:rsidRPr="00E241A7">
        <w:rPr>
          <w:rFonts w:ascii="Times New Roman" w:hAnsi="Times New Roman" w:cs="B Lotus"/>
          <w:sz w:val="28"/>
          <w:szCs w:val="28"/>
          <w:rtl/>
          <w:lang w:bidi="ar-SA"/>
        </w:rPr>
        <w:t xml:space="preserve"> به نفع کل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کمک کنند. با توجه به تحق</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قات</w:t>
      </w:r>
      <w:r w:rsidRPr="00E241A7">
        <w:rPr>
          <w:rFonts w:ascii="Times New Roman" w:hAnsi="Times New Roman" w:cs="B Lotus"/>
          <w:sz w:val="28"/>
          <w:szCs w:val="28"/>
          <w:rtl/>
          <w:lang w:bidi="ar-SA"/>
        </w:rPr>
        <w:t xml:space="preserve"> قبل</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 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مقاله مبتن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بر تئور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چارچوب</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را برا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امکان پذ</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sz w:val="28"/>
          <w:szCs w:val="28"/>
          <w:rtl/>
          <w:lang w:bidi="ar-SA"/>
        </w:rPr>
        <w:t xml:space="preserve"> کردن چن</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فرا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ارائه 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دهد. 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روند برنامه 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ز</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گسترده در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در زنج</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ره</w:t>
      </w:r>
      <w:r w:rsidRPr="00E241A7">
        <w:rPr>
          <w:rFonts w:ascii="Times New Roman" w:hAnsi="Times New Roman" w:cs="B Lotus"/>
          <w:sz w:val="28"/>
          <w:szCs w:val="28"/>
          <w:rtl/>
          <w:lang w:bidi="ar-SA"/>
        </w:rPr>
        <w:t xml:space="preserve"> تأم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فرآور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گوشت استرال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w:t>
      </w:r>
      <w:r w:rsidRPr="00E241A7">
        <w:rPr>
          <w:rFonts w:ascii="Times New Roman" w:hAnsi="Times New Roman" w:cs="B Lotus"/>
          <w:sz w:val="28"/>
          <w:szCs w:val="28"/>
          <w:rtl/>
          <w:lang w:bidi="ar-SA"/>
        </w:rPr>
        <w:t xml:space="preserve"> با نتا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ج</w:t>
      </w:r>
      <w:r w:rsidRPr="00E241A7">
        <w:rPr>
          <w:rFonts w:ascii="Times New Roman" w:hAnsi="Times New Roman" w:cs="B Lotus"/>
          <w:sz w:val="28"/>
          <w:szCs w:val="28"/>
          <w:rtl/>
          <w:lang w:bidi="ar-SA"/>
        </w:rPr>
        <w:t xml:space="preserve"> دلگرم کننده نشان داده شده است.</w:t>
      </w: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tabs>
          <w:tab w:val="right" w:pos="474"/>
        </w:tabs>
        <w:spacing w:after="0" w:line="240" w:lineRule="auto"/>
        <w:jc w:val="left"/>
        <w:rPr>
          <w:rFonts w:eastAsia="Calibri" w:cs="B Titr"/>
          <w:b/>
          <w:bCs/>
          <w:sz w:val="72"/>
          <w:szCs w:val="72"/>
          <w:rtl/>
          <w:lang w:bidi="fa-IR"/>
        </w:rPr>
      </w:pPr>
    </w:p>
    <w:p w:rsidR="00503E77" w:rsidRPr="00E241A7" w:rsidRDefault="00503E77" w:rsidP="00D04826">
      <w:pPr>
        <w:tabs>
          <w:tab w:val="right" w:pos="474"/>
        </w:tabs>
        <w:spacing w:after="0" w:line="240" w:lineRule="auto"/>
        <w:jc w:val="left"/>
        <w:rPr>
          <w:rFonts w:eastAsia="Calibri" w:cs="B Titr"/>
          <w:b/>
          <w:bCs/>
          <w:sz w:val="72"/>
          <w:szCs w:val="72"/>
          <w:rtl/>
          <w:lang w:bidi="fa-IR"/>
        </w:rPr>
      </w:pPr>
    </w:p>
    <w:p w:rsidR="00503E77" w:rsidRPr="00E241A7" w:rsidRDefault="00503E77" w:rsidP="00D04826">
      <w:pPr>
        <w:keepNext/>
        <w:keepLines/>
        <w:spacing w:before="240" w:after="0"/>
        <w:jc w:val="center"/>
        <w:outlineLvl w:val="0"/>
        <w:rPr>
          <w:rFonts w:ascii="Cambria" w:hAnsi="Cambria" w:cs="B Lotus"/>
          <w:b/>
          <w:bCs/>
          <w:color w:val="000000"/>
          <w:sz w:val="72"/>
          <w:szCs w:val="72"/>
          <w:rtl/>
          <w:lang w:bidi="fa-IR"/>
        </w:rPr>
      </w:pPr>
      <w:bookmarkStart w:id="60" w:name="_Toc63955687"/>
    </w:p>
    <w:p w:rsidR="00D04826" w:rsidRPr="00E241A7" w:rsidRDefault="00D04826" w:rsidP="00D04826">
      <w:pPr>
        <w:keepNext/>
        <w:keepLines/>
        <w:spacing w:before="240" w:after="0"/>
        <w:jc w:val="center"/>
        <w:outlineLvl w:val="0"/>
        <w:rPr>
          <w:rFonts w:ascii="Cambria" w:hAnsi="Cambria" w:cs="B Lotus"/>
          <w:b/>
          <w:bCs/>
          <w:color w:val="000000"/>
          <w:sz w:val="72"/>
          <w:szCs w:val="72"/>
          <w:rtl/>
          <w:lang w:bidi="fa-IR"/>
        </w:rPr>
      </w:pPr>
      <w:r w:rsidRPr="00E241A7">
        <w:rPr>
          <w:rFonts w:ascii="Cambria" w:hAnsi="Cambria" w:cs="B Lotus" w:hint="cs"/>
          <w:b/>
          <w:bCs/>
          <w:color w:val="000000"/>
          <w:sz w:val="72"/>
          <w:szCs w:val="72"/>
          <w:rtl/>
          <w:lang w:bidi="fa-IR"/>
        </w:rPr>
        <w:t>فصل سوم</w:t>
      </w:r>
      <w:bookmarkEnd w:id="60"/>
    </w:p>
    <w:p w:rsidR="00D04826" w:rsidRPr="00E241A7" w:rsidRDefault="00D04826" w:rsidP="00D04826">
      <w:pPr>
        <w:tabs>
          <w:tab w:val="right" w:pos="474"/>
        </w:tabs>
        <w:spacing w:after="0" w:line="240" w:lineRule="auto"/>
        <w:ind w:left="49"/>
        <w:contextualSpacing/>
        <w:jc w:val="center"/>
        <w:rPr>
          <w:rFonts w:eastAsia="Calibri" w:cs="B Lotus"/>
          <w:b/>
          <w:bCs/>
          <w:sz w:val="72"/>
          <w:szCs w:val="72"/>
          <w:rtl/>
          <w:lang w:bidi="fa-IR"/>
        </w:rPr>
      </w:pPr>
      <w:r w:rsidRPr="00E241A7">
        <w:rPr>
          <w:rFonts w:eastAsia="Calibri" w:cs="B Lotus" w:hint="cs"/>
          <w:b/>
          <w:bCs/>
          <w:sz w:val="72"/>
          <w:szCs w:val="72"/>
          <w:rtl/>
          <w:lang w:bidi="fa-IR"/>
        </w:rPr>
        <w:t>روش شناسی تحقیق</w:t>
      </w:r>
    </w:p>
    <w:p w:rsidR="00D04826" w:rsidRPr="00E241A7" w:rsidRDefault="00D04826" w:rsidP="00D04826">
      <w:pPr>
        <w:shd w:val="clear" w:color="auto" w:fill="FFFFFF"/>
        <w:spacing w:after="0" w:line="240" w:lineRule="auto"/>
        <w:jc w:val="center"/>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shd w:val="clear" w:color="auto" w:fill="FFFFFF"/>
        <w:spacing w:after="0" w:line="240" w:lineRule="auto"/>
        <w:rPr>
          <w:rFonts w:ascii="Times New Roman" w:hAnsi="Times New Roman" w:cs="Times New Roman"/>
          <w:sz w:val="28"/>
          <w:szCs w:val="28"/>
          <w:rtl/>
          <w:lang w:bidi="ar-SA"/>
        </w:rPr>
      </w:pPr>
    </w:p>
    <w:p w:rsidR="00D04826" w:rsidRPr="00E241A7" w:rsidRDefault="00D04826" w:rsidP="00D04826">
      <w:pPr>
        <w:tabs>
          <w:tab w:val="right" w:pos="474"/>
        </w:tabs>
        <w:spacing w:after="0" w:line="240" w:lineRule="auto"/>
        <w:rPr>
          <w:rFonts w:ascii="Times New Roman" w:hAnsi="Times New Roman" w:cs="B Titr"/>
          <w:sz w:val="36"/>
          <w:szCs w:val="36"/>
          <w:rtl/>
          <w:lang w:bidi="fa-IR"/>
        </w:rPr>
      </w:pPr>
      <w:bookmarkStart w:id="61" w:name="_Toc409097510"/>
      <w:bookmarkStart w:id="62" w:name="_Toc410188900"/>
    </w:p>
    <w:p w:rsidR="00503E77" w:rsidRPr="00E241A7" w:rsidRDefault="00503E77" w:rsidP="00D04826">
      <w:pPr>
        <w:tabs>
          <w:tab w:val="right" w:pos="474"/>
        </w:tabs>
        <w:spacing w:after="0" w:line="240" w:lineRule="auto"/>
        <w:rPr>
          <w:rFonts w:ascii="Times New Roman" w:hAnsi="Times New Roman" w:cs="B Titr"/>
          <w:sz w:val="36"/>
          <w:szCs w:val="36"/>
          <w:rtl/>
          <w:lang w:bidi="fa-IR"/>
        </w:rPr>
      </w:pPr>
    </w:p>
    <w:p w:rsidR="00503E77" w:rsidRPr="00E241A7" w:rsidRDefault="00503E77" w:rsidP="00D04826">
      <w:pPr>
        <w:tabs>
          <w:tab w:val="right" w:pos="474"/>
        </w:tabs>
        <w:spacing w:after="0" w:line="240" w:lineRule="auto"/>
        <w:rPr>
          <w:rFonts w:ascii="Times New Roman" w:hAnsi="Times New Roman" w:cs="B Titr"/>
          <w:sz w:val="36"/>
          <w:szCs w:val="36"/>
          <w:rtl/>
          <w:lang w:bidi="fa-IR"/>
        </w:rPr>
      </w:pPr>
    </w:p>
    <w:p w:rsidR="00503E77" w:rsidRPr="00E241A7" w:rsidRDefault="00503E77" w:rsidP="00D04826">
      <w:pPr>
        <w:tabs>
          <w:tab w:val="right" w:pos="474"/>
        </w:tabs>
        <w:spacing w:after="0" w:line="240" w:lineRule="auto"/>
        <w:rPr>
          <w:rFonts w:ascii="Times New Roman" w:hAnsi="Times New Roman" w:cs="B Titr"/>
          <w:sz w:val="36"/>
          <w:szCs w:val="36"/>
          <w:rtl/>
          <w:lang w:bidi="fa-IR"/>
        </w:rPr>
      </w:pPr>
    </w:p>
    <w:p w:rsidR="00503E77" w:rsidRPr="00E241A7" w:rsidRDefault="00503E77" w:rsidP="00D04826">
      <w:pPr>
        <w:tabs>
          <w:tab w:val="right" w:pos="474"/>
        </w:tabs>
        <w:spacing w:after="0" w:line="240" w:lineRule="auto"/>
        <w:rPr>
          <w:rFonts w:ascii="Times New Roman" w:hAnsi="Times New Roman" w:cs="B Titr"/>
          <w:sz w:val="36"/>
          <w:szCs w:val="36"/>
          <w:rtl/>
          <w:lang w:bidi="fa-IR"/>
        </w:rPr>
      </w:pPr>
    </w:p>
    <w:p w:rsidR="00503E77" w:rsidRPr="00E241A7" w:rsidRDefault="00503E77" w:rsidP="00D04826">
      <w:pPr>
        <w:tabs>
          <w:tab w:val="right" w:pos="474"/>
        </w:tabs>
        <w:spacing w:after="0" w:line="240" w:lineRule="auto"/>
        <w:rPr>
          <w:rFonts w:ascii="Times New Roman" w:hAnsi="Times New Roman" w:cs="B Titr"/>
          <w:sz w:val="36"/>
          <w:szCs w:val="36"/>
          <w:rtl/>
          <w:lang w:bidi="fa-IR"/>
        </w:rPr>
      </w:pPr>
    </w:p>
    <w:p w:rsidR="00503E77" w:rsidRPr="00E241A7" w:rsidRDefault="00503E77" w:rsidP="00D04826">
      <w:pPr>
        <w:tabs>
          <w:tab w:val="right" w:pos="474"/>
        </w:tabs>
        <w:spacing w:after="0" w:line="240" w:lineRule="auto"/>
        <w:rPr>
          <w:rFonts w:ascii="Times New Roman" w:hAnsi="Times New Roman" w:cs="B Titr"/>
          <w:sz w:val="36"/>
          <w:szCs w:val="36"/>
          <w:rtl/>
          <w:lang w:bidi="fa-IR"/>
        </w:rPr>
      </w:pPr>
    </w:p>
    <w:p w:rsidR="00503E77" w:rsidRPr="00E241A7" w:rsidRDefault="00503E77" w:rsidP="00D04826">
      <w:pPr>
        <w:tabs>
          <w:tab w:val="right" w:pos="474"/>
        </w:tabs>
        <w:spacing w:after="0" w:line="240" w:lineRule="auto"/>
        <w:rPr>
          <w:rFonts w:ascii="Times New Roman" w:hAnsi="Times New Roman" w:cs="B Titr"/>
          <w:sz w:val="36"/>
          <w:szCs w:val="36"/>
          <w:rtl/>
          <w:lang w:bidi="fa-IR"/>
        </w:rPr>
      </w:pPr>
    </w:p>
    <w:p w:rsidR="00503E77" w:rsidRPr="00E241A7" w:rsidRDefault="00503E77" w:rsidP="00D04826">
      <w:pPr>
        <w:tabs>
          <w:tab w:val="right" w:pos="474"/>
        </w:tabs>
        <w:spacing w:after="0" w:line="240" w:lineRule="auto"/>
        <w:rPr>
          <w:rFonts w:ascii="Times New Roman" w:hAnsi="Times New Roman" w:cs="B Titr"/>
          <w:sz w:val="36"/>
          <w:szCs w:val="36"/>
          <w:rtl/>
          <w:lang w:bidi="fa-IR"/>
        </w:rPr>
      </w:pPr>
    </w:p>
    <w:p w:rsidR="00503E77" w:rsidRPr="00E241A7" w:rsidRDefault="00503E77" w:rsidP="00D04826">
      <w:pPr>
        <w:tabs>
          <w:tab w:val="right" w:pos="474"/>
        </w:tabs>
        <w:spacing w:after="0" w:line="240" w:lineRule="auto"/>
        <w:rPr>
          <w:rFonts w:ascii="Times New Roman" w:hAnsi="Times New Roman" w:cs="B Titr"/>
          <w:sz w:val="36"/>
          <w:szCs w:val="36"/>
          <w:rtl/>
          <w:lang w:bidi="fa-IR"/>
        </w:rPr>
      </w:pP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63" w:name="_Toc63955688"/>
      <w:r w:rsidRPr="00E241A7">
        <w:rPr>
          <w:rFonts w:ascii="Times New Roman" w:hAnsi="Times New Roman" w:cs="B Lotus" w:hint="cs"/>
          <w:b/>
          <w:bCs/>
          <w:sz w:val="28"/>
          <w:szCs w:val="28"/>
          <w:rtl/>
          <w:lang w:bidi="fa-IR"/>
        </w:rPr>
        <w:lastRenderedPageBreak/>
        <w:t>3-1- مقدمه :</w:t>
      </w:r>
      <w:bookmarkEnd w:id="63"/>
      <w:r w:rsidRPr="00E241A7">
        <w:rPr>
          <w:rFonts w:ascii="Times New Roman" w:hAnsi="Times New Roman" w:cs="B Lotus" w:hint="cs"/>
          <w:b/>
          <w:bCs/>
          <w:sz w:val="28"/>
          <w:szCs w:val="28"/>
          <w:rtl/>
          <w:lang w:bidi="fa-IR"/>
        </w:rPr>
        <w:t xml:space="preserve"> </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شناخت علمی و دست یابی به هدف های علم، زمانی امکان پذیر است که « روش شناسی » صحیحی بر آن مترتب باشد.در این فصل، انواع روش تحقیق مورد بحث قرار می گیرد. محقق پس از انتخاب و تنظیم موضوع تحقیق، با</w:t>
      </w:r>
      <w:r w:rsidR="0015740D">
        <w:rPr>
          <w:rFonts w:ascii="Times New Roman" w:hAnsi="Times New Roman" w:cs="B Lotus" w:hint="cs"/>
          <w:sz w:val="28"/>
          <w:szCs w:val="28"/>
          <w:rtl/>
          <w:lang w:bidi="fa-IR"/>
        </w:rPr>
        <w:t>ید روش تحقیق مناسب خود را انتخاب</w:t>
      </w:r>
      <w:r w:rsidRPr="00E241A7">
        <w:rPr>
          <w:rFonts w:ascii="Times New Roman" w:hAnsi="Times New Roman" w:cs="B Lotus" w:hint="cs"/>
          <w:sz w:val="28"/>
          <w:szCs w:val="28"/>
          <w:rtl/>
          <w:lang w:bidi="fa-IR"/>
        </w:rPr>
        <w:t xml:space="preserve"> نماید، بدین معنی که مشخص نماید چه روش تحقیقی برای بررسی موضوع مورد مطالعه لازم است. انتخاب روش انجام تحقیق نیز در وهله ی نخست به اهداف تحقیق و سپس به ماهیت موضوع و امکانات اجرایی محقق بستگی دارد. در حقیقت هدف اساسی انتخاب روش تحقیق مناسب آن است که محقق تعیین نماید که چه شیوه و روشی را برگزیند تا او دقیق تر، سریع تر، آسان تر و کم هزینه تر به سوال یا سوال های تحقیق خود پاسخ دهد. (نادری و سیف نراقی،1376، 64)</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«روش» معادل فارسی واژه ی «</w:t>
      </w:r>
      <w:r w:rsidRPr="00E241A7">
        <w:rPr>
          <w:rFonts w:ascii="Times New Roman" w:hAnsi="Times New Roman" w:cs="Times New Roman"/>
          <w:sz w:val="28"/>
          <w:szCs w:val="28"/>
          <w:lang w:bidi="fa-IR"/>
        </w:rPr>
        <w:t>Method</w:t>
      </w:r>
      <w:r w:rsidRPr="00E241A7">
        <w:rPr>
          <w:rFonts w:ascii="Times New Roman" w:hAnsi="Times New Roman" w:cs="B Lotus" w:hint="cs"/>
          <w:sz w:val="28"/>
          <w:szCs w:val="28"/>
          <w:rtl/>
          <w:lang w:bidi="fa-IR"/>
        </w:rPr>
        <w:t>» به معنی در پیش گرفتن راهی و یا معین کردن گام هایی است که برای رسیدن به هدفی، می باید با نظمی خاص برداشت . به طور دقیق تر، روش به سه چیز اطلاق می شود:</w:t>
      </w:r>
    </w:p>
    <w:p w:rsidR="00D04826" w:rsidRPr="00E241A7" w:rsidRDefault="00D04826" w:rsidP="004B7C5F">
      <w:pPr>
        <w:numPr>
          <w:ilvl w:val="0"/>
          <w:numId w:val="69"/>
        </w:numPr>
        <w:tabs>
          <w:tab w:val="right" w:pos="474"/>
        </w:tabs>
        <w:spacing w:after="0" w:line="240" w:lineRule="auto"/>
        <w:contextualSpacing/>
        <w:jc w:val="left"/>
        <w:rPr>
          <w:rFonts w:ascii="Times New Roman" w:hAnsi="Times New Roman" w:cs="B Lotus"/>
          <w:b/>
          <w:bCs/>
          <w:sz w:val="32"/>
          <w:szCs w:val="32"/>
          <w:lang w:bidi="fa-IR"/>
        </w:rPr>
      </w:pPr>
      <w:r w:rsidRPr="00E241A7">
        <w:rPr>
          <w:rFonts w:ascii="Times New Roman" w:hAnsi="Times New Roman" w:cs="B Lotus" w:hint="cs"/>
          <w:sz w:val="28"/>
          <w:szCs w:val="28"/>
          <w:rtl/>
          <w:lang w:bidi="fa-IR"/>
        </w:rPr>
        <w:t>مجموعه ی طرقی که انسان را به کشف مجهولات و حل مسئله هدایت می کند.</w:t>
      </w:r>
    </w:p>
    <w:p w:rsidR="00D04826" w:rsidRPr="00E241A7" w:rsidRDefault="00D04826" w:rsidP="004B7C5F">
      <w:pPr>
        <w:numPr>
          <w:ilvl w:val="0"/>
          <w:numId w:val="69"/>
        </w:numPr>
        <w:tabs>
          <w:tab w:val="right" w:pos="474"/>
        </w:tabs>
        <w:spacing w:after="0" w:line="240" w:lineRule="auto"/>
        <w:contextualSpacing/>
        <w:jc w:val="left"/>
        <w:rPr>
          <w:rFonts w:ascii="Times New Roman" w:hAnsi="Times New Roman" w:cs="B Lotus"/>
          <w:b/>
          <w:bCs/>
          <w:sz w:val="32"/>
          <w:szCs w:val="32"/>
          <w:lang w:bidi="fa-IR"/>
        </w:rPr>
      </w:pPr>
      <w:r w:rsidRPr="00E241A7">
        <w:rPr>
          <w:rFonts w:ascii="Times New Roman" w:hAnsi="Times New Roman" w:cs="B Lotus" w:hint="cs"/>
          <w:sz w:val="28"/>
          <w:szCs w:val="28"/>
          <w:rtl/>
          <w:lang w:bidi="fa-IR"/>
        </w:rPr>
        <w:t xml:space="preserve">مجموعه ی قواعدی که هنگام بررسی و پژوهش واقعیات باید به کار روند. </w:t>
      </w:r>
    </w:p>
    <w:p w:rsidR="00D04826" w:rsidRPr="00E241A7" w:rsidRDefault="00D04826" w:rsidP="004B7C5F">
      <w:pPr>
        <w:numPr>
          <w:ilvl w:val="0"/>
          <w:numId w:val="69"/>
        </w:numPr>
        <w:tabs>
          <w:tab w:val="right" w:pos="474"/>
        </w:tabs>
        <w:spacing w:after="0" w:line="240" w:lineRule="auto"/>
        <w:contextualSpacing/>
        <w:jc w:val="left"/>
        <w:rPr>
          <w:rFonts w:ascii="Times New Roman" w:hAnsi="Times New Roman" w:cs="B Lotus"/>
          <w:b/>
          <w:bCs/>
          <w:sz w:val="32"/>
          <w:szCs w:val="32"/>
          <w:lang w:bidi="fa-IR"/>
        </w:rPr>
      </w:pPr>
      <w:r w:rsidRPr="00E241A7">
        <w:rPr>
          <w:rFonts w:ascii="Times New Roman" w:hAnsi="Times New Roman" w:cs="B Lotus" w:hint="cs"/>
          <w:sz w:val="28"/>
          <w:szCs w:val="28"/>
          <w:rtl/>
          <w:lang w:bidi="fa-IR"/>
        </w:rPr>
        <w:t xml:space="preserve">مجموعه ی ابزار یا فنونی که انسان را از مجهولات به معلومات راهبری می نماید. </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بر این اساس، روش لازمه ی دانش است و هیچ دانشی بدون روش قابل تصور نیست و اعتبار دست آوردهای هر دانش نیز به درستی روش و روش هایی بستگی دارد که در آن مورد به کار گرفته شده است. (خاکی، 1378 ، 195) </w:t>
      </w:r>
    </w:p>
    <w:p w:rsidR="00D04826" w:rsidRPr="00E241A7" w:rsidRDefault="00D04826" w:rsidP="00D04826">
      <w:pPr>
        <w:tabs>
          <w:tab w:val="right" w:pos="474"/>
        </w:tabs>
        <w:spacing w:after="0" w:line="240" w:lineRule="auto"/>
        <w:rPr>
          <w:rFonts w:ascii="Times New Roman" w:hAnsi="Times New Roman" w:cs="B Lotus"/>
          <w:sz w:val="28"/>
          <w:szCs w:val="28"/>
          <w:lang w:bidi="fa-IR"/>
        </w:rPr>
      </w:pPr>
      <w:r w:rsidRPr="00E241A7">
        <w:rPr>
          <w:rFonts w:ascii="Times New Roman" w:hAnsi="Times New Roman" w:cs="B Lotus" w:hint="cs"/>
          <w:sz w:val="28"/>
          <w:szCs w:val="28"/>
          <w:rtl/>
          <w:lang w:bidi="fa-IR"/>
        </w:rPr>
        <w:t xml:space="preserve">اعتبار دست آوردهای یک تحقیق علمی تا حدود زیادی به اعتبار و مناسب بودن روشی بستگی دارد که محقق در تحقیق خود انتخاب کرده است. یک تحقیق علمی معتبر شامل یک روش و استراتژی مشخص در زمینه ی بیان مسئله ی تحقیق، شیوه ی جمع آوری اطلاعات و نتیجه گیری می باشد که جزئیات هر یک از رویه های خاص تا حدود زیادی با «روش تحقیق» معین می شوند.(سکاران، 1380 ، 7) </w:t>
      </w:r>
      <w:r w:rsidRPr="00E241A7">
        <w:rPr>
          <w:rFonts w:ascii="Times New Roman" w:hAnsi="Times New Roman" w:cs="B Lotus" w:hint="cs"/>
          <w:sz w:val="28"/>
          <w:szCs w:val="28"/>
          <w:vertAlign w:val="superscript"/>
          <w:rtl/>
          <w:lang w:bidi="fa-IR"/>
        </w:rPr>
        <w:t>(96)</w:t>
      </w:r>
      <w:r w:rsidRPr="00E241A7">
        <w:rPr>
          <w:rFonts w:ascii="Times New Roman" w:hAnsi="Times New Roman" w:cs="B Lotus" w:hint="cs"/>
          <w:sz w:val="28"/>
          <w:szCs w:val="28"/>
          <w:rtl/>
          <w:lang w:bidi="fa-IR"/>
        </w:rPr>
        <w:t xml:space="preserve"> </w:t>
      </w:r>
    </w:p>
    <w:p w:rsidR="00351DF1" w:rsidRPr="00E241A7" w:rsidRDefault="00351DF1" w:rsidP="00351DF1">
      <w:pPr>
        <w:shd w:val="clear" w:color="auto" w:fill="FFFFFF"/>
        <w:spacing w:after="150" w:line="240" w:lineRule="auto"/>
        <w:rPr>
          <w:rFonts w:ascii="IRANSans" w:hAnsi="IRANSans" w:cs="B Lotus"/>
          <w:color w:val="333333"/>
          <w:sz w:val="28"/>
          <w:szCs w:val="28"/>
          <w:lang w:bidi="ar-SA"/>
        </w:rPr>
      </w:pPr>
      <w:r w:rsidRPr="00E241A7">
        <w:rPr>
          <w:rFonts w:ascii="IRANSans" w:hAnsi="IRANSans" w:cs="B Lotus"/>
          <w:color w:val="333333"/>
          <w:sz w:val="28"/>
          <w:szCs w:val="28"/>
          <w:rtl/>
          <w:lang w:bidi="ar-SA"/>
        </w:rPr>
        <w:t>به طور کلی طبقه بندی تحقیقات علمی به شرح زیر انجام می شود</w:t>
      </w:r>
      <w:r w:rsidRPr="00E241A7">
        <w:rPr>
          <w:rFonts w:ascii="IRANSans" w:hAnsi="IRANSans" w:cs="B Lotus"/>
          <w:color w:val="333333"/>
          <w:sz w:val="28"/>
          <w:szCs w:val="28"/>
          <w:lang w:bidi="ar-SA"/>
        </w:rPr>
        <w:t>:</w:t>
      </w:r>
    </w:p>
    <w:p w:rsidR="00351DF1" w:rsidRPr="00E241A7" w:rsidRDefault="00351DF1" w:rsidP="004B7C5F">
      <w:pPr>
        <w:numPr>
          <w:ilvl w:val="0"/>
          <w:numId w:val="126"/>
        </w:numPr>
        <w:shd w:val="clear" w:color="auto" w:fill="FFFFFF"/>
        <w:spacing w:before="100" w:beforeAutospacing="1" w:after="100" w:afterAutospacing="1" w:line="240" w:lineRule="auto"/>
        <w:rPr>
          <w:rFonts w:ascii="IRANSans" w:hAnsi="IRANSans" w:cs="B Lotus"/>
          <w:color w:val="333333"/>
          <w:sz w:val="28"/>
          <w:szCs w:val="28"/>
          <w:lang w:bidi="ar-SA"/>
        </w:rPr>
      </w:pPr>
      <w:r w:rsidRPr="00E241A7">
        <w:rPr>
          <w:rFonts w:ascii="IRANSans" w:hAnsi="IRANSans" w:cs="B Lotus"/>
          <w:color w:val="333333"/>
          <w:sz w:val="28"/>
          <w:szCs w:val="28"/>
          <w:rtl/>
          <w:lang w:bidi="ar-SA"/>
        </w:rPr>
        <w:t>طبقه بندی بر اساس هدف</w:t>
      </w:r>
    </w:p>
    <w:p w:rsidR="00351DF1" w:rsidRPr="00E241A7" w:rsidRDefault="00351DF1" w:rsidP="004B7C5F">
      <w:pPr>
        <w:numPr>
          <w:ilvl w:val="0"/>
          <w:numId w:val="126"/>
        </w:numPr>
        <w:shd w:val="clear" w:color="auto" w:fill="FFFFFF"/>
        <w:spacing w:before="100" w:beforeAutospacing="1" w:after="100" w:afterAutospacing="1" w:line="240" w:lineRule="auto"/>
        <w:rPr>
          <w:rFonts w:ascii="IRANSans" w:hAnsi="IRANSans" w:cs="B Lotus"/>
          <w:color w:val="333333"/>
          <w:sz w:val="28"/>
          <w:szCs w:val="28"/>
          <w:lang w:bidi="ar-SA"/>
        </w:rPr>
      </w:pPr>
      <w:r w:rsidRPr="00E241A7">
        <w:rPr>
          <w:rFonts w:ascii="IRANSans" w:hAnsi="IRANSans" w:cs="B Lotus"/>
          <w:color w:val="333333"/>
          <w:sz w:val="28"/>
          <w:szCs w:val="28"/>
          <w:rtl/>
          <w:lang w:bidi="ar-SA"/>
        </w:rPr>
        <w:t>طبقه بندی بر اساس ماهیت و روش</w:t>
      </w:r>
    </w:p>
    <w:p w:rsidR="00351DF1" w:rsidRPr="00E241A7" w:rsidRDefault="00351DF1" w:rsidP="004B7C5F">
      <w:pPr>
        <w:numPr>
          <w:ilvl w:val="0"/>
          <w:numId w:val="126"/>
        </w:numPr>
        <w:shd w:val="clear" w:color="auto" w:fill="FFFFFF"/>
        <w:spacing w:before="100" w:beforeAutospacing="1" w:after="100" w:afterAutospacing="1" w:line="240" w:lineRule="auto"/>
        <w:rPr>
          <w:rFonts w:ascii="IRANSans" w:hAnsi="IRANSans" w:cs="B Lotus"/>
          <w:color w:val="333333"/>
          <w:sz w:val="28"/>
          <w:szCs w:val="28"/>
          <w:lang w:bidi="ar-SA"/>
        </w:rPr>
      </w:pPr>
      <w:r w:rsidRPr="00E241A7">
        <w:rPr>
          <w:rFonts w:ascii="IRANSans" w:hAnsi="IRANSans" w:cs="B Lotus"/>
          <w:color w:val="333333"/>
          <w:sz w:val="28"/>
          <w:szCs w:val="28"/>
          <w:rtl/>
          <w:lang w:bidi="ar-SA"/>
        </w:rPr>
        <w:t>تحقیق پیمایشی یا زمینه یابی</w:t>
      </w:r>
    </w:p>
    <w:p w:rsidR="00351DF1" w:rsidRPr="00E241A7" w:rsidRDefault="00351DF1"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پژوهش حاضر از نوع هدف کاربردی می باشد. براساس روش هم اکتشافی- پیمایشی است.</w:t>
      </w:r>
    </w:p>
    <w:p w:rsidR="00351DF1" w:rsidRPr="00E241A7" w:rsidRDefault="00351DF1" w:rsidP="00351DF1">
      <w:pPr>
        <w:shd w:val="clear" w:color="auto" w:fill="FFFFFF"/>
        <w:spacing w:after="150" w:line="240" w:lineRule="auto"/>
        <w:rPr>
          <w:rFonts w:ascii="IRANSans" w:hAnsi="IRANSans" w:cs="B Lotus"/>
          <w:color w:val="333333"/>
          <w:sz w:val="28"/>
          <w:szCs w:val="28"/>
          <w:rtl/>
          <w:lang w:bidi="fa-IR"/>
        </w:rPr>
      </w:pPr>
      <w:r w:rsidRPr="00E241A7">
        <w:rPr>
          <w:rFonts w:ascii="IRANSans" w:hAnsi="IRANSans" w:cs="B Lotus"/>
          <w:b/>
          <w:bCs/>
          <w:color w:val="333333"/>
          <w:sz w:val="28"/>
          <w:szCs w:val="28"/>
          <w:rtl/>
          <w:lang w:bidi="ar-SA"/>
        </w:rPr>
        <w:lastRenderedPageBreak/>
        <w:t>هدف روش تحقیق کاربردی</w:t>
      </w:r>
      <w:r w:rsidRPr="00E241A7">
        <w:rPr>
          <w:rFonts w:ascii="IRANSans" w:hAnsi="IRANSans" w:cs="B Lotus" w:hint="cs"/>
          <w:color w:val="333333"/>
          <w:sz w:val="28"/>
          <w:szCs w:val="28"/>
          <w:rtl/>
          <w:lang w:bidi="ar-SA"/>
        </w:rPr>
        <w:t xml:space="preserve">: </w:t>
      </w:r>
      <w:r w:rsidRPr="00E241A7">
        <w:rPr>
          <w:rFonts w:ascii="IRANSans" w:hAnsi="IRANSans" w:cs="B Lotus"/>
          <w:color w:val="333333"/>
          <w:sz w:val="28"/>
          <w:szCs w:val="28"/>
          <w:rtl/>
          <w:lang w:bidi="ar-SA"/>
        </w:rPr>
        <w:t>در پژوهش کاربردی هدف اصلی کشف علمی نیست، بلکه آزمودن و بررسی امکان کاربرد دانش است و موضوع خود را در تعلیم و تربیت از مسائل و مشکلات روزمره آموزشی و تربیتی انتخاب می کند.(دلاور،</w:t>
      </w:r>
      <w:r w:rsidRPr="00E241A7">
        <w:rPr>
          <w:rFonts w:ascii="IRANSans" w:hAnsi="IRANSans" w:cs="B Lotus"/>
          <w:color w:val="333333"/>
          <w:sz w:val="28"/>
          <w:szCs w:val="28"/>
          <w:rtl/>
          <w:lang w:bidi="fa-IR"/>
        </w:rPr>
        <w:t>۱۳۸۴)</w:t>
      </w:r>
    </w:p>
    <w:p w:rsidR="00351DF1" w:rsidRPr="00E241A7" w:rsidRDefault="000F6FA6" w:rsidP="00351DF1">
      <w:pPr>
        <w:shd w:val="clear" w:color="auto" w:fill="FFFFFF"/>
        <w:spacing w:after="150" w:line="240" w:lineRule="auto"/>
        <w:rPr>
          <w:rFonts w:ascii="B Lotus" w:hAnsi="Arial" w:cs="B Lotus"/>
          <w:color w:val="333333"/>
          <w:sz w:val="28"/>
          <w:szCs w:val="28"/>
          <w:shd w:val="clear" w:color="auto" w:fill="FFFFFF"/>
          <w:rtl/>
        </w:rPr>
      </w:pPr>
      <w:r w:rsidRPr="00E241A7">
        <w:rPr>
          <w:rFonts w:ascii="Arial" w:hAnsi="Arial" w:cs="B Lotus"/>
          <w:color w:val="333333"/>
          <w:sz w:val="28"/>
          <w:szCs w:val="28"/>
          <w:shd w:val="clear" w:color="auto" w:fill="FFFFFF"/>
          <w:rtl/>
          <w:lang w:bidi="ar-SA"/>
        </w:rPr>
        <w:t>روش پژوهش اکتشافی همان طور که ازنام آن مشخص است به دنبال اکتشاف چیز هایی است که رخ</w:t>
      </w:r>
      <w:r w:rsidRPr="00E241A7">
        <w:rPr>
          <w:rFonts w:ascii="Cambria" w:hAnsi="Cambria" w:cs="Cambria" w:hint="cs"/>
          <w:color w:val="333333"/>
          <w:sz w:val="28"/>
          <w:szCs w:val="28"/>
          <w:shd w:val="clear" w:color="auto" w:fill="FFFFFF"/>
          <w:rtl/>
        </w:rPr>
        <w:t> </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می</w:t>
      </w:r>
      <w:r w:rsidRPr="00E241A7">
        <w:rPr>
          <w:rFonts w:ascii="Cambria" w:hAnsi="Cambria" w:cs="Cambria" w:hint="cs"/>
          <w:color w:val="333333"/>
          <w:sz w:val="28"/>
          <w:szCs w:val="28"/>
          <w:shd w:val="clear" w:color="auto" w:fill="FFFFFF"/>
          <w:rtl/>
        </w:rPr>
        <w:t> </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دهد</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و</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پرسش</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در</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مورد</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آن</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ها</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است</w:t>
      </w:r>
      <w:r w:rsidRPr="00E241A7">
        <w:rPr>
          <w:rFonts w:ascii="B Lotus" w:hAnsi="Arial" w:cs="B Lotus"/>
          <w:color w:val="333333"/>
          <w:sz w:val="28"/>
          <w:szCs w:val="28"/>
          <w:shd w:val="clear" w:color="auto" w:fill="FFFFFF"/>
          <w:rtl/>
        </w:rPr>
        <w:t>.</w:t>
      </w:r>
      <w:r w:rsidRPr="00E241A7">
        <w:rPr>
          <w:rFonts w:ascii="Arial" w:hAnsi="Arial" w:cs="B Lotus" w:hint="cs"/>
          <w:color w:val="333333"/>
          <w:sz w:val="28"/>
          <w:szCs w:val="28"/>
          <w:shd w:val="clear" w:color="auto" w:fill="FFFFFF"/>
          <w:rtl/>
          <w:lang w:bidi="ar-SA"/>
        </w:rPr>
        <w:t>این</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روش</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به</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ویژه</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زمانی</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مفید</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است</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که</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درباره</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یک</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پدیده</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شناخت</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کافی</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وجود</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ندارد</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بنابر</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این</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روش</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اکتشافی</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می</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تواند</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به</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تصمیم</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گیری</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در</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مورد</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این</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که</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آیا</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موضوع</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مورد</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نظر</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ارزش</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تحقیق</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دارد</w:t>
      </w:r>
      <w:r w:rsidRPr="00E241A7">
        <w:rPr>
          <w:rFonts w:ascii="B Lotus" w:hAnsi="Arial" w:cs="B Lotus"/>
          <w:color w:val="333333"/>
          <w:sz w:val="28"/>
          <w:szCs w:val="28"/>
          <w:shd w:val="clear" w:color="auto" w:fill="FFFFFF"/>
          <w:rtl/>
        </w:rPr>
        <w:t xml:space="preserve"> </w:t>
      </w:r>
      <w:r w:rsidRPr="00E241A7">
        <w:rPr>
          <w:rFonts w:ascii="Arial" w:hAnsi="Arial" w:cs="B Lotus" w:hint="cs"/>
          <w:color w:val="333333"/>
          <w:sz w:val="28"/>
          <w:szCs w:val="28"/>
          <w:shd w:val="clear" w:color="auto" w:fill="FFFFFF"/>
          <w:rtl/>
          <w:lang w:bidi="ar-SA"/>
        </w:rPr>
        <w:t>ی</w:t>
      </w:r>
      <w:r w:rsidRPr="00E241A7">
        <w:rPr>
          <w:rFonts w:ascii="Arial" w:hAnsi="Arial" w:cs="B Lotus"/>
          <w:color w:val="333333"/>
          <w:sz w:val="28"/>
          <w:szCs w:val="28"/>
          <w:shd w:val="clear" w:color="auto" w:fill="FFFFFF"/>
          <w:rtl/>
          <w:lang w:bidi="ar-SA"/>
        </w:rPr>
        <w:t>ا خیر بیانجامد</w:t>
      </w:r>
      <w:r w:rsidRPr="00E241A7">
        <w:rPr>
          <w:rFonts w:ascii="Arial" w:hAnsi="Arial" w:cs="B Lotus"/>
          <w:color w:val="333333"/>
          <w:sz w:val="28"/>
          <w:szCs w:val="28"/>
          <w:shd w:val="clear" w:color="auto" w:fill="FFFFFF"/>
        </w:rPr>
        <w:t>.</w:t>
      </w:r>
      <w:r w:rsidRPr="00E241A7">
        <w:rPr>
          <w:rFonts w:ascii="Arial" w:hAnsi="Arial"/>
          <w:color w:val="333333"/>
          <w:sz w:val="36"/>
          <w:szCs w:val="36"/>
          <w:shd w:val="clear" w:color="auto" w:fill="FFFFFF"/>
          <w:rtl/>
        </w:rPr>
        <w:t xml:space="preserve"> </w:t>
      </w:r>
      <w:r w:rsidRPr="00E241A7">
        <w:rPr>
          <w:rFonts w:ascii="Arial" w:hAnsi="Arial" w:cs="B Lotus"/>
          <w:color w:val="333333"/>
          <w:sz w:val="28"/>
          <w:szCs w:val="28"/>
          <w:shd w:val="clear" w:color="auto" w:fill="FFFFFF"/>
          <w:rtl/>
          <w:lang w:bidi="ar-SA"/>
        </w:rPr>
        <w:t>روش اکتشافی را می توان با جستجوی ادبیات، صحبت با متخصصان حوزه مربوطه و انجام مصاحبه متمرکز با افراد یا گروه ها ،خواندن متون و نوشته های مختلف</w:t>
      </w:r>
      <w:r w:rsidRPr="00E241A7">
        <w:rPr>
          <w:rFonts w:ascii="B Lotus" w:hAnsi="Arial" w:cs="B Lotus"/>
          <w:color w:val="333333"/>
          <w:sz w:val="28"/>
          <w:szCs w:val="28"/>
          <w:shd w:val="clear" w:color="auto" w:fill="FFFFFF"/>
          <w:rtl/>
        </w:rPr>
        <w:t xml:space="preserve">, </w:t>
      </w:r>
      <w:r w:rsidRPr="00E241A7">
        <w:rPr>
          <w:rFonts w:ascii="Arial" w:hAnsi="Arial" w:cs="B Lotus"/>
          <w:color w:val="333333"/>
          <w:sz w:val="28"/>
          <w:szCs w:val="28"/>
          <w:shd w:val="clear" w:color="auto" w:fill="FFFFFF"/>
          <w:rtl/>
          <w:lang w:bidi="ar-SA"/>
        </w:rPr>
        <w:t>مشورت با اساتید و صاحب نظران و</w:t>
      </w:r>
      <w:r w:rsidRPr="00E241A7">
        <w:rPr>
          <w:rFonts w:ascii="B Lotus" w:hAnsi="Arial" w:cs="B Lotus"/>
          <w:color w:val="333333"/>
          <w:sz w:val="28"/>
          <w:szCs w:val="28"/>
          <w:shd w:val="clear" w:color="auto" w:fill="FFFFFF"/>
          <w:rtl/>
        </w:rPr>
        <w:t xml:space="preserve">... </w:t>
      </w:r>
      <w:r w:rsidRPr="00E241A7">
        <w:rPr>
          <w:rFonts w:ascii="Arial" w:hAnsi="Arial" w:cs="B Lotus"/>
          <w:color w:val="333333"/>
          <w:sz w:val="28"/>
          <w:szCs w:val="28"/>
          <w:shd w:val="clear" w:color="auto" w:fill="FFFFFF"/>
          <w:rtl/>
          <w:lang w:bidi="ar-SA"/>
        </w:rPr>
        <w:t>دنبال کرد</w:t>
      </w:r>
      <w:r w:rsidRPr="00E241A7">
        <w:rPr>
          <w:rFonts w:ascii="B Lotus" w:hAnsi="Arial" w:cs="B Lotus"/>
          <w:color w:val="333333"/>
          <w:sz w:val="28"/>
          <w:szCs w:val="28"/>
          <w:shd w:val="clear" w:color="auto" w:fill="FFFFFF"/>
          <w:rtl/>
        </w:rPr>
        <w:t>.</w:t>
      </w:r>
      <w:r w:rsidRPr="00E241A7">
        <w:rPr>
          <w:rFonts w:ascii="Arial" w:hAnsi="Arial" w:cs="B Lotus"/>
          <w:color w:val="333333"/>
          <w:sz w:val="28"/>
          <w:szCs w:val="28"/>
          <w:shd w:val="clear" w:color="auto" w:fill="FFFFFF"/>
          <w:rtl/>
          <w:lang w:bidi="ar-SA"/>
        </w:rPr>
        <w:t>پژوهش اکتشافی غیر تجربی و مبتنی بر مشاهده است</w:t>
      </w:r>
      <w:r w:rsidRPr="00E241A7">
        <w:rPr>
          <w:rFonts w:ascii="Arial" w:hAnsi="Arial" w:cs="B Lotus"/>
          <w:color w:val="333333"/>
          <w:sz w:val="28"/>
          <w:szCs w:val="28"/>
          <w:shd w:val="clear" w:color="auto" w:fill="FFFFFF"/>
        </w:rPr>
        <w:t>.</w:t>
      </w:r>
    </w:p>
    <w:p w:rsidR="00351DF1" w:rsidRPr="00E241A7" w:rsidRDefault="000F6FA6" w:rsidP="000F6FA6">
      <w:pPr>
        <w:shd w:val="clear" w:color="auto" w:fill="FFFFFF"/>
        <w:spacing w:after="150" w:line="240" w:lineRule="auto"/>
        <w:rPr>
          <w:rFonts w:ascii="B Lotus" w:hAnsi="Arial" w:cs="B Lotus"/>
          <w:color w:val="000000" w:themeColor="text1"/>
          <w:sz w:val="28"/>
          <w:szCs w:val="28"/>
          <w:shd w:val="clear" w:color="auto" w:fill="FFFFFF"/>
          <w:rtl/>
        </w:rPr>
      </w:pPr>
      <w:r w:rsidRPr="00E241A7">
        <w:rPr>
          <w:rFonts w:ascii="Tahoma" w:hAnsi="Tahoma" w:cs="B Lotus"/>
          <w:color w:val="000000" w:themeColor="text1"/>
          <w:sz w:val="28"/>
          <w:szCs w:val="28"/>
          <w:shd w:val="clear" w:color="auto" w:fill="FFFFFF"/>
          <w:rtl/>
          <w:lang w:bidi="ar-SA"/>
        </w:rPr>
        <w:t>روش تحقيق پیمایشی به معنای فن خاصی برای جمع‌آوری اطلاعات نیست</w:t>
      </w:r>
      <w:r w:rsidRPr="00E241A7">
        <w:rPr>
          <w:rFonts w:ascii="B Lotus" w:hAnsi="Tahoma" w:cs="B Lotus"/>
          <w:color w:val="000000" w:themeColor="text1"/>
          <w:sz w:val="28"/>
          <w:szCs w:val="28"/>
          <w:shd w:val="clear" w:color="auto" w:fill="FFFFFF"/>
          <w:rtl/>
        </w:rPr>
        <w:t xml:space="preserve">. </w:t>
      </w:r>
      <w:r w:rsidRPr="00E241A7">
        <w:rPr>
          <w:rFonts w:ascii="Tahoma" w:hAnsi="Tahoma" w:cs="B Lotus"/>
          <w:color w:val="000000" w:themeColor="text1"/>
          <w:sz w:val="28"/>
          <w:szCs w:val="28"/>
          <w:shd w:val="clear" w:color="auto" w:fill="FFFFFF"/>
          <w:rtl/>
          <w:lang w:bidi="ar-SA"/>
        </w:rPr>
        <w:t xml:space="preserve">با این وجودكه </w:t>
      </w:r>
      <w:r w:rsidRPr="00E241A7">
        <w:rPr>
          <w:rFonts w:ascii="Tahoma" w:hAnsi="Tahoma" w:cs="B Lotus"/>
          <w:color w:val="000000" w:themeColor="text1"/>
          <w:sz w:val="28"/>
          <w:szCs w:val="28"/>
          <w:shd w:val="clear" w:color="auto" w:fill="FFFFFF"/>
          <w:rtl/>
        </w:rPr>
        <w:t>‏</w:t>
      </w:r>
      <w:r w:rsidRPr="00E241A7">
        <w:rPr>
          <w:rFonts w:ascii="Tahoma" w:hAnsi="Tahoma" w:cs="B Lotus"/>
          <w:color w:val="000000" w:themeColor="text1"/>
          <w:sz w:val="28"/>
          <w:szCs w:val="28"/>
          <w:shd w:val="clear" w:color="auto" w:fill="FFFFFF"/>
          <w:rtl/>
          <w:lang w:bidi="ar-SA"/>
        </w:rPr>
        <w:t>پرسشنامه در این روش كاربرد گسترده‌ای دارد، اما برای جمع‌آوری اطلاعات می‌توان از فنون دیگراستفاده کرد</w:t>
      </w:r>
      <w:r w:rsidRPr="00E241A7">
        <w:rPr>
          <w:rFonts w:ascii="B Lotus" w:hAnsi="Tahoma" w:cs="B Lotus"/>
          <w:color w:val="000000" w:themeColor="text1"/>
          <w:sz w:val="28"/>
          <w:szCs w:val="28"/>
          <w:shd w:val="clear" w:color="auto" w:fill="FFFFFF"/>
          <w:rtl/>
        </w:rPr>
        <w:t>.</w:t>
      </w:r>
      <w:r w:rsidRPr="00E241A7">
        <w:rPr>
          <w:rFonts w:ascii="Tahoma" w:hAnsi="Tahoma" w:cs="B Lotus"/>
          <w:color w:val="000000" w:themeColor="text1"/>
          <w:sz w:val="28"/>
          <w:szCs w:val="28"/>
          <w:shd w:val="clear" w:color="auto" w:fill="FFFFFF"/>
          <w:rtl/>
          <w:lang w:bidi="ar-SA"/>
        </w:rPr>
        <w:t>پیمایش، مجموعه ای از روش های منظم و استاندارد است که برای جمع آوری اطلاعات درباره افراد، خانواده ها و یا مجموعه های بزرگتر مورد استفاده قرار می گیرد وهمچنین روشی برای بدست آوردن اطلاعاتی درباره ی دیدگاهها، باورها، نظرات، رفتارها یا مشخصات گروهی از اعضای یک جامعه آماری از راه انجام تحقیق است</w:t>
      </w:r>
      <w:r w:rsidRPr="00E241A7">
        <w:rPr>
          <w:rFonts w:ascii="Tahoma" w:hAnsi="Tahoma" w:cs="B Lotus"/>
          <w:color w:val="000000" w:themeColor="text1"/>
          <w:sz w:val="28"/>
          <w:szCs w:val="28"/>
          <w:shd w:val="clear" w:color="auto" w:fill="FFFFFF"/>
        </w:rPr>
        <w:t>.</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64" w:name="_Toc63955689"/>
      <w:r w:rsidRPr="00E241A7">
        <w:rPr>
          <w:rFonts w:ascii="Times New Roman" w:hAnsi="Times New Roman" w:cs="B Lotus" w:hint="cs"/>
          <w:b/>
          <w:bCs/>
          <w:sz w:val="28"/>
          <w:szCs w:val="28"/>
          <w:rtl/>
          <w:lang w:bidi="fa-IR"/>
        </w:rPr>
        <w:t>3-2- تعریف جامعه ی آماری:</w:t>
      </w:r>
      <w:bookmarkEnd w:id="64"/>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جامعه ی آماری عبارت است از افراد واحدها که دارای یک صفت مشترک باشند و جامعه ی آماری تحقیق حاضر عبارتند از کلیه ی عوامل اثر گذار در زنجیره ی تامین گچ استان سمنان که شامل  کلیه ی معادن و تولید کنندگان صنعت گچ استان سمنان به طور ویژه و اطلاعات عمومی- نمونه ای در خصوص وضعیت  شرکت های حمل و نقل و همچنین مصالح فروشان ساختمانی استانی و غیر استانی می باشد.      </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به عبارتی جامعه ی آماری از میان 34 کارخانه ی تولید گچ عضو اتحادیه ی گچ استان سمنان و 50 معدن گچ این استان انتخاب می گردد. البته لازم به ذکر است از آنجایی که بسیاری از صاحبان صنایع گچ، مالک بخش اعظمی از معادن گچ استان هم می باشند و همچنین با توجه به اینکه برخی از افراد حقیقی، مالک چند </w:t>
      </w:r>
      <w:r w:rsidR="00B824E7">
        <w:rPr>
          <w:rFonts w:ascii="Times New Roman" w:hAnsi="Times New Roman" w:cs="B Lotus" w:hint="cs"/>
          <w:sz w:val="28"/>
          <w:szCs w:val="28"/>
          <w:rtl/>
          <w:lang w:bidi="fa-IR"/>
        </w:rPr>
        <w:t xml:space="preserve">  </w:t>
      </w:r>
      <w:r w:rsidRPr="00E241A7">
        <w:rPr>
          <w:rFonts w:ascii="Times New Roman" w:hAnsi="Times New Roman" w:cs="B Lotus" w:hint="cs"/>
          <w:sz w:val="28"/>
          <w:szCs w:val="28"/>
          <w:rtl/>
          <w:lang w:bidi="fa-IR"/>
        </w:rPr>
        <w:t>کارخانه ی گچ و یا معدن گچ  می باشند لذا، در این تحقیق از میانگین مجموع صنایع و معادن گچ استان سمنان که 42 کارخانه و معدن گچ می باشند به عنوان جامعه ی آماری استان استفاده گردیده است .</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lastRenderedPageBreak/>
        <w:t xml:space="preserve">البته با توجه به سخت گیری و عدم همکاری کافی فعالان تولیدی و معدنی گچ استان سمنان؛ محقق توانست با همکاری اتاق بازرگانی استان سمنان، اتحادیه گچ استان سمنان، انجمن گچ ایران و تنی چند از اشخاص حقیقی ذی نفوذ در بخش صنایع و معادن گچ منطقه پرسش نامه ها را بصورت مستقیم و غیر مستقیم توزیع نماید و به درصد قابل ملاحظه ای از پاسخ ها و اطلاعات تحقیقی دسترسی پیدا نماید . </w:t>
      </w:r>
      <w:r w:rsidR="000F6FA6" w:rsidRPr="00E241A7">
        <w:rPr>
          <w:rFonts w:ascii="Times New Roman" w:hAnsi="Times New Roman" w:cs="B Lotus" w:hint="cs"/>
          <w:sz w:val="28"/>
          <w:szCs w:val="28"/>
          <w:rtl/>
          <w:lang w:bidi="fa-IR"/>
        </w:rPr>
        <w:t>حجم جامعه آماری 34 کارخانه از گچ استان سمنان می باشد.</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65" w:name="_Toc63955690"/>
      <w:r w:rsidRPr="00E241A7">
        <w:rPr>
          <w:rFonts w:ascii="Times New Roman" w:hAnsi="Times New Roman" w:cs="B Lotus" w:hint="cs"/>
          <w:b/>
          <w:bCs/>
          <w:sz w:val="28"/>
          <w:szCs w:val="28"/>
          <w:rtl/>
          <w:lang w:bidi="fa-IR"/>
        </w:rPr>
        <w:t>3-3- حجم نمونه ی آماری:</w:t>
      </w:r>
      <w:bookmarkEnd w:id="65"/>
    </w:p>
    <w:p w:rsidR="00D04826" w:rsidRPr="00E241A7" w:rsidRDefault="00D04826" w:rsidP="00D04826">
      <w:pPr>
        <w:spacing w:line="240" w:lineRule="auto"/>
        <w:rPr>
          <w:rFonts w:eastAsia="Calibri" w:cs="B Lotus"/>
          <w:sz w:val="22"/>
          <w:szCs w:val="22"/>
          <w:rtl/>
          <w:lang w:bidi="fa-IR"/>
        </w:rPr>
      </w:pPr>
      <w:r w:rsidRPr="00E241A7">
        <w:rPr>
          <w:rFonts w:eastAsia="Calibri" w:cs="B Lotus" w:hint="cs"/>
          <w:sz w:val="28"/>
          <w:szCs w:val="28"/>
          <w:rtl/>
          <w:lang w:bidi="fa-IR"/>
        </w:rPr>
        <w:t>علاوه بر روش های نمونه گیری، دومین جنبه ی طرح نمونه گیری، تعیین حجم نمونه است. پاسخ به این سوال که حجم نمونه چه اندازه باشد تا محقق بتواند با دقت و اطمینان، نتایج تحقیق خود را تعمیم دهد، از اهمیت ویژه ای در تحقیق برخوردار است . به عبارت دیگر، حجم نمونه تابع میزان دقت و اطمینان مورد نظر است.</w:t>
      </w:r>
      <w:r w:rsidRPr="00E241A7">
        <w:rPr>
          <w:rFonts w:eastAsia="Calibri" w:cs="B Lotus" w:hint="cs"/>
          <w:sz w:val="28"/>
          <w:szCs w:val="28"/>
          <w:vertAlign w:val="superscript"/>
          <w:rtl/>
          <w:lang w:bidi="fa-IR"/>
        </w:rPr>
        <w:t>(97)</w:t>
      </w:r>
      <w:r w:rsidRPr="00E241A7">
        <w:rPr>
          <w:rFonts w:eastAsia="Calibri" w:cs="B Lotus" w:hint="cs"/>
          <w:sz w:val="22"/>
          <w:szCs w:val="22"/>
          <w:rtl/>
          <w:lang w:bidi="fa-IR"/>
        </w:rPr>
        <w:t xml:space="preserve"> </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در این تحقیق برای تعیین حجم نمونه از جدول مورگان استفاده شده است. بر اساس این جدول و با توجه به محدود بودن صنایع و معادن گچ استان سمنان در نمونه آماری، طبق جدول مورگان تعداد 50 عدد پرسش نامه از طریق اتاق بازرگانی استان سمنان، اتحادیه گچ استان سمنان و تعدادی افراد حقیقی مرتبط با صنایع و معادن گچ استان سمنان میان تولید کنندگان و معدن داران که به عنوان دو شاخصه ی اصلی زنجیره ی تامین استان سمنان هستند توزیع گردید که از این میان به 19 پرسش نامه پاسخ داده شد یعنی 38 درصد از کل میانگین تولید کنندگان معدن داران استان سمنان در این راستا همکاری نمودند و بقیه ی آن ها بدلیل ترس از افشای اطلاعات درون سازمانی خود، از همکاری با اتاق بازرگانی، اتحادیه گچ استان سمنان و غیره خودداری نمودند.</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در این پرسش نامه، شاخصه های زنجیره ی تامین اعم از معدن داری، برخورداری از واحد تولیدی، برخورداری از شرکت یا واحد تخصصی بازرگانی، انبارداری و شبکه ی توزیع، مغازه ی مصالح فروشی، شرکت و یا واحد لجستیک و حمل و نقل و غیره از تمامی پاسخ دهندگان مورد پرسش قرار گرفت که در این مورد مشخص گردید  که از میان این پاسخ دهندگان :</w:t>
      </w:r>
    </w:p>
    <w:p w:rsidR="00D04826" w:rsidRPr="00E241A7" w:rsidRDefault="00D04826" w:rsidP="00D04826">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جدول3-1-مشخصات پاسخ</w:t>
      </w:r>
      <w:r w:rsidRPr="00E241A7">
        <w:rPr>
          <w:rFonts w:ascii="Cambria" w:hAnsi="Cambria" w:cs="B Lotus"/>
          <w:color w:val="000000"/>
          <w:sz w:val="24"/>
          <w:szCs w:val="24"/>
          <w:rtl/>
          <w:lang w:bidi="fa-IR"/>
        </w:rPr>
        <w:softHyphen/>
      </w:r>
      <w:r w:rsidRPr="00E241A7">
        <w:rPr>
          <w:rFonts w:ascii="Cambria" w:hAnsi="Cambria" w:cs="B Lotus" w:hint="cs"/>
          <w:color w:val="000000"/>
          <w:sz w:val="24"/>
          <w:szCs w:val="24"/>
          <w:rtl/>
          <w:lang w:bidi="fa-IR"/>
        </w:rPr>
        <w:t>دهندگان</w:t>
      </w:r>
    </w:p>
    <w:tbl>
      <w:tblPr>
        <w:bidiVisual/>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517"/>
        <w:gridCol w:w="3698"/>
      </w:tblGrid>
      <w:tr w:rsidR="00D04826" w:rsidRPr="00E241A7" w:rsidTr="00D04826">
        <w:tc>
          <w:tcPr>
            <w:tcW w:w="726"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ردیف</w:t>
            </w:r>
          </w:p>
        </w:tc>
        <w:tc>
          <w:tcPr>
            <w:tcW w:w="3517"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نوع شاخص فعالیت</w:t>
            </w:r>
          </w:p>
        </w:tc>
        <w:tc>
          <w:tcPr>
            <w:tcW w:w="3698"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تعداد (نفر حقیقی یا حقوقی)</w:t>
            </w:r>
          </w:p>
        </w:tc>
      </w:tr>
      <w:tr w:rsidR="00D04826" w:rsidRPr="00E241A7" w:rsidTr="00D04826">
        <w:tc>
          <w:tcPr>
            <w:tcW w:w="726"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c>
          <w:tcPr>
            <w:tcW w:w="3517"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معدن دار</w:t>
            </w:r>
          </w:p>
        </w:tc>
        <w:tc>
          <w:tcPr>
            <w:tcW w:w="3698"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6</w:t>
            </w:r>
          </w:p>
        </w:tc>
      </w:tr>
      <w:tr w:rsidR="00D04826" w:rsidRPr="00E241A7" w:rsidTr="00D04826">
        <w:tc>
          <w:tcPr>
            <w:tcW w:w="726"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2</w:t>
            </w:r>
          </w:p>
        </w:tc>
        <w:tc>
          <w:tcPr>
            <w:tcW w:w="3517"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تولید کننده</w:t>
            </w:r>
          </w:p>
        </w:tc>
        <w:tc>
          <w:tcPr>
            <w:tcW w:w="3698"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8</w:t>
            </w:r>
          </w:p>
        </w:tc>
      </w:tr>
      <w:tr w:rsidR="00D04826" w:rsidRPr="00E241A7" w:rsidTr="00D04826">
        <w:tc>
          <w:tcPr>
            <w:tcW w:w="726"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3</w:t>
            </w:r>
          </w:p>
        </w:tc>
        <w:tc>
          <w:tcPr>
            <w:tcW w:w="3517"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معدن دار و تولید کننده</w:t>
            </w:r>
          </w:p>
        </w:tc>
        <w:tc>
          <w:tcPr>
            <w:tcW w:w="3698"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w:t>
            </w:r>
          </w:p>
        </w:tc>
      </w:tr>
      <w:tr w:rsidR="00D04826" w:rsidRPr="00E241A7" w:rsidTr="00D04826">
        <w:tc>
          <w:tcPr>
            <w:tcW w:w="726"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4</w:t>
            </w:r>
          </w:p>
        </w:tc>
        <w:tc>
          <w:tcPr>
            <w:tcW w:w="3517"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معدن دار، تولید کننده و حمل و نقل</w:t>
            </w:r>
          </w:p>
        </w:tc>
        <w:tc>
          <w:tcPr>
            <w:tcW w:w="3698"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w:t>
            </w:r>
          </w:p>
        </w:tc>
      </w:tr>
      <w:tr w:rsidR="00D04826" w:rsidRPr="00E241A7" w:rsidTr="00D04826">
        <w:tc>
          <w:tcPr>
            <w:tcW w:w="726"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lastRenderedPageBreak/>
              <w:t>5</w:t>
            </w:r>
          </w:p>
        </w:tc>
        <w:tc>
          <w:tcPr>
            <w:tcW w:w="3517"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جمع کل</w:t>
            </w:r>
          </w:p>
        </w:tc>
        <w:tc>
          <w:tcPr>
            <w:tcW w:w="3698" w:type="dxa"/>
            <w:shd w:val="clear" w:color="auto" w:fill="auto"/>
          </w:tcPr>
          <w:p w:rsidR="00D04826" w:rsidRPr="00E241A7" w:rsidRDefault="00D04826" w:rsidP="00D04826">
            <w:pPr>
              <w:tabs>
                <w:tab w:val="right" w:pos="474"/>
              </w:tabs>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19</w:t>
            </w:r>
          </w:p>
        </w:tc>
      </w:tr>
    </w:tbl>
    <w:p w:rsidR="00D04826" w:rsidRPr="00E241A7" w:rsidRDefault="00D04826" w:rsidP="00D04826">
      <w:pPr>
        <w:tabs>
          <w:tab w:val="right" w:pos="474"/>
        </w:tabs>
        <w:spacing w:after="0" w:line="240" w:lineRule="auto"/>
        <w:ind w:left="1680"/>
        <w:rPr>
          <w:rFonts w:ascii="Times New Roman"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که بر این اساس از میان کل معدن داران استان سمنان 11 معدن دار به علاوه ی 13 تولید کننده و 1 شبکه ی حمل و نقل از میان زنجیره های ناقص تامین در صنعت گچ استان سمنان مشاهده می گردد که به طور میانگین 6/31 درصد فعالان صنعت گچ استان سمنان تنها دارای بخش معدن و 2/42 درصد تنها دارای بخش تولید و 1/21 درصد تنها دارای دو بخش تولید و معدن و تنها 1/5 درصد دارای سه بخش معدن، تولید و حمل و نقل از زنجیره ی تامین صنعت گچ می باشند که این بیانگر مقدار شدت ضعف فرهنگی، علمی و زیر ساختی این صنعت در حوزه ی زنجیره ی تامین می باشد که از میان 6 شاخصه ی زنجیره ی تامین صنعت گچ، 7/73 درصد از فعالان صنعت گچ استان تنها دارای 66/16 درصد از زنجیره ی کامل تامین و 1/21 درصد از قعالان این صنعت دارای 32/33 درصد از زنجیره ی کامل تامین و 2/5 درصد هم از 98/49 درصد از زنجیره ی تامین برخوردار می باشند. </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66" w:name="_Toc63955691"/>
      <w:r w:rsidRPr="00E241A7">
        <w:rPr>
          <w:rFonts w:ascii="Times New Roman" w:hAnsi="Times New Roman" w:cs="B Lotus" w:hint="cs"/>
          <w:b/>
          <w:bCs/>
          <w:sz w:val="28"/>
          <w:szCs w:val="28"/>
          <w:rtl/>
          <w:lang w:bidi="fa-IR"/>
        </w:rPr>
        <w:t>3-4- روش نمونه گیری :</w:t>
      </w:r>
      <w:bookmarkEnd w:id="66"/>
      <w:r w:rsidRPr="00E241A7">
        <w:rPr>
          <w:rFonts w:ascii="Times New Roman" w:hAnsi="Times New Roman" w:cs="B Lotus" w:hint="cs"/>
          <w:b/>
          <w:bCs/>
          <w:sz w:val="28"/>
          <w:szCs w:val="28"/>
          <w:rtl/>
          <w:lang w:bidi="fa-IR"/>
        </w:rPr>
        <w:t xml:space="preserve"> </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با توجه به عدم همکاری مطلوب معادن و صنایع گچ استان سمنان در پاسخگویی به سوالات پرسش نامه و عدم قبول مصاحبه ی حضوری از یک سو و همچنین از سوی دیگر با توجه به اینکه برخی از صنایع و معادن استان سمنان بصورت هلدینگی و یا گروهی و یا تک مالکیتی می باشند لذا، تعداد مالکان نسبت به کل صنایع و معادن گچ استان سمنان محدودتر می باشند.</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طبق گزارشات اعلامی از طریق مجلات و منابع خبری تعداد کل صنایع و معادن استان سمنان در حدود 40 واحد صنعتی و 50 واحد معدنی می باشد که بر اساس گزارش اتحادیه گچ استان سمنان تنها 34 کارخانه در عضویت اتحادیه می باشند. </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با توجه به اینکه برخی از تولید کنندگان صنعت گچ دارای حق مالکیت 1 الی 3 معدن گچ می باشند و همچنین با توجه به اینکه برخی از فعالان معدنی گچ دارای مالکیت 1 الی 3 معدن گچ می باشند، لذا تعداد کل افراد مالک قابل پرسش گری، کمتر از تعداد اعلامی معادن و صنایع گچ اسمی می باشد. </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محقق، موفق گردید از میان 34 صنعت و 50 معدن گچ استان سمنان که میانگین ترکیب کل آن ها 42 صنعت و معدن گچ می باشد؛ با 19 مالک، عملیات پرسش گری را از طریق توزیع پرسش نامه با همکاری اتاق بازرگانی استان سمنان و اتحادیه گچ استان سمنان عملیاتی نماید که این تعداد پرسش نامه جمع آوری شده به معنای استخراج تحقیق از میان حدود 45 درصد جمعیت آماری صنایع و معادن گچ استان سمنان می باشد.         </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67" w:name="_Toc63955692"/>
      <w:r w:rsidRPr="00E241A7">
        <w:rPr>
          <w:rFonts w:ascii="Times New Roman" w:hAnsi="Times New Roman" w:cs="B Lotus" w:hint="cs"/>
          <w:b/>
          <w:bCs/>
          <w:sz w:val="28"/>
          <w:szCs w:val="28"/>
          <w:rtl/>
          <w:lang w:bidi="fa-IR"/>
        </w:rPr>
        <w:lastRenderedPageBreak/>
        <w:t>3-4- ابزارهای جمع آوری اطلاعات :</w:t>
      </w:r>
      <w:bookmarkEnd w:id="67"/>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طریقه ی جمع آوری اطلاعات به چند شیوه ی ذیل صورت پذیرفته است :</w:t>
      </w:r>
    </w:p>
    <w:p w:rsidR="00D04826" w:rsidRPr="00E241A7" w:rsidRDefault="00D04826" w:rsidP="004B7C5F">
      <w:pPr>
        <w:numPr>
          <w:ilvl w:val="0"/>
          <w:numId w:val="68"/>
        </w:numPr>
        <w:tabs>
          <w:tab w:val="right" w:pos="474"/>
        </w:tabs>
        <w:spacing w:after="0" w:line="240" w:lineRule="auto"/>
        <w:contextualSpacing/>
        <w:jc w:val="left"/>
        <w:rPr>
          <w:rFonts w:ascii="Times New Roman" w:hAnsi="Times New Roman" w:cs="B Lotus"/>
          <w:sz w:val="28"/>
          <w:szCs w:val="28"/>
          <w:lang w:bidi="fa-IR"/>
        </w:rPr>
      </w:pPr>
      <w:r w:rsidRPr="00E241A7">
        <w:rPr>
          <w:rFonts w:ascii="Times New Roman" w:hAnsi="Times New Roman" w:cs="B Lotus" w:hint="cs"/>
          <w:sz w:val="28"/>
          <w:szCs w:val="28"/>
          <w:rtl/>
          <w:lang w:bidi="fa-IR"/>
        </w:rPr>
        <w:t xml:space="preserve">از طریق کتب مرتبط با گچ، استراتژی و زنجیره ی تامین </w:t>
      </w:r>
    </w:p>
    <w:p w:rsidR="00D04826" w:rsidRPr="00E241A7" w:rsidRDefault="00D04826" w:rsidP="004B7C5F">
      <w:pPr>
        <w:numPr>
          <w:ilvl w:val="0"/>
          <w:numId w:val="68"/>
        </w:numPr>
        <w:tabs>
          <w:tab w:val="right" w:pos="474"/>
        </w:tabs>
        <w:spacing w:after="0" w:line="240" w:lineRule="auto"/>
        <w:contextualSpacing/>
        <w:jc w:val="left"/>
        <w:rPr>
          <w:rFonts w:ascii="Times New Roman" w:hAnsi="Times New Roman" w:cs="B Lotus"/>
          <w:sz w:val="28"/>
          <w:szCs w:val="28"/>
          <w:lang w:bidi="fa-IR"/>
        </w:rPr>
      </w:pPr>
      <w:r w:rsidRPr="00E241A7">
        <w:rPr>
          <w:rFonts w:ascii="Times New Roman" w:hAnsi="Times New Roman" w:cs="B Lotus" w:hint="cs"/>
          <w:sz w:val="28"/>
          <w:szCs w:val="28"/>
          <w:rtl/>
          <w:lang w:bidi="fa-IR"/>
        </w:rPr>
        <w:t xml:space="preserve">از طریق جزوات آموزشی اساتید دانشگاه ها </w:t>
      </w:r>
    </w:p>
    <w:p w:rsidR="00D04826" w:rsidRPr="00E241A7" w:rsidRDefault="00D04826" w:rsidP="004B7C5F">
      <w:pPr>
        <w:numPr>
          <w:ilvl w:val="0"/>
          <w:numId w:val="68"/>
        </w:numPr>
        <w:tabs>
          <w:tab w:val="right" w:pos="474"/>
        </w:tabs>
        <w:spacing w:after="0" w:line="240" w:lineRule="auto"/>
        <w:contextualSpacing/>
        <w:jc w:val="left"/>
        <w:rPr>
          <w:rFonts w:ascii="Times New Roman" w:hAnsi="Times New Roman" w:cs="B Lotus"/>
          <w:sz w:val="28"/>
          <w:szCs w:val="28"/>
          <w:lang w:bidi="fa-IR"/>
        </w:rPr>
      </w:pPr>
      <w:r w:rsidRPr="00E241A7">
        <w:rPr>
          <w:rFonts w:ascii="Times New Roman" w:hAnsi="Times New Roman" w:cs="B Lotus" w:hint="cs"/>
          <w:sz w:val="28"/>
          <w:szCs w:val="28"/>
          <w:rtl/>
          <w:lang w:bidi="fa-IR"/>
        </w:rPr>
        <w:t xml:space="preserve">از طریق مجلات تخصصی صنعت گچ ایران </w:t>
      </w:r>
    </w:p>
    <w:p w:rsidR="00D04826" w:rsidRPr="00E241A7" w:rsidRDefault="00D04826" w:rsidP="004B7C5F">
      <w:pPr>
        <w:numPr>
          <w:ilvl w:val="0"/>
          <w:numId w:val="68"/>
        </w:numPr>
        <w:tabs>
          <w:tab w:val="right" w:pos="474"/>
        </w:tabs>
        <w:spacing w:after="0" w:line="240" w:lineRule="auto"/>
        <w:contextualSpacing/>
        <w:jc w:val="left"/>
        <w:rPr>
          <w:rFonts w:ascii="Times New Roman" w:hAnsi="Times New Roman" w:cs="B Lotus"/>
          <w:sz w:val="28"/>
          <w:szCs w:val="28"/>
          <w:lang w:bidi="fa-IR"/>
        </w:rPr>
      </w:pPr>
      <w:r w:rsidRPr="00E241A7">
        <w:rPr>
          <w:rFonts w:ascii="Times New Roman" w:hAnsi="Times New Roman" w:cs="B Lotus" w:hint="cs"/>
          <w:sz w:val="28"/>
          <w:szCs w:val="28"/>
          <w:rtl/>
          <w:lang w:bidi="fa-IR"/>
        </w:rPr>
        <w:t xml:space="preserve">از طریق مصاحبه های حضوری و غیر حضوری ضبط نشده با اتاق بازرگانی استان سمنان؛ اتحادیه گچ استان سمنان؛ انجمن گچ ایران؛ دانشگاه دولتی سمنان؛ مذاکرات تلفنی با برخی تولید کنندگان و معدن داران و افراد با تجربه در زنجیره ی تامین صنعت گچ استان سمنان و همچنین مرکز پژوهش های بازرگانی وزارت صنعت، معدن و تجارت  </w:t>
      </w:r>
    </w:p>
    <w:p w:rsidR="00D04826" w:rsidRPr="00E241A7" w:rsidRDefault="00D04826" w:rsidP="004B7C5F">
      <w:pPr>
        <w:numPr>
          <w:ilvl w:val="0"/>
          <w:numId w:val="68"/>
        </w:numPr>
        <w:tabs>
          <w:tab w:val="right" w:pos="474"/>
        </w:tabs>
        <w:spacing w:after="0" w:line="240" w:lineRule="auto"/>
        <w:contextualSpacing/>
        <w:jc w:val="left"/>
        <w:rPr>
          <w:rFonts w:ascii="Times New Roman" w:hAnsi="Times New Roman" w:cs="B Lotus"/>
          <w:sz w:val="28"/>
          <w:szCs w:val="28"/>
          <w:lang w:bidi="fa-IR"/>
        </w:rPr>
      </w:pPr>
      <w:r w:rsidRPr="00E241A7">
        <w:rPr>
          <w:rFonts w:ascii="Times New Roman" w:hAnsi="Times New Roman" w:cs="B Lotus" w:hint="cs"/>
          <w:sz w:val="28"/>
          <w:szCs w:val="28"/>
          <w:rtl/>
          <w:lang w:bidi="fa-IR"/>
        </w:rPr>
        <w:t xml:space="preserve">از طریق برخی اپلیکیشن های عرضه کننده ی کتاب های الکترونیکی </w:t>
      </w:r>
    </w:p>
    <w:p w:rsidR="00D04826" w:rsidRPr="00E241A7" w:rsidRDefault="00D04826" w:rsidP="004B7C5F">
      <w:pPr>
        <w:numPr>
          <w:ilvl w:val="0"/>
          <w:numId w:val="68"/>
        </w:numPr>
        <w:tabs>
          <w:tab w:val="right" w:pos="474"/>
        </w:tabs>
        <w:spacing w:after="0" w:line="240" w:lineRule="auto"/>
        <w:contextualSpacing/>
        <w:jc w:val="left"/>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از طریق مشاهده ی عملیات استخراج و فروش در یکی از بزرگترین معادن گچ فعال استان سمنان به علاوه ی مشاهده ی نوع عملکرد 3 تن از فعالان صنعت گچ استان قم که نیازهای خود را از طریق معادن استان سمنان تامین می نمایند.     </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68" w:name="_Toc63955693"/>
      <w:r w:rsidRPr="00E241A7">
        <w:rPr>
          <w:rFonts w:ascii="Times New Roman" w:hAnsi="Times New Roman" w:cs="B Lotus" w:hint="cs"/>
          <w:b/>
          <w:bCs/>
          <w:sz w:val="28"/>
          <w:szCs w:val="28"/>
          <w:rtl/>
          <w:lang w:bidi="fa-IR"/>
        </w:rPr>
        <w:t>3-5- روش های سنجش روایی و پایایی ابزارهای اندازه گیری:</w:t>
      </w:r>
      <w:bookmarkEnd w:id="68"/>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از آنجایی که در فرآیند روش تحقیق علمی، تبدیل پاسخ ها به داده ها از اهمیت ویژه ای برخوردار است لذا، برای تبدیل پاسخ ها به داده ها، محقق ناگزیر به استفاده از وسیله ی اندازه گیری است. اندازه گیری شامل اصول و قواعدی است که برای اختصاص عدد به افراد و اشیاء، به منظور کمی ساختن آن ها به کار می رود.  </w:t>
      </w:r>
    </w:p>
    <w:p w:rsidR="00D04826" w:rsidRPr="00E241A7" w:rsidRDefault="00D04826" w:rsidP="00D04826">
      <w:pPr>
        <w:tabs>
          <w:tab w:val="right" w:pos="474"/>
        </w:tabs>
        <w:spacing w:after="0" w:line="240" w:lineRule="auto"/>
        <w:rPr>
          <w:rFonts w:ascii="Times New Roman" w:hAnsi="Times New Roman" w:cs="B Lotus"/>
          <w:sz w:val="28"/>
          <w:szCs w:val="28"/>
          <w:rtl/>
          <w:lang w:bidi="fa-IR"/>
        </w:rPr>
      </w:pPr>
    </w:p>
    <w:p w:rsidR="00D04826" w:rsidRPr="00E241A7" w:rsidRDefault="00D04826" w:rsidP="00D04826">
      <w:pPr>
        <w:tabs>
          <w:tab w:val="right" w:pos="474"/>
        </w:tabs>
        <w:spacing w:after="0" w:line="240" w:lineRule="auto"/>
        <w:rPr>
          <w:rFonts w:ascii="Times New Roman" w:hAnsi="Times New Roman" w:cs="B Lotus"/>
          <w:b/>
          <w:bCs/>
          <w:sz w:val="28"/>
          <w:szCs w:val="28"/>
          <w:rtl/>
          <w:lang w:bidi="fa-IR"/>
        </w:rPr>
      </w:pPr>
      <w:r w:rsidRPr="00E241A7">
        <w:rPr>
          <w:rFonts w:ascii="Times New Roman" w:hAnsi="Times New Roman" w:cs="B Lotus" w:hint="cs"/>
          <w:b/>
          <w:bCs/>
          <w:sz w:val="28"/>
          <w:szCs w:val="28"/>
          <w:rtl/>
          <w:lang w:bidi="fa-IR"/>
        </w:rPr>
        <w:t xml:space="preserve">3-6-  نوع مطالعه (روش تحقیق) و طرح تحقیق : </w:t>
      </w:r>
    </w:p>
    <w:p w:rsidR="00D04826" w:rsidRPr="00E241A7" w:rsidRDefault="00D04826" w:rsidP="000F6FA6">
      <w:pPr>
        <w:tabs>
          <w:tab w:val="right" w:pos="474"/>
        </w:tabs>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با توجه به اینکه هدف از این تحقیق حل مشکلات جاری در زنجیره ی تامین صنعت گچ استان سمنان </w:t>
      </w:r>
      <w:r w:rsidR="001B2D57">
        <w:rPr>
          <w:rFonts w:ascii="Times New Roman" w:hAnsi="Times New Roman" w:cs="B Lotus" w:hint="cs"/>
          <w:sz w:val="28"/>
          <w:szCs w:val="28"/>
          <w:rtl/>
          <w:lang w:bidi="fa-IR"/>
        </w:rPr>
        <w:t xml:space="preserve">       </w:t>
      </w:r>
      <w:r w:rsidRPr="00E241A7">
        <w:rPr>
          <w:rFonts w:ascii="Times New Roman" w:hAnsi="Times New Roman" w:cs="B Lotus" w:hint="cs"/>
          <w:sz w:val="28"/>
          <w:szCs w:val="28"/>
          <w:rtl/>
          <w:lang w:bidi="fa-IR"/>
        </w:rPr>
        <w:t xml:space="preserve">می باشد که اگر به درستی انجام شوند، اطلاعات مفیدی در زمینه ی برنامه ریزی و توسعه ی شیوه های عملی فعالیت های اجرایی به دست می آید لذا، تحقیق از نوع کاربردی بوده و همچنین با توجه به اینکه محقق در خصوص وضع موجود زنجیره ی تامین صنعت گچ استان سمنان، آگاهی چندانی نداشته و یا آنکه درباره ی چگونگی حل مسئله ی پیش آمده اطلاعات چندانی نداشته است، لذا، در چنین شرایطی محقق باید برای آشنایی با پدیده ها و متغیرهای مرتبط با وضعیت مورد نظر اقدام به بررسی مقدمات گسترده ای نماید تا بتواند </w:t>
      </w:r>
      <w:r w:rsidRPr="00E241A7">
        <w:rPr>
          <w:rFonts w:ascii="Times New Roman" w:hAnsi="Times New Roman" w:cs="B Lotus" w:hint="cs"/>
          <w:sz w:val="28"/>
          <w:szCs w:val="28"/>
          <w:rtl/>
          <w:lang w:bidi="fa-IR"/>
        </w:rPr>
        <w:lastRenderedPageBreak/>
        <w:t xml:space="preserve">برای تکمیل مطالعات خود، مدل مشخصی طراحی نماید. بعنوان مثال محقق برای درک بهتر وضعیت مورد مطالعه و همچنین برای کشف و آشکارسازی روابط موجود، اقدام به انجام مصاحبه های وسیعی با صاحب نظران به عمل آورد که دقیقاً با توجه به وسعت جغرافیایی استان سمنان و انجام عملیات پرسش گری با تعداد نسبتاً زیادی از فعالان این صنعت توسط محقق، نتایج اکتشافی بسیار مفیدی به دست آمده است. به همین دلیل </w:t>
      </w:r>
      <w:r w:rsidRPr="00E241A7">
        <w:rPr>
          <w:rFonts w:ascii="Times New Roman" w:hAnsi="Times New Roman" w:cs="B Lotus" w:hint="cs"/>
          <w:vanish/>
          <w:sz w:val="28"/>
          <w:szCs w:val="28"/>
          <w:rtl/>
          <w:lang w:bidi="fa-IR"/>
        </w:rPr>
        <w:t>آآاانتنت</w:t>
      </w:r>
      <w:r w:rsidRPr="00E241A7">
        <w:rPr>
          <w:rFonts w:ascii="Times New Roman" w:hAnsi="Times New Roman" w:cs="B Lotus" w:hint="cs"/>
          <w:sz w:val="28"/>
          <w:szCs w:val="28"/>
          <w:rtl/>
          <w:lang w:bidi="fa-IR"/>
        </w:rPr>
        <w:t>روش تحقیق در این طرح به صورت اکتشافی- کاربردی می باشد .</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69" w:name="_Toc63955694"/>
      <w:r w:rsidRPr="00E241A7">
        <w:rPr>
          <w:rFonts w:ascii="Times New Roman" w:hAnsi="Times New Roman" w:cs="B Lotus" w:hint="cs"/>
          <w:b/>
          <w:bCs/>
          <w:sz w:val="28"/>
          <w:szCs w:val="28"/>
          <w:rtl/>
          <w:lang w:bidi="fa-IR"/>
        </w:rPr>
        <w:t>3-7- روش پژوهش</w:t>
      </w:r>
      <w:bookmarkEnd w:id="69"/>
    </w:p>
    <w:bookmarkEnd w:id="61"/>
    <w:bookmarkEnd w:id="62"/>
    <w:p w:rsidR="00D04826" w:rsidRPr="00E241A7" w:rsidRDefault="00D04826" w:rsidP="002915DF">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cs"/>
          <w:sz w:val="28"/>
          <w:szCs w:val="28"/>
          <w:rtl/>
          <w:lang w:val="x-none" w:eastAsia="x-none" w:bidi="ar-SA"/>
        </w:rPr>
        <w:t xml:space="preserve">روش </w:t>
      </w:r>
      <w:r w:rsidRPr="00E241A7">
        <w:rPr>
          <w:rFonts w:ascii="Times New Roman" w:hAnsi="Times New Roman" w:cs="B Lotus"/>
          <w:sz w:val="28"/>
          <w:szCs w:val="28"/>
          <w:rtl/>
          <w:lang w:val="x-none" w:eastAsia="x-none" w:bidi="ar-SA"/>
        </w:rPr>
        <w:t>مورد</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استفاده</w:t>
      </w:r>
      <w:r w:rsidRPr="00E241A7">
        <w:rPr>
          <w:rFonts w:ascii="Times New Roman" w:hAnsi="Times New Roman" w:cs="B Lotus" w:hint="cs"/>
          <w:sz w:val="28"/>
          <w:szCs w:val="28"/>
          <w:rtl/>
          <w:lang w:val="x-none" w:eastAsia="x-none" w:bidi="ar-SA"/>
        </w:rPr>
        <w:t xml:space="preserve"> در این پژوهش،‌ روش ترکیبی است. روش ترکیبی شامل </w:t>
      </w:r>
      <w:r w:rsidRPr="00E241A7">
        <w:rPr>
          <w:rFonts w:ascii="Times New Roman" w:hAnsi="Times New Roman" w:cs="B Lotus"/>
          <w:sz w:val="28"/>
          <w:szCs w:val="28"/>
          <w:rtl/>
          <w:lang w:val="x-none" w:eastAsia="x-none" w:bidi="ar-SA"/>
        </w:rPr>
        <w:t>مجموعه‌ا</w:t>
      </w:r>
      <w:r w:rsidRPr="00E241A7">
        <w:rPr>
          <w:rFonts w:ascii="Times New Roman" w:hAnsi="Times New Roman" w:cs="B Lotus" w:hint="cs"/>
          <w:sz w:val="28"/>
          <w:szCs w:val="28"/>
          <w:rtl/>
          <w:lang w:val="x-none" w:eastAsia="x-none" w:bidi="ar-SA"/>
        </w:rPr>
        <w:t xml:space="preserve">ی از </w:t>
      </w:r>
      <w:r w:rsidRPr="00E241A7">
        <w:rPr>
          <w:rFonts w:ascii="Times New Roman" w:hAnsi="Times New Roman" w:cs="B Lotus"/>
          <w:sz w:val="28"/>
          <w:szCs w:val="28"/>
          <w:rtl/>
          <w:lang w:val="x-none" w:eastAsia="x-none" w:bidi="ar-SA"/>
        </w:rPr>
        <w:t>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ل‌ها</w:t>
      </w:r>
      <w:r w:rsidRPr="00E241A7">
        <w:rPr>
          <w:rFonts w:ascii="Times New Roman" w:hAnsi="Times New Roman" w:cs="B Lotus" w:hint="cs"/>
          <w:sz w:val="28"/>
          <w:szCs w:val="28"/>
          <w:rtl/>
          <w:lang w:val="x-none" w:eastAsia="x-none" w:bidi="ar-SA"/>
        </w:rPr>
        <w:t xml:space="preserve"> و تفسیر داده‌های کمی و کیفی در یک مطالعه منفرد یا در یک سری از مطالعات که مطابق مطالعات طبیعی هستند بررسی می‌شود</w:t>
      </w:r>
      <w:r w:rsidRPr="00E241A7">
        <w:rPr>
          <w:rFonts w:ascii="Times New Roman" w:hAnsi="Times New Roman" w:cs="B Lotus"/>
          <w:sz w:val="28"/>
          <w:szCs w:val="28"/>
          <w:rtl/>
          <w:lang w:val="x-none" w:eastAsia="x-none" w:bidi="ar-SA"/>
        </w:rPr>
        <w:t>؛ که</w:t>
      </w:r>
      <w:r w:rsidRPr="00E241A7">
        <w:rPr>
          <w:rFonts w:ascii="Times New Roman" w:hAnsi="Times New Roman" w:cs="B Lotus" w:hint="cs"/>
          <w:sz w:val="28"/>
          <w:szCs w:val="28"/>
          <w:rtl/>
          <w:lang w:val="x-none" w:eastAsia="x-none" w:bidi="ar-SA"/>
        </w:rPr>
        <w:t xml:space="preserve"> آن بررسی شامل کشف الگوها، آزمایش </w:t>
      </w:r>
      <w:r w:rsidRPr="00E241A7">
        <w:rPr>
          <w:rFonts w:ascii="Times New Roman" w:hAnsi="Times New Roman" w:cs="B Lotus"/>
          <w:sz w:val="28"/>
          <w:szCs w:val="28"/>
          <w:rtl/>
          <w:lang w:val="x-none" w:eastAsia="x-none" w:bidi="ar-SA"/>
        </w:rPr>
        <w:t>فرض</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ه‌ها</w:t>
      </w:r>
      <w:r w:rsidRPr="00E241A7">
        <w:rPr>
          <w:rFonts w:ascii="Times New Roman" w:hAnsi="Times New Roman" w:cs="B Lotus" w:hint="cs"/>
          <w:sz w:val="28"/>
          <w:szCs w:val="28"/>
          <w:rtl/>
          <w:lang w:val="x-none" w:eastAsia="x-none" w:bidi="ar-SA"/>
        </w:rPr>
        <w:t xml:space="preserve"> و </w:t>
      </w:r>
      <w:r w:rsidRPr="00E241A7">
        <w:rPr>
          <w:rFonts w:ascii="Times New Roman" w:hAnsi="Times New Roman" w:cs="B Lotus"/>
          <w:sz w:val="28"/>
          <w:szCs w:val="28"/>
          <w:rtl/>
          <w:lang w:val="x-none" w:eastAsia="x-none" w:bidi="ar-SA"/>
        </w:rPr>
        <w:t>نظر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ه‌ها</w:t>
      </w:r>
      <w:r w:rsidRPr="00E241A7">
        <w:rPr>
          <w:rFonts w:ascii="Times New Roman" w:hAnsi="Times New Roman" w:cs="B Lotus" w:hint="cs"/>
          <w:sz w:val="28"/>
          <w:szCs w:val="28"/>
          <w:rtl/>
          <w:lang w:val="x-none" w:eastAsia="x-none" w:bidi="ar-SA"/>
        </w:rPr>
        <w:t xml:space="preserve"> و کشف و </w:t>
      </w:r>
      <w:r w:rsidRPr="00E241A7">
        <w:rPr>
          <w:rFonts w:ascii="Times New Roman" w:hAnsi="Times New Roman" w:cs="B Lotus"/>
          <w:sz w:val="28"/>
          <w:szCs w:val="28"/>
          <w:rtl/>
          <w:lang w:val="x-none" w:eastAsia="x-none" w:bidi="ar-SA"/>
        </w:rPr>
        <w:t>روشن‌ساز</w:t>
      </w:r>
      <w:r w:rsidRPr="00E241A7">
        <w:rPr>
          <w:rFonts w:ascii="Times New Roman" w:hAnsi="Times New Roman" w:cs="B Lotus" w:hint="cs"/>
          <w:sz w:val="28"/>
          <w:szCs w:val="28"/>
          <w:rtl/>
          <w:lang w:val="x-none" w:eastAsia="x-none" w:bidi="ar-SA"/>
        </w:rPr>
        <w:t xml:space="preserve">ی بهتر برای فهم نتایج است؛ زیرا یک وسیله منطقی و شهودی است که ارتباط بین پارادایم کمی و کیفی را فراهم کرده است. </w:t>
      </w:r>
      <w:r w:rsidRPr="00E241A7">
        <w:rPr>
          <w:rFonts w:ascii="Times New Roman" w:hAnsi="Times New Roman" w:cs="B Lotus"/>
          <w:sz w:val="28"/>
          <w:szCs w:val="28"/>
          <w:rtl/>
          <w:lang w:val="x-none" w:eastAsia="x-none" w:bidi="ar-SA"/>
        </w:rPr>
        <w:t>درروش</w:t>
      </w:r>
      <w:r w:rsidRPr="00E241A7">
        <w:rPr>
          <w:rFonts w:ascii="Times New Roman" w:hAnsi="Times New Roman" w:cs="B Lotus" w:hint="cs"/>
          <w:sz w:val="28"/>
          <w:szCs w:val="28"/>
          <w:rtl/>
          <w:lang w:val="x-none" w:eastAsia="x-none" w:bidi="ar-SA"/>
        </w:rPr>
        <w:t xml:space="preserve"> پژوهش ترکیبی، دو عامل زمان و شدت (سطحی، </w:t>
      </w:r>
      <w:r w:rsidRPr="00E241A7">
        <w:rPr>
          <w:rFonts w:ascii="Times New Roman" w:hAnsi="Times New Roman" w:cs="B Lotus"/>
          <w:sz w:val="28"/>
          <w:szCs w:val="28"/>
          <w:rtl/>
          <w:lang w:val="x-none" w:eastAsia="x-none" w:bidi="ar-SA"/>
        </w:rPr>
        <w:t>کم‌عمق</w:t>
      </w:r>
      <w:r w:rsidRPr="00E241A7">
        <w:rPr>
          <w:rFonts w:ascii="Times New Roman" w:hAnsi="Times New Roman" w:cs="B Lotus" w:hint="cs"/>
          <w:sz w:val="28"/>
          <w:szCs w:val="28"/>
          <w:rtl/>
          <w:lang w:val="x-none" w:eastAsia="x-none" w:bidi="ar-SA"/>
        </w:rPr>
        <w:t xml:space="preserve"> و عمیق) </w:t>
      </w:r>
      <w:r w:rsidRPr="00E241A7">
        <w:rPr>
          <w:rFonts w:ascii="Times New Roman" w:hAnsi="Times New Roman" w:cs="B Lotus"/>
          <w:sz w:val="28"/>
          <w:szCs w:val="28"/>
          <w:rtl/>
          <w:lang w:val="x-none" w:eastAsia="x-none" w:bidi="ar-SA"/>
        </w:rPr>
        <w:t>جمع‌آور</w:t>
      </w:r>
      <w:r w:rsidRPr="00E241A7">
        <w:rPr>
          <w:rFonts w:ascii="Times New Roman" w:hAnsi="Times New Roman" w:cs="B Lotus" w:hint="cs"/>
          <w:sz w:val="28"/>
          <w:szCs w:val="28"/>
          <w:rtl/>
          <w:lang w:val="x-none" w:eastAsia="x-none" w:bidi="ar-SA"/>
        </w:rPr>
        <w:t>ی اطلاعات مهم هستند</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بنابراین، پژوهش حاضر بر اساس جدول 3-</w:t>
      </w:r>
      <w:r w:rsidR="002576C0" w:rsidRPr="00E241A7">
        <w:rPr>
          <w:rFonts w:ascii="Times New Roman" w:hAnsi="Times New Roman" w:cs="B Lotus" w:hint="cs"/>
          <w:sz w:val="28"/>
          <w:szCs w:val="28"/>
          <w:rtl/>
          <w:lang w:val="x-none" w:eastAsia="x-none" w:bidi="ar-SA"/>
        </w:rPr>
        <w:t>2</w:t>
      </w:r>
      <w:r w:rsidRPr="00E241A7">
        <w:rPr>
          <w:rFonts w:ascii="Times New Roman" w:hAnsi="Times New Roman" w:cs="B Lotus"/>
          <w:sz w:val="28"/>
          <w:szCs w:val="28"/>
          <w:rtl/>
          <w:lang w:val="x-none" w:eastAsia="x-none" w:bidi="ar-SA"/>
        </w:rPr>
        <w:t>هدا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hint="eastAsia"/>
          <w:sz w:val="28"/>
          <w:szCs w:val="28"/>
          <w:rtl/>
          <w:lang w:val="x-none" w:eastAsia="x-none" w:bidi="ar-SA"/>
        </w:rPr>
        <w:t>‌شده</w:t>
      </w:r>
      <w:r w:rsidRPr="00E241A7">
        <w:rPr>
          <w:rFonts w:ascii="Times New Roman" w:hAnsi="Times New Roman" w:cs="B Lotus" w:hint="cs"/>
          <w:sz w:val="28"/>
          <w:szCs w:val="28"/>
          <w:rtl/>
          <w:lang w:val="x-none" w:eastAsia="x-none" w:bidi="ar-SA"/>
        </w:rPr>
        <w:t xml:space="preserve"> است:</w:t>
      </w:r>
    </w:p>
    <w:p w:rsidR="00D04826" w:rsidRPr="00E241A7" w:rsidRDefault="00D04826" w:rsidP="002576C0">
      <w:pPr>
        <w:keepNext/>
        <w:keepLines/>
        <w:spacing w:before="240" w:after="0"/>
        <w:jc w:val="center"/>
        <w:outlineLvl w:val="0"/>
        <w:rPr>
          <w:rFonts w:ascii="Cambria" w:hAnsi="Cambria" w:cs="B Lotus"/>
          <w:color w:val="000000"/>
          <w:sz w:val="24"/>
          <w:szCs w:val="24"/>
          <w:rtl/>
          <w:lang w:bidi="fa-IR"/>
        </w:rPr>
      </w:pPr>
      <w:bookmarkStart w:id="70" w:name="_Toc410386349"/>
      <w:r w:rsidRPr="00E241A7">
        <w:rPr>
          <w:rFonts w:ascii="Cambria" w:hAnsi="Cambria" w:cs="B Lotus" w:hint="cs"/>
          <w:color w:val="000000"/>
          <w:sz w:val="24"/>
          <w:szCs w:val="24"/>
          <w:rtl/>
          <w:lang w:bidi="fa-IR"/>
        </w:rPr>
        <w:t>جدول 3-</w:t>
      </w:r>
      <w:r w:rsidR="002576C0" w:rsidRPr="00E241A7">
        <w:rPr>
          <w:rFonts w:ascii="Cambria" w:hAnsi="Cambria" w:cs="B Lotus" w:hint="cs"/>
          <w:color w:val="000000"/>
          <w:sz w:val="24"/>
          <w:szCs w:val="24"/>
          <w:rtl/>
          <w:lang w:bidi="fa-IR"/>
        </w:rPr>
        <w:t>2</w:t>
      </w:r>
      <w:r w:rsidRPr="00E241A7">
        <w:rPr>
          <w:rFonts w:ascii="Cambria" w:hAnsi="Cambria" w:cs="B Lotus" w:hint="cs"/>
          <w:color w:val="000000"/>
          <w:sz w:val="24"/>
          <w:szCs w:val="24"/>
          <w:rtl/>
          <w:lang w:bidi="fa-IR"/>
        </w:rPr>
        <w:t>: مراحل پژوهش</w:t>
      </w:r>
      <w:bookmarkEnd w:id="70"/>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654"/>
        <w:gridCol w:w="2262"/>
        <w:gridCol w:w="1810"/>
        <w:gridCol w:w="2074"/>
      </w:tblGrid>
      <w:tr w:rsidR="00D04826" w:rsidRPr="00E241A7" w:rsidTr="00D04826">
        <w:trPr>
          <w:jc w:val="center"/>
        </w:trPr>
        <w:tc>
          <w:tcPr>
            <w:tcW w:w="405"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ردیف</w:t>
            </w:r>
          </w:p>
        </w:tc>
        <w:tc>
          <w:tcPr>
            <w:tcW w:w="1386"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نوع فعالیت</w:t>
            </w:r>
          </w:p>
        </w:tc>
        <w:tc>
          <w:tcPr>
            <w:tcW w:w="1181"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زمان</w:t>
            </w:r>
          </w:p>
        </w:tc>
        <w:tc>
          <w:tcPr>
            <w:tcW w:w="945"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شدت</w:t>
            </w:r>
          </w:p>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 xml:space="preserve">(سطحی، </w:t>
            </w:r>
            <w:r w:rsidRPr="00E241A7">
              <w:rPr>
                <w:rFonts w:ascii="Times New Roman" w:hAnsi="Times New Roman" w:cs="B Lotus"/>
                <w:sz w:val="24"/>
                <w:szCs w:val="24"/>
                <w:rtl/>
                <w:lang w:bidi="ar-SA"/>
              </w:rPr>
              <w:t>کم‌عمق</w:t>
            </w:r>
            <w:r w:rsidRPr="00E241A7">
              <w:rPr>
                <w:rFonts w:ascii="Times New Roman" w:hAnsi="Times New Roman" w:cs="B Lotus" w:hint="cs"/>
                <w:sz w:val="24"/>
                <w:szCs w:val="24"/>
                <w:rtl/>
                <w:lang w:bidi="ar-SA"/>
              </w:rPr>
              <w:t xml:space="preserve"> و عمیق)</w:t>
            </w:r>
          </w:p>
        </w:tc>
        <w:tc>
          <w:tcPr>
            <w:tcW w:w="1083"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توضیحات</w:t>
            </w:r>
          </w:p>
        </w:tc>
      </w:tr>
      <w:tr w:rsidR="00D04826" w:rsidRPr="00E241A7" w:rsidTr="00D04826">
        <w:trPr>
          <w:jc w:val="center"/>
        </w:trPr>
        <w:tc>
          <w:tcPr>
            <w:tcW w:w="40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۱</w:t>
            </w:r>
          </w:p>
        </w:tc>
        <w:tc>
          <w:tcPr>
            <w:tcW w:w="1386"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بررسی اسناد و مدارک</w:t>
            </w:r>
          </w:p>
        </w:tc>
        <w:tc>
          <w:tcPr>
            <w:tcW w:w="1181"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شروع کار</w:t>
            </w:r>
          </w:p>
        </w:tc>
        <w:tc>
          <w:tcPr>
            <w:tcW w:w="94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عمیق</w:t>
            </w:r>
          </w:p>
        </w:tc>
        <w:tc>
          <w:tcPr>
            <w:tcW w:w="1083"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 xml:space="preserve">شناسایی </w:t>
            </w:r>
            <w:r w:rsidRPr="00E241A7">
              <w:rPr>
                <w:rFonts w:ascii="Times New Roman" w:hAnsi="Times New Roman" w:cs="B Lotus"/>
                <w:sz w:val="24"/>
                <w:szCs w:val="24"/>
                <w:lang w:bidi="ar-SA"/>
              </w:rPr>
              <w:t>SWOT</w:t>
            </w:r>
          </w:p>
        </w:tc>
      </w:tr>
      <w:tr w:rsidR="00D04826" w:rsidRPr="00E241A7" w:rsidTr="00D04826">
        <w:trPr>
          <w:jc w:val="center"/>
        </w:trPr>
        <w:tc>
          <w:tcPr>
            <w:tcW w:w="40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۲</w:t>
            </w:r>
          </w:p>
        </w:tc>
        <w:tc>
          <w:tcPr>
            <w:tcW w:w="1386"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 xml:space="preserve">بررسی سوابق و </w:t>
            </w:r>
            <w:r w:rsidRPr="00E241A7">
              <w:rPr>
                <w:rFonts w:ascii="Times New Roman" w:hAnsi="Times New Roman" w:cs="B Lotus"/>
                <w:sz w:val="24"/>
                <w:szCs w:val="24"/>
                <w:rtl/>
                <w:lang w:bidi="fa-IR"/>
              </w:rPr>
              <w:t>پژوهش‌ها</w:t>
            </w:r>
            <w:r w:rsidRPr="00E241A7">
              <w:rPr>
                <w:rFonts w:ascii="Times New Roman" w:hAnsi="Times New Roman" w:cs="B Lotus" w:hint="cs"/>
                <w:sz w:val="24"/>
                <w:szCs w:val="24"/>
                <w:rtl/>
                <w:lang w:bidi="fa-IR"/>
              </w:rPr>
              <w:t>ی گذشته</w:t>
            </w:r>
          </w:p>
        </w:tc>
        <w:tc>
          <w:tcPr>
            <w:tcW w:w="1181"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بعد از مرحله ۱</w:t>
            </w:r>
          </w:p>
        </w:tc>
        <w:tc>
          <w:tcPr>
            <w:tcW w:w="94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عمیق</w:t>
            </w:r>
          </w:p>
        </w:tc>
        <w:tc>
          <w:tcPr>
            <w:tcW w:w="1083"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 xml:space="preserve">شناسایی </w:t>
            </w:r>
            <w:r w:rsidRPr="00E241A7">
              <w:rPr>
                <w:rFonts w:ascii="Times New Roman" w:hAnsi="Times New Roman" w:cs="B Lotus"/>
                <w:sz w:val="24"/>
                <w:szCs w:val="24"/>
                <w:lang w:bidi="ar-SA"/>
              </w:rPr>
              <w:t>SWOT</w:t>
            </w:r>
          </w:p>
        </w:tc>
      </w:tr>
    </w:tbl>
    <w:p w:rsidR="00A90B4F" w:rsidRDefault="00A90B4F" w:rsidP="00D04826">
      <w:pPr>
        <w:spacing w:after="0" w:line="240" w:lineRule="auto"/>
        <w:jc w:val="left"/>
        <w:rPr>
          <w:rFonts w:ascii="Times New Roman" w:hAnsi="Times New Roman" w:cs="B Lotus"/>
          <w:sz w:val="24"/>
          <w:szCs w:val="24"/>
          <w:rtl/>
          <w:lang w:bidi="ar-SA"/>
        </w:rPr>
      </w:pPr>
    </w:p>
    <w:p w:rsidR="00A90B4F" w:rsidRPr="00E241A7" w:rsidRDefault="00A90B4F" w:rsidP="00D04826">
      <w:pPr>
        <w:spacing w:after="0" w:line="240" w:lineRule="auto"/>
        <w:jc w:val="left"/>
        <w:rPr>
          <w:rFonts w:ascii="Times New Roman" w:hAnsi="Times New Roman" w:cs="B Lotus"/>
          <w:sz w:val="24"/>
          <w:szCs w:val="24"/>
          <w:lang w:bidi="ar-SA"/>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654"/>
        <w:gridCol w:w="2262"/>
        <w:gridCol w:w="1810"/>
        <w:gridCol w:w="2074"/>
      </w:tblGrid>
      <w:tr w:rsidR="00D04826" w:rsidRPr="00E241A7" w:rsidTr="00D04826">
        <w:trPr>
          <w:jc w:val="center"/>
        </w:trPr>
        <w:tc>
          <w:tcPr>
            <w:tcW w:w="405"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ردیف</w:t>
            </w:r>
          </w:p>
        </w:tc>
        <w:tc>
          <w:tcPr>
            <w:tcW w:w="1386"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نوع فعالیت</w:t>
            </w:r>
          </w:p>
        </w:tc>
        <w:tc>
          <w:tcPr>
            <w:tcW w:w="1181"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زمان</w:t>
            </w:r>
          </w:p>
        </w:tc>
        <w:tc>
          <w:tcPr>
            <w:tcW w:w="945"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شدت</w:t>
            </w:r>
          </w:p>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 xml:space="preserve">(سطحی، </w:t>
            </w:r>
            <w:r w:rsidRPr="00E241A7">
              <w:rPr>
                <w:rFonts w:ascii="Times New Roman" w:hAnsi="Times New Roman" w:cs="B Lotus"/>
                <w:sz w:val="24"/>
                <w:szCs w:val="24"/>
                <w:rtl/>
                <w:lang w:bidi="ar-SA"/>
              </w:rPr>
              <w:t>کم‌عمق</w:t>
            </w:r>
            <w:r w:rsidRPr="00E241A7">
              <w:rPr>
                <w:rFonts w:ascii="Times New Roman" w:hAnsi="Times New Roman" w:cs="B Lotus" w:hint="cs"/>
                <w:sz w:val="24"/>
                <w:szCs w:val="24"/>
                <w:rtl/>
                <w:lang w:bidi="ar-SA"/>
              </w:rPr>
              <w:t xml:space="preserve"> و عمیق)</w:t>
            </w:r>
          </w:p>
        </w:tc>
        <w:tc>
          <w:tcPr>
            <w:tcW w:w="1083"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توضیحات</w:t>
            </w:r>
          </w:p>
        </w:tc>
      </w:tr>
      <w:tr w:rsidR="00D04826" w:rsidRPr="00E241A7" w:rsidTr="00D04826">
        <w:trPr>
          <w:jc w:val="center"/>
        </w:trPr>
        <w:tc>
          <w:tcPr>
            <w:tcW w:w="40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۳</w:t>
            </w:r>
          </w:p>
        </w:tc>
        <w:tc>
          <w:tcPr>
            <w:tcW w:w="1386"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مصاحبه اولیه</w:t>
            </w:r>
          </w:p>
        </w:tc>
        <w:tc>
          <w:tcPr>
            <w:tcW w:w="1181"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بر اساس تحلیل مراحل ۱</w:t>
            </w:r>
            <w:r w:rsidRPr="00E241A7">
              <w:rPr>
                <w:rFonts w:ascii="Times New Roman" w:hAnsi="Times New Roman" w:cs="B Lotus"/>
                <w:sz w:val="24"/>
                <w:szCs w:val="24"/>
                <w:rtl/>
                <w:lang w:bidi="ar-SA"/>
              </w:rPr>
              <w:t xml:space="preserve"> و </w:t>
            </w:r>
            <w:r w:rsidRPr="00E241A7">
              <w:rPr>
                <w:rFonts w:ascii="Times New Roman" w:hAnsi="Times New Roman" w:cs="B Lotus"/>
                <w:sz w:val="24"/>
                <w:szCs w:val="24"/>
                <w:rtl/>
                <w:lang w:bidi="fa-IR"/>
              </w:rPr>
              <w:t>۲</w:t>
            </w:r>
          </w:p>
        </w:tc>
        <w:tc>
          <w:tcPr>
            <w:tcW w:w="94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سطحی</w:t>
            </w:r>
          </w:p>
        </w:tc>
        <w:tc>
          <w:tcPr>
            <w:tcW w:w="1083"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 xml:space="preserve">شناسایی </w:t>
            </w:r>
            <w:r w:rsidRPr="00E241A7">
              <w:rPr>
                <w:rFonts w:ascii="Times New Roman" w:hAnsi="Times New Roman" w:cs="B Lotus"/>
                <w:sz w:val="24"/>
                <w:szCs w:val="24"/>
                <w:lang w:bidi="ar-SA"/>
              </w:rPr>
              <w:t>SWOT</w:t>
            </w:r>
          </w:p>
        </w:tc>
      </w:tr>
      <w:tr w:rsidR="00D04826" w:rsidRPr="00E241A7" w:rsidTr="00D04826">
        <w:trPr>
          <w:jc w:val="center"/>
        </w:trPr>
        <w:tc>
          <w:tcPr>
            <w:tcW w:w="40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۴</w:t>
            </w:r>
          </w:p>
        </w:tc>
        <w:tc>
          <w:tcPr>
            <w:tcW w:w="1386"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تهیه پرسشنامه در قالب بحث گروهی و تخصصی</w:t>
            </w:r>
          </w:p>
        </w:tc>
        <w:tc>
          <w:tcPr>
            <w:tcW w:w="1181"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بر اساس تحلیل مراحل 2</w:t>
            </w:r>
            <w:r w:rsidRPr="00E241A7">
              <w:rPr>
                <w:rFonts w:ascii="Times New Roman" w:hAnsi="Times New Roman" w:cs="B Lotus"/>
                <w:sz w:val="24"/>
                <w:szCs w:val="24"/>
                <w:rtl/>
                <w:lang w:bidi="ar-SA"/>
              </w:rPr>
              <w:t xml:space="preserve"> و </w:t>
            </w:r>
            <w:r w:rsidRPr="00E241A7">
              <w:rPr>
                <w:rFonts w:ascii="Times New Roman" w:hAnsi="Times New Roman" w:cs="B Lotus"/>
                <w:sz w:val="24"/>
                <w:szCs w:val="24"/>
                <w:rtl/>
                <w:lang w:bidi="fa-IR"/>
              </w:rPr>
              <w:t>۳</w:t>
            </w:r>
          </w:p>
        </w:tc>
        <w:tc>
          <w:tcPr>
            <w:tcW w:w="94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عمیق</w:t>
            </w:r>
          </w:p>
        </w:tc>
        <w:tc>
          <w:tcPr>
            <w:tcW w:w="1083"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 xml:space="preserve">شناسایی </w:t>
            </w:r>
            <w:r w:rsidRPr="00E241A7">
              <w:rPr>
                <w:rFonts w:ascii="Times New Roman" w:hAnsi="Times New Roman" w:cs="B Lotus"/>
                <w:sz w:val="24"/>
                <w:szCs w:val="24"/>
                <w:lang w:bidi="ar-SA"/>
              </w:rPr>
              <w:t>SWOT</w:t>
            </w:r>
          </w:p>
        </w:tc>
      </w:tr>
      <w:tr w:rsidR="00D04826" w:rsidRPr="00E241A7" w:rsidTr="00D04826">
        <w:trPr>
          <w:jc w:val="center"/>
        </w:trPr>
        <w:tc>
          <w:tcPr>
            <w:tcW w:w="40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lastRenderedPageBreak/>
              <w:t>۵</w:t>
            </w:r>
          </w:p>
        </w:tc>
        <w:tc>
          <w:tcPr>
            <w:tcW w:w="1386"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مصاحبه ثانویه</w:t>
            </w:r>
          </w:p>
        </w:tc>
        <w:tc>
          <w:tcPr>
            <w:tcW w:w="1181"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بر اساس تحلیل مراحل 3</w:t>
            </w:r>
            <w:r w:rsidRPr="00E241A7">
              <w:rPr>
                <w:rFonts w:ascii="Times New Roman" w:hAnsi="Times New Roman" w:cs="B Lotus"/>
                <w:sz w:val="24"/>
                <w:szCs w:val="24"/>
                <w:rtl/>
                <w:lang w:bidi="ar-SA"/>
              </w:rPr>
              <w:t xml:space="preserve"> و 4</w:t>
            </w:r>
          </w:p>
        </w:tc>
        <w:tc>
          <w:tcPr>
            <w:tcW w:w="94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عمیق</w:t>
            </w:r>
          </w:p>
        </w:tc>
        <w:tc>
          <w:tcPr>
            <w:tcW w:w="1083"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 xml:space="preserve">شناسایی </w:t>
            </w:r>
            <w:r w:rsidRPr="00E241A7">
              <w:rPr>
                <w:rFonts w:ascii="Times New Roman" w:hAnsi="Times New Roman" w:cs="B Lotus"/>
                <w:sz w:val="24"/>
                <w:szCs w:val="24"/>
                <w:lang w:bidi="ar-SA"/>
              </w:rPr>
              <w:t>SWOT</w:t>
            </w:r>
          </w:p>
        </w:tc>
      </w:tr>
      <w:tr w:rsidR="00D04826" w:rsidRPr="00E241A7" w:rsidTr="00D04826">
        <w:trPr>
          <w:jc w:val="center"/>
        </w:trPr>
        <w:tc>
          <w:tcPr>
            <w:tcW w:w="40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6</w:t>
            </w:r>
          </w:p>
        </w:tc>
        <w:tc>
          <w:tcPr>
            <w:tcW w:w="1386"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توزیع پرسشنامه</w:t>
            </w:r>
          </w:p>
        </w:tc>
        <w:tc>
          <w:tcPr>
            <w:tcW w:w="1181"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بر اساس تحلیل مراحل 3</w:t>
            </w:r>
            <w:r w:rsidRPr="00E241A7">
              <w:rPr>
                <w:rFonts w:ascii="Times New Roman" w:hAnsi="Times New Roman" w:cs="B Lotus"/>
                <w:sz w:val="24"/>
                <w:szCs w:val="24"/>
                <w:rtl/>
                <w:lang w:bidi="ar-SA"/>
              </w:rPr>
              <w:t xml:space="preserve"> و 4 و 5</w:t>
            </w:r>
          </w:p>
        </w:tc>
        <w:tc>
          <w:tcPr>
            <w:tcW w:w="945"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عمیق</w:t>
            </w:r>
          </w:p>
        </w:tc>
        <w:tc>
          <w:tcPr>
            <w:tcW w:w="1083" w:type="pct"/>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 xml:space="preserve">وزن دهی </w:t>
            </w:r>
            <w:r w:rsidRPr="00E241A7">
              <w:rPr>
                <w:rFonts w:ascii="Times New Roman" w:hAnsi="Times New Roman" w:cs="B Lotus"/>
                <w:sz w:val="24"/>
                <w:szCs w:val="24"/>
                <w:lang w:bidi="ar-SA"/>
              </w:rPr>
              <w:t>SWOT</w:t>
            </w:r>
          </w:p>
        </w:tc>
      </w:tr>
    </w:tbl>
    <w:p w:rsidR="00D04826" w:rsidRPr="00E241A7" w:rsidRDefault="00D04826" w:rsidP="00D04826">
      <w:pPr>
        <w:widowControl w:val="0"/>
        <w:spacing w:after="0" w:line="240" w:lineRule="auto"/>
        <w:jc w:val="lowKashida"/>
        <w:rPr>
          <w:rFonts w:ascii="Times New Roman" w:hAnsi="Times New Roman" w:cs="B Lotus"/>
          <w:sz w:val="28"/>
          <w:szCs w:val="28"/>
          <w:lang w:val="x-none" w:eastAsia="x-none" w:bidi="ar-SA"/>
        </w:rPr>
      </w:pP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sz w:val="28"/>
          <w:szCs w:val="28"/>
          <w:rtl/>
          <w:lang w:val="x-none" w:eastAsia="x-none" w:bidi="ar-SA"/>
        </w:rPr>
        <w:t>هم‌چن</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ازآنجا</w:t>
      </w:r>
      <w:r w:rsidRPr="00E241A7">
        <w:rPr>
          <w:rFonts w:ascii="Times New Roman" w:hAnsi="Times New Roman" w:cs="B Lotus" w:hint="cs"/>
          <w:sz w:val="28"/>
          <w:szCs w:val="28"/>
          <w:rtl/>
          <w:lang w:val="x-none" w:eastAsia="x-none" w:bidi="ar-SA"/>
        </w:rPr>
        <w:t>یی‌</w:t>
      </w:r>
      <w:r w:rsidRPr="00E241A7">
        <w:rPr>
          <w:rFonts w:ascii="Times New Roman" w:hAnsi="Times New Roman" w:cs="B Lotus" w:hint="eastAsia"/>
          <w:sz w:val="28"/>
          <w:szCs w:val="28"/>
          <w:rtl/>
          <w:lang w:val="x-none" w:eastAsia="x-none" w:bidi="ar-SA"/>
        </w:rPr>
        <w:t>که</w:t>
      </w:r>
      <w:r w:rsidRPr="00E241A7">
        <w:rPr>
          <w:rFonts w:ascii="Times New Roman" w:hAnsi="Times New Roman" w:cs="B Lotus"/>
          <w:sz w:val="28"/>
          <w:szCs w:val="28"/>
          <w:rtl/>
          <w:lang w:val="x-none" w:eastAsia="x-none" w:bidi="ar-SA"/>
        </w:rPr>
        <w:t xml:space="preserve"> محقق قصد دارد </w:t>
      </w:r>
      <w:r w:rsidRPr="00E241A7">
        <w:rPr>
          <w:rFonts w:ascii="Times New Roman" w:hAnsi="Times New Roman" w:cs="B Lotus" w:hint="cs"/>
          <w:sz w:val="28"/>
          <w:szCs w:val="28"/>
          <w:rtl/>
          <w:lang w:val="x-none" w:eastAsia="x-none" w:bidi="ar-SA"/>
        </w:rPr>
        <w:t xml:space="preserve">نقاط قوت، ضعف، تهدید و </w:t>
      </w:r>
      <w:r w:rsidRPr="00E241A7">
        <w:rPr>
          <w:rFonts w:ascii="Times New Roman" w:hAnsi="Times New Roman" w:cs="B Lotus"/>
          <w:sz w:val="28"/>
          <w:szCs w:val="28"/>
          <w:rtl/>
          <w:lang w:val="x-none" w:eastAsia="x-none" w:bidi="ar-SA"/>
        </w:rPr>
        <w:t>فرصت‌ها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cs"/>
          <w:sz w:val="28"/>
          <w:szCs w:val="28"/>
          <w:rtl/>
          <w:lang w:val="x-none" w:eastAsia="x-none" w:bidi="fa-IR"/>
        </w:rPr>
        <w:t xml:space="preserve"> مدیریت زنجیره تامین صنعت گچ استان سمنان </w:t>
      </w:r>
      <w:r w:rsidRPr="00E241A7">
        <w:rPr>
          <w:rFonts w:ascii="Times New Roman" w:hAnsi="Times New Roman" w:cs="B Lotus"/>
          <w:sz w:val="28"/>
          <w:szCs w:val="28"/>
          <w:rtl/>
          <w:lang w:val="x-none" w:eastAsia="x-none" w:bidi="ar-SA"/>
        </w:rPr>
        <w:t>انجام‌شده</w:t>
      </w:r>
      <w:r w:rsidRPr="00E241A7">
        <w:rPr>
          <w:rFonts w:ascii="Times New Roman" w:hAnsi="Times New Roman" w:cs="B Lotus" w:hint="cs"/>
          <w:sz w:val="28"/>
          <w:szCs w:val="28"/>
          <w:rtl/>
          <w:lang w:val="x-none" w:eastAsia="x-none" w:bidi="ar-SA"/>
        </w:rPr>
        <w:t xml:space="preserve"> را از دیدگاه خبرگان و با کمک تکنیک دلفی مورد شناسایی و </w:t>
      </w:r>
      <w:r w:rsidRPr="00E241A7">
        <w:rPr>
          <w:rFonts w:ascii="Times New Roman" w:hAnsi="Times New Roman" w:cs="B Lotus"/>
          <w:sz w:val="28"/>
          <w:szCs w:val="28"/>
          <w:rtl/>
          <w:lang w:val="x-none" w:eastAsia="x-none" w:bidi="ar-SA"/>
        </w:rPr>
        <w:t>مطالعه قرار دهد (در جامعه آمار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مربوط) لذا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توان</w:t>
      </w:r>
      <w:r w:rsidRPr="00E241A7">
        <w:rPr>
          <w:rFonts w:ascii="Times New Roman" w:hAnsi="Times New Roman" w:cs="B Lotus"/>
          <w:sz w:val="28"/>
          <w:szCs w:val="28"/>
          <w:rtl/>
          <w:lang w:val="x-none" w:eastAsia="x-none" w:bidi="ar-SA"/>
        </w:rPr>
        <w:t xml:space="preserve"> گفت تحقيق به‌نوع</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توصیفی </w:t>
      </w:r>
      <w:r w:rsidRPr="00E241A7">
        <w:rPr>
          <w:rFonts w:ascii="Times New Roman" w:hAnsi="Times New Roman" w:cs="B Lotus"/>
          <w:sz w:val="28"/>
          <w:szCs w:val="28"/>
          <w:rtl/>
          <w:lang w:val="x-none" w:eastAsia="x-none" w:bidi="ar-SA"/>
        </w:rPr>
        <w:t>می‌باشد</w:t>
      </w:r>
      <w:r w:rsidRPr="00E241A7">
        <w:rPr>
          <w:rFonts w:ascii="Times New Roman" w:hAnsi="Times New Roman" w:cs="B Lotus" w:hint="cs"/>
          <w:sz w:val="28"/>
          <w:szCs w:val="28"/>
          <w:rtl/>
          <w:lang w:val="x-none" w:eastAsia="x-none" w:bidi="ar-SA"/>
        </w:rPr>
        <w:t>.</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71" w:name="_Toc409097511"/>
      <w:bookmarkStart w:id="72" w:name="_Toc410188901"/>
      <w:bookmarkStart w:id="73" w:name="_Toc63955695"/>
      <w:r w:rsidRPr="00E241A7">
        <w:rPr>
          <w:rFonts w:ascii="Times New Roman" w:hAnsi="Times New Roman" w:cs="B Lotus" w:hint="cs"/>
          <w:b/>
          <w:bCs/>
          <w:sz w:val="28"/>
          <w:szCs w:val="28"/>
          <w:rtl/>
          <w:lang w:bidi="fa-IR"/>
        </w:rPr>
        <w:t xml:space="preserve">3-8- </w:t>
      </w:r>
      <w:r w:rsidRPr="00E241A7">
        <w:rPr>
          <w:rFonts w:ascii="Times New Roman" w:hAnsi="Times New Roman" w:cs="B Lotus"/>
          <w:b/>
          <w:bCs/>
          <w:sz w:val="28"/>
          <w:szCs w:val="28"/>
          <w:rtl/>
          <w:lang w:bidi="fa-IR"/>
        </w:rPr>
        <w:t>روش و ابزار گردآوري داده‌ها</w:t>
      </w:r>
      <w:bookmarkEnd w:id="71"/>
      <w:bookmarkEnd w:id="72"/>
      <w:bookmarkEnd w:id="73"/>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براي</w:t>
      </w:r>
      <w:r w:rsidRPr="00E241A7">
        <w:rPr>
          <w:rFonts w:ascii="Times New Roman" w:hAnsi="Times New Roman" w:cs="B Lotus"/>
          <w:sz w:val="28"/>
          <w:szCs w:val="28"/>
          <w:rtl/>
          <w:lang w:val="x-none" w:eastAsia="x-none" w:bidi="ar-SA"/>
        </w:rPr>
        <w:t xml:space="preserve"> گردآوري داده‌ها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تحقيق از روش‌های كتابخانه</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اي و ميداني (پيمايشي) و از ابزارهايي هم چون مطالعات کتابخانه‌ا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روش دلفي (پانل صاحب‌نظران)، پرسشنامه و مصاحبه استفاده‌شده است</w:t>
      </w:r>
      <w:r w:rsidRPr="00E241A7">
        <w:rPr>
          <w:rFonts w:ascii="Times New Roman" w:hAnsi="Times New Roman" w:cs="B Lotus" w:hint="cs"/>
          <w:sz w:val="28"/>
          <w:szCs w:val="28"/>
          <w:rtl/>
          <w:lang w:val="x-none" w:eastAsia="x-none" w:bidi="ar-SA"/>
        </w:rPr>
        <w:t>.</w:t>
      </w:r>
    </w:p>
    <w:p w:rsidR="00D04826" w:rsidRPr="00D72C6F" w:rsidRDefault="00D04826" w:rsidP="00D04826">
      <w:pPr>
        <w:spacing w:before="100" w:beforeAutospacing="1" w:after="100" w:afterAutospacing="1" w:line="240" w:lineRule="auto"/>
        <w:jc w:val="left"/>
        <w:outlineLvl w:val="2"/>
        <w:rPr>
          <w:rFonts w:ascii="Times New Roman" w:hAnsi="Times New Roman" w:cs="B Lotus"/>
          <w:b/>
          <w:bCs/>
          <w:sz w:val="28"/>
          <w:szCs w:val="28"/>
          <w:rtl/>
          <w:lang w:bidi="fa-IR"/>
        </w:rPr>
      </w:pPr>
      <w:bookmarkStart w:id="74" w:name="_Toc409097512"/>
      <w:bookmarkStart w:id="75" w:name="_Toc410188902"/>
      <w:bookmarkStart w:id="76" w:name="_Toc63955696"/>
      <w:r w:rsidRPr="00D72C6F">
        <w:rPr>
          <w:rFonts w:ascii="Times New Roman" w:hAnsi="Times New Roman" w:cs="B Lotus" w:hint="cs"/>
          <w:b/>
          <w:bCs/>
          <w:sz w:val="28"/>
          <w:szCs w:val="28"/>
          <w:rtl/>
          <w:lang w:bidi="fa-IR"/>
        </w:rPr>
        <w:t xml:space="preserve">3-8-1- </w:t>
      </w:r>
      <w:r w:rsidRPr="00D72C6F">
        <w:rPr>
          <w:rFonts w:ascii="Times New Roman" w:hAnsi="Times New Roman" w:cs="B Lotus"/>
          <w:b/>
          <w:bCs/>
          <w:sz w:val="28"/>
          <w:szCs w:val="28"/>
          <w:rtl/>
          <w:lang w:bidi="fa-IR"/>
        </w:rPr>
        <w:t>اطلاعات کتابخانه‌ا</w:t>
      </w:r>
      <w:r w:rsidRPr="00D72C6F">
        <w:rPr>
          <w:rFonts w:ascii="Times New Roman" w:hAnsi="Times New Roman" w:cs="B Lotus" w:hint="cs"/>
          <w:b/>
          <w:bCs/>
          <w:sz w:val="28"/>
          <w:szCs w:val="28"/>
          <w:rtl/>
          <w:lang w:bidi="fa-IR"/>
        </w:rPr>
        <w:t>ی</w:t>
      </w:r>
      <w:bookmarkEnd w:id="74"/>
      <w:bookmarkEnd w:id="75"/>
      <w:bookmarkEnd w:id="76"/>
    </w:p>
    <w:p w:rsidR="00D04826"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منظور</w:t>
      </w:r>
      <w:r w:rsidRPr="00E241A7">
        <w:rPr>
          <w:rFonts w:ascii="Times New Roman" w:hAnsi="Times New Roman" w:cs="B Lotus"/>
          <w:sz w:val="28"/>
          <w:szCs w:val="28"/>
          <w:rtl/>
          <w:lang w:val="x-none" w:eastAsia="x-none" w:bidi="ar-SA"/>
        </w:rPr>
        <w:t xml:space="preserve"> از اطلاعات کتابخانه‌ا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در گردآوري داده‌ها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اين تحقيق اين است كه محقق براي تدوين </w:t>
      </w:r>
      <w:r w:rsidRPr="00E241A7">
        <w:rPr>
          <w:rFonts w:ascii="Times New Roman" w:hAnsi="Times New Roman" w:cs="B Lotus" w:hint="cs"/>
          <w:sz w:val="28"/>
          <w:szCs w:val="28"/>
          <w:rtl/>
          <w:lang w:val="x-none" w:eastAsia="x-none" w:bidi="ar-SA"/>
        </w:rPr>
        <w:t xml:space="preserve">سوالات </w:t>
      </w:r>
      <w:r w:rsidRPr="00E241A7">
        <w:rPr>
          <w:rFonts w:ascii="Times New Roman" w:hAnsi="Times New Roman" w:cs="B Lotus"/>
          <w:sz w:val="28"/>
          <w:szCs w:val="28"/>
          <w:rtl/>
          <w:lang w:val="x-none" w:eastAsia="x-none" w:bidi="ar-SA"/>
        </w:rPr>
        <w:t>و ترسيم مدل مفهومي اوليه تحقيق حاضر، مروري مفصّل بر تئور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ها</w:t>
      </w:r>
      <w:r w:rsidRPr="00E241A7">
        <w:rPr>
          <w:rFonts w:ascii="Times New Roman" w:hAnsi="Times New Roman" w:cs="B Lotus"/>
          <w:sz w:val="28"/>
          <w:szCs w:val="28"/>
          <w:rtl/>
          <w:lang w:val="x-none" w:eastAsia="x-none" w:bidi="ar-SA"/>
        </w:rPr>
        <w:t xml:space="preserve"> و مدل‌ها و نظر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پيرامون ابعاد و اجزاءِ متغيرهاي مدل داشته است و بامطالعه کتاب‌ها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علمي و مجلات تخصصي و </w:t>
      </w:r>
      <w:r w:rsidRPr="00E241A7">
        <w:rPr>
          <w:rFonts w:ascii="Times New Roman" w:hAnsi="Times New Roman" w:cs="B Lotus" w:hint="eastAsia"/>
          <w:sz w:val="28"/>
          <w:szCs w:val="28"/>
          <w:rtl/>
          <w:lang w:val="x-none" w:eastAsia="x-none" w:bidi="ar-SA"/>
        </w:rPr>
        <w:t>جستجو</w:t>
      </w:r>
      <w:r w:rsidRPr="00E241A7">
        <w:rPr>
          <w:rFonts w:ascii="Times New Roman" w:hAnsi="Times New Roman" w:cs="B Lotus"/>
          <w:sz w:val="28"/>
          <w:szCs w:val="28"/>
          <w:rtl/>
          <w:lang w:val="x-none" w:eastAsia="x-none" w:bidi="ar-SA"/>
        </w:rPr>
        <w:t xml:space="preserve"> در پا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گاه‌ها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اطلاعات علمي مربوط نسبت به شناسايي مؤلفه‌ها، ابعاد و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اوليه </w:t>
      </w:r>
      <w:r w:rsidRPr="00E241A7">
        <w:rPr>
          <w:rFonts w:ascii="Times New Roman" w:hAnsi="Times New Roman" w:cs="B Lotus" w:hint="cs"/>
          <w:sz w:val="28"/>
          <w:szCs w:val="28"/>
          <w:rtl/>
          <w:lang w:val="x-none" w:eastAsia="x-none" w:bidi="fa-IR"/>
        </w:rPr>
        <w:t>عوامل بیرونی و درونی برنامه ریزی زنجیره تامین در صنعت گچ استان سمنان</w:t>
      </w:r>
      <w:r w:rsidRPr="00E241A7">
        <w:rPr>
          <w:rFonts w:ascii="Times New Roman" w:hAnsi="Times New Roman" w:cs="B Lotus" w:hint="cs"/>
          <w:sz w:val="28"/>
          <w:szCs w:val="28"/>
          <w:rtl/>
          <w:lang w:val="x-none" w:eastAsia="x-none" w:bidi="ar-SA"/>
        </w:rPr>
        <w:t xml:space="preserve"> با استفاده از </w:t>
      </w:r>
      <w:r w:rsidRPr="00E241A7">
        <w:rPr>
          <w:rFonts w:ascii="Times New Roman" w:hAnsi="Times New Roman" w:cs="B Lotus"/>
          <w:sz w:val="28"/>
          <w:szCs w:val="28"/>
          <w:rtl/>
          <w:lang w:val="x-none" w:eastAsia="x-none" w:bidi="ar-SA"/>
        </w:rPr>
        <w:t xml:space="preserve">مدل </w:t>
      </w:r>
      <w:r w:rsidRPr="00E241A7">
        <w:rPr>
          <w:rFonts w:ascii="Times New Roman" w:hAnsi="Times New Roman" w:cs="B Lotus"/>
          <w:sz w:val="28"/>
          <w:szCs w:val="28"/>
          <w:lang w:val="x-none" w:eastAsia="x-none" w:bidi="ar-SA"/>
        </w:rPr>
        <w:t>SWOT</w:t>
      </w:r>
      <w:r w:rsidRPr="00E241A7">
        <w:rPr>
          <w:rFonts w:ascii="Times New Roman" w:hAnsi="Times New Roman" w:cs="B Lotus" w:hint="cs"/>
          <w:sz w:val="28"/>
          <w:szCs w:val="28"/>
          <w:rtl/>
          <w:lang w:val="x-none" w:eastAsia="x-none" w:bidi="fa-IR"/>
        </w:rPr>
        <w:t xml:space="preserve"> </w:t>
      </w:r>
      <w:r w:rsidRPr="00E241A7">
        <w:rPr>
          <w:rFonts w:ascii="Times New Roman" w:hAnsi="Times New Roman" w:cs="B Lotus"/>
          <w:sz w:val="28"/>
          <w:szCs w:val="28"/>
          <w:rtl/>
          <w:lang w:val="x-none" w:eastAsia="x-none" w:bidi="ar-SA"/>
        </w:rPr>
        <w:t>اقدام نموده است.</w:t>
      </w:r>
    </w:p>
    <w:p w:rsidR="00A90B4F" w:rsidRPr="00E241A7" w:rsidRDefault="00A90B4F" w:rsidP="00D04826">
      <w:pPr>
        <w:widowControl w:val="0"/>
        <w:spacing w:after="0" w:line="240" w:lineRule="auto"/>
        <w:jc w:val="lowKashida"/>
        <w:rPr>
          <w:rFonts w:ascii="Times New Roman" w:hAnsi="Times New Roman" w:cs="B Lotus"/>
          <w:sz w:val="28"/>
          <w:szCs w:val="28"/>
          <w:rtl/>
          <w:lang w:val="x-none" w:eastAsia="x-none" w:bidi="ar-SA"/>
        </w:rPr>
      </w:pPr>
    </w:p>
    <w:p w:rsidR="00D04826" w:rsidRPr="000701D2" w:rsidRDefault="00D04826" w:rsidP="00D04826">
      <w:pPr>
        <w:spacing w:before="100" w:beforeAutospacing="1" w:after="100" w:afterAutospacing="1" w:line="240" w:lineRule="auto"/>
        <w:jc w:val="left"/>
        <w:outlineLvl w:val="2"/>
        <w:rPr>
          <w:rFonts w:ascii="Times New Roman" w:hAnsi="Times New Roman" w:cs="B Lotus"/>
          <w:b/>
          <w:bCs/>
          <w:sz w:val="28"/>
          <w:szCs w:val="28"/>
          <w:rtl/>
          <w:lang w:bidi="fa-IR"/>
        </w:rPr>
      </w:pPr>
      <w:bookmarkStart w:id="77" w:name="_Toc409097513"/>
      <w:bookmarkStart w:id="78" w:name="_Toc410188903"/>
      <w:bookmarkStart w:id="79" w:name="_Toc63955697"/>
      <w:r w:rsidRPr="000701D2">
        <w:rPr>
          <w:rFonts w:ascii="Times New Roman" w:hAnsi="Times New Roman" w:cs="B Lotus" w:hint="cs"/>
          <w:b/>
          <w:bCs/>
          <w:sz w:val="28"/>
          <w:szCs w:val="28"/>
          <w:rtl/>
          <w:lang w:bidi="fa-IR"/>
        </w:rPr>
        <w:t xml:space="preserve">3-8-2- </w:t>
      </w:r>
      <w:r w:rsidRPr="000701D2">
        <w:rPr>
          <w:rFonts w:ascii="Times New Roman" w:hAnsi="Times New Roman" w:cs="B Lotus"/>
          <w:b/>
          <w:bCs/>
          <w:sz w:val="28"/>
          <w:szCs w:val="28"/>
          <w:rtl/>
          <w:lang w:bidi="fa-IR"/>
        </w:rPr>
        <w:t>روش دلفي- پانل صاحب‌نظران</w:t>
      </w:r>
      <w:bookmarkEnd w:id="77"/>
      <w:bookmarkEnd w:id="78"/>
      <w:bookmarkEnd w:id="79"/>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منظور</w:t>
      </w:r>
      <w:r w:rsidRPr="00E241A7">
        <w:rPr>
          <w:rFonts w:ascii="Times New Roman" w:hAnsi="Times New Roman" w:cs="B Lotus"/>
          <w:sz w:val="28"/>
          <w:szCs w:val="28"/>
          <w:rtl/>
          <w:lang w:val="x-none" w:eastAsia="x-none" w:bidi="ar-SA"/>
        </w:rPr>
        <w:t xml:space="preserve"> از فرآيند دلفي در اين تحقيق بهره‌گ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از نظريات ارزشمند متخصصين و خبرگان آگاه نسبت به موضوع تحقيق در طي انجام سه دور دلفي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باشد</w:t>
      </w:r>
      <w:r w:rsidRPr="00E241A7">
        <w:rPr>
          <w:rFonts w:ascii="Times New Roman" w:hAnsi="Times New Roman" w:cs="B Lotus"/>
          <w:sz w:val="28"/>
          <w:szCs w:val="28"/>
          <w:rtl/>
          <w:lang w:val="x-none" w:eastAsia="x-none" w:bidi="ar-SA"/>
        </w:rPr>
        <w:t xml:space="preserve"> كه در اين روش محقق توانست در طي انجام اين سه دور فرآيند دلفي نسبت به </w:t>
      </w:r>
      <w:r w:rsidRPr="00E241A7">
        <w:rPr>
          <w:rFonts w:ascii="Times New Roman" w:hAnsi="Times New Roman" w:cs="B Lotus" w:hint="cs"/>
          <w:sz w:val="28"/>
          <w:szCs w:val="28"/>
          <w:rtl/>
          <w:lang w:val="x-none" w:eastAsia="x-none" w:bidi="ar-SA"/>
        </w:rPr>
        <w:t xml:space="preserve">شناسایی </w:t>
      </w:r>
      <w:r w:rsidRPr="00E241A7">
        <w:rPr>
          <w:rFonts w:ascii="Times New Roman" w:hAnsi="Times New Roman" w:cs="B Lotus" w:hint="cs"/>
          <w:sz w:val="28"/>
          <w:szCs w:val="28"/>
          <w:rtl/>
          <w:lang w:val="x-none" w:eastAsia="x-none" w:bidi="fa-IR"/>
        </w:rPr>
        <w:t>عوامل بیرونی و درونی تدوین و طراحی استراتژی مناسب جهت برنامه ریزی زنجیره تامین در صنعت گچ استان سمنان</w:t>
      </w:r>
      <w:r w:rsidRPr="00E241A7">
        <w:rPr>
          <w:rFonts w:ascii="Times New Roman" w:hAnsi="Times New Roman" w:cs="B Lotus" w:hint="cs"/>
          <w:sz w:val="28"/>
          <w:szCs w:val="28"/>
          <w:rtl/>
          <w:lang w:val="x-none" w:eastAsia="x-none" w:bidi="ar-SA"/>
        </w:rPr>
        <w:t xml:space="preserve"> در </w:t>
      </w:r>
      <w:r w:rsidRPr="00E241A7">
        <w:rPr>
          <w:rFonts w:ascii="Times New Roman" w:hAnsi="Times New Roman" w:cs="B Lotus"/>
          <w:sz w:val="28"/>
          <w:szCs w:val="28"/>
          <w:rtl/>
          <w:lang w:val="x-none" w:eastAsia="x-none" w:bidi="ar-SA"/>
        </w:rPr>
        <w:t>مدل اوليه تحقيق اقدام نموده و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جديدي </w:t>
      </w:r>
      <w:r w:rsidRPr="00E241A7">
        <w:rPr>
          <w:rFonts w:ascii="Times New Roman" w:hAnsi="Times New Roman" w:cs="B Lotus" w:hint="eastAsia"/>
          <w:sz w:val="28"/>
          <w:szCs w:val="28"/>
          <w:rtl/>
          <w:lang w:val="x-none" w:eastAsia="x-none" w:bidi="ar-SA"/>
        </w:rPr>
        <w:t>را</w:t>
      </w:r>
      <w:r w:rsidRPr="00E241A7">
        <w:rPr>
          <w:rFonts w:ascii="Times New Roman" w:hAnsi="Times New Roman" w:cs="B Lotus"/>
          <w:sz w:val="28"/>
          <w:szCs w:val="28"/>
          <w:rtl/>
          <w:lang w:val="x-none" w:eastAsia="x-none" w:bidi="ar-SA"/>
        </w:rPr>
        <w:t xml:space="preserve"> نيز به مدل اوليه اضافه نمايد.</w:t>
      </w:r>
    </w:p>
    <w:p w:rsidR="00D04826" w:rsidRPr="000701D2" w:rsidRDefault="00D04826" w:rsidP="00D04826">
      <w:pPr>
        <w:spacing w:before="100" w:beforeAutospacing="1" w:after="100" w:afterAutospacing="1" w:line="240" w:lineRule="auto"/>
        <w:jc w:val="left"/>
        <w:outlineLvl w:val="2"/>
        <w:rPr>
          <w:rFonts w:ascii="Times New Roman" w:hAnsi="Times New Roman" w:cs="B Lotus"/>
          <w:b/>
          <w:bCs/>
          <w:sz w:val="28"/>
          <w:szCs w:val="28"/>
          <w:rtl/>
          <w:lang w:bidi="fa-IR"/>
        </w:rPr>
      </w:pPr>
      <w:bookmarkStart w:id="80" w:name="_Toc409097514"/>
      <w:bookmarkStart w:id="81" w:name="_Toc410188904"/>
      <w:bookmarkStart w:id="82" w:name="_Toc63955698"/>
      <w:r w:rsidRPr="000701D2">
        <w:rPr>
          <w:rFonts w:ascii="Times New Roman" w:hAnsi="Times New Roman" w:cs="B Lotus" w:hint="cs"/>
          <w:b/>
          <w:bCs/>
          <w:sz w:val="28"/>
          <w:szCs w:val="28"/>
          <w:rtl/>
          <w:lang w:bidi="fa-IR"/>
        </w:rPr>
        <w:lastRenderedPageBreak/>
        <w:t xml:space="preserve">3-8-3- </w:t>
      </w:r>
      <w:r w:rsidRPr="000701D2">
        <w:rPr>
          <w:rFonts w:ascii="Times New Roman" w:hAnsi="Times New Roman" w:cs="B Lotus"/>
          <w:b/>
          <w:bCs/>
          <w:sz w:val="28"/>
          <w:szCs w:val="28"/>
          <w:rtl/>
          <w:lang w:bidi="fa-IR"/>
        </w:rPr>
        <w:t>پرسشنامه</w:t>
      </w:r>
      <w:bookmarkEnd w:id="80"/>
      <w:bookmarkEnd w:id="81"/>
      <w:bookmarkEnd w:id="82"/>
    </w:p>
    <w:p w:rsidR="00D04826" w:rsidRPr="00E241A7" w:rsidRDefault="00D04826" w:rsidP="00D04826">
      <w:pPr>
        <w:widowControl w:val="0"/>
        <w:tabs>
          <w:tab w:val="right" w:pos="992"/>
        </w:tabs>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منظور</w:t>
      </w:r>
      <w:r w:rsidRPr="00E241A7">
        <w:rPr>
          <w:rFonts w:ascii="Times New Roman" w:hAnsi="Times New Roman" w:cs="B Lotus"/>
          <w:sz w:val="28"/>
          <w:szCs w:val="28"/>
          <w:rtl/>
          <w:lang w:val="x-none" w:eastAsia="x-none" w:bidi="ar-SA"/>
        </w:rPr>
        <w:t xml:space="preserve"> از ابزار پرسشنامه در اين تحقيق شامل يك پرسشنامه ويژه پانل دلفي براي متخصصين مربوط با موضوع است كه اين پرسشنامه در طي سه دور فرآيند دلفي توسط اساتيد و خبرگان (اعضاي پانل) تعديل و اصلاح‌شده و نهايتاً پرسشنامه نهايي تدوين گرديد. ضمن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ن‌که</w:t>
      </w:r>
      <w:r w:rsidRPr="00E241A7">
        <w:rPr>
          <w:rFonts w:ascii="Times New Roman" w:hAnsi="Times New Roman" w:cs="B Lotus"/>
          <w:sz w:val="28"/>
          <w:szCs w:val="28"/>
          <w:rtl/>
          <w:lang w:val="x-none" w:eastAsia="x-none" w:bidi="ar-SA"/>
        </w:rPr>
        <w:t xml:space="preserve"> محقق، پرسشنام</w:t>
      </w:r>
      <w:r w:rsidRPr="00E241A7">
        <w:rPr>
          <w:rFonts w:ascii="Times New Roman" w:hAnsi="Times New Roman" w:cs="B Lotus" w:hint="eastAsia"/>
          <w:sz w:val="28"/>
          <w:szCs w:val="28"/>
          <w:rtl/>
          <w:lang w:val="x-none" w:eastAsia="x-none" w:bidi="ar-SA"/>
        </w:rPr>
        <w:t>ه</w:t>
      </w:r>
      <w:r w:rsidRPr="00E241A7">
        <w:rPr>
          <w:rFonts w:ascii="Times New Roman" w:hAnsi="Times New Roman" w:cs="B Lotus"/>
          <w:sz w:val="28"/>
          <w:szCs w:val="28"/>
          <w:rtl/>
          <w:lang w:val="x-none" w:eastAsia="x-none" w:bidi="ar-SA"/>
        </w:rPr>
        <w:t xml:space="preserve"> نهايي حاصل‌شده كه شامل مؤلفه‌ها، ابعاد و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مورد تأييد خبرگان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باشد</w:t>
      </w:r>
      <w:r w:rsidRPr="00E241A7">
        <w:rPr>
          <w:rFonts w:ascii="Times New Roman" w:hAnsi="Times New Roman" w:cs="B Lotus"/>
          <w:sz w:val="28"/>
          <w:szCs w:val="28"/>
          <w:rtl/>
          <w:lang w:val="x-none" w:eastAsia="x-none" w:bidi="ar-SA"/>
        </w:rPr>
        <w:t xml:space="preserve"> براي آزمون مدل تحقيق به كار گرفت. بد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ن‌صورت</w:t>
      </w:r>
      <w:r w:rsidRPr="00E241A7">
        <w:rPr>
          <w:rFonts w:ascii="Times New Roman" w:hAnsi="Times New Roman" w:cs="B Lotus"/>
          <w:sz w:val="28"/>
          <w:szCs w:val="28"/>
          <w:rtl/>
          <w:lang w:val="x-none" w:eastAsia="x-none" w:bidi="ar-SA"/>
        </w:rPr>
        <w:t xml:space="preserve"> كه پرسشنامه نهايي در بين اعضاي جامعه آماري تحقيق  توزيع شد و از آن‌ها نيز براي آزمون </w:t>
      </w:r>
      <w:r w:rsidRPr="00E241A7">
        <w:rPr>
          <w:rFonts w:ascii="Times New Roman" w:hAnsi="Times New Roman" w:cs="B Lotus" w:hint="cs"/>
          <w:sz w:val="28"/>
          <w:szCs w:val="28"/>
          <w:rtl/>
          <w:lang w:val="x-none" w:eastAsia="x-none" w:bidi="ar-SA"/>
        </w:rPr>
        <w:t>سوالات</w:t>
      </w:r>
      <w:r w:rsidRPr="00E241A7">
        <w:rPr>
          <w:rFonts w:ascii="Times New Roman" w:hAnsi="Times New Roman" w:cs="B Lotus"/>
          <w:sz w:val="28"/>
          <w:szCs w:val="28"/>
          <w:rtl/>
          <w:lang w:val="x-none" w:eastAsia="x-none" w:bidi="ar-SA"/>
        </w:rPr>
        <w:t xml:space="preserve"> تحقيق نظرسنجي به عمل </w:t>
      </w:r>
      <w:r w:rsidRPr="00E241A7">
        <w:rPr>
          <w:rFonts w:ascii="Times New Roman" w:hAnsi="Times New Roman" w:cs="B Lotus" w:hint="cs"/>
          <w:sz w:val="28"/>
          <w:szCs w:val="28"/>
          <w:rtl/>
          <w:lang w:val="x-none" w:eastAsia="x-none" w:bidi="ar-SA"/>
        </w:rPr>
        <w:t>آمد.</w:t>
      </w:r>
    </w:p>
    <w:p w:rsidR="00D04826" w:rsidRPr="000701D2" w:rsidRDefault="00D04826" w:rsidP="00D04826">
      <w:pPr>
        <w:spacing w:before="100" w:beforeAutospacing="1" w:after="100" w:afterAutospacing="1" w:line="240" w:lineRule="auto"/>
        <w:jc w:val="left"/>
        <w:outlineLvl w:val="2"/>
        <w:rPr>
          <w:rFonts w:ascii="Times New Roman" w:hAnsi="Times New Roman" w:cs="B Lotus"/>
          <w:b/>
          <w:bCs/>
          <w:sz w:val="28"/>
          <w:szCs w:val="28"/>
          <w:rtl/>
          <w:lang w:bidi="fa-IR"/>
        </w:rPr>
      </w:pPr>
      <w:bookmarkStart w:id="83" w:name="_Toc409097515"/>
      <w:bookmarkStart w:id="84" w:name="_Toc410188905"/>
      <w:bookmarkStart w:id="85" w:name="_Toc63955699"/>
      <w:r w:rsidRPr="000701D2">
        <w:rPr>
          <w:rFonts w:ascii="Times New Roman" w:hAnsi="Times New Roman" w:cs="B Lotus" w:hint="cs"/>
          <w:b/>
          <w:bCs/>
          <w:sz w:val="28"/>
          <w:szCs w:val="28"/>
          <w:rtl/>
          <w:lang w:bidi="fa-IR"/>
        </w:rPr>
        <w:t xml:space="preserve">3-8-4- </w:t>
      </w:r>
      <w:r w:rsidRPr="000701D2">
        <w:rPr>
          <w:rFonts w:ascii="Times New Roman" w:hAnsi="Times New Roman" w:cs="B Lotus"/>
          <w:b/>
          <w:bCs/>
          <w:sz w:val="28"/>
          <w:szCs w:val="28"/>
          <w:rtl/>
          <w:lang w:bidi="fa-IR"/>
        </w:rPr>
        <w:t>مصاحبه</w:t>
      </w:r>
      <w:bookmarkEnd w:id="83"/>
      <w:bookmarkEnd w:id="84"/>
      <w:bookmarkEnd w:id="85"/>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منظور</w:t>
      </w:r>
      <w:r w:rsidRPr="00E241A7">
        <w:rPr>
          <w:rFonts w:ascii="Times New Roman" w:hAnsi="Times New Roman" w:cs="B Lotus"/>
          <w:sz w:val="28"/>
          <w:szCs w:val="28"/>
          <w:rtl/>
          <w:lang w:val="x-none" w:eastAsia="x-none" w:bidi="ar-SA"/>
        </w:rPr>
        <w:t xml:space="preserve"> از به‌کارگ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ابزار مصاحبه در اين تحقيق، بهره‌گ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از 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دگاه‌ها</w:t>
      </w:r>
      <w:r w:rsidRPr="00E241A7">
        <w:rPr>
          <w:rFonts w:ascii="Times New Roman" w:hAnsi="Times New Roman" w:cs="B Lotus"/>
          <w:sz w:val="28"/>
          <w:szCs w:val="28"/>
          <w:rtl/>
          <w:lang w:val="x-none" w:eastAsia="x-none" w:bidi="ar-SA"/>
        </w:rPr>
        <w:t xml:space="preserve"> و نقطه نظرات افراد مطلع و آگاه و باتجربه پيرامون موضوع تحقيق است كه محقق از اين افراد براي تدوين مدل ابتدايي تحقيق كمك گرفت</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 xml:space="preserve"> به‌و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ژه</w:t>
      </w:r>
      <w:r w:rsidRPr="00E241A7">
        <w:rPr>
          <w:rFonts w:ascii="Times New Roman" w:hAnsi="Times New Roman" w:cs="B Lotus"/>
          <w:sz w:val="28"/>
          <w:szCs w:val="28"/>
          <w:rtl/>
          <w:lang w:val="x-none" w:eastAsia="x-none" w:bidi="ar-SA"/>
        </w:rPr>
        <w:t xml:space="preserve"> از اس</w:t>
      </w:r>
      <w:r w:rsidRPr="00E241A7">
        <w:rPr>
          <w:rFonts w:ascii="Times New Roman" w:hAnsi="Times New Roman" w:cs="B Lotus" w:hint="cs"/>
          <w:sz w:val="28"/>
          <w:szCs w:val="28"/>
          <w:rtl/>
          <w:lang w:val="x-none" w:eastAsia="x-none" w:bidi="ar-SA"/>
        </w:rPr>
        <w:t>ت</w:t>
      </w:r>
      <w:r w:rsidRPr="00E241A7">
        <w:rPr>
          <w:rFonts w:ascii="Times New Roman" w:hAnsi="Times New Roman" w:cs="B Lotus"/>
          <w:sz w:val="28"/>
          <w:szCs w:val="28"/>
          <w:rtl/>
          <w:lang w:val="x-none" w:eastAsia="x-none" w:bidi="ar-SA"/>
        </w:rPr>
        <w:t>اد محترم راهنما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تحقيق و ساير اساتيد و </w:t>
      </w:r>
      <w:r w:rsidRPr="00E241A7">
        <w:rPr>
          <w:rFonts w:ascii="Times New Roman" w:hAnsi="Times New Roman" w:cs="B Lotus" w:hint="eastAsia"/>
          <w:sz w:val="28"/>
          <w:szCs w:val="28"/>
          <w:rtl/>
          <w:lang w:val="x-none" w:eastAsia="x-none" w:bidi="ar-SA"/>
        </w:rPr>
        <w:t>مديران</w:t>
      </w:r>
      <w:r w:rsidRPr="00E241A7">
        <w:rPr>
          <w:rFonts w:ascii="Times New Roman" w:hAnsi="Times New Roman" w:cs="B Lotus"/>
          <w:sz w:val="28"/>
          <w:szCs w:val="28"/>
          <w:rtl/>
          <w:lang w:val="x-none" w:eastAsia="x-none" w:bidi="ar-SA"/>
        </w:rPr>
        <w:t xml:space="preserve"> باتجربه و پژوهشگران اوليه و تنظيم ابعاد و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مدل داشته‌اند.</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86" w:name="_Toc409097516"/>
      <w:bookmarkStart w:id="87" w:name="_Toc410188906"/>
      <w:bookmarkStart w:id="88" w:name="_Toc63955700"/>
      <w:r w:rsidRPr="00E241A7">
        <w:rPr>
          <w:rFonts w:ascii="Times New Roman" w:hAnsi="Times New Roman" w:cs="B Lotus" w:hint="cs"/>
          <w:b/>
          <w:bCs/>
          <w:sz w:val="28"/>
          <w:szCs w:val="28"/>
          <w:rtl/>
          <w:lang w:bidi="fa-IR"/>
        </w:rPr>
        <w:t>3-9</w:t>
      </w:r>
      <w:bookmarkStart w:id="89" w:name="_Toc409097517"/>
      <w:bookmarkStart w:id="90" w:name="_Toc410188907"/>
      <w:bookmarkEnd w:id="86"/>
      <w:bookmarkEnd w:id="87"/>
      <w:r w:rsidRPr="00E241A7">
        <w:rPr>
          <w:rFonts w:ascii="Times New Roman" w:hAnsi="Times New Roman" w:cs="B Lotus" w:hint="cs"/>
          <w:b/>
          <w:bCs/>
          <w:sz w:val="28"/>
          <w:szCs w:val="28"/>
          <w:rtl/>
          <w:lang w:bidi="fa-IR"/>
        </w:rPr>
        <w:t xml:space="preserve">- </w:t>
      </w:r>
      <w:r w:rsidRPr="00E241A7">
        <w:rPr>
          <w:rFonts w:ascii="Times New Roman" w:hAnsi="Times New Roman" w:cs="B Lotus"/>
          <w:b/>
          <w:bCs/>
          <w:sz w:val="28"/>
          <w:szCs w:val="28"/>
          <w:rtl/>
          <w:lang w:bidi="fa-IR"/>
        </w:rPr>
        <w:t>فرايند طراحي مدل تحقيق</w:t>
      </w:r>
      <w:bookmarkEnd w:id="88"/>
      <w:bookmarkEnd w:id="89"/>
      <w:bookmarkEnd w:id="90"/>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هدف</w:t>
      </w:r>
      <w:r w:rsidRPr="00E241A7">
        <w:rPr>
          <w:rFonts w:ascii="Times New Roman" w:hAnsi="Times New Roman" w:cs="B Lotus"/>
          <w:sz w:val="28"/>
          <w:szCs w:val="28"/>
          <w:rtl/>
          <w:lang w:val="x-none" w:eastAsia="x-none" w:bidi="ar-SA"/>
        </w:rPr>
        <w:t xml:space="preserve"> از انجام تحق</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حاضر طراح</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تب</w:t>
      </w:r>
      <w:r w:rsidRPr="00E241A7">
        <w:rPr>
          <w:rFonts w:ascii="Times New Roman" w:hAnsi="Times New Roman" w:cs="B Lotus" w:hint="cs"/>
          <w:sz w:val="28"/>
          <w:szCs w:val="28"/>
          <w:rtl/>
          <w:lang w:val="x-none" w:eastAsia="x-none" w:bidi="ar-SA"/>
        </w:rPr>
        <w:t>یی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fa-IR"/>
        </w:rPr>
        <w:t xml:space="preserve">آسیب‌شناسی </w:t>
      </w:r>
      <w:r w:rsidRPr="00E241A7">
        <w:rPr>
          <w:rFonts w:ascii="Times New Roman" w:hAnsi="Times New Roman" w:cs="B Lotus" w:hint="cs"/>
          <w:sz w:val="28"/>
          <w:szCs w:val="28"/>
          <w:rtl/>
          <w:lang w:val="x-none" w:eastAsia="x-none" w:bidi="ar-SA"/>
        </w:rPr>
        <w:t xml:space="preserve">عوامل داخلی (قوت و ضعف) و عوامل خارجی (تهدید و فرصت‌) </w:t>
      </w:r>
      <w:r w:rsidRPr="00E241A7">
        <w:rPr>
          <w:rFonts w:ascii="Times New Roman" w:hAnsi="Times New Roman" w:cs="B Lotus"/>
          <w:sz w:val="28"/>
          <w:szCs w:val="28"/>
          <w:rtl/>
          <w:lang w:val="x-none" w:eastAsia="x-none" w:bidi="ar-SA"/>
        </w:rPr>
        <w:t>برنامه 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ز</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زنج</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ره</w:t>
      </w:r>
      <w:r w:rsidRPr="00E241A7">
        <w:rPr>
          <w:rFonts w:ascii="Times New Roman" w:hAnsi="Times New Roman" w:cs="B Lotus"/>
          <w:sz w:val="28"/>
          <w:szCs w:val="28"/>
          <w:rtl/>
          <w:lang w:val="x-none" w:eastAsia="x-none" w:bidi="ar-SA"/>
        </w:rPr>
        <w:t xml:space="preserve"> تام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در صنعت گچ استان سمنان</w:t>
      </w:r>
      <w:r w:rsidRPr="00E241A7">
        <w:rPr>
          <w:rFonts w:ascii="Times New Roman" w:hAnsi="Times New Roman" w:cs="B Lotus" w:hint="cs"/>
          <w:sz w:val="28"/>
          <w:szCs w:val="28"/>
          <w:rtl/>
          <w:lang w:val="x-none" w:eastAsia="x-none" w:bidi="ar-SA"/>
        </w:rPr>
        <w:t xml:space="preserve"> با استفاده از مدل </w:t>
      </w:r>
      <w:r w:rsidRPr="00E241A7">
        <w:rPr>
          <w:rFonts w:ascii="Times New Roman" w:hAnsi="Times New Roman" w:cs="B Lotus"/>
          <w:sz w:val="28"/>
          <w:szCs w:val="28"/>
          <w:lang w:val="x-none" w:eastAsia="x-none" w:bidi="ar-SA"/>
        </w:rPr>
        <w:t>SWOT</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است</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 xml:space="preserve"> برا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انجام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امر ابتدا مدل اول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w:t>
      </w:r>
      <w:r w:rsidRPr="00E241A7">
        <w:rPr>
          <w:rFonts w:ascii="Times New Roman" w:hAnsi="Times New Roman" w:cs="B Lotus"/>
          <w:sz w:val="28"/>
          <w:szCs w:val="28"/>
          <w:rtl/>
          <w:lang w:val="x-none" w:eastAsia="x-none" w:bidi="ar-SA"/>
        </w:rPr>
        <w:t xml:space="preserve"> بر اساس مبان</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نظر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تحق</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و بهره‌گ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از مدل‌های موجود پ</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رامون</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مدیریت زنجیره تامین </w:t>
      </w:r>
      <w:r w:rsidRPr="00E241A7">
        <w:rPr>
          <w:rFonts w:ascii="Times New Roman" w:hAnsi="Times New Roman" w:cs="B Lotus"/>
          <w:sz w:val="28"/>
          <w:szCs w:val="28"/>
          <w:rtl/>
          <w:lang w:val="x-none" w:eastAsia="x-none" w:bidi="ar-SA"/>
        </w:rPr>
        <w:t>و همچن</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آس</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ب‌شناس</w:t>
      </w:r>
      <w:r w:rsidRPr="00E241A7">
        <w:rPr>
          <w:rFonts w:ascii="Times New Roman" w:hAnsi="Times New Roman" w:cs="B Lotus" w:hint="cs"/>
          <w:sz w:val="28"/>
          <w:szCs w:val="28"/>
          <w:rtl/>
          <w:lang w:val="x-none" w:eastAsia="x-none" w:bidi="ar-SA"/>
        </w:rPr>
        <w:t xml:space="preserve">ی </w:t>
      </w:r>
      <w:r w:rsidRPr="00E241A7">
        <w:rPr>
          <w:rFonts w:ascii="Times New Roman" w:hAnsi="Times New Roman" w:cs="B Lotus"/>
          <w:sz w:val="28"/>
          <w:szCs w:val="28"/>
          <w:rtl/>
          <w:lang w:val="x-none" w:eastAsia="x-none" w:bidi="ar-SA"/>
        </w:rPr>
        <w:t>طراح</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تدو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پس از طراح</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اول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w:t>
      </w:r>
      <w:r w:rsidRPr="00E241A7">
        <w:rPr>
          <w:rFonts w:ascii="Times New Roman" w:hAnsi="Times New Roman" w:cs="B Lotus"/>
          <w:sz w:val="28"/>
          <w:szCs w:val="28"/>
          <w:rtl/>
          <w:lang w:val="x-none" w:eastAsia="x-none" w:bidi="ar-SA"/>
        </w:rPr>
        <w:t xml:space="preserve">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مدل از طر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روش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مورد آزمون قرارگرفته و توسعه </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افت</w:t>
      </w:r>
      <w:r w:rsidRPr="00E241A7">
        <w:rPr>
          <w:rFonts w:ascii="Times New Roman" w:hAnsi="Times New Roman" w:cs="B Lotus"/>
          <w:sz w:val="28"/>
          <w:szCs w:val="28"/>
          <w:rtl/>
          <w:lang w:val="x-none" w:eastAsia="x-none" w:bidi="ar-SA"/>
        </w:rPr>
        <w:t>.</w:t>
      </w: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فصل به معرف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نحوه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داده‌های به‌دست‌آمده از انجام دور</w:t>
      </w:r>
      <w:r w:rsidRPr="00E241A7">
        <w:rPr>
          <w:rFonts w:ascii="Times New Roman" w:hAnsi="Times New Roman" w:cs="B Lotus" w:hint="cs"/>
          <w:sz w:val="28"/>
          <w:szCs w:val="28"/>
          <w:rtl/>
          <w:lang w:val="x-none" w:eastAsia="x-none" w:bidi="ar-SA"/>
        </w:rPr>
        <w:t>های</w:t>
      </w:r>
      <w:r w:rsidRPr="00E241A7">
        <w:rPr>
          <w:rFonts w:ascii="Times New Roman" w:hAnsi="Times New Roman" w:cs="B Lotus"/>
          <w:sz w:val="28"/>
          <w:szCs w:val="28"/>
          <w:rtl/>
          <w:lang w:val="x-none" w:eastAsia="x-none" w:bidi="ar-SA"/>
        </w:rPr>
        <w:t xml:space="preserve">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پردازد</w:t>
      </w:r>
      <w:r w:rsidRPr="00E241A7">
        <w:rPr>
          <w:rFonts w:ascii="Times New Roman" w:hAnsi="Times New Roman" w:cs="B Lotus"/>
          <w:sz w:val="28"/>
          <w:szCs w:val="28"/>
          <w:rtl/>
          <w:lang w:val="x-none" w:eastAsia="x-none" w:bidi="ar-SA"/>
        </w:rPr>
        <w:t xml:space="preserve"> همچن</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به تجز</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ه‌وتحل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داده‌های حاصل از آزمون مدل طراح</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شده</w:t>
      </w:r>
      <w:r w:rsidRPr="00E241A7">
        <w:rPr>
          <w:rFonts w:ascii="Times New Roman" w:hAnsi="Times New Roman" w:cs="B Lotus"/>
          <w:sz w:val="28"/>
          <w:szCs w:val="28"/>
          <w:rtl/>
          <w:lang w:val="x-none" w:eastAsia="x-none" w:bidi="ar-SA"/>
        </w:rPr>
        <w:t xml:space="preserve"> در جامعه آمار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مربوط</w:t>
      </w:r>
      <w:r w:rsidRPr="00E241A7">
        <w:rPr>
          <w:rFonts w:ascii="Times New Roman" w:hAnsi="Times New Roman" w:cs="B Lotus" w:hint="cs"/>
          <w:sz w:val="28"/>
          <w:szCs w:val="28"/>
          <w:rtl/>
          <w:lang w:val="x-none" w:eastAsia="x-none" w:bidi="ar-SA"/>
        </w:rPr>
        <w:t xml:space="preserve"> پرداخت.</w:t>
      </w: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روش</w:t>
      </w:r>
      <w:r w:rsidRPr="00E241A7">
        <w:rPr>
          <w:rFonts w:ascii="Times New Roman" w:hAnsi="Times New Roman" w:cs="B Lotus"/>
          <w:sz w:val="28"/>
          <w:szCs w:val="28"/>
          <w:rtl/>
          <w:lang w:val="x-none" w:eastAsia="x-none" w:bidi="ar-SA"/>
        </w:rPr>
        <w:t xml:space="preserve">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در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و استفاده از داده‌ها برا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پاسخگو</w:t>
      </w:r>
      <w:r w:rsidRPr="00E241A7">
        <w:rPr>
          <w:rFonts w:ascii="Times New Roman" w:hAnsi="Times New Roman" w:cs="B Lotus" w:hint="cs"/>
          <w:sz w:val="28"/>
          <w:szCs w:val="28"/>
          <w:rtl/>
          <w:lang w:val="x-none" w:eastAsia="x-none" w:bidi="ar-SA"/>
        </w:rPr>
        <w:t>یی</w:t>
      </w:r>
      <w:r w:rsidRPr="00E241A7">
        <w:rPr>
          <w:rFonts w:ascii="Times New Roman" w:hAnsi="Times New Roman" w:cs="B Lotus"/>
          <w:sz w:val="28"/>
          <w:szCs w:val="28"/>
          <w:rtl/>
          <w:lang w:val="x-none" w:eastAsia="x-none" w:bidi="ar-SA"/>
        </w:rPr>
        <w:t xml:space="preserve"> به سؤال </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w:t>
      </w:r>
      <w:r w:rsidRPr="00E241A7">
        <w:rPr>
          <w:rFonts w:ascii="Times New Roman" w:hAnsi="Times New Roman" w:cs="B Lotus"/>
          <w:sz w:val="28"/>
          <w:szCs w:val="28"/>
          <w:rtl/>
          <w:lang w:val="x-none" w:eastAsia="x-none" w:bidi="ar-SA"/>
        </w:rPr>
        <w:t xml:space="preserve"> سؤالات تحق</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از هر دو روش ک</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کم</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استفاده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نما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استفاده از سؤالات باز در پرسشنامه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آن‌ها در مراحل بعد</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به قضاوت در مورد رس</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دن</w:t>
      </w:r>
      <w:r w:rsidRPr="00E241A7">
        <w:rPr>
          <w:rFonts w:ascii="Times New Roman" w:hAnsi="Times New Roman" w:cs="B Lotus"/>
          <w:sz w:val="28"/>
          <w:szCs w:val="28"/>
          <w:rtl/>
          <w:lang w:val="x-none" w:eastAsia="x-none" w:bidi="ar-SA"/>
        </w:rPr>
        <w:t xml:space="preserve"> به اجماع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w:t>
      </w:r>
      <w:r w:rsidRPr="00E241A7">
        <w:rPr>
          <w:rFonts w:ascii="Times New Roman" w:hAnsi="Times New Roman" w:cs="B Lotus"/>
          <w:sz w:val="28"/>
          <w:szCs w:val="28"/>
          <w:rtl/>
          <w:lang w:val="x-none" w:eastAsia="x-none" w:bidi="ar-SA"/>
        </w:rPr>
        <w:t xml:space="preserve"> صاحب‌نظران و رس</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دن</w:t>
      </w:r>
      <w:r w:rsidRPr="00E241A7">
        <w:rPr>
          <w:rFonts w:ascii="Times New Roman" w:hAnsi="Times New Roman" w:cs="B Lotus"/>
          <w:sz w:val="28"/>
          <w:szCs w:val="28"/>
          <w:rtl/>
          <w:lang w:val="x-none" w:eastAsia="x-none" w:bidi="ar-SA"/>
        </w:rPr>
        <w:t xml:space="preserve"> به اشباع تئور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ک</w:t>
      </w:r>
      <w:r w:rsidRPr="00E241A7">
        <w:rPr>
          <w:rFonts w:ascii="Times New Roman" w:hAnsi="Times New Roman" w:cs="B Lotus"/>
          <w:sz w:val="28"/>
          <w:szCs w:val="28"/>
          <w:rtl/>
          <w:lang w:val="x-none" w:eastAsia="x-none" w:bidi="ar-SA"/>
        </w:rPr>
        <w:t xml:space="preserve"> از ش</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وه‌ها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ک</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مورداستفاده در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داده‌های به‌دست‌آمده در تحق</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حاضر بوده است.</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hint="eastAsia"/>
          <w:sz w:val="28"/>
          <w:szCs w:val="28"/>
          <w:rtl/>
          <w:lang w:val="x-none" w:eastAsia="x-none" w:bidi="ar-SA"/>
        </w:rPr>
        <w:t>علاوه</w:t>
      </w:r>
      <w:r w:rsidRPr="00E241A7">
        <w:rPr>
          <w:rFonts w:ascii="Times New Roman" w:hAnsi="Times New Roman" w:cs="B Lotus"/>
          <w:sz w:val="28"/>
          <w:szCs w:val="28"/>
          <w:rtl/>
          <w:lang w:val="x-none" w:eastAsia="x-none" w:bidi="ar-SA"/>
        </w:rPr>
        <w:t xml:space="preserve"> بر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به‌منظور جمع‌بند</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توص</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ف</w:t>
      </w:r>
      <w:r w:rsidRPr="00E241A7">
        <w:rPr>
          <w:rFonts w:ascii="Times New Roman" w:hAnsi="Times New Roman" w:cs="B Lotus"/>
          <w:sz w:val="28"/>
          <w:szCs w:val="28"/>
          <w:rtl/>
          <w:lang w:val="x-none" w:eastAsia="x-none" w:bidi="ar-SA"/>
        </w:rPr>
        <w:t xml:space="preserve"> نظرات اعضا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sz w:val="28"/>
          <w:szCs w:val="28"/>
          <w:rtl/>
          <w:lang w:val="x-none" w:eastAsia="x-none" w:bidi="ar-SA"/>
        </w:rPr>
        <w:lastRenderedPageBreak/>
        <w:t>پانل و تع</w:t>
      </w:r>
      <w:r w:rsidRPr="00E241A7">
        <w:rPr>
          <w:rFonts w:ascii="Times New Roman" w:hAnsi="Times New Roman" w:cs="B Lotus" w:hint="cs"/>
          <w:sz w:val="28"/>
          <w:szCs w:val="28"/>
          <w:rtl/>
          <w:lang w:val="x-none" w:eastAsia="x-none" w:bidi="ar-SA"/>
        </w:rPr>
        <w:t>یی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پارامترها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مرکز</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مراکز داده‌ها از روش آمار توص</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استفاده‌شده است.</w:t>
      </w: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کار</w:t>
      </w:r>
      <w:r w:rsidRPr="00E241A7">
        <w:rPr>
          <w:rFonts w:ascii="Times New Roman" w:hAnsi="Times New Roman" w:cs="B Lotus"/>
          <w:sz w:val="28"/>
          <w:szCs w:val="28"/>
          <w:rtl/>
          <w:lang w:val="x-none" w:eastAsia="x-none" w:bidi="ar-SA"/>
        </w:rPr>
        <w:t xml:space="preserve"> گردآور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داده‌های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دان</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حاضر با جمع‌آور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پرسشنامه‌ها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مرحله اول تحق</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آغاز و داده‌های استخراج‌شده از طر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روش آمار توص</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ک</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پس از توز</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ع</w:t>
      </w:r>
      <w:r w:rsidRPr="00E241A7">
        <w:rPr>
          <w:rFonts w:ascii="Times New Roman" w:hAnsi="Times New Roman" w:cs="B Lotus"/>
          <w:sz w:val="28"/>
          <w:szCs w:val="28"/>
          <w:rtl/>
          <w:lang w:val="x-none" w:eastAsia="x-none" w:bidi="ar-SA"/>
        </w:rPr>
        <w:t xml:space="preserve"> پرسشنامه‌ها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دور دوم و بازخورد نتا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ج</w:t>
      </w:r>
      <w:r w:rsidRPr="00E241A7">
        <w:rPr>
          <w:rFonts w:ascii="Times New Roman" w:hAnsi="Times New Roman" w:cs="B Lotus"/>
          <w:sz w:val="28"/>
          <w:szCs w:val="28"/>
          <w:rtl/>
          <w:lang w:val="x-none" w:eastAsia="x-none" w:bidi="ar-SA"/>
        </w:rPr>
        <w:t xml:space="preserve"> به‌دست‌آمده از مرحله اول به اعضا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پانل تخصص</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پرسشنامه‌ها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شد.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دور ن</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ز</w:t>
      </w:r>
      <w:r w:rsidRPr="00E241A7">
        <w:rPr>
          <w:rFonts w:ascii="Times New Roman" w:hAnsi="Times New Roman" w:cs="B Lotus"/>
          <w:sz w:val="28"/>
          <w:szCs w:val="28"/>
          <w:rtl/>
          <w:lang w:val="x-none" w:eastAsia="x-none" w:bidi="ar-SA"/>
        </w:rPr>
        <w:t xml:space="preserve"> از طر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روش از آمار توص</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انجام گرفت و با رس</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دن</w:t>
      </w:r>
      <w:r w:rsidRPr="00E241A7">
        <w:rPr>
          <w:rFonts w:ascii="Times New Roman" w:hAnsi="Times New Roman" w:cs="B Lotus"/>
          <w:sz w:val="28"/>
          <w:szCs w:val="28"/>
          <w:rtl/>
          <w:lang w:val="x-none" w:eastAsia="x-none" w:bidi="ar-SA"/>
        </w:rPr>
        <w:t xml:space="preserve"> به حد</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از اجماع و اشباع تئور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ک</w:t>
      </w:r>
      <w:r w:rsidRPr="00E241A7">
        <w:rPr>
          <w:rFonts w:ascii="Times New Roman" w:hAnsi="Times New Roman" w:cs="B Lotus"/>
          <w:sz w:val="28"/>
          <w:szCs w:val="28"/>
          <w:rtl/>
          <w:lang w:val="x-none" w:eastAsia="x-none" w:bidi="ar-SA"/>
        </w:rPr>
        <w:t xml:space="preserve"> از داده‌های به‌دست‌آمده در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دور برا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تع</w:t>
      </w:r>
      <w:r w:rsidRPr="00E241A7">
        <w:rPr>
          <w:rFonts w:ascii="Times New Roman" w:hAnsi="Times New Roman" w:cs="B Lotus" w:hint="cs"/>
          <w:sz w:val="28"/>
          <w:szCs w:val="28"/>
          <w:rtl/>
          <w:lang w:val="x-none" w:eastAsia="x-none" w:bidi="ar-SA"/>
        </w:rPr>
        <w:t>یی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روابط عل</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w:t>
      </w:r>
      <w:r w:rsidRPr="00E241A7">
        <w:rPr>
          <w:rFonts w:ascii="Times New Roman" w:hAnsi="Times New Roman" w:cs="B Lotus"/>
          <w:sz w:val="28"/>
          <w:szCs w:val="28"/>
          <w:rtl/>
          <w:lang w:val="x-none" w:eastAsia="x-none" w:bidi="ar-SA"/>
        </w:rPr>
        <w:t xml:space="preserve"> اجزا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مدل استفاده شد. پس از تع</w:t>
      </w:r>
      <w:r w:rsidRPr="00E241A7">
        <w:rPr>
          <w:rFonts w:ascii="Times New Roman" w:hAnsi="Times New Roman" w:cs="B Lotus" w:hint="cs"/>
          <w:sz w:val="28"/>
          <w:szCs w:val="28"/>
          <w:rtl/>
          <w:lang w:val="x-none" w:eastAsia="x-none" w:bidi="ar-SA"/>
        </w:rPr>
        <w:t>یی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اجزا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مدل به‌منظور تأ</w:t>
      </w:r>
      <w:r w:rsidRPr="00E241A7">
        <w:rPr>
          <w:rFonts w:ascii="Times New Roman" w:hAnsi="Times New Roman" w:cs="B Lotus" w:hint="cs"/>
          <w:sz w:val="28"/>
          <w:szCs w:val="28"/>
          <w:rtl/>
          <w:lang w:val="x-none" w:eastAsia="x-none" w:bidi="ar-SA"/>
        </w:rPr>
        <w:t>یی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xml:space="preserve"> مجدد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عوامل و به‌و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ژه</w:t>
      </w:r>
      <w:r w:rsidRPr="00E241A7">
        <w:rPr>
          <w:rFonts w:ascii="Times New Roman" w:hAnsi="Times New Roman" w:cs="B Lotus"/>
          <w:sz w:val="28"/>
          <w:szCs w:val="28"/>
          <w:rtl/>
          <w:lang w:val="x-none" w:eastAsia="x-none" w:bidi="ar-SA"/>
        </w:rPr>
        <w:t xml:space="preserve"> به‌منظور تع</w:t>
      </w:r>
      <w:r w:rsidRPr="00E241A7">
        <w:rPr>
          <w:rFonts w:ascii="Times New Roman" w:hAnsi="Times New Roman" w:cs="B Lotus" w:hint="cs"/>
          <w:sz w:val="28"/>
          <w:szCs w:val="28"/>
          <w:rtl/>
          <w:lang w:val="x-none" w:eastAsia="x-none" w:bidi="ar-SA"/>
        </w:rPr>
        <w:t>یی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ضرا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ب</w:t>
      </w:r>
      <w:r w:rsidRPr="00E241A7">
        <w:rPr>
          <w:rFonts w:ascii="Times New Roman" w:hAnsi="Times New Roman" w:cs="B Lotus"/>
          <w:sz w:val="28"/>
          <w:szCs w:val="28"/>
          <w:rtl/>
          <w:lang w:val="x-none" w:eastAsia="x-none" w:bidi="ar-SA"/>
        </w:rPr>
        <w:t xml:space="preserve"> اهم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w:t>
      </w:r>
      <w:r w:rsidRPr="00E241A7">
        <w:rPr>
          <w:rFonts w:ascii="Times New Roman" w:hAnsi="Times New Roman" w:cs="B Lotus"/>
          <w:sz w:val="28"/>
          <w:szCs w:val="28"/>
          <w:rtl/>
          <w:lang w:val="x-none" w:eastAsia="x-none" w:bidi="ar-SA"/>
        </w:rPr>
        <w:t xml:space="preserve"> شاخص‌ها دور سوم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انجام‌گرفته و درنها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w:t>
      </w:r>
      <w:r w:rsidRPr="00E241A7">
        <w:rPr>
          <w:rFonts w:ascii="Times New Roman" w:hAnsi="Times New Roman" w:cs="B Lotus"/>
          <w:sz w:val="28"/>
          <w:szCs w:val="28"/>
          <w:rtl/>
          <w:lang w:val="x-none" w:eastAsia="x-none" w:bidi="ar-SA"/>
        </w:rPr>
        <w:t xml:space="preserve"> مدل موردنظر طراح</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تدو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ن‌شده</w:t>
      </w:r>
      <w:r w:rsidRPr="00E241A7">
        <w:rPr>
          <w:rFonts w:ascii="Times New Roman" w:hAnsi="Times New Roman" w:cs="B Lotus"/>
          <w:sz w:val="28"/>
          <w:szCs w:val="28"/>
          <w:rtl/>
          <w:lang w:val="x-none" w:eastAsia="x-none" w:bidi="ar-SA"/>
        </w:rPr>
        <w:t xml:space="preserve"> و پس از طراح</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مدل، پرسشنامه به‌دست‌آمده در ب</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اعضا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جامعه آمار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توز</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ع</w:t>
      </w:r>
      <w:r w:rsidRPr="00E241A7">
        <w:rPr>
          <w:rFonts w:ascii="Times New Roman" w:hAnsi="Times New Roman" w:cs="B Lotus"/>
          <w:sz w:val="28"/>
          <w:szCs w:val="28"/>
          <w:rtl/>
          <w:lang w:val="x-none" w:eastAsia="x-none" w:bidi="ar-SA"/>
        </w:rPr>
        <w:t xml:space="preserve"> شد و به‌عبارت‌د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گر</w:t>
      </w:r>
      <w:r w:rsidRPr="00E241A7">
        <w:rPr>
          <w:rFonts w:ascii="Times New Roman" w:hAnsi="Times New Roman" w:cs="B Lotus"/>
          <w:sz w:val="28"/>
          <w:szCs w:val="28"/>
          <w:rtl/>
          <w:lang w:val="x-none" w:eastAsia="x-none" w:bidi="ar-SA"/>
        </w:rPr>
        <w:t xml:space="preserve"> فرض</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ات</w:t>
      </w:r>
      <w:r w:rsidRPr="00E241A7">
        <w:rPr>
          <w:rFonts w:ascii="Times New Roman" w:hAnsi="Times New Roman" w:cs="B Lotus"/>
          <w:sz w:val="28"/>
          <w:szCs w:val="28"/>
          <w:rtl/>
          <w:lang w:val="x-none" w:eastAsia="x-none" w:bidi="ar-SA"/>
        </w:rPr>
        <w:t xml:space="preserve"> تدو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ن‌شده</w:t>
      </w:r>
      <w:r w:rsidRPr="00E241A7">
        <w:rPr>
          <w:rFonts w:ascii="Times New Roman" w:hAnsi="Times New Roman" w:cs="B Lotus"/>
          <w:sz w:val="28"/>
          <w:szCs w:val="28"/>
          <w:rtl/>
          <w:lang w:val="x-none" w:eastAsia="x-none" w:bidi="ar-SA"/>
        </w:rPr>
        <w:t xml:space="preserve"> مورد آزمون قرار گرفتند</w:t>
      </w:r>
      <w:r w:rsidRPr="00E241A7">
        <w:rPr>
          <w:rFonts w:ascii="Times New Roman" w:hAnsi="Times New Roman" w:cs="B Lotus" w:hint="cs"/>
          <w:sz w:val="28"/>
          <w:szCs w:val="28"/>
          <w:rtl/>
          <w:lang w:val="x-none" w:eastAsia="x-none" w:bidi="ar-SA"/>
        </w:rPr>
        <w:t>.</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91" w:name="_Toc409097521"/>
      <w:bookmarkStart w:id="92" w:name="_Toc410188911"/>
      <w:bookmarkStart w:id="93" w:name="_Toc63955701"/>
      <w:r w:rsidRPr="00E241A7">
        <w:rPr>
          <w:rFonts w:ascii="Times New Roman" w:hAnsi="Times New Roman" w:cs="B Lotus" w:hint="cs"/>
          <w:b/>
          <w:bCs/>
          <w:sz w:val="28"/>
          <w:szCs w:val="28"/>
          <w:rtl/>
          <w:lang w:bidi="fa-IR"/>
        </w:rPr>
        <w:t xml:space="preserve">3-10- </w:t>
      </w:r>
      <w:r w:rsidRPr="00E241A7">
        <w:rPr>
          <w:rFonts w:ascii="Times New Roman" w:hAnsi="Times New Roman" w:cs="B Lotus"/>
          <w:b/>
          <w:bCs/>
          <w:sz w:val="28"/>
          <w:szCs w:val="28"/>
          <w:rtl/>
          <w:lang w:bidi="fa-IR"/>
        </w:rPr>
        <w:t>روا</w:t>
      </w:r>
      <w:r w:rsidRPr="00E241A7">
        <w:rPr>
          <w:rFonts w:ascii="Times New Roman" w:hAnsi="Times New Roman" w:cs="B Lotus" w:hint="cs"/>
          <w:b/>
          <w:bCs/>
          <w:sz w:val="28"/>
          <w:szCs w:val="28"/>
          <w:rtl/>
          <w:lang w:bidi="fa-IR"/>
        </w:rPr>
        <w:t>یی</w:t>
      </w:r>
      <w:r w:rsidRPr="00E241A7">
        <w:rPr>
          <w:rFonts w:ascii="Times New Roman" w:hAnsi="Times New Roman" w:cs="B Lotus"/>
          <w:b/>
          <w:bCs/>
          <w:sz w:val="28"/>
          <w:szCs w:val="28"/>
          <w:rtl/>
          <w:lang w:bidi="fa-IR"/>
        </w:rPr>
        <w:t xml:space="preserve"> روش دلف</w:t>
      </w:r>
      <w:r w:rsidRPr="00E241A7">
        <w:rPr>
          <w:rFonts w:ascii="Times New Roman" w:hAnsi="Times New Roman" w:cs="B Lotus" w:hint="cs"/>
          <w:b/>
          <w:bCs/>
          <w:sz w:val="28"/>
          <w:szCs w:val="28"/>
          <w:rtl/>
          <w:lang w:bidi="fa-IR"/>
        </w:rPr>
        <w:t>ی</w:t>
      </w:r>
      <w:bookmarkEnd w:id="91"/>
      <w:bookmarkEnd w:id="92"/>
      <w:bookmarkEnd w:id="93"/>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sz w:val="28"/>
          <w:szCs w:val="28"/>
          <w:rtl/>
          <w:lang w:val="x-none" w:eastAsia="x-none" w:bidi="ar-SA"/>
        </w:rPr>
        <w:t>تهد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دها</w:t>
      </w:r>
      <w:r w:rsidRPr="00E241A7">
        <w:rPr>
          <w:rFonts w:ascii="Times New Roman" w:hAnsi="Times New Roman" w:cs="B Lotus"/>
          <w:sz w:val="28"/>
          <w:szCs w:val="28"/>
          <w:rtl/>
          <w:lang w:val="x-none" w:eastAsia="x-none" w:bidi="ar-SA"/>
        </w:rPr>
        <w:t xml:space="preserve"> برا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اعتبار درون</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ب</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رون</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در استفاده از روش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با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سه اصل راهنما کاهش </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w:t>
      </w:r>
      <w:r w:rsidRPr="00E241A7">
        <w:rPr>
          <w:rFonts w:ascii="Times New Roman" w:hAnsi="Times New Roman" w:cs="B Lotus" w:hint="cs"/>
          <w:sz w:val="28"/>
          <w:szCs w:val="28"/>
          <w:rtl/>
          <w:lang w:val="x-none" w:eastAsia="x-none" w:bidi="ar-SA"/>
        </w:rPr>
        <w:t>فت</w:t>
      </w:r>
      <w:r w:rsidRPr="00E241A7">
        <w:rPr>
          <w:rFonts w:ascii="Times New Roman" w:hAnsi="Times New Roman" w:cs="B Lotus"/>
          <w:sz w:val="28"/>
          <w:szCs w:val="28"/>
          <w:rtl/>
          <w:lang w:val="x-none" w:eastAsia="x-none" w:bidi="ar-SA"/>
        </w:rPr>
        <w:t>:</w:t>
      </w:r>
      <w:r w:rsidRPr="00E241A7">
        <w:rPr>
          <w:rFonts w:ascii="Times New Roman" w:hAnsi="Times New Roman" w:cs="B Lotus" w:hint="cs"/>
          <w:sz w:val="28"/>
          <w:szCs w:val="28"/>
          <w:rtl/>
          <w:lang w:val="x-none" w:eastAsia="x-none" w:bidi="ar-SA"/>
        </w:rPr>
        <w:t xml:space="preserve"> 1-</w:t>
      </w:r>
      <w:r w:rsidRPr="00E241A7">
        <w:rPr>
          <w:rFonts w:ascii="Times New Roman" w:hAnsi="Times New Roman" w:cs="B Lotus"/>
          <w:sz w:val="28"/>
          <w:szCs w:val="28"/>
          <w:rtl/>
          <w:lang w:val="x-none" w:eastAsia="x-none" w:bidi="ar-SA"/>
        </w:rPr>
        <w:t xml:space="preserve"> استفاده از مشارکت‌کنندگان</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که در حوزه</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مربوط صاحب تخصص بوده و از انگ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زه</w:t>
      </w:r>
      <w:r w:rsidRPr="00E241A7">
        <w:rPr>
          <w:rFonts w:ascii="Times New Roman" w:hAnsi="Times New Roman" w:cs="B Lotus"/>
          <w:sz w:val="28"/>
          <w:szCs w:val="28"/>
          <w:rtl/>
          <w:lang w:val="x-none" w:eastAsia="x-none" w:bidi="ar-SA"/>
        </w:rPr>
        <w:t xml:space="preserve"> و تما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کاف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برخوردار باشند.</w:t>
      </w:r>
      <w:r w:rsidRPr="00E241A7">
        <w:rPr>
          <w:rFonts w:ascii="Times New Roman" w:hAnsi="Times New Roman" w:cs="B Lotus" w:hint="cs"/>
          <w:sz w:val="28"/>
          <w:szCs w:val="28"/>
          <w:rtl/>
          <w:lang w:val="x-none" w:eastAsia="x-none" w:bidi="ar-SA"/>
        </w:rPr>
        <w:t xml:space="preserve">2- </w:t>
      </w:r>
      <w:r w:rsidRPr="00E241A7">
        <w:rPr>
          <w:rFonts w:ascii="Times New Roman" w:hAnsi="Times New Roman" w:cs="B Lotus"/>
          <w:sz w:val="28"/>
          <w:szCs w:val="28"/>
          <w:rtl/>
          <w:lang w:val="x-none" w:eastAsia="x-none" w:bidi="ar-SA"/>
        </w:rPr>
        <w:t>استفاده از دورها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متعدد در اجرا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پرسشنامه‌ها</w:t>
      </w:r>
      <w:r w:rsidRPr="00E241A7">
        <w:rPr>
          <w:rFonts w:ascii="Times New Roman" w:hAnsi="Times New Roman" w:cs="B Lotus" w:hint="cs"/>
          <w:sz w:val="28"/>
          <w:szCs w:val="28"/>
          <w:rtl/>
          <w:lang w:val="x-none" w:eastAsia="x-none" w:bidi="ar-SA"/>
        </w:rPr>
        <w:t xml:space="preserve"> 3-</w:t>
      </w:r>
      <w:r w:rsidRPr="00E241A7">
        <w:rPr>
          <w:rFonts w:ascii="Times New Roman" w:hAnsi="Times New Roman" w:cs="B Lotus"/>
          <w:sz w:val="28"/>
          <w:szCs w:val="28"/>
          <w:rtl/>
          <w:lang w:val="x-none" w:eastAsia="x-none" w:bidi="ar-SA"/>
        </w:rPr>
        <w:t xml:space="preserve"> افزا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ش</w:t>
      </w:r>
      <w:r w:rsidRPr="00E241A7">
        <w:rPr>
          <w:rFonts w:ascii="Times New Roman" w:hAnsi="Times New Roman" w:cs="B Lotus"/>
          <w:sz w:val="28"/>
          <w:szCs w:val="28"/>
          <w:rtl/>
          <w:lang w:val="x-none" w:eastAsia="x-none" w:bidi="ar-SA"/>
        </w:rPr>
        <w:t xml:space="preserve"> نرخ پاسخگو</w:t>
      </w:r>
      <w:r w:rsidRPr="00E241A7">
        <w:rPr>
          <w:rFonts w:ascii="Times New Roman" w:hAnsi="Times New Roman" w:cs="B Lotus" w:hint="cs"/>
          <w:sz w:val="28"/>
          <w:szCs w:val="28"/>
          <w:rtl/>
          <w:lang w:val="x-none" w:eastAsia="x-none" w:bidi="ar-SA"/>
        </w:rPr>
        <w:t>یی</w:t>
      </w:r>
      <w:r w:rsidRPr="00E241A7">
        <w:rPr>
          <w:rFonts w:ascii="Times New Roman" w:hAnsi="Times New Roman" w:cs="B Lotus"/>
          <w:sz w:val="28"/>
          <w:szCs w:val="28"/>
          <w:rtl/>
          <w:lang w:val="x-none" w:eastAsia="x-none" w:bidi="ar-SA"/>
        </w:rPr>
        <w:t xml:space="preserve"> مشارکت‌کنندگان</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94" w:name="_Toc409097522"/>
      <w:bookmarkStart w:id="95" w:name="_Toc410188912"/>
      <w:bookmarkStart w:id="96" w:name="_Toc63955702"/>
      <w:r w:rsidRPr="00E241A7">
        <w:rPr>
          <w:rFonts w:ascii="Times New Roman" w:hAnsi="Times New Roman" w:cs="B Lotus" w:hint="cs"/>
          <w:b/>
          <w:bCs/>
          <w:sz w:val="28"/>
          <w:szCs w:val="28"/>
          <w:rtl/>
          <w:lang w:bidi="fa-IR"/>
        </w:rPr>
        <w:t xml:space="preserve">3-10- </w:t>
      </w:r>
      <w:r w:rsidRPr="00E241A7">
        <w:rPr>
          <w:rFonts w:ascii="Times New Roman" w:hAnsi="Times New Roman" w:cs="B Lotus"/>
          <w:b/>
          <w:bCs/>
          <w:sz w:val="28"/>
          <w:szCs w:val="28"/>
          <w:rtl/>
          <w:lang w:bidi="fa-IR"/>
        </w:rPr>
        <w:t>پا</w:t>
      </w:r>
      <w:r w:rsidRPr="00E241A7">
        <w:rPr>
          <w:rFonts w:ascii="Times New Roman" w:hAnsi="Times New Roman" w:cs="B Lotus" w:hint="cs"/>
          <w:b/>
          <w:bCs/>
          <w:sz w:val="28"/>
          <w:szCs w:val="28"/>
          <w:rtl/>
          <w:lang w:bidi="fa-IR"/>
        </w:rPr>
        <w:t>ی</w:t>
      </w:r>
      <w:r w:rsidRPr="00E241A7">
        <w:rPr>
          <w:rFonts w:ascii="Times New Roman" w:hAnsi="Times New Roman" w:cs="B Lotus" w:hint="eastAsia"/>
          <w:b/>
          <w:bCs/>
          <w:sz w:val="28"/>
          <w:szCs w:val="28"/>
          <w:rtl/>
          <w:lang w:bidi="fa-IR"/>
        </w:rPr>
        <w:t>ا</w:t>
      </w:r>
      <w:r w:rsidRPr="00E241A7">
        <w:rPr>
          <w:rFonts w:ascii="Times New Roman" w:hAnsi="Times New Roman" w:cs="B Lotus" w:hint="cs"/>
          <w:b/>
          <w:bCs/>
          <w:sz w:val="28"/>
          <w:szCs w:val="28"/>
          <w:rtl/>
          <w:lang w:bidi="fa-IR"/>
        </w:rPr>
        <w:t>یی</w:t>
      </w:r>
      <w:r w:rsidRPr="00E241A7">
        <w:rPr>
          <w:rFonts w:ascii="Times New Roman" w:hAnsi="Times New Roman" w:cs="B Lotus"/>
          <w:b/>
          <w:bCs/>
          <w:sz w:val="28"/>
          <w:szCs w:val="28"/>
          <w:rtl/>
          <w:lang w:bidi="fa-IR"/>
        </w:rPr>
        <w:t xml:space="preserve"> روش دلف</w:t>
      </w:r>
      <w:r w:rsidRPr="00E241A7">
        <w:rPr>
          <w:rFonts w:ascii="Times New Roman" w:hAnsi="Times New Roman" w:cs="B Lotus" w:hint="cs"/>
          <w:b/>
          <w:bCs/>
          <w:sz w:val="28"/>
          <w:szCs w:val="28"/>
          <w:rtl/>
          <w:lang w:bidi="fa-IR"/>
        </w:rPr>
        <w:t>ی</w:t>
      </w:r>
      <w:bookmarkEnd w:id="94"/>
      <w:bookmarkEnd w:id="95"/>
      <w:bookmarkEnd w:id="96"/>
    </w:p>
    <w:p w:rsidR="00D04826" w:rsidRPr="00E241A7" w:rsidRDefault="00D04826" w:rsidP="009F528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cs"/>
          <w:sz w:val="28"/>
          <w:szCs w:val="28"/>
          <w:rtl/>
          <w:lang w:val="x-none" w:eastAsia="x-none" w:bidi="ar-SA"/>
        </w:rPr>
        <w:t>برای سنجش پایایی در این پژوهش از آلفای کرونباخ استفاده گردید.</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hint="eastAsia"/>
          <w:sz w:val="28"/>
          <w:szCs w:val="28"/>
          <w:rtl/>
          <w:lang w:val="x-none" w:eastAsia="x-none" w:bidi="ar-SA"/>
        </w:rPr>
        <w:t>معمولاً</w:t>
      </w:r>
      <w:r w:rsidRPr="00E241A7">
        <w:rPr>
          <w:rFonts w:ascii="Times New Roman" w:hAnsi="Times New Roman" w:cs="B Lotus"/>
          <w:sz w:val="28"/>
          <w:szCs w:val="28"/>
          <w:rtl/>
          <w:lang w:val="x-none" w:eastAsia="x-none" w:bidi="ar-SA"/>
        </w:rPr>
        <w:t xml:space="preserve"> آلفا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کمتر از 6/0 پا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w:t>
      </w:r>
      <w:r w:rsidRPr="00E241A7">
        <w:rPr>
          <w:rFonts w:ascii="Times New Roman" w:hAnsi="Times New Roman" w:cs="B Lotus" w:hint="cs"/>
          <w:sz w:val="28"/>
          <w:szCs w:val="28"/>
          <w:rtl/>
          <w:lang w:val="x-none" w:eastAsia="x-none" w:bidi="ar-SA"/>
        </w:rPr>
        <w:t>یی</w:t>
      </w:r>
      <w:r w:rsidRPr="00E241A7">
        <w:rPr>
          <w:rFonts w:ascii="Times New Roman" w:hAnsi="Times New Roman" w:cs="B Lotus"/>
          <w:sz w:val="28"/>
          <w:szCs w:val="28"/>
          <w:rtl/>
          <w:lang w:val="x-none" w:eastAsia="x-none" w:bidi="ar-SA"/>
        </w:rPr>
        <w:t xml:space="preserve"> ضع</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ف</w:t>
      </w:r>
      <w:r w:rsidRPr="00E241A7">
        <w:rPr>
          <w:rFonts w:ascii="Times New Roman" w:hAnsi="Times New Roman" w:cs="B Lotus"/>
          <w:sz w:val="28"/>
          <w:szCs w:val="28"/>
          <w:rtl/>
          <w:lang w:val="x-none" w:eastAsia="x-none" w:bidi="ar-SA"/>
        </w:rPr>
        <w:t xml:space="preserve">، 6/0 تا </w:t>
      </w:r>
      <w:r w:rsidRPr="00E241A7">
        <w:rPr>
          <w:rFonts w:ascii="Times New Roman" w:hAnsi="Times New Roman" w:cs="B Lotus" w:hint="cs"/>
          <w:sz w:val="28"/>
          <w:szCs w:val="28"/>
          <w:rtl/>
          <w:lang w:val="x-none" w:eastAsia="x-none" w:bidi="ar-SA"/>
        </w:rPr>
        <w:t>7</w:t>
      </w:r>
      <w:r w:rsidRPr="00E241A7">
        <w:rPr>
          <w:rFonts w:ascii="Times New Roman" w:hAnsi="Times New Roman" w:cs="B Lotus"/>
          <w:sz w:val="28"/>
          <w:szCs w:val="28"/>
          <w:rtl/>
          <w:lang w:val="x-none" w:eastAsia="x-none" w:bidi="ar-SA"/>
        </w:rPr>
        <w:t xml:space="preserve">/0 قابل‌قبول و بالاتر از </w:t>
      </w:r>
      <w:r w:rsidRPr="00E241A7">
        <w:rPr>
          <w:rFonts w:ascii="Times New Roman" w:hAnsi="Times New Roman" w:cs="B Lotus" w:hint="cs"/>
          <w:sz w:val="28"/>
          <w:szCs w:val="28"/>
          <w:rtl/>
          <w:lang w:val="x-none" w:eastAsia="x-none" w:bidi="ar-SA"/>
        </w:rPr>
        <w:t>7</w:t>
      </w:r>
      <w:r w:rsidRPr="00E241A7">
        <w:rPr>
          <w:rFonts w:ascii="Times New Roman" w:hAnsi="Times New Roman" w:cs="B Lotus"/>
          <w:sz w:val="28"/>
          <w:szCs w:val="28"/>
          <w:rtl/>
          <w:lang w:val="x-none" w:eastAsia="x-none" w:bidi="ar-SA"/>
        </w:rPr>
        <w:t>/0 نشان‌دهنده‌</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w:t>
      </w:r>
      <w:r w:rsidRPr="00E241A7">
        <w:rPr>
          <w:rFonts w:ascii="Times New Roman" w:hAnsi="Times New Roman" w:cs="B Lotus" w:hint="cs"/>
          <w:sz w:val="28"/>
          <w:szCs w:val="28"/>
          <w:rtl/>
          <w:lang w:val="x-none" w:eastAsia="x-none" w:bidi="ar-SA"/>
        </w:rPr>
        <w:t>یی</w:t>
      </w:r>
      <w:r w:rsidRPr="00E241A7">
        <w:rPr>
          <w:rFonts w:ascii="Times New Roman" w:hAnsi="Times New Roman" w:cs="B Lotus"/>
          <w:sz w:val="28"/>
          <w:szCs w:val="28"/>
          <w:rtl/>
          <w:lang w:val="x-none" w:eastAsia="x-none" w:bidi="ar-SA"/>
        </w:rPr>
        <w:t xml:space="preserve"> بالا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باشد</w:t>
      </w:r>
      <w:r w:rsidRPr="00E241A7">
        <w:rPr>
          <w:rFonts w:ascii="Times New Roman" w:hAnsi="Times New Roman" w:cs="B Lotus"/>
          <w:sz w:val="28"/>
          <w:szCs w:val="28"/>
          <w:rtl/>
          <w:lang w:val="x-none" w:eastAsia="x-none" w:bidi="ar-SA"/>
        </w:rPr>
        <w:t>. بد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است که هر چه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عدد به </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ک</w:t>
      </w:r>
      <w:r w:rsidRPr="00E241A7">
        <w:rPr>
          <w:rFonts w:ascii="Times New Roman" w:hAnsi="Times New Roman" w:cs="B Lotus"/>
          <w:sz w:val="28"/>
          <w:szCs w:val="28"/>
          <w:rtl/>
          <w:lang w:val="x-none" w:eastAsia="x-none" w:bidi="ar-SA"/>
        </w:rPr>
        <w:t xml:space="preserve"> نزد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ک‌تر</w:t>
      </w:r>
      <w:r w:rsidRPr="00E241A7">
        <w:rPr>
          <w:rFonts w:ascii="Times New Roman" w:hAnsi="Times New Roman" w:cs="B Lotus"/>
          <w:sz w:val="28"/>
          <w:szCs w:val="28"/>
          <w:rtl/>
          <w:lang w:val="x-none" w:eastAsia="x-none" w:bidi="ar-SA"/>
        </w:rPr>
        <w:t xml:space="preserve"> باشد بهتر است. در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تحق</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همان‌طور که ذکر شد پس از جمع‌آور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داده‌ها از نمونه‌</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اول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w:t>
      </w:r>
      <w:r w:rsidRPr="00E241A7">
        <w:rPr>
          <w:rFonts w:ascii="Times New Roman" w:hAnsi="Times New Roman" w:cs="B Lotus"/>
          <w:sz w:val="28"/>
          <w:szCs w:val="28"/>
          <w:rtl/>
          <w:lang w:val="x-none" w:eastAsia="x-none" w:bidi="ar-SA"/>
        </w:rPr>
        <w:t>، داده‌ها وارد نر</w:t>
      </w:r>
      <w:r w:rsidRPr="00E241A7">
        <w:rPr>
          <w:rFonts w:ascii="Times New Roman" w:hAnsi="Times New Roman" w:cs="B Lotus" w:hint="eastAsia"/>
          <w:sz w:val="28"/>
          <w:szCs w:val="28"/>
          <w:rtl/>
          <w:lang w:val="x-none" w:eastAsia="x-none" w:bidi="ar-SA"/>
        </w:rPr>
        <w:t>م‌</w:t>
      </w:r>
      <w:r w:rsidRPr="00E241A7">
        <w:rPr>
          <w:rFonts w:ascii="Times New Roman" w:hAnsi="Times New Roman" w:cs="B Lotus"/>
          <w:sz w:val="28"/>
          <w:szCs w:val="28"/>
          <w:rtl/>
          <w:lang w:val="x-none" w:eastAsia="x-none" w:bidi="ar-SA"/>
        </w:rPr>
        <w:t>افزار 2</w:t>
      </w:r>
      <w:r w:rsidRPr="00E241A7">
        <w:rPr>
          <w:rFonts w:ascii="Times New Roman" w:hAnsi="Times New Roman" w:cs="B Lotus" w:hint="cs"/>
          <w:sz w:val="28"/>
          <w:szCs w:val="28"/>
          <w:rtl/>
          <w:lang w:val="x-none" w:eastAsia="x-none" w:bidi="ar-SA"/>
        </w:rPr>
        <w:t>5</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sz w:val="28"/>
          <w:szCs w:val="28"/>
          <w:lang w:val="x-none" w:eastAsia="x-none" w:bidi="ar-SA"/>
        </w:rPr>
        <w:t>Spss</w:t>
      </w:r>
      <w:r w:rsidRPr="00E241A7">
        <w:rPr>
          <w:rFonts w:ascii="Times New Roman" w:hAnsi="Times New Roman" w:cs="B Lotus"/>
          <w:sz w:val="28"/>
          <w:szCs w:val="28"/>
          <w:rtl/>
          <w:lang w:val="x-none" w:eastAsia="x-none" w:bidi="ar-SA"/>
        </w:rPr>
        <w:t xml:space="preserve">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xml:space="preserve"> و ضر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ب</w:t>
      </w:r>
      <w:r w:rsidRPr="00E241A7">
        <w:rPr>
          <w:rFonts w:ascii="Times New Roman" w:hAnsi="Times New Roman" w:cs="B Lotus"/>
          <w:sz w:val="28"/>
          <w:szCs w:val="28"/>
          <w:rtl/>
          <w:lang w:val="x-none" w:eastAsia="x-none" w:bidi="ar-SA"/>
        </w:rPr>
        <w:t xml:space="preserve"> آلفا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کرونباخ محاسبه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009F5286">
        <w:rPr>
          <w:rFonts w:ascii="Times New Roman" w:hAnsi="Times New Roman" w:cs="B Lotus"/>
          <w:sz w:val="28"/>
          <w:szCs w:val="28"/>
          <w:rtl/>
          <w:lang w:val="x-none" w:eastAsia="x-none" w:bidi="ar-SA"/>
        </w:rPr>
        <w:t>.</w:t>
      </w:r>
    </w:p>
    <w:p w:rsidR="00D04826" w:rsidRPr="00E241A7" w:rsidRDefault="00D04826" w:rsidP="002576C0">
      <w:pPr>
        <w:keepNext/>
        <w:keepLines/>
        <w:spacing w:before="240" w:after="0"/>
        <w:jc w:val="center"/>
        <w:outlineLvl w:val="0"/>
        <w:rPr>
          <w:rFonts w:ascii="Cambria" w:hAnsi="Cambria" w:cs="B Lotus"/>
          <w:color w:val="000000"/>
          <w:sz w:val="24"/>
          <w:szCs w:val="24"/>
          <w:rtl/>
          <w:lang w:bidi="fa-IR"/>
        </w:rPr>
      </w:pPr>
      <w:bookmarkStart w:id="97" w:name="_Toc410386351"/>
      <w:r w:rsidRPr="00E241A7">
        <w:rPr>
          <w:rFonts w:ascii="Cambria" w:hAnsi="Cambria" w:cs="B Lotus" w:hint="eastAsia"/>
          <w:color w:val="000000"/>
          <w:sz w:val="24"/>
          <w:szCs w:val="24"/>
          <w:rtl/>
          <w:lang w:bidi="fa-IR"/>
        </w:rPr>
        <w:t>جدول</w:t>
      </w:r>
      <w:r w:rsidRPr="00E241A7">
        <w:rPr>
          <w:rFonts w:ascii="Cambria" w:hAnsi="Cambria" w:cs="B Lotus"/>
          <w:color w:val="000000"/>
          <w:sz w:val="24"/>
          <w:szCs w:val="24"/>
          <w:rtl/>
          <w:lang w:bidi="fa-IR"/>
        </w:rPr>
        <w:t xml:space="preserve"> 3-</w:t>
      </w:r>
      <w:r w:rsidR="002576C0" w:rsidRPr="00E241A7">
        <w:rPr>
          <w:rFonts w:ascii="Cambria" w:hAnsi="Cambria" w:cs="B Lotus" w:hint="cs"/>
          <w:color w:val="000000"/>
          <w:sz w:val="24"/>
          <w:szCs w:val="24"/>
          <w:rtl/>
          <w:lang w:bidi="fa-IR"/>
        </w:rPr>
        <w:t>3</w:t>
      </w:r>
      <w:r w:rsidRPr="00E241A7">
        <w:rPr>
          <w:rFonts w:ascii="Cambria" w:hAnsi="Cambria" w:cs="B Lotus" w:hint="cs"/>
          <w:color w:val="000000"/>
          <w:sz w:val="24"/>
          <w:szCs w:val="24"/>
          <w:rtl/>
          <w:lang w:bidi="fa-IR"/>
        </w:rPr>
        <w:t>-</w:t>
      </w:r>
      <w:r w:rsidRPr="00E241A7">
        <w:rPr>
          <w:rFonts w:ascii="Cambria" w:hAnsi="Cambria" w:cs="B Lotus"/>
          <w:color w:val="000000"/>
          <w:sz w:val="24"/>
          <w:szCs w:val="24"/>
          <w:rtl/>
          <w:lang w:bidi="fa-IR"/>
        </w:rPr>
        <w:t xml:space="preserve"> آزمون آلفاي كرونباخ براي پايايي </w:t>
      </w:r>
      <w:r w:rsidRPr="00E241A7">
        <w:rPr>
          <w:rFonts w:ascii="Cambria" w:hAnsi="Cambria" w:cs="B Lotus" w:hint="cs"/>
          <w:color w:val="000000"/>
          <w:sz w:val="24"/>
          <w:szCs w:val="24"/>
          <w:rtl/>
          <w:lang w:bidi="fa-IR"/>
        </w:rPr>
        <w:t>عوامل و ابعاد</w:t>
      </w:r>
      <w:r w:rsidRPr="00E241A7">
        <w:rPr>
          <w:rFonts w:ascii="Cambria" w:hAnsi="Cambria" w:cs="B Lotus"/>
          <w:color w:val="000000"/>
          <w:sz w:val="24"/>
          <w:szCs w:val="24"/>
          <w:rtl/>
          <w:lang w:bidi="fa-IR"/>
        </w:rPr>
        <w:t xml:space="preserve"> پرسشنامه</w:t>
      </w:r>
      <w:bookmarkEnd w:id="9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713"/>
        <w:gridCol w:w="1843"/>
        <w:gridCol w:w="1953"/>
      </w:tblGrid>
      <w:tr w:rsidR="00D04826" w:rsidRPr="00E241A7" w:rsidTr="00D04826">
        <w:trPr>
          <w:jc w:val="center"/>
        </w:trPr>
        <w:tc>
          <w:tcPr>
            <w:tcW w:w="1644" w:type="dxa"/>
            <w:shd w:val="clear" w:color="auto" w:fill="E7E6E6"/>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عوامل</w:t>
            </w:r>
          </w:p>
        </w:tc>
        <w:tc>
          <w:tcPr>
            <w:tcW w:w="1713" w:type="dxa"/>
            <w:shd w:val="clear" w:color="auto" w:fill="E7E6E6"/>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بعد</w:t>
            </w:r>
          </w:p>
        </w:tc>
        <w:tc>
          <w:tcPr>
            <w:tcW w:w="1843" w:type="dxa"/>
            <w:shd w:val="clear" w:color="auto" w:fill="E7E6E6"/>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sz w:val="24"/>
                <w:szCs w:val="24"/>
                <w:rtl/>
                <w:lang w:bidi="ar-SA"/>
              </w:rPr>
              <w:t>تعداد نمونه</w:t>
            </w:r>
          </w:p>
        </w:tc>
        <w:tc>
          <w:tcPr>
            <w:tcW w:w="1953" w:type="dxa"/>
            <w:shd w:val="clear" w:color="auto" w:fill="E7E6E6"/>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eastAsia"/>
                <w:sz w:val="24"/>
                <w:szCs w:val="24"/>
                <w:rtl/>
                <w:lang w:bidi="ar-SA"/>
              </w:rPr>
              <w:t>مقدار</w:t>
            </w:r>
            <w:r w:rsidRPr="00E241A7">
              <w:rPr>
                <w:rFonts w:ascii="Times New Roman" w:hAnsi="Times New Roman" w:cs="B Lotus"/>
                <w:sz w:val="24"/>
                <w:szCs w:val="24"/>
                <w:rtl/>
                <w:lang w:bidi="ar-SA"/>
              </w:rPr>
              <w:t xml:space="preserve"> آلفاي كرونباخ</w:t>
            </w:r>
          </w:p>
        </w:tc>
      </w:tr>
      <w:tr w:rsidR="00D04826" w:rsidRPr="00E241A7" w:rsidTr="00D04826">
        <w:trPr>
          <w:jc w:val="center"/>
        </w:trPr>
        <w:tc>
          <w:tcPr>
            <w:tcW w:w="1644" w:type="dxa"/>
            <w:vMerge w:val="restart"/>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عوامل درونی</w:t>
            </w:r>
          </w:p>
        </w:tc>
        <w:tc>
          <w:tcPr>
            <w:tcW w:w="1713" w:type="dxa"/>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قوت</w:t>
            </w:r>
          </w:p>
        </w:tc>
        <w:tc>
          <w:tcPr>
            <w:tcW w:w="1843" w:type="dxa"/>
            <w:shd w:val="clear" w:color="auto" w:fill="auto"/>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19</w:t>
            </w:r>
          </w:p>
        </w:tc>
        <w:tc>
          <w:tcPr>
            <w:tcW w:w="1953" w:type="dxa"/>
            <w:shd w:val="clear" w:color="auto" w:fill="auto"/>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854/0</w:t>
            </w:r>
          </w:p>
        </w:tc>
      </w:tr>
      <w:tr w:rsidR="00D04826" w:rsidRPr="00E241A7" w:rsidTr="00D04826">
        <w:trPr>
          <w:jc w:val="center"/>
        </w:trPr>
        <w:tc>
          <w:tcPr>
            <w:tcW w:w="1644" w:type="dxa"/>
            <w:vMerge/>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p>
        </w:tc>
        <w:tc>
          <w:tcPr>
            <w:tcW w:w="1713" w:type="dxa"/>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ضعف</w:t>
            </w:r>
          </w:p>
        </w:tc>
        <w:tc>
          <w:tcPr>
            <w:tcW w:w="1843" w:type="dxa"/>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19</w:t>
            </w:r>
          </w:p>
        </w:tc>
        <w:tc>
          <w:tcPr>
            <w:tcW w:w="1953" w:type="dxa"/>
            <w:shd w:val="clear" w:color="auto" w:fill="auto"/>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900/0</w:t>
            </w:r>
          </w:p>
        </w:tc>
      </w:tr>
      <w:tr w:rsidR="00D04826" w:rsidRPr="00E241A7" w:rsidTr="00D04826">
        <w:trPr>
          <w:jc w:val="center"/>
        </w:trPr>
        <w:tc>
          <w:tcPr>
            <w:tcW w:w="1644" w:type="dxa"/>
            <w:vMerge w:val="restart"/>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عوامل بیرونی</w:t>
            </w:r>
          </w:p>
        </w:tc>
        <w:tc>
          <w:tcPr>
            <w:tcW w:w="1713" w:type="dxa"/>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فرصت</w:t>
            </w:r>
          </w:p>
        </w:tc>
        <w:tc>
          <w:tcPr>
            <w:tcW w:w="1843" w:type="dxa"/>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19</w:t>
            </w:r>
          </w:p>
        </w:tc>
        <w:tc>
          <w:tcPr>
            <w:tcW w:w="1953" w:type="dxa"/>
            <w:shd w:val="clear" w:color="auto" w:fill="auto"/>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922/0</w:t>
            </w:r>
          </w:p>
        </w:tc>
      </w:tr>
      <w:tr w:rsidR="00D04826" w:rsidRPr="00E241A7" w:rsidTr="00D04826">
        <w:trPr>
          <w:jc w:val="center"/>
        </w:trPr>
        <w:tc>
          <w:tcPr>
            <w:tcW w:w="1644" w:type="dxa"/>
            <w:vMerge/>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p>
        </w:tc>
        <w:tc>
          <w:tcPr>
            <w:tcW w:w="1713" w:type="dxa"/>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تهدید</w:t>
            </w:r>
          </w:p>
        </w:tc>
        <w:tc>
          <w:tcPr>
            <w:tcW w:w="1843" w:type="dxa"/>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19</w:t>
            </w:r>
          </w:p>
        </w:tc>
        <w:tc>
          <w:tcPr>
            <w:tcW w:w="1953" w:type="dxa"/>
            <w:shd w:val="clear" w:color="auto" w:fill="auto"/>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840/0</w:t>
            </w:r>
          </w:p>
        </w:tc>
      </w:tr>
      <w:tr w:rsidR="00D04826" w:rsidRPr="00E241A7" w:rsidTr="00D04826">
        <w:trPr>
          <w:jc w:val="center"/>
        </w:trPr>
        <w:tc>
          <w:tcPr>
            <w:tcW w:w="3357" w:type="dxa"/>
            <w:gridSpan w:val="2"/>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کل</w:t>
            </w:r>
          </w:p>
        </w:tc>
        <w:tc>
          <w:tcPr>
            <w:tcW w:w="1843" w:type="dxa"/>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19</w:t>
            </w:r>
          </w:p>
        </w:tc>
        <w:tc>
          <w:tcPr>
            <w:tcW w:w="1953" w:type="dxa"/>
            <w:shd w:val="clear" w:color="auto" w:fill="auto"/>
            <w:vAlign w:val="center"/>
          </w:tcPr>
          <w:p w:rsidR="00D04826" w:rsidRPr="00E241A7" w:rsidRDefault="00D04826" w:rsidP="00D04826">
            <w:pPr>
              <w:widowControl w:val="0"/>
              <w:tabs>
                <w:tab w:val="right" w:pos="70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928/0</w:t>
            </w:r>
          </w:p>
        </w:tc>
      </w:tr>
    </w:tbl>
    <w:p w:rsidR="00D04826" w:rsidRPr="00E241A7" w:rsidRDefault="00D04826" w:rsidP="00D04826">
      <w:pPr>
        <w:widowControl w:val="0"/>
        <w:tabs>
          <w:tab w:val="right" w:pos="708"/>
        </w:tabs>
        <w:spacing w:after="0" w:line="240" w:lineRule="auto"/>
        <w:jc w:val="lowKashida"/>
        <w:rPr>
          <w:rFonts w:ascii="Times New Roman" w:hAnsi="Times New Roman" w:cs="B Lotus"/>
          <w:sz w:val="28"/>
          <w:szCs w:val="28"/>
          <w:rtl/>
          <w:lang w:val="x-none" w:eastAsia="x-none" w:bidi="ar-SA"/>
        </w:rPr>
      </w:pPr>
    </w:p>
    <w:p w:rsidR="00D04826" w:rsidRPr="00E241A7" w:rsidRDefault="00D04826" w:rsidP="00D04826">
      <w:pPr>
        <w:widowControl w:val="0"/>
        <w:tabs>
          <w:tab w:val="right" w:pos="708"/>
        </w:tabs>
        <w:spacing w:after="0" w:line="240" w:lineRule="auto"/>
        <w:jc w:val="lowKashida"/>
        <w:rPr>
          <w:rFonts w:ascii="Times New Roman" w:hAnsi="Times New Roman" w:cs="B Lotus"/>
          <w:sz w:val="28"/>
          <w:szCs w:val="28"/>
          <w:rtl/>
          <w:lang w:eastAsia="x-none" w:bidi="fa-IR"/>
        </w:rPr>
      </w:pPr>
      <w:r w:rsidRPr="00E241A7">
        <w:rPr>
          <w:rFonts w:ascii="Times New Roman" w:hAnsi="Times New Roman" w:cs="B Lotus"/>
          <w:sz w:val="28"/>
          <w:szCs w:val="28"/>
          <w:rtl/>
          <w:lang w:val="x-none" w:eastAsia="x-none" w:bidi="ar-SA"/>
        </w:rPr>
        <w:tab/>
      </w:r>
      <w:r w:rsidRPr="00E241A7">
        <w:rPr>
          <w:rFonts w:ascii="Times New Roman" w:hAnsi="Times New Roman" w:cs="B Lotus" w:hint="eastAsia"/>
          <w:sz w:val="28"/>
          <w:szCs w:val="28"/>
          <w:rtl/>
          <w:lang w:val="x-none" w:eastAsia="x-none" w:bidi="ar-SA"/>
        </w:rPr>
        <w:t>در</w:t>
      </w:r>
      <w:r w:rsidRPr="00E241A7">
        <w:rPr>
          <w:rFonts w:ascii="Times New Roman" w:hAnsi="Times New Roman" w:cs="B Lotus"/>
          <w:sz w:val="28"/>
          <w:szCs w:val="28"/>
          <w:rtl/>
          <w:lang w:val="x-none" w:eastAsia="x-none" w:bidi="ar-SA"/>
        </w:rPr>
        <w:t xml:space="preserve"> پرسشنامه اخير مقدار آلفا برابر 8</w:t>
      </w:r>
      <w:r w:rsidRPr="00E241A7">
        <w:rPr>
          <w:rFonts w:ascii="Times New Roman" w:hAnsi="Times New Roman" w:cs="B Lotus" w:hint="cs"/>
          <w:sz w:val="28"/>
          <w:szCs w:val="28"/>
          <w:rtl/>
          <w:lang w:val="x-none" w:eastAsia="x-none" w:bidi="ar-SA"/>
        </w:rPr>
        <w:t>92</w:t>
      </w:r>
      <w:r w:rsidRPr="00E241A7">
        <w:rPr>
          <w:rFonts w:ascii="Times New Roman" w:hAnsi="Times New Roman" w:cs="B Lotus"/>
          <w:sz w:val="28"/>
          <w:szCs w:val="28"/>
          <w:rtl/>
          <w:lang w:val="x-none" w:eastAsia="x-none" w:bidi="ar-SA"/>
        </w:rPr>
        <w:t>/0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باشد</w:t>
      </w:r>
      <w:r w:rsidRPr="00E241A7">
        <w:rPr>
          <w:rFonts w:ascii="Times New Roman" w:hAnsi="Times New Roman" w:cs="B Lotus"/>
          <w:sz w:val="28"/>
          <w:szCs w:val="28"/>
          <w:rtl/>
          <w:lang w:val="x-none" w:eastAsia="x-none" w:bidi="ar-SA"/>
        </w:rPr>
        <w:t xml:space="preserve"> كه از مقدار </w:t>
      </w:r>
      <w:r w:rsidRPr="00E241A7">
        <w:rPr>
          <w:rFonts w:ascii="Times New Roman" w:hAnsi="Times New Roman" w:cs="B Lotus" w:hint="cs"/>
          <w:sz w:val="28"/>
          <w:szCs w:val="28"/>
          <w:rtl/>
          <w:lang w:val="x-none" w:eastAsia="x-none" w:bidi="ar-SA"/>
        </w:rPr>
        <w:t>8</w:t>
      </w:r>
      <w:r w:rsidRPr="00E241A7">
        <w:rPr>
          <w:rFonts w:ascii="Times New Roman" w:hAnsi="Times New Roman" w:cs="B Lotus"/>
          <w:sz w:val="28"/>
          <w:szCs w:val="28"/>
          <w:rtl/>
          <w:lang w:val="x-none" w:eastAsia="x-none" w:bidi="ar-SA"/>
        </w:rPr>
        <w:t>/0 بزرگ‌تر است پس پرسشنامه پايا</w:t>
      </w:r>
      <w:r w:rsidRPr="00E241A7">
        <w:rPr>
          <w:rFonts w:ascii="Times New Roman" w:hAnsi="Times New Roman" w:cs="B Lotus" w:hint="cs"/>
          <w:sz w:val="28"/>
          <w:szCs w:val="28"/>
          <w:rtl/>
          <w:lang w:val="x-none" w:eastAsia="x-none" w:bidi="ar-SA"/>
        </w:rPr>
        <w:t xml:space="preserve">یی بالا دارد. بنابراین </w:t>
      </w:r>
      <w:r w:rsidRPr="00E241A7">
        <w:rPr>
          <w:rFonts w:ascii="Times New Roman" w:hAnsi="Times New Roman" w:cs="B Lotus"/>
          <w:sz w:val="28"/>
          <w:szCs w:val="28"/>
          <w:rtl/>
          <w:lang w:val="x-none" w:eastAsia="x-none" w:bidi="ar-SA"/>
        </w:rPr>
        <w:t>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توان</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م</w:t>
      </w:r>
      <w:r w:rsidRPr="00E241A7">
        <w:rPr>
          <w:rFonts w:ascii="Times New Roman" w:hAnsi="Times New Roman" w:cs="B Lotus"/>
          <w:sz w:val="28"/>
          <w:szCs w:val="28"/>
          <w:rtl/>
          <w:lang w:val="x-none" w:eastAsia="x-none" w:bidi="ar-SA"/>
        </w:rPr>
        <w:t xml:space="preserve"> عمليات آماري بر روي اين پرسشنامه را شروع نمائيم.</w:t>
      </w:r>
      <w:r w:rsidRPr="00E241A7">
        <w:rPr>
          <w:rFonts w:ascii="Times New Roman" w:hAnsi="Times New Roman" w:cs="B Lotus"/>
          <w:sz w:val="28"/>
          <w:szCs w:val="28"/>
          <w:rtl/>
          <w:lang w:eastAsia="x-none" w:bidi="ar-SA"/>
        </w:rPr>
        <w:t xml:space="preserve"> </w:t>
      </w:r>
    </w:p>
    <w:p w:rsidR="00D04826" w:rsidRPr="00E241A7" w:rsidRDefault="00D04826" w:rsidP="00D04826">
      <w:pPr>
        <w:widowControl w:val="0"/>
        <w:spacing w:after="0" w:line="240" w:lineRule="auto"/>
        <w:jc w:val="lowKashida"/>
        <w:rPr>
          <w:rFonts w:ascii="Times New Roman" w:hAnsi="Times New Roman" w:cs="B Lotus"/>
          <w:sz w:val="28"/>
          <w:szCs w:val="28"/>
          <w:rtl/>
          <w:lang w:bidi="fa-IR"/>
        </w:rPr>
      </w:pPr>
      <w:r w:rsidRPr="00E241A7">
        <w:rPr>
          <w:rFonts w:ascii="Times New Roman" w:hAnsi="Times New Roman" w:cs="B Lotus"/>
          <w:sz w:val="28"/>
          <w:szCs w:val="28"/>
          <w:rtl/>
          <w:lang w:bidi="fa-IR"/>
        </w:rPr>
        <w:br w:type="page"/>
      </w:r>
    </w:p>
    <w:p w:rsidR="00D04826" w:rsidRPr="00E241A7" w:rsidRDefault="00D04826" w:rsidP="00D04826">
      <w:pPr>
        <w:widowControl w:val="0"/>
        <w:spacing w:after="0" w:line="240" w:lineRule="auto"/>
        <w:jc w:val="lowKashida"/>
        <w:rPr>
          <w:rFonts w:ascii="Times New Roman" w:hAnsi="Times New Roman" w:cs="B Lotus"/>
          <w:sz w:val="28"/>
          <w:szCs w:val="28"/>
          <w:rtl/>
          <w:lang w:bidi="fa-IR"/>
        </w:rPr>
      </w:pPr>
    </w:p>
    <w:p w:rsidR="00D04826" w:rsidRPr="00E241A7" w:rsidRDefault="00D04826" w:rsidP="00D04826">
      <w:pPr>
        <w:widowControl w:val="0"/>
        <w:spacing w:after="0" w:line="240" w:lineRule="auto"/>
        <w:jc w:val="lowKashida"/>
        <w:rPr>
          <w:rFonts w:ascii="Times New Roman" w:hAnsi="Times New Roman" w:cs="B Lotus"/>
          <w:sz w:val="28"/>
          <w:szCs w:val="28"/>
          <w:rtl/>
          <w:lang w:bidi="fa-IR"/>
        </w:rPr>
      </w:pPr>
    </w:p>
    <w:p w:rsidR="00D04826" w:rsidRPr="00E241A7" w:rsidRDefault="00D04826" w:rsidP="00D04826">
      <w:pPr>
        <w:widowControl w:val="0"/>
        <w:spacing w:after="0" w:line="240" w:lineRule="auto"/>
        <w:jc w:val="lowKashida"/>
        <w:rPr>
          <w:rFonts w:ascii="Times New Roman" w:hAnsi="Times New Roman" w:cs="B Lotus"/>
          <w:sz w:val="28"/>
          <w:szCs w:val="28"/>
          <w:rtl/>
          <w:lang w:bidi="fa-IR"/>
        </w:rPr>
      </w:pPr>
    </w:p>
    <w:p w:rsidR="00D04826" w:rsidRDefault="00D04826" w:rsidP="00D04826">
      <w:pPr>
        <w:widowControl w:val="0"/>
        <w:spacing w:after="0" w:line="240" w:lineRule="auto"/>
        <w:jc w:val="lowKashida"/>
        <w:rPr>
          <w:rFonts w:ascii="Times New Roman" w:hAnsi="Times New Roman" w:cs="B Lotus" w:hint="cs"/>
          <w:sz w:val="28"/>
          <w:szCs w:val="28"/>
          <w:rtl/>
          <w:lang w:bidi="fa-IR"/>
        </w:rPr>
      </w:pPr>
    </w:p>
    <w:p w:rsidR="009F5286" w:rsidRDefault="009F5286" w:rsidP="00D04826">
      <w:pPr>
        <w:widowControl w:val="0"/>
        <w:spacing w:after="0" w:line="240" w:lineRule="auto"/>
        <w:jc w:val="lowKashida"/>
        <w:rPr>
          <w:rFonts w:ascii="Times New Roman" w:hAnsi="Times New Roman" w:cs="B Lotus" w:hint="cs"/>
          <w:sz w:val="28"/>
          <w:szCs w:val="28"/>
          <w:rtl/>
          <w:lang w:bidi="fa-IR"/>
        </w:rPr>
      </w:pPr>
    </w:p>
    <w:p w:rsidR="009F5286" w:rsidRDefault="009F5286" w:rsidP="00D04826">
      <w:pPr>
        <w:widowControl w:val="0"/>
        <w:spacing w:after="0" w:line="240" w:lineRule="auto"/>
        <w:jc w:val="lowKashida"/>
        <w:rPr>
          <w:rFonts w:ascii="Times New Roman" w:hAnsi="Times New Roman" w:cs="B Lotus" w:hint="cs"/>
          <w:sz w:val="28"/>
          <w:szCs w:val="28"/>
          <w:rtl/>
          <w:lang w:bidi="fa-IR"/>
        </w:rPr>
      </w:pPr>
    </w:p>
    <w:p w:rsidR="009F5286" w:rsidRDefault="009F5286" w:rsidP="00D04826">
      <w:pPr>
        <w:widowControl w:val="0"/>
        <w:spacing w:after="0" w:line="240" w:lineRule="auto"/>
        <w:jc w:val="lowKashida"/>
        <w:rPr>
          <w:rFonts w:ascii="Times New Roman" w:hAnsi="Times New Roman" w:cs="B Lotus" w:hint="cs"/>
          <w:sz w:val="28"/>
          <w:szCs w:val="28"/>
          <w:rtl/>
          <w:lang w:bidi="fa-IR"/>
        </w:rPr>
      </w:pPr>
    </w:p>
    <w:p w:rsidR="009F5286" w:rsidRPr="00E241A7" w:rsidRDefault="009F5286" w:rsidP="00D04826">
      <w:pPr>
        <w:widowControl w:val="0"/>
        <w:spacing w:after="0" w:line="240" w:lineRule="auto"/>
        <w:jc w:val="lowKashida"/>
        <w:rPr>
          <w:rFonts w:ascii="Times New Roman" w:hAnsi="Times New Roman" w:cs="B Lotus"/>
          <w:sz w:val="28"/>
          <w:szCs w:val="28"/>
          <w:rtl/>
          <w:lang w:bidi="fa-IR"/>
        </w:rPr>
      </w:pPr>
    </w:p>
    <w:p w:rsidR="00D04826" w:rsidRPr="00E241A7" w:rsidRDefault="00D04826" w:rsidP="00D04826">
      <w:pPr>
        <w:keepNext/>
        <w:keepLines/>
        <w:spacing w:after="0" w:line="240" w:lineRule="auto"/>
        <w:jc w:val="center"/>
        <w:outlineLvl w:val="0"/>
        <w:rPr>
          <w:rFonts w:ascii="Times New Roman" w:hAnsi="Times New Roman" w:cs="B Lotus"/>
          <w:bCs/>
          <w:sz w:val="56"/>
          <w:szCs w:val="56"/>
          <w:rtl/>
          <w:lang w:bidi="fa-IR"/>
        </w:rPr>
      </w:pPr>
      <w:bookmarkStart w:id="98" w:name="_Toc409097524"/>
      <w:bookmarkStart w:id="99" w:name="_Toc410188914"/>
      <w:bookmarkStart w:id="100" w:name="_Toc63955703"/>
      <w:r w:rsidRPr="00E241A7">
        <w:rPr>
          <w:rFonts w:ascii="Cambria" w:hAnsi="Cambria" w:cs="B Lotus" w:hint="cs"/>
          <w:b/>
          <w:bCs/>
          <w:color w:val="000000"/>
          <w:sz w:val="72"/>
          <w:szCs w:val="72"/>
          <w:rtl/>
          <w:lang w:bidi="ar-SA"/>
        </w:rPr>
        <w:t>فصل چهارم:</w:t>
      </w:r>
      <w:r w:rsidRPr="00E241A7">
        <w:rPr>
          <w:rFonts w:ascii="Times New Roman" w:hAnsi="Times New Roman" w:cs="B Lotus"/>
          <w:bCs/>
          <w:sz w:val="72"/>
          <w:szCs w:val="72"/>
          <w:rtl/>
          <w:lang w:bidi="fa-IR"/>
        </w:rPr>
        <w:br/>
      </w:r>
      <w:r w:rsidRPr="00E241A7">
        <w:rPr>
          <w:rFonts w:ascii="Times New Roman" w:hAnsi="Times New Roman" w:cs="B Lotus" w:hint="eastAsia"/>
          <w:bCs/>
          <w:sz w:val="72"/>
          <w:szCs w:val="72"/>
          <w:rtl/>
          <w:lang w:bidi="fa-IR"/>
        </w:rPr>
        <w:t>تجز</w:t>
      </w:r>
      <w:r w:rsidRPr="00E241A7">
        <w:rPr>
          <w:rFonts w:ascii="Times New Roman" w:hAnsi="Times New Roman" w:cs="B Lotus" w:hint="cs"/>
          <w:bCs/>
          <w:sz w:val="72"/>
          <w:szCs w:val="72"/>
          <w:rtl/>
          <w:lang w:bidi="fa-IR"/>
        </w:rPr>
        <w:t>ی</w:t>
      </w:r>
      <w:r w:rsidRPr="00E241A7">
        <w:rPr>
          <w:rFonts w:ascii="Times New Roman" w:hAnsi="Times New Roman" w:cs="B Lotus" w:hint="eastAsia"/>
          <w:bCs/>
          <w:sz w:val="72"/>
          <w:szCs w:val="72"/>
          <w:rtl/>
          <w:lang w:bidi="fa-IR"/>
        </w:rPr>
        <w:t>ه‌وتحل</w:t>
      </w:r>
      <w:r w:rsidRPr="00E241A7">
        <w:rPr>
          <w:rFonts w:ascii="Times New Roman" w:hAnsi="Times New Roman" w:cs="B Lotus" w:hint="cs"/>
          <w:bCs/>
          <w:sz w:val="72"/>
          <w:szCs w:val="72"/>
          <w:rtl/>
          <w:lang w:bidi="fa-IR"/>
        </w:rPr>
        <w:t>ی</w:t>
      </w:r>
      <w:r w:rsidRPr="00E241A7">
        <w:rPr>
          <w:rFonts w:ascii="Times New Roman" w:hAnsi="Times New Roman" w:cs="B Lotus" w:hint="eastAsia"/>
          <w:bCs/>
          <w:sz w:val="72"/>
          <w:szCs w:val="72"/>
          <w:rtl/>
          <w:lang w:bidi="fa-IR"/>
        </w:rPr>
        <w:t>ل</w:t>
      </w:r>
      <w:r w:rsidRPr="00E241A7">
        <w:rPr>
          <w:rFonts w:ascii="Times New Roman" w:hAnsi="Times New Roman" w:cs="B Lotus" w:hint="cs"/>
          <w:bCs/>
          <w:sz w:val="72"/>
          <w:szCs w:val="72"/>
          <w:rtl/>
          <w:lang w:bidi="fa-IR"/>
        </w:rPr>
        <w:t xml:space="preserve"> داده‌ها</w:t>
      </w:r>
      <w:bookmarkEnd w:id="98"/>
      <w:bookmarkEnd w:id="99"/>
      <w:bookmarkEnd w:id="100"/>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36"/>
          <w:szCs w:val="36"/>
          <w:lang w:bidi="fa-IR"/>
        </w:rPr>
      </w:pPr>
      <w:bookmarkStart w:id="101" w:name="_Toc409097525"/>
      <w:r w:rsidRPr="00E241A7">
        <w:rPr>
          <w:rFonts w:ascii="Times New Roman" w:hAnsi="Times New Roman" w:cs="Times New Roman"/>
          <w:b/>
          <w:bCs/>
          <w:sz w:val="36"/>
          <w:szCs w:val="36"/>
          <w:rtl/>
          <w:lang w:bidi="fa-IR"/>
        </w:rPr>
        <w:br w:type="page"/>
      </w:r>
      <w:bookmarkStart w:id="102" w:name="_Toc410188915"/>
      <w:bookmarkStart w:id="103" w:name="_Toc63955704"/>
      <w:r w:rsidRPr="00E241A7">
        <w:rPr>
          <w:rFonts w:ascii="Times New Roman" w:hAnsi="Times New Roman" w:cs="B Lotus" w:hint="cs"/>
          <w:b/>
          <w:bCs/>
          <w:sz w:val="28"/>
          <w:szCs w:val="28"/>
          <w:rtl/>
          <w:lang w:bidi="fa-IR"/>
        </w:rPr>
        <w:lastRenderedPageBreak/>
        <w:t>4-1- مقدمه</w:t>
      </w:r>
      <w:bookmarkEnd w:id="101"/>
      <w:bookmarkEnd w:id="102"/>
      <w:bookmarkEnd w:id="103"/>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fa-IR"/>
        </w:rPr>
      </w:pPr>
      <w:r w:rsidRPr="00E241A7">
        <w:rPr>
          <w:rFonts w:ascii="Times New Roman" w:hAnsi="Times New Roman" w:cs="B Lotus"/>
          <w:sz w:val="28"/>
          <w:szCs w:val="28"/>
          <w:rtl/>
          <w:lang w:val="x-none" w:eastAsia="x-none" w:bidi="fa-IR"/>
        </w:rPr>
        <w:t>همان‌گونه</w:t>
      </w:r>
      <w:r w:rsidRPr="00E241A7">
        <w:rPr>
          <w:rFonts w:ascii="Times New Roman" w:hAnsi="Times New Roman" w:cs="B Lotus" w:hint="cs"/>
          <w:sz w:val="28"/>
          <w:szCs w:val="28"/>
          <w:rtl/>
          <w:lang w:val="x-none" w:eastAsia="x-none" w:bidi="fa-IR"/>
        </w:rPr>
        <w:t xml:space="preserve"> که در فصل سوم توضیح داده شد. با استفاده از مصاحبه و پرسشنامه در سه دور متوالی </w:t>
      </w:r>
      <w:r w:rsidRPr="00E241A7">
        <w:rPr>
          <w:rFonts w:ascii="Times New Roman" w:hAnsi="Times New Roman" w:cs="B Lotus"/>
          <w:sz w:val="28"/>
          <w:szCs w:val="28"/>
          <w:rtl/>
          <w:lang w:val="x-none" w:eastAsia="x-none" w:bidi="fa-IR"/>
        </w:rPr>
        <w:t>داده‌ها</w:t>
      </w:r>
      <w:r w:rsidRPr="00E241A7">
        <w:rPr>
          <w:rFonts w:ascii="Times New Roman" w:hAnsi="Times New Roman" w:cs="B Lotus" w:hint="cs"/>
          <w:sz w:val="28"/>
          <w:szCs w:val="28"/>
          <w:rtl/>
          <w:lang w:val="x-none" w:eastAsia="x-none" w:bidi="fa-IR"/>
        </w:rPr>
        <w:t xml:space="preserve">ی پژوهش </w:t>
      </w:r>
      <w:r w:rsidRPr="00E241A7">
        <w:rPr>
          <w:rFonts w:ascii="Times New Roman" w:hAnsi="Times New Roman" w:cs="B Lotus"/>
          <w:sz w:val="28"/>
          <w:szCs w:val="28"/>
          <w:rtl/>
          <w:lang w:val="x-none" w:eastAsia="x-none" w:bidi="fa-IR"/>
        </w:rPr>
        <w:t>جمع‌آور</w:t>
      </w:r>
      <w:r w:rsidRPr="00E241A7">
        <w:rPr>
          <w:rFonts w:ascii="Times New Roman" w:hAnsi="Times New Roman" w:cs="B Lotus" w:hint="cs"/>
          <w:sz w:val="28"/>
          <w:szCs w:val="28"/>
          <w:rtl/>
          <w:lang w:val="x-none" w:eastAsia="x-none" w:bidi="fa-IR"/>
        </w:rPr>
        <w:t xml:space="preserve">ی شد و </w:t>
      </w:r>
      <w:r w:rsidRPr="00E241A7">
        <w:rPr>
          <w:rFonts w:ascii="Times New Roman" w:hAnsi="Times New Roman" w:cs="B Lotus"/>
          <w:sz w:val="28"/>
          <w:szCs w:val="28"/>
          <w:rtl/>
          <w:lang w:val="x-none" w:eastAsia="x-none" w:bidi="fa-IR"/>
        </w:rPr>
        <w:t>داده‌ها</w:t>
      </w:r>
      <w:r w:rsidRPr="00E241A7">
        <w:rPr>
          <w:rFonts w:ascii="Times New Roman" w:hAnsi="Times New Roman" w:cs="B Lotus" w:hint="cs"/>
          <w:sz w:val="28"/>
          <w:szCs w:val="28"/>
          <w:rtl/>
          <w:lang w:val="x-none" w:eastAsia="x-none" w:bidi="fa-IR"/>
        </w:rPr>
        <w:t xml:space="preserve">ی حاصل از پرسشنامه دور سوم با استفاده از </w:t>
      </w:r>
      <w:r w:rsidRPr="00E241A7">
        <w:rPr>
          <w:rFonts w:ascii="Times New Roman" w:hAnsi="Times New Roman" w:cs="B Lotus"/>
          <w:sz w:val="28"/>
          <w:szCs w:val="28"/>
          <w:rtl/>
          <w:lang w:val="x-none" w:eastAsia="x-none" w:bidi="fa-IR"/>
        </w:rPr>
        <w:t>نرم‌افزار</w:t>
      </w:r>
      <w:r w:rsidRPr="00E241A7">
        <w:rPr>
          <w:rFonts w:ascii="Times New Roman" w:hAnsi="Times New Roman" w:cs="B Lotus" w:hint="cs"/>
          <w:sz w:val="28"/>
          <w:szCs w:val="28"/>
          <w:rtl/>
          <w:lang w:val="x-none" w:eastAsia="x-none" w:bidi="fa-IR"/>
        </w:rPr>
        <w:t xml:space="preserve"> </w:t>
      </w:r>
      <w:r w:rsidRPr="00E241A7">
        <w:rPr>
          <w:rFonts w:ascii="Times New Roman" w:hAnsi="Times New Roman" w:cs="B Lotus"/>
          <w:sz w:val="28"/>
          <w:szCs w:val="28"/>
          <w:lang w:val="x-none" w:eastAsia="x-none" w:bidi="fa-IR"/>
        </w:rPr>
        <w:t>SPSS</w:t>
      </w:r>
      <w:r w:rsidRPr="00E241A7">
        <w:rPr>
          <w:rFonts w:ascii="Times New Roman" w:hAnsi="Times New Roman" w:cs="B Lotus" w:hint="cs"/>
          <w:sz w:val="28"/>
          <w:szCs w:val="28"/>
          <w:rtl/>
          <w:lang w:val="x-none" w:eastAsia="x-none" w:bidi="fa-IR"/>
        </w:rPr>
        <w:t xml:space="preserve"> تحلیل شد که در ادامه به ترتیب نتایج دورهای دلفی ذکر </w:t>
      </w:r>
      <w:r w:rsidRPr="00E241A7">
        <w:rPr>
          <w:rFonts w:ascii="Times New Roman" w:hAnsi="Times New Roman" w:cs="B Lotus"/>
          <w:sz w:val="28"/>
          <w:szCs w:val="28"/>
          <w:rtl/>
          <w:lang w:val="x-none" w:eastAsia="x-none" w:bidi="fa-IR"/>
        </w:rPr>
        <w:t>م</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شود</w:t>
      </w:r>
      <w:r w:rsidRPr="00E241A7">
        <w:rPr>
          <w:rFonts w:ascii="Times New Roman" w:hAnsi="Times New Roman" w:cs="B Lotus" w:hint="cs"/>
          <w:sz w:val="28"/>
          <w:szCs w:val="28"/>
          <w:rtl/>
          <w:lang w:val="x-none" w:eastAsia="x-none" w:bidi="fa-IR"/>
        </w:rPr>
        <w:t>.</w:t>
      </w:r>
    </w:p>
    <w:p w:rsidR="00D04826" w:rsidRPr="00E241A7" w:rsidRDefault="00D04826" w:rsidP="00D04826">
      <w:pPr>
        <w:widowControl w:val="0"/>
        <w:spacing w:after="0" w:line="240" w:lineRule="auto"/>
        <w:jc w:val="lowKashida"/>
        <w:rPr>
          <w:rFonts w:ascii="Times New Roman" w:hAnsi="Times New Roman" w:cs="B Lotus"/>
          <w:sz w:val="28"/>
          <w:szCs w:val="28"/>
          <w:rtl/>
          <w:lang w:bidi="ar-SA"/>
        </w:rPr>
      </w:pPr>
      <w:r w:rsidRPr="00E241A7">
        <w:rPr>
          <w:rFonts w:ascii="Times New Roman" w:hAnsi="Times New Roman" w:cs="B Lotus" w:hint="cs"/>
          <w:sz w:val="28"/>
          <w:szCs w:val="28"/>
          <w:rtl/>
          <w:lang w:bidi="ar-SA"/>
        </w:rPr>
        <w:t xml:space="preserve">در این فصل ابتدا جدول ابعاد، </w:t>
      </w:r>
      <w:r w:rsidRPr="00E241A7">
        <w:rPr>
          <w:rFonts w:ascii="Times New Roman" w:hAnsi="Times New Roman" w:cs="B Lotus"/>
          <w:sz w:val="28"/>
          <w:szCs w:val="28"/>
          <w:rtl/>
          <w:lang w:bidi="ar-SA"/>
        </w:rPr>
        <w:t>مؤلفه‌ها</w:t>
      </w:r>
      <w:r w:rsidRPr="00E241A7">
        <w:rPr>
          <w:rFonts w:ascii="Times New Roman" w:hAnsi="Times New Roman" w:cs="B Lotus" w:hint="cs"/>
          <w:sz w:val="28"/>
          <w:szCs w:val="28"/>
          <w:rtl/>
          <w:lang w:bidi="ar-SA"/>
        </w:rPr>
        <w:t xml:space="preserve"> و شاخص‌های که خبرگان در مصاحبه بیان </w:t>
      </w:r>
      <w:r w:rsidRPr="00E241A7">
        <w:rPr>
          <w:rFonts w:ascii="Times New Roman" w:hAnsi="Times New Roman" w:cs="B Lotus"/>
          <w:sz w:val="28"/>
          <w:szCs w:val="28"/>
          <w:rtl/>
          <w:lang w:bidi="ar-SA"/>
        </w:rPr>
        <w:t>نموده‌اند</w:t>
      </w:r>
      <w:r w:rsidRPr="00E241A7">
        <w:rPr>
          <w:rFonts w:ascii="Times New Roman" w:hAnsi="Times New Roman" w:cs="B Lotus" w:hint="cs"/>
          <w:sz w:val="28"/>
          <w:szCs w:val="28"/>
          <w:rtl/>
          <w:lang w:bidi="ar-SA"/>
        </w:rPr>
        <w:t xml:space="preserve"> و همچنین </w:t>
      </w:r>
      <w:r w:rsidRPr="00E241A7">
        <w:rPr>
          <w:rFonts w:ascii="Times New Roman" w:hAnsi="Times New Roman" w:cs="B Lotus"/>
          <w:sz w:val="28"/>
          <w:szCs w:val="28"/>
          <w:rtl/>
          <w:lang w:bidi="ar-SA"/>
        </w:rPr>
        <w:t>پرسشنامه‌ها</w:t>
      </w:r>
      <w:r w:rsidRPr="00E241A7">
        <w:rPr>
          <w:rFonts w:ascii="Times New Roman" w:hAnsi="Times New Roman" w:cs="B Lotus" w:hint="cs"/>
          <w:sz w:val="28"/>
          <w:szCs w:val="28"/>
          <w:rtl/>
          <w:lang w:bidi="ar-SA"/>
        </w:rPr>
        <w:t xml:space="preserve">ی مراحل اول، دوم و سوم </w:t>
      </w:r>
      <w:r w:rsidRPr="00E241A7">
        <w:rPr>
          <w:rFonts w:ascii="Times New Roman" w:hAnsi="Times New Roman" w:cs="B Lotus"/>
          <w:sz w:val="28"/>
          <w:szCs w:val="28"/>
          <w:rtl/>
          <w:lang w:bidi="ar-SA"/>
        </w:rPr>
        <w:t>ارائه</w:t>
      </w:r>
      <w:r w:rsidRPr="00E241A7">
        <w:rPr>
          <w:rFonts w:ascii="Times New Roman" w:hAnsi="Times New Roman" w:cs="B Lotus" w:hint="cs"/>
          <w:sz w:val="28"/>
          <w:szCs w:val="28"/>
          <w:rtl/>
          <w:lang w:bidi="ar-SA"/>
        </w:rPr>
        <w:t xml:space="preserve"> و تحلیل </w:t>
      </w:r>
      <w:r w:rsidRPr="00E241A7">
        <w:rPr>
          <w:rFonts w:ascii="Times New Roman" w:hAnsi="Times New Roman" w:cs="B Lotus"/>
          <w:sz w:val="28"/>
          <w:szCs w:val="28"/>
          <w:rtl/>
          <w:lang w:bidi="ar-SA"/>
        </w:rPr>
        <w:t>داده‌ها</w:t>
      </w:r>
      <w:r w:rsidRPr="00E241A7">
        <w:rPr>
          <w:rFonts w:ascii="Times New Roman" w:hAnsi="Times New Roman" w:cs="B Lotus" w:hint="cs"/>
          <w:sz w:val="28"/>
          <w:szCs w:val="28"/>
          <w:rtl/>
          <w:lang w:bidi="ar-SA"/>
        </w:rPr>
        <w:t xml:space="preserve"> </w:t>
      </w:r>
      <w:r w:rsidRPr="00E241A7">
        <w:rPr>
          <w:rFonts w:ascii="Times New Roman" w:hAnsi="Times New Roman" w:cs="B Lotus"/>
          <w:sz w:val="28"/>
          <w:szCs w:val="28"/>
          <w:rtl/>
          <w:lang w:bidi="ar-SA"/>
        </w:rPr>
        <w:t>به‌تفص</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ل</w:t>
      </w:r>
      <w:r w:rsidRPr="00E241A7">
        <w:rPr>
          <w:rFonts w:ascii="Times New Roman" w:hAnsi="Times New Roman" w:cs="B Lotus" w:hint="cs"/>
          <w:sz w:val="28"/>
          <w:szCs w:val="28"/>
          <w:rtl/>
          <w:lang w:bidi="ar-SA"/>
        </w:rPr>
        <w:t xml:space="preserve"> شرح داده شد. </w:t>
      </w:r>
      <w:r w:rsidRPr="00E241A7">
        <w:rPr>
          <w:rFonts w:ascii="Times New Roman" w:hAnsi="Times New Roman" w:cs="B Lotus"/>
          <w:sz w:val="28"/>
          <w:szCs w:val="28"/>
          <w:rtl/>
          <w:lang w:bidi="ar-SA"/>
        </w:rPr>
        <w:t>درا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ن‌ب</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hint="cs"/>
          <w:sz w:val="28"/>
          <w:szCs w:val="28"/>
          <w:rtl/>
          <w:lang w:bidi="ar-SA"/>
        </w:rPr>
        <w:t xml:space="preserve"> </w:t>
      </w:r>
      <w:r w:rsidRPr="00E241A7">
        <w:rPr>
          <w:rFonts w:ascii="Times New Roman" w:hAnsi="Times New Roman" w:cs="B Lotus"/>
          <w:sz w:val="28"/>
          <w:szCs w:val="28"/>
          <w:rtl/>
          <w:lang w:bidi="ar-SA"/>
        </w:rPr>
        <w:t>سؤال</w:t>
      </w:r>
      <w:r w:rsidRPr="00E241A7">
        <w:rPr>
          <w:rFonts w:ascii="Times New Roman" w:hAnsi="Times New Roman" w:cs="B Lotus" w:hint="cs"/>
          <w:sz w:val="28"/>
          <w:szCs w:val="28"/>
          <w:rtl/>
          <w:lang w:bidi="ar-SA"/>
        </w:rPr>
        <w:t xml:space="preserve"> کلی تحقیق و </w:t>
      </w:r>
      <w:r w:rsidRPr="00E241A7">
        <w:rPr>
          <w:rFonts w:ascii="Times New Roman" w:hAnsi="Times New Roman" w:cs="B Lotus"/>
          <w:sz w:val="28"/>
          <w:szCs w:val="28"/>
          <w:rtl/>
          <w:lang w:bidi="ar-SA"/>
        </w:rPr>
        <w:t>سؤالات</w:t>
      </w:r>
      <w:r w:rsidRPr="00E241A7">
        <w:rPr>
          <w:rFonts w:ascii="Times New Roman" w:hAnsi="Times New Roman" w:cs="B Lotus" w:hint="cs"/>
          <w:sz w:val="28"/>
          <w:szCs w:val="28"/>
          <w:rtl/>
          <w:lang w:bidi="ar-SA"/>
        </w:rPr>
        <w:t xml:space="preserve"> ویژه از سوی خبرگان، مورد پرسش قرار گرفت</w:t>
      </w:r>
      <w:r w:rsidRPr="00E241A7">
        <w:rPr>
          <w:rFonts w:ascii="Times New Roman" w:hAnsi="Times New Roman" w:cs="B Lotus"/>
          <w:sz w:val="28"/>
          <w:szCs w:val="28"/>
          <w:rtl/>
          <w:lang w:bidi="ar-SA"/>
        </w:rPr>
        <w:t>؛ که</w:t>
      </w:r>
      <w:r w:rsidRPr="00E241A7">
        <w:rPr>
          <w:rFonts w:ascii="Times New Roman" w:hAnsi="Times New Roman" w:cs="B Lotus" w:hint="cs"/>
          <w:sz w:val="28"/>
          <w:szCs w:val="28"/>
          <w:rtl/>
          <w:lang w:bidi="ar-SA"/>
        </w:rPr>
        <w:t xml:space="preserve"> در قالب جداول </w:t>
      </w:r>
      <w:r w:rsidRPr="00E241A7">
        <w:rPr>
          <w:rFonts w:ascii="Times New Roman" w:hAnsi="Times New Roman" w:cs="B Lotus"/>
          <w:sz w:val="28"/>
          <w:szCs w:val="28"/>
          <w:rtl/>
          <w:lang w:bidi="ar-SA"/>
        </w:rPr>
        <w:t>ارائه</w:t>
      </w:r>
      <w:r w:rsidRPr="00E241A7">
        <w:rPr>
          <w:rFonts w:ascii="Times New Roman" w:hAnsi="Times New Roman" w:cs="B Lotus" w:hint="cs"/>
          <w:sz w:val="28"/>
          <w:szCs w:val="28"/>
          <w:rtl/>
          <w:lang w:bidi="ar-SA"/>
        </w:rPr>
        <w:t xml:space="preserve"> گردیده است.</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104" w:name="_Toc409097526"/>
      <w:bookmarkStart w:id="105" w:name="_Toc410188916"/>
      <w:bookmarkStart w:id="106" w:name="_Toc63955705"/>
      <w:r w:rsidRPr="00E241A7">
        <w:rPr>
          <w:rFonts w:ascii="Times New Roman" w:hAnsi="Times New Roman" w:cs="B Lotus" w:hint="cs"/>
          <w:b/>
          <w:bCs/>
          <w:sz w:val="28"/>
          <w:szCs w:val="28"/>
          <w:rtl/>
          <w:lang w:bidi="fa-IR"/>
        </w:rPr>
        <w:t xml:space="preserve">4-2- </w:t>
      </w:r>
      <w:r w:rsidRPr="00E241A7">
        <w:rPr>
          <w:rFonts w:ascii="Times New Roman" w:hAnsi="Times New Roman" w:cs="B Lotus"/>
          <w:b/>
          <w:bCs/>
          <w:sz w:val="28"/>
          <w:szCs w:val="28"/>
          <w:rtl/>
          <w:lang w:bidi="fa-IR"/>
        </w:rPr>
        <w:t>فهرست ابعاد، مؤلفه‌ها و شاخص‌ها</w:t>
      </w:r>
      <w:r w:rsidRPr="00E241A7">
        <w:rPr>
          <w:rFonts w:ascii="Times New Roman" w:hAnsi="Times New Roman" w:cs="B Lotus" w:hint="cs"/>
          <w:b/>
          <w:bCs/>
          <w:sz w:val="28"/>
          <w:szCs w:val="28"/>
          <w:rtl/>
          <w:lang w:bidi="fa-IR"/>
        </w:rPr>
        <w:t>ی</w:t>
      </w:r>
      <w:r w:rsidRPr="00E241A7">
        <w:rPr>
          <w:rFonts w:ascii="Times New Roman" w:hAnsi="Times New Roman" w:cs="B Lotus"/>
          <w:b/>
          <w:bCs/>
          <w:sz w:val="28"/>
          <w:szCs w:val="28"/>
          <w:rtl/>
          <w:lang w:bidi="fa-IR"/>
        </w:rPr>
        <w:t xml:space="preserve"> اول</w:t>
      </w:r>
      <w:r w:rsidRPr="00E241A7">
        <w:rPr>
          <w:rFonts w:ascii="Times New Roman" w:hAnsi="Times New Roman" w:cs="B Lotus" w:hint="cs"/>
          <w:b/>
          <w:bCs/>
          <w:sz w:val="28"/>
          <w:szCs w:val="28"/>
          <w:rtl/>
          <w:lang w:bidi="fa-IR"/>
        </w:rPr>
        <w:t>ی</w:t>
      </w:r>
      <w:r w:rsidRPr="00E241A7">
        <w:rPr>
          <w:rFonts w:ascii="Times New Roman" w:hAnsi="Times New Roman" w:cs="B Lotus" w:hint="eastAsia"/>
          <w:b/>
          <w:bCs/>
          <w:sz w:val="28"/>
          <w:szCs w:val="28"/>
          <w:rtl/>
          <w:lang w:bidi="fa-IR"/>
        </w:rPr>
        <w:t>ه</w:t>
      </w:r>
      <w:bookmarkEnd w:id="104"/>
      <w:bookmarkEnd w:id="105"/>
      <w:bookmarkEnd w:id="106"/>
    </w:p>
    <w:p w:rsidR="00D04826"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با</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توجه به </w:t>
      </w:r>
      <w:r w:rsidRPr="00E241A7">
        <w:rPr>
          <w:rFonts w:ascii="Times New Roman" w:hAnsi="Times New Roman" w:cs="B Lotus"/>
          <w:sz w:val="28"/>
          <w:szCs w:val="28"/>
          <w:rtl/>
          <w:lang w:val="x-none" w:eastAsia="x-none" w:bidi="ar-SA"/>
        </w:rPr>
        <w:t>مصاحبه‌ها</w:t>
      </w:r>
      <w:r w:rsidRPr="00E241A7">
        <w:rPr>
          <w:rFonts w:ascii="Times New Roman" w:hAnsi="Times New Roman" w:cs="B Lotus" w:hint="cs"/>
          <w:sz w:val="28"/>
          <w:szCs w:val="28"/>
          <w:rtl/>
          <w:lang w:val="x-none" w:eastAsia="x-none" w:bidi="ar-SA"/>
        </w:rPr>
        <w:t>ی که با خبرگان صورت گرفت و با استفاده از تحقیق صورت گرفته در این زمینه و</w:t>
      </w:r>
      <w:r w:rsidRPr="00E241A7">
        <w:rPr>
          <w:rFonts w:ascii="Times New Roman" w:hAnsi="Times New Roman" w:cs="B Lotus"/>
          <w:sz w:val="28"/>
          <w:szCs w:val="28"/>
          <w:rtl/>
          <w:lang w:val="x-none" w:eastAsia="x-none" w:bidi="ar-SA"/>
        </w:rPr>
        <w:t xml:space="preserve"> مؤلفه‌ها</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ابعاد اصل</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و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تشک</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ل‌دهنده</w:t>
      </w:r>
      <w:r w:rsidRPr="00E241A7">
        <w:rPr>
          <w:rFonts w:ascii="Times New Roman" w:hAnsi="Times New Roman" w:cs="B Lotus"/>
          <w:sz w:val="28"/>
          <w:szCs w:val="28"/>
          <w:rtl/>
          <w:lang w:val="x-none" w:eastAsia="x-none" w:bidi="ar-SA"/>
        </w:rPr>
        <w:t xml:space="preserve"> هر مؤلفه شناسا</w:t>
      </w:r>
      <w:r w:rsidRPr="00E241A7">
        <w:rPr>
          <w:rFonts w:ascii="Times New Roman" w:hAnsi="Times New Roman" w:cs="B Lotus" w:hint="cs"/>
          <w:sz w:val="28"/>
          <w:szCs w:val="28"/>
          <w:rtl/>
          <w:lang w:val="x-none" w:eastAsia="x-none" w:bidi="ar-SA"/>
        </w:rPr>
        <w:t>یی‌</w:t>
      </w:r>
      <w:r w:rsidRPr="00E241A7">
        <w:rPr>
          <w:rFonts w:ascii="Times New Roman" w:hAnsi="Times New Roman" w:cs="B Lotus" w:hint="eastAsia"/>
          <w:sz w:val="28"/>
          <w:szCs w:val="28"/>
          <w:rtl/>
          <w:lang w:val="x-none" w:eastAsia="x-none" w:bidi="ar-SA"/>
        </w:rPr>
        <w:t>شده</w:t>
      </w:r>
      <w:r w:rsidRPr="00E241A7">
        <w:rPr>
          <w:rFonts w:ascii="Times New Roman" w:hAnsi="Times New Roman" w:cs="B Lotus"/>
          <w:sz w:val="28"/>
          <w:szCs w:val="28"/>
          <w:rtl/>
          <w:lang w:val="x-none" w:eastAsia="x-none" w:bidi="ar-SA"/>
        </w:rPr>
        <w:t xml:space="preserve"> و بر اساس آن‌ها </w:t>
      </w:r>
      <w:r w:rsidRPr="00E241A7">
        <w:rPr>
          <w:rFonts w:ascii="Times New Roman" w:hAnsi="Times New Roman" w:cs="B Lotus" w:hint="cs"/>
          <w:sz w:val="28"/>
          <w:szCs w:val="28"/>
          <w:rtl/>
          <w:lang w:val="x-none" w:eastAsia="x-none" w:bidi="ar-SA"/>
        </w:rPr>
        <w:t>فهر</w:t>
      </w:r>
      <w:r w:rsidRPr="00E241A7">
        <w:rPr>
          <w:rFonts w:ascii="Times New Roman" w:hAnsi="Times New Roman" w:cs="B Lotus"/>
          <w:sz w:val="28"/>
          <w:szCs w:val="28"/>
          <w:rtl/>
          <w:lang w:val="x-none" w:eastAsia="x-none" w:bidi="ar-SA"/>
        </w:rPr>
        <w:t>ست</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از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اول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w:t>
      </w:r>
      <w:r w:rsidRPr="00E241A7">
        <w:rPr>
          <w:rFonts w:ascii="Times New Roman" w:hAnsi="Times New Roman" w:cs="B Lotus"/>
          <w:sz w:val="28"/>
          <w:szCs w:val="28"/>
          <w:rtl/>
          <w:lang w:val="x-none" w:eastAsia="x-none" w:bidi="ar-SA"/>
        </w:rPr>
        <w:t xml:space="preserve"> تنظ</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م</w:t>
      </w:r>
      <w:r w:rsidRPr="00E241A7">
        <w:rPr>
          <w:rFonts w:ascii="Times New Roman" w:hAnsi="Times New Roman" w:cs="B Lotus"/>
          <w:sz w:val="28"/>
          <w:szCs w:val="28"/>
          <w:rtl/>
          <w:lang w:val="x-none" w:eastAsia="x-none" w:bidi="ar-SA"/>
        </w:rPr>
        <w:t xml:space="preserve">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شاخص‌ها </w:t>
      </w:r>
      <w:r w:rsidRPr="00E241A7">
        <w:rPr>
          <w:rFonts w:ascii="Times New Roman" w:hAnsi="Times New Roman" w:cs="B Lotus"/>
          <w:sz w:val="28"/>
          <w:szCs w:val="28"/>
          <w:rtl/>
          <w:lang w:val="x-none" w:eastAsia="x-none" w:bidi="ar-SA"/>
        </w:rPr>
        <w:t>تشک</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ل‌دهنده</w:t>
      </w:r>
      <w:r w:rsidRPr="00E241A7">
        <w:rPr>
          <w:rFonts w:ascii="Times New Roman" w:hAnsi="Times New Roman" w:cs="B Lotus"/>
          <w:sz w:val="28"/>
          <w:szCs w:val="28"/>
          <w:rtl/>
          <w:lang w:val="x-none" w:eastAsia="x-none" w:bidi="ar-SA"/>
        </w:rPr>
        <w:t xml:space="preserve"> دور اول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بود همان‌گونه که قبلاً اشاره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xml:space="preserve">. درمجموع </w:t>
      </w:r>
      <w:r w:rsidRPr="00E241A7">
        <w:rPr>
          <w:rFonts w:ascii="Times New Roman" w:hAnsi="Times New Roman" w:cs="B Lotus" w:hint="cs"/>
          <w:sz w:val="28"/>
          <w:szCs w:val="28"/>
          <w:rtl/>
          <w:lang w:val="x-none" w:eastAsia="x-none" w:bidi="ar-SA"/>
        </w:rPr>
        <w:t>چهار</w:t>
      </w:r>
      <w:r w:rsidRPr="00E241A7">
        <w:rPr>
          <w:rFonts w:ascii="Times New Roman" w:hAnsi="Times New Roman" w:cs="B Lotus"/>
          <w:sz w:val="28"/>
          <w:szCs w:val="28"/>
          <w:rtl/>
          <w:lang w:val="x-none" w:eastAsia="x-none" w:bidi="ar-SA"/>
        </w:rPr>
        <w:t xml:space="preserve"> بعد (</w:t>
      </w:r>
      <w:r w:rsidRPr="00E241A7">
        <w:rPr>
          <w:rFonts w:ascii="Times New Roman" w:hAnsi="Times New Roman" w:cs="B Lotus" w:hint="cs"/>
          <w:sz w:val="28"/>
          <w:szCs w:val="28"/>
          <w:rtl/>
          <w:lang w:val="x-none" w:eastAsia="x-none" w:bidi="ar-SA"/>
        </w:rPr>
        <w:t>متغیر)</w:t>
      </w:r>
      <w:r w:rsidRPr="00E241A7">
        <w:rPr>
          <w:rFonts w:ascii="Times New Roman" w:hAnsi="Times New Roman" w:cs="B Lotus"/>
          <w:sz w:val="28"/>
          <w:szCs w:val="28"/>
          <w:rtl/>
          <w:lang w:val="x-none" w:eastAsia="x-none" w:bidi="ar-SA"/>
        </w:rPr>
        <w:t xml:space="preserve"> اصل</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شامل 1- </w:t>
      </w:r>
      <w:r w:rsidRPr="00E241A7">
        <w:rPr>
          <w:rFonts w:ascii="Times New Roman" w:hAnsi="Times New Roman" w:cs="B Lotus" w:hint="cs"/>
          <w:sz w:val="28"/>
          <w:szCs w:val="28"/>
          <w:rtl/>
          <w:lang w:val="x-none" w:eastAsia="x-none" w:bidi="ar-SA"/>
        </w:rPr>
        <w:t xml:space="preserve">متغیر </w:t>
      </w:r>
      <w:r w:rsidRPr="00E241A7">
        <w:rPr>
          <w:rFonts w:ascii="Times New Roman" w:hAnsi="Times New Roman" w:cs="B Lotus"/>
          <w:sz w:val="28"/>
          <w:szCs w:val="28"/>
          <w:rtl/>
          <w:lang w:val="x-none" w:eastAsia="x-none" w:bidi="ar-SA"/>
        </w:rPr>
        <w:t>نقاط</w:t>
      </w:r>
      <w:r w:rsidRPr="00E241A7">
        <w:rPr>
          <w:rFonts w:ascii="Times New Roman" w:hAnsi="Times New Roman" w:cs="B Lotus" w:hint="cs"/>
          <w:sz w:val="28"/>
          <w:szCs w:val="28"/>
          <w:rtl/>
          <w:lang w:val="x-none" w:eastAsia="x-none" w:bidi="ar-SA"/>
        </w:rPr>
        <w:t xml:space="preserve"> ضعف</w:t>
      </w:r>
      <w:r w:rsidRPr="00E241A7">
        <w:rPr>
          <w:rFonts w:ascii="Times New Roman" w:hAnsi="Times New Roman" w:cs="B Lotus"/>
          <w:sz w:val="28"/>
          <w:szCs w:val="28"/>
          <w:rtl/>
          <w:lang w:val="x-none" w:eastAsia="x-none" w:bidi="ar-SA"/>
        </w:rPr>
        <w:t xml:space="preserve"> (شامل 1</w:t>
      </w:r>
      <w:r w:rsidRPr="00E241A7">
        <w:rPr>
          <w:rFonts w:ascii="Times New Roman" w:hAnsi="Times New Roman" w:cs="B Lotus" w:hint="cs"/>
          <w:sz w:val="28"/>
          <w:szCs w:val="28"/>
          <w:rtl/>
          <w:lang w:val="x-none" w:eastAsia="x-none" w:bidi="ar-SA"/>
        </w:rPr>
        <w:t>4</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 xml:space="preserve"> 2- </w:t>
      </w:r>
      <w:r w:rsidRPr="00E241A7">
        <w:rPr>
          <w:rFonts w:ascii="Times New Roman" w:hAnsi="Times New Roman" w:cs="B Lotus" w:hint="cs"/>
          <w:sz w:val="28"/>
          <w:szCs w:val="28"/>
          <w:rtl/>
          <w:lang w:val="x-none" w:eastAsia="x-none" w:bidi="ar-SA"/>
        </w:rPr>
        <w:t xml:space="preserve">متغیر نقاط قوت </w:t>
      </w:r>
      <w:r w:rsidRPr="00E241A7">
        <w:rPr>
          <w:rFonts w:ascii="Times New Roman" w:hAnsi="Times New Roman" w:cs="B Lotus"/>
          <w:sz w:val="28"/>
          <w:szCs w:val="28"/>
          <w:rtl/>
          <w:lang w:val="x-none" w:eastAsia="x-none" w:bidi="ar-SA"/>
        </w:rPr>
        <w:t xml:space="preserve">(شامل </w:t>
      </w:r>
      <w:r w:rsidRPr="00E241A7">
        <w:rPr>
          <w:rFonts w:ascii="Times New Roman" w:hAnsi="Times New Roman" w:cs="B Lotus" w:hint="cs"/>
          <w:sz w:val="28"/>
          <w:szCs w:val="28"/>
          <w:rtl/>
          <w:lang w:val="x-none" w:eastAsia="x-none" w:bidi="ar-SA"/>
        </w:rPr>
        <w:t>9</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 xml:space="preserve"> 3- </w:t>
      </w:r>
      <w:r w:rsidRPr="00E241A7">
        <w:rPr>
          <w:rFonts w:ascii="Times New Roman" w:hAnsi="Times New Roman" w:cs="B Lotus" w:hint="cs"/>
          <w:sz w:val="28"/>
          <w:szCs w:val="28"/>
          <w:rtl/>
          <w:lang w:val="x-none" w:eastAsia="x-none" w:bidi="ar-SA"/>
        </w:rPr>
        <w:t>متغیر تهدیدها</w:t>
      </w:r>
      <w:r w:rsidRPr="00E241A7">
        <w:rPr>
          <w:rFonts w:ascii="Times New Roman" w:hAnsi="Times New Roman" w:cs="B Lotus"/>
          <w:sz w:val="28"/>
          <w:szCs w:val="28"/>
          <w:rtl/>
          <w:lang w:val="x-none" w:eastAsia="x-none" w:bidi="ar-SA"/>
        </w:rPr>
        <w:t xml:space="preserve"> (شامل </w:t>
      </w:r>
      <w:r w:rsidRPr="00E241A7">
        <w:rPr>
          <w:rFonts w:ascii="Times New Roman" w:hAnsi="Times New Roman" w:cs="B Lotus" w:hint="cs"/>
          <w:sz w:val="28"/>
          <w:szCs w:val="28"/>
          <w:rtl/>
          <w:lang w:val="x-none" w:eastAsia="x-none" w:bidi="ar-SA"/>
        </w:rPr>
        <w:t>14</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و 4- </w:t>
      </w:r>
      <w:r w:rsidRPr="00E241A7">
        <w:rPr>
          <w:rFonts w:ascii="Times New Roman" w:hAnsi="Times New Roman" w:cs="B Lotus"/>
          <w:sz w:val="28"/>
          <w:szCs w:val="28"/>
          <w:rtl/>
          <w:lang w:val="x-none" w:eastAsia="x-none" w:bidi="ar-SA"/>
        </w:rPr>
        <w:t>متغ</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w:t>
      </w:r>
      <w:r w:rsidRPr="00E241A7">
        <w:rPr>
          <w:rFonts w:ascii="Times New Roman" w:hAnsi="Times New Roman" w:cs="B Lotus"/>
          <w:sz w:val="28"/>
          <w:szCs w:val="28"/>
          <w:rtl/>
          <w:lang w:val="x-none" w:eastAsia="x-none" w:bidi="ar-SA"/>
        </w:rPr>
        <w:t xml:space="preserve"> فرصت‌ها</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 xml:space="preserve">شامل </w:t>
      </w:r>
      <w:r w:rsidRPr="00E241A7">
        <w:rPr>
          <w:rFonts w:ascii="Times New Roman" w:hAnsi="Times New Roman" w:cs="B Lotus" w:hint="cs"/>
          <w:sz w:val="28"/>
          <w:szCs w:val="28"/>
          <w:rtl/>
          <w:lang w:val="x-none" w:eastAsia="x-none" w:bidi="ar-SA"/>
        </w:rPr>
        <w:t xml:space="preserve">10شاخص) </w:t>
      </w:r>
      <w:r w:rsidRPr="00E241A7">
        <w:rPr>
          <w:rFonts w:ascii="Times New Roman" w:hAnsi="Times New Roman" w:cs="B Lotus"/>
          <w:sz w:val="28"/>
          <w:szCs w:val="28"/>
          <w:rtl/>
          <w:lang w:val="x-none" w:eastAsia="x-none" w:bidi="ar-SA"/>
        </w:rPr>
        <w:t>شناسا</w:t>
      </w:r>
      <w:r w:rsidRPr="00E241A7">
        <w:rPr>
          <w:rFonts w:ascii="Times New Roman" w:hAnsi="Times New Roman" w:cs="B Lotus" w:hint="cs"/>
          <w:sz w:val="28"/>
          <w:szCs w:val="28"/>
          <w:rtl/>
          <w:lang w:val="x-none" w:eastAsia="x-none" w:bidi="ar-SA"/>
        </w:rPr>
        <w:t>یی</w:t>
      </w:r>
      <w:r w:rsidRPr="00E241A7">
        <w:rPr>
          <w:rFonts w:ascii="Times New Roman" w:hAnsi="Times New Roman" w:cs="B Lotus"/>
          <w:sz w:val="28"/>
          <w:szCs w:val="28"/>
          <w:rtl/>
          <w:lang w:val="x-none" w:eastAsia="x-none" w:bidi="ar-SA"/>
        </w:rPr>
        <w:t xml:space="preserve"> شدند. در مدل اول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w:t>
      </w:r>
      <w:r w:rsidRPr="00E241A7">
        <w:rPr>
          <w:rFonts w:ascii="Times New Roman" w:hAnsi="Times New Roman" w:cs="B Lotus"/>
          <w:sz w:val="28"/>
          <w:szCs w:val="28"/>
          <w:rtl/>
          <w:lang w:val="x-none" w:eastAsia="x-none" w:bidi="ar-SA"/>
        </w:rPr>
        <w:t xml:space="preserve"> طرح درمجموع </w:t>
      </w:r>
      <w:r w:rsidRPr="00E241A7">
        <w:rPr>
          <w:rFonts w:ascii="Times New Roman" w:hAnsi="Times New Roman" w:cs="B Lotus" w:hint="cs"/>
          <w:sz w:val="28"/>
          <w:szCs w:val="28"/>
          <w:rtl/>
          <w:lang w:val="x-none" w:eastAsia="x-none" w:bidi="ar-SA"/>
        </w:rPr>
        <w:t>4</w:t>
      </w:r>
      <w:r w:rsidRPr="00E241A7">
        <w:rPr>
          <w:rFonts w:ascii="Times New Roman" w:hAnsi="Times New Roman" w:cs="B Lotus"/>
          <w:sz w:val="28"/>
          <w:szCs w:val="28"/>
          <w:rtl/>
          <w:lang w:val="x-none" w:eastAsia="x-none" w:bidi="ar-SA"/>
        </w:rPr>
        <w:t xml:space="preserve"> بعد و </w:t>
      </w:r>
      <w:r w:rsidRPr="00E241A7">
        <w:rPr>
          <w:rFonts w:ascii="Times New Roman" w:hAnsi="Times New Roman" w:cs="B Lotus" w:hint="cs"/>
          <w:sz w:val="28"/>
          <w:szCs w:val="28"/>
          <w:rtl/>
          <w:lang w:val="x-none" w:eastAsia="x-none" w:bidi="ar-SA"/>
        </w:rPr>
        <w:t>48</w:t>
      </w:r>
      <w:r w:rsidRPr="00E241A7">
        <w:rPr>
          <w:rFonts w:ascii="Times New Roman" w:hAnsi="Times New Roman" w:cs="B Lotus"/>
          <w:sz w:val="28"/>
          <w:szCs w:val="28"/>
          <w:rtl/>
          <w:lang w:val="x-none" w:eastAsia="x-none" w:bidi="ar-SA"/>
        </w:rPr>
        <w:t xml:space="preserve">شاخص </w:t>
      </w:r>
      <w:r w:rsidRPr="00E241A7">
        <w:rPr>
          <w:rFonts w:ascii="Times New Roman" w:hAnsi="Times New Roman" w:cs="B Lotus" w:hint="cs"/>
          <w:sz w:val="28"/>
          <w:szCs w:val="28"/>
          <w:rtl/>
          <w:lang w:val="x-none" w:eastAsia="x-none" w:bidi="ar-SA"/>
        </w:rPr>
        <w:t xml:space="preserve">شناسایی گردید که 23شاخص </w:t>
      </w:r>
      <w:r w:rsidRPr="00E241A7">
        <w:rPr>
          <w:rFonts w:ascii="Times New Roman" w:hAnsi="Times New Roman" w:cs="B Lotus"/>
          <w:sz w:val="28"/>
          <w:szCs w:val="28"/>
          <w:rtl/>
          <w:lang w:val="x-none" w:eastAsia="x-none" w:bidi="ar-SA"/>
        </w:rPr>
        <w:t xml:space="preserve">مربوط به متغير </w:t>
      </w:r>
      <w:r w:rsidRPr="00E241A7">
        <w:rPr>
          <w:rFonts w:ascii="Times New Roman" w:hAnsi="Times New Roman" w:cs="B Lotus" w:hint="cs"/>
          <w:sz w:val="28"/>
          <w:szCs w:val="28"/>
          <w:rtl/>
          <w:lang w:val="x-none" w:eastAsia="x-none" w:bidi="ar-SA"/>
        </w:rPr>
        <w:t>عوامل درونی و</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24</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مربوط به متغیر عوامل بیرونی </w:t>
      </w:r>
      <w:r w:rsidRPr="00E241A7">
        <w:rPr>
          <w:rFonts w:ascii="Times New Roman" w:hAnsi="Times New Roman" w:cs="B Lotus"/>
          <w:sz w:val="28"/>
          <w:szCs w:val="28"/>
          <w:rtl/>
          <w:lang w:val="x-none" w:eastAsia="x-none" w:bidi="ar-SA"/>
        </w:rPr>
        <w:t>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باشد</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كه فهرست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ابعاد و شاخص‌ها در جدول </w:t>
      </w:r>
      <w:r w:rsidRPr="00E241A7">
        <w:rPr>
          <w:rFonts w:ascii="Times New Roman" w:hAnsi="Times New Roman" w:cs="B Lotus" w:hint="cs"/>
          <w:sz w:val="28"/>
          <w:szCs w:val="28"/>
          <w:rtl/>
          <w:lang w:val="x-none" w:eastAsia="x-none" w:bidi="ar-SA"/>
        </w:rPr>
        <w:t>4-1</w:t>
      </w:r>
      <w:r w:rsidRPr="00E241A7">
        <w:rPr>
          <w:rFonts w:ascii="Times New Roman" w:hAnsi="Times New Roman" w:cs="B Lotus"/>
          <w:sz w:val="28"/>
          <w:szCs w:val="28"/>
          <w:rtl/>
          <w:lang w:val="x-none" w:eastAsia="x-none" w:bidi="ar-SA"/>
        </w:rPr>
        <w:t xml:space="preserve"> نما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ش</w:t>
      </w:r>
      <w:r w:rsidRPr="00E241A7">
        <w:rPr>
          <w:rFonts w:ascii="Times New Roman" w:hAnsi="Times New Roman" w:cs="B Lotus"/>
          <w:sz w:val="28"/>
          <w:szCs w:val="28"/>
          <w:rtl/>
          <w:lang w:val="x-none" w:eastAsia="x-none" w:bidi="ar-SA"/>
        </w:rPr>
        <w:t xml:space="preserve"> داده‌شده است.</w:t>
      </w:r>
    </w:p>
    <w:p w:rsidR="00E76594" w:rsidRDefault="00E76594" w:rsidP="00D04826">
      <w:pPr>
        <w:widowControl w:val="0"/>
        <w:spacing w:after="0" w:line="240" w:lineRule="auto"/>
        <w:jc w:val="lowKashida"/>
        <w:rPr>
          <w:rFonts w:ascii="Times New Roman" w:hAnsi="Times New Roman" w:cs="B Lotus"/>
          <w:sz w:val="28"/>
          <w:szCs w:val="28"/>
          <w:rtl/>
          <w:lang w:val="x-none" w:eastAsia="x-none" w:bidi="ar-SA"/>
        </w:rPr>
      </w:pPr>
    </w:p>
    <w:p w:rsidR="00E76594" w:rsidRDefault="00E76594" w:rsidP="00D04826">
      <w:pPr>
        <w:widowControl w:val="0"/>
        <w:spacing w:after="0" w:line="240" w:lineRule="auto"/>
        <w:jc w:val="lowKashida"/>
        <w:rPr>
          <w:rFonts w:ascii="Times New Roman" w:hAnsi="Times New Roman" w:cs="B Lotus"/>
          <w:sz w:val="28"/>
          <w:szCs w:val="28"/>
          <w:rtl/>
          <w:lang w:val="x-none" w:eastAsia="x-none" w:bidi="ar-SA"/>
        </w:rPr>
      </w:pPr>
    </w:p>
    <w:p w:rsidR="00E76594" w:rsidRDefault="00E76594" w:rsidP="00D04826">
      <w:pPr>
        <w:widowControl w:val="0"/>
        <w:spacing w:after="0" w:line="240" w:lineRule="auto"/>
        <w:jc w:val="lowKashida"/>
        <w:rPr>
          <w:rFonts w:ascii="Times New Roman" w:hAnsi="Times New Roman" w:cs="B Lotus"/>
          <w:sz w:val="28"/>
          <w:szCs w:val="28"/>
          <w:rtl/>
          <w:lang w:val="x-none" w:eastAsia="x-none" w:bidi="ar-SA"/>
        </w:rPr>
      </w:pPr>
    </w:p>
    <w:p w:rsidR="00E76594" w:rsidRDefault="00E76594" w:rsidP="00D04826">
      <w:pPr>
        <w:widowControl w:val="0"/>
        <w:spacing w:after="0" w:line="240" w:lineRule="auto"/>
        <w:jc w:val="lowKashida"/>
        <w:rPr>
          <w:rFonts w:ascii="Times New Roman" w:hAnsi="Times New Roman" w:cs="B Lotus"/>
          <w:sz w:val="28"/>
          <w:szCs w:val="28"/>
          <w:rtl/>
          <w:lang w:val="x-none" w:eastAsia="x-none" w:bidi="ar-SA"/>
        </w:rPr>
      </w:pPr>
    </w:p>
    <w:p w:rsidR="00E76594" w:rsidRDefault="00E76594" w:rsidP="00D04826">
      <w:pPr>
        <w:widowControl w:val="0"/>
        <w:spacing w:after="0" w:line="240" w:lineRule="auto"/>
        <w:jc w:val="lowKashida"/>
        <w:rPr>
          <w:rFonts w:ascii="Times New Roman" w:hAnsi="Times New Roman" w:cs="B Lotus"/>
          <w:sz w:val="28"/>
          <w:szCs w:val="28"/>
          <w:rtl/>
          <w:lang w:val="x-none" w:eastAsia="x-none" w:bidi="ar-SA"/>
        </w:rPr>
      </w:pPr>
    </w:p>
    <w:p w:rsidR="00E76594" w:rsidRDefault="00E76594" w:rsidP="00D04826">
      <w:pPr>
        <w:widowControl w:val="0"/>
        <w:spacing w:after="0" w:line="240" w:lineRule="auto"/>
        <w:jc w:val="lowKashida"/>
        <w:rPr>
          <w:rFonts w:ascii="Times New Roman" w:hAnsi="Times New Roman" w:cs="B Lotus"/>
          <w:sz w:val="28"/>
          <w:szCs w:val="28"/>
          <w:rtl/>
          <w:lang w:val="x-none" w:eastAsia="x-none" w:bidi="ar-SA"/>
        </w:rPr>
      </w:pPr>
    </w:p>
    <w:p w:rsidR="00E76594" w:rsidRPr="00E241A7" w:rsidRDefault="00E76594" w:rsidP="00D04826">
      <w:pPr>
        <w:widowControl w:val="0"/>
        <w:spacing w:after="0" w:line="240" w:lineRule="auto"/>
        <w:jc w:val="lowKashida"/>
        <w:rPr>
          <w:rFonts w:ascii="Times New Roman" w:hAnsi="Times New Roman" w:cs="B Lotus"/>
          <w:sz w:val="28"/>
          <w:szCs w:val="28"/>
          <w:rtl/>
          <w:lang w:val="x-none" w:eastAsia="x-none" w:bidi="ar-SA"/>
        </w:rPr>
      </w:pPr>
    </w:p>
    <w:p w:rsidR="00D04826" w:rsidRPr="00E241A7" w:rsidRDefault="00D04826" w:rsidP="00D04826">
      <w:pPr>
        <w:keepNext/>
        <w:keepLines/>
        <w:spacing w:before="240" w:after="0"/>
        <w:jc w:val="center"/>
        <w:outlineLvl w:val="0"/>
        <w:rPr>
          <w:rFonts w:ascii="Cambria" w:hAnsi="Cambria" w:cs="B Lotus"/>
          <w:color w:val="000000"/>
          <w:sz w:val="24"/>
          <w:szCs w:val="24"/>
          <w:rtl/>
          <w:lang w:bidi="fa-IR"/>
        </w:rPr>
      </w:pPr>
      <w:bookmarkStart w:id="107" w:name="_Toc410386353"/>
      <w:r w:rsidRPr="00E241A7">
        <w:rPr>
          <w:rFonts w:ascii="Cambria" w:hAnsi="Cambria" w:cs="B Lotus" w:hint="eastAsia"/>
          <w:color w:val="000000"/>
          <w:sz w:val="24"/>
          <w:szCs w:val="24"/>
          <w:rtl/>
          <w:lang w:bidi="fa-IR"/>
        </w:rPr>
        <w:lastRenderedPageBreak/>
        <w:t>جدول</w:t>
      </w:r>
      <w:r w:rsidRPr="00E241A7">
        <w:rPr>
          <w:rFonts w:ascii="Cambria" w:hAnsi="Cambria" w:cs="B Lotus"/>
          <w:color w:val="000000"/>
          <w:sz w:val="24"/>
          <w:szCs w:val="24"/>
          <w:rtl/>
          <w:lang w:bidi="fa-IR"/>
        </w:rPr>
        <w:t xml:space="preserve"> </w:t>
      </w:r>
      <w:r w:rsidRPr="00E241A7">
        <w:rPr>
          <w:rFonts w:ascii="Cambria" w:hAnsi="Cambria" w:cs="B Lotus" w:hint="cs"/>
          <w:color w:val="000000"/>
          <w:sz w:val="24"/>
          <w:szCs w:val="24"/>
          <w:rtl/>
          <w:lang w:bidi="fa-IR"/>
        </w:rPr>
        <w:t>4-1:</w:t>
      </w:r>
      <w:r w:rsidRPr="00E241A7">
        <w:rPr>
          <w:rFonts w:ascii="Cambria" w:hAnsi="Cambria" w:cs="B Lotus"/>
          <w:color w:val="000000"/>
          <w:sz w:val="24"/>
          <w:szCs w:val="24"/>
          <w:rtl/>
          <w:lang w:bidi="fa-IR"/>
        </w:rPr>
        <w:t xml:space="preserve"> فهرست </w:t>
      </w:r>
      <w:r w:rsidRPr="00E241A7">
        <w:rPr>
          <w:rFonts w:ascii="Cambria" w:hAnsi="Cambria" w:cs="B Lotus" w:hint="cs"/>
          <w:color w:val="000000"/>
          <w:sz w:val="24"/>
          <w:szCs w:val="24"/>
          <w:rtl/>
          <w:lang w:bidi="fa-IR"/>
        </w:rPr>
        <w:t>متغیره</w:t>
      </w:r>
      <w:r w:rsidRPr="00E241A7">
        <w:rPr>
          <w:rFonts w:ascii="Cambria" w:hAnsi="Cambria" w:cs="B Lotus"/>
          <w:color w:val="000000"/>
          <w:sz w:val="24"/>
          <w:szCs w:val="24"/>
          <w:rtl/>
          <w:lang w:bidi="fa-IR"/>
        </w:rPr>
        <w:t>ا</w:t>
      </w:r>
      <w:r w:rsidRPr="00E241A7">
        <w:rPr>
          <w:rFonts w:ascii="Cambria" w:hAnsi="Cambria" w:cs="B Lotus" w:hint="cs"/>
          <w:color w:val="000000"/>
          <w:sz w:val="24"/>
          <w:szCs w:val="24"/>
          <w:rtl/>
          <w:lang w:bidi="fa-IR"/>
        </w:rPr>
        <w:t xml:space="preserve">، ابعاد </w:t>
      </w:r>
      <w:r w:rsidRPr="00E241A7">
        <w:rPr>
          <w:rFonts w:ascii="Cambria" w:hAnsi="Cambria" w:cs="B Lotus"/>
          <w:color w:val="000000"/>
          <w:sz w:val="24"/>
          <w:szCs w:val="24"/>
          <w:rtl/>
          <w:lang w:bidi="fa-IR"/>
        </w:rPr>
        <w:t>مؤلفه‌ها و شاخص‌ها</w:t>
      </w:r>
      <w:r w:rsidRPr="00E241A7">
        <w:rPr>
          <w:rFonts w:ascii="Cambria" w:hAnsi="Cambria" w:cs="B Lotus" w:hint="cs"/>
          <w:color w:val="000000"/>
          <w:sz w:val="24"/>
          <w:szCs w:val="24"/>
          <w:rtl/>
          <w:lang w:bidi="fa-IR"/>
        </w:rPr>
        <w:t>ی</w:t>
      </w:r>
      <w:r w:rsidRPr="00E241A7">
        <w:rPr>
          <w:rFonts w:ascii="Cambria" w:hAnsi="Cambria" w:cs="B Lotus"/>
          <w:color w:val="000000"/>
          <w:sz w:val="24"/>
          <w:szCs w:val="24"/>
          <w:rtl/>
          <w:lang w:bidi="fa-IR"/>
        </w:rPr>
        <w:t xml:space="preserve"> اول</w:t>
      </w:r>
      <w:r w:rsidRPr="00E241A7">
        <w:rPr>
          <w:rFonts w:ascii="Cambria" w:hAnsi="Cambria" w:cs="B Lotus" w:hint="cs"/>
          <w:color w:val="000000"/>
          <w:sz w:val="24"/>
          <w:szCs w:val="24"/>
          <w:rtl/>
          <w:lang w:bidi="fa-IR"/>
        </w:rPr>
        <w:t>ی</w:t>
      </w:r>
      <w:r w:rsidRPr="00E241A7">
        <w:rPr>
          <w:rFonts w:ascii="Cambria" w:hAnsi="Cambria" w:cs="B Lotus" w:hint="eastAsia"/>
          <w:color w:val="000000"/>
          <w:sz w:val="24"/>
          <w:szCs w:val="24"/>
          <w:rtl/>
          <w:lang w:bidi="fa-IR"/>
        </w:rPr>
        <w:t>ه</w:t>
      </w:r>
      <w:bookmarkEnd w:id="107"/>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8140"/>
      </w:tblGrid>
      <w:tr w:rsidR="00D04826" w:rsidRPr="00E241A7" w:rsidTr="00D04826">
        <w:trPr>
          <w:tblHeader/>
        </w:trPr>
        <w:tc>
          <w:tcPr>
            <w:tcW w:w="375"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متغیر</w:t>
            </w:r>
          </w:p>
        </w:tc>
        <w:tc>
          <w:tcPr>
            <w:tcW w:w="375"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ابعاد</w:t>
            </w:r>
          </w:p>
        </w:tc>
        <w:tc>
          <w:tcPr>
            <w:tcW w:w="4250" w:type="pct"/>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شاخص</w:t>
            </w:r>
          </w:p>
        </w:tc>
      </w:tr>
      <w:tr w:rsidR="00D04826" w:rsidRPr="00E241A7" w:rsidTr="00D04826">
        <w:trPr>
          <w:cantSplit/>
          <w:trHeight w:val="1134"/>
        </w:trPr>
        <w:tc>
          <w:tcPr>
            <w:tcW w:w="375" w:type="pct"/>
            <w:vMerge w:val="restart"/>
            <w:shd w:val="clear" w:color="auto" w:fill="auto"/>
            <w:textDirection w:val="btLr"/>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عوامل داخلی</w:t>
            </w:r>
          </w:p>
        </w:tc>
        <w:tc>
          <w:tcPr>
            <w:tcW w:w="375" w:type="pct"/>
            <w:shd w:val="clear" w:color="auto" w:fill="auto"/>
            <w:textDirection w:val="btLr"/>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نقاط ضعف</w:t>
            </w:r>
          </w:p>
        </w:tc>
        <w:tc>
          <w:tcPr>
            <w:tcW w:w="4250" w:type="pct"/>
            <w:shd w:val="clear" w:color="auto" w:fill="auto"/>
            <w:vAlign w:val="center"/>
          </w:tcPr>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hint="cs"/>
                <w:sz w:val="24"/>
                <w:szCs w:val="24"/>
                <w:rtl/>
                <w:lang w:bidi="ar-SA"/>
              </w:rPr>
              <w:t>نبود</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دانش</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کافی</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نداشتن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کارامد </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کمبود</w:t>
            </w:r>
            <w:r w:rsidRPr="00E241A7">
              <w:rPr>
                <w:rFonts w:ascii="Times New Roman" w:hAnsi="Times New Roman" w:cs="B Lotus"/>
                <w:sz w:val="24"/>
                <w:szCs w:val="24"/>
                <w:rtl/>
                <w:lang w:bidi="ar-SA"/>
              </w:rPr>
              <w:t xml:space="preserve">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sz w:val="24"/>
                <w:szCs w:val="24"/>
                <w:rtl/>
                <w:lang w:bidi="ar-SA"/>
              </w:rPr>
              <w:t xml:space="preserve"> در گردش </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پرداخت وجه 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به 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و بلند مدت خر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داران</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ضعف در س</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ستم</w:t>
            </w:r>
            <w:r w:rsidRPr="00E241A7">
              <w:rPr>
                <w:rFonts w:ascii="Times New Roman" w:hAnsi="Times New Roman" w:cs="B Lotus"/>
                <w:sz w:val="24"/>
                <w:szCs w:val="24"/>
                <w:rtl/>
                <w:lang w:bidi="ar-SA"/>
              </w:rPr>
              <w:t xml:space="preserve"> بازار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اب</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فروش </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استهلاک و قد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شدن ماش</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آلات معدن و کارخانه </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ضعف در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تول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و استخراچ محصولات معدن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تول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انباردار</w:t>
            </w:r>
            <w:r w:rsidRPr="00E241A7">
              <w:rPr>
                <w:rFonts w:ascii="Times New Roman" w:hAnsi="Times New Roman" w:cs="B Lotus" w:hint="cs"/>
                <w:sz w:val="24"/>
                <w:szCs w:val="24"/>
                <w:rtl/>
                <w:lang w:bidi="ar-SA"/>
              </w:rPr>
              <w:t>ی</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استفاده</w:t>
            </w:r>
            <w:r w:rsidRPr="00E241A7">
              <w:rPr>
                <w:rFonts w:ascii="Times New Roman" w:hAnsi="Times New Roman" w:cs="B Lotus"/>
                <w:sz w:val="24"/>
                <w:szCs w:val="24"/>
                <w:rtl/>
                <w:lang w:bidi="ar-SA"/>
              </w:rPr>
              <w:t xml:space="preserve"> از ابزار 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صنعت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قد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w:t>
            </w:r>
            <w:r w:rsidRPr="00E241A7">
              <w:rPr>
                <w:rFonts w:ascii="Times New Roman" w:hAnsi="Times New Roman" w:cs="B Lotus" w:hint="cs"/>
                <w:sz w:val="24"/>
                <w:szCs w:val="24"/>
                <w:rtl/>
                <w:lang w:bidi="ar-SA"/>
              </w:rPr>
              <w:t>ی</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 xml:space="preserve">عدم </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ک</w:t>
            </w:r>
            <w:r w:rsidRPr="00E241A7">
              <w:rPr>
                <w:rFonts w:ascii="Times New Roman" w:hAnsi="Times New Roman" w:cs="B Lotus"/>
                <w:sz w:val="24"/>
                <w:szCs w:val="24"/>
                <w:rtl/>
                <w:lang w:bidi="ar-SA"/>
              </w:rPr>
              <w:t xml:space="preserve"> دست بودن وزن محصول</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ق</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مت</w:t>
            </w:r>
            <w:r w:rsidRPr="00E241A7">
              <w:rPr>
                <w:rFonts w:ascii="Times New Roman" w:hAnsi="Times New Roman" w:cs="B Lotus"/>
                <w:sz w:val="24"/>
                <w:szCs w:val="24"/>
                <w:rtl/>
                <w:lang w:bidi="ar-SA"/>
              </w:rPr>
              <w:t xml:space="preserve"> فروش بالا</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نداشتن نما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ندگان</w:t>
            </w:r>
            <w:r w:rsidRPr="00E241A7">
              <w:rPr>
                <w:rFonts w:ascii="Times New Roman" w:hAnsi="Times New Roman" w:cs="B Lotus"/>
                <w:sz w:val="24"/>
                <w:szCs w:val="24"/>
                <w:rtl/>
                <w:lang w:bidi="ar-SA"/>
              </w:rPr>
              <w:t xml:space="preserve"> کاف</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نزد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ک</w:t>
            </w:r>
            <w:r w:rsidRPr="00E241A7">
              <w:rPr>
                <w:rFonts w:ascii="Times New Roman" w:hAnsi="Times New Roman" w:cs="B Lotus"/>
                <w:sz w:val="24"/>
                <w:szCs w:val="24"/>
                <w:rtl/>
                <w:lang w:bidi="ar-SA"/>
              </w:rPr>
              <w:t xml:space="preserve"> به مشتر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ان</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1"/>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عدم پا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در کلام و تعهد شرکت</w:t>
            </w:r>
          </w:p>
          <w:p w:rsidR="00D04826" w:rsidRPr="00E241A7" w:rsidRDefault="00D04826" w:rsidP="004B7C5F">
            <w:pPr>
              <w:widowControl w:val="0"/>
              <w:numPr>
                <w:ilvl w:val="0"/>
                <w:numId w:val="81"/>
              </w:numPr>
              <w:spacing w:after="0" w:line="240" w:lineRule="auto"/>
              <w:jc w:val="lowKashida"/>
              <w:rPr>
                <w:rFonts w:ascii="Times New Roman" w:hAnsi="Times New Roman" w:cs="B Lotus"/>
                <w:sz w:val="24"/>
                <w:szCs w:val="24"/>
                <w:rtl/>
                <w:lang w:bidi="ar-SA"/>
              </w:rPr>
            </w:pPr>
            <w:r w:rsidRPr="00E241A7">
              <w:rPr>
                <w:rFonts w:ascii="Times New Roman" w:hAnsi="Times New Roman" w:cs="B Lotus" w:hint="eastAsia"/>
                <w:sz w:val="24"/>
                <w:szCs w:val="24"/>
                <w:rtl/>
                <w:lang w:bidi="ar-SA"/>
              </w:rPr>
              <w:t>سخت</w:t>
            </w:r>
            <w:r w:rsidRPr="00E241A7">
              <w:rPr>
                <w:rFonts w:ascii="Times New Roman" w:hAnsi="Times New Roman" w:cs="B Lotus"/>
                <w:sz w:val="24"/>
                <w:szCs w:val="24"/>
                <w:rtl/>
                <w:lang w:bidi="ar-SA"/>
              </w:rPr>
              <w:t xml:space="preserve"> 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اذ</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مشتر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ان</w:t>
            </w:r>
          </w:p>
        </w:tc>
      </w:tr>
      <w:tr w:rsidR="00D04826" w:rsidRPr="00E241A7" w:rsidTr="00D04826">
        <w:trPr>
          <w:cantSplit/>
          <w:trHeight w:val="1134"/>
        </w:trPr>
        <w:tc>
          <w:tcPr>
            <w:tcW w:w="375" w:type="pct"/>
            <w:vMerge/>
            <w:shd w:val="clear" w:color="auto" w:fill="auto"/>
            <w:textDirection w:val="btLr"/>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375" w:type="pct"/>
            <w:shd w:val="clear" w:color="auto" w:fill="auto"/>
            <w:textDirection w:val="btLr"/>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نقاط قوت</w:t>
            </w:r>
          </w:p>
        </w:tc>
        <w:tc>
          <w:tcPr>
            <w:tcW w:w="4250" w:type="pct"/>
            <w:shd w:val="clear" w:color="auto" w:fill="auto"/>
            <w:vAlign w:val="center"/>
          </w:tcPr>
          <w:p w:rsidR="00D04826" w:rsidRPr="00E241A7" w:rsidRDefault="00D04826" w:rsidP="004B7C5F">
            <w:pPr>
              <w:widowControl w:val="0"/>
              <w:numPr>
                <w:ilvl w:val="0"/>
                <w:numId w:val="82"/>
              </w:numPr>
              <w:spacing w:after="0" w:line="240" w:lineRule="auto"/>
              <w:jc w:val="left"/>
              <w:rPr>
                <w:rFonts w:ascii="Times New Roman" w:hAnsi="Times New Roman" w:cs="B Lotus"/>
                <w:sz w:val="24"/>
                <w:szCs w:val="24"/>
                <w:rtl/>
                <w:lang w:bidi="ar-SA"/>
              </w:rPr>
            </w:pPr>
            <w:r w:rsidRPr="00E241A7">
              <w:rPr>
                <w:rFonts w:ascii="Times New Roman" w:hAnsi="Times New Roman" w:cs="B Lotus" w:hint="cs"/>
                <w:sz w:val="24"/>
                <w:szCs w:val="24"/>
                <w:rtl/>
                <w:lang w:bidi="ar-SA"/>
              </w:rPr>
              <w:t>استخراج</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و</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تولی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محصول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2"/>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بسته بند</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2"/>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موفق در فروش و توز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ع</w:t>
            </w:r>
            <w:r w:rsidRPr="00E241A7">
              <w:rPr>
                <w:rFonts w:ascii="Times New Roman" w:hAnsi="Times New Roman" w:cs="B Lotus"/>
                <w:sz w:val="24"/>
                <w:szCs w:val="24"/>
                <w:rtl/>
                <w:lang w:bidi="ar-SA"/>
              </w:rPr>
              <w:t xml:space="preserve"> داخل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2"/>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موفق در فروش و توز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ع</w:t>
            </w:r>
            <w:r w:rsidRPr="00E241A7">
              <w:rPr>
                <w:rFonts w:ascii="Times New Roman" w:hAnsi="Times New Roman" w:cs="B Lotus"/>
                <w:sz w:val="24"/>
                <w:szCs w:val="24"/>
                <w:rtl/>
                <w:lang w:bidi="ar-SA"/>
              </w:rPr>
              <w:t xml:space="preserve"> خارج</w:t>
            </w:r>
            <w:r w:rsidRPr="00E241A7">
              <w:rPr>
                <w:rFonts w:ascii="Times New Roman" w:hAnsi="Times New Roman" w:cs="B Lotus" w:hint="cs"/>
                <w:sz w:val="24"/>
                <w:szCs w:val="24"/>
                <w:rtl/>
                <w:lang w:bidi="ar-SA"/>
              </w:rPr>
              <w:t>ی</w:t>
            </w:r>
          </w:p>
          <w:p w:rsidR="00D04826" w:rsidRPr="00E241A7" w:rsidRDefault="00D04826" w:rsidP="004B7C5F">
            <w:pPr>
              <w:widowControl w:val="0"/>
              <w:numPr>
                <w:ilvl w:val="0"/>
                <w:numId w:val="82"/>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منابع مال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کاف</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2"/>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کارآمد و مورد اعتماد </w:t>
            </w:r>
          </w:p>
          <w:p w:rsidR="00D04826" w:rsidRPr="00E241A7" w:rsidRDefault="00D04826" w:rsidP="004B7C5F">
            <w:pPr>
              <w:widowControl w:val="0"/>
              <w:numPr>
                <w:ilvl w:val="0"/>
                <w:numId w:val="82"/>
              </w:numPr>
              <w:spacing w:after="0" w:line="240" w:lineRule="auto"/>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آموزش</w:t>
            </w:r>
            <w:r w:rsidRPr="00E241A7">
              <w:rPr>
                <w:rFonts w:ascii="Times New Roman" w:hAnsi="Times New Roman" w:cs="B Lotus"/>
                <w:sz w:val="24"/>
                <w:szCs w:val="24"/>
                <w:rtl/>
                <w:lang w:bidi="ar-SA"/>
              </w:rPr>
              <w:t xml:space="preserve"> ضمن خدمت کارکنان</w:t>
            </w:r>
          </w:p>
          <w:p w:rsidR="00D04826" w:rsidRPr="00E241A7" w:rsidRDefault="00D04826" w:rsidP="004B7C5F">
            <w:pPr>
              <w:widowControl w:val="0"/>
              <w:numPr>
                <w:ilvl w:val="0"/>
                <w:numId w:val="82"/>
              </w:numPr>
              <w:spacing w:after="0" w:line="240" w:lineRule="auto"/>
              <w:jc w:val="left"/>
              <w:rPr>
                <w:rFonts w:ascii="Times New Roman" w:hAnsi="Times New Roman" w:cs="B Lotus"/>
                <w:sz w:val="24"/>
                <w:szCs w:val="24"/>
                <w:rtl/>
                <w:lang w:bidi="ar-SA"/>
              </w:rPr>
            </w:pPr>
            <w:r w:rsidRPr="00E241A7">
              <w:rPr>
                <w:rFonts w:ascii="Times New Roman" w:hAnsi="Times New Roman" w:cs="B Lotus"/>
                <w:sz w:val="24"/>
                <w:szCs w:val="24"/>
                <w:rtl/>
                <w:lang w:bidi="ar-SA"/>
              </w:rPr>
              <w:t>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محصولات </w:t>
            </w:r>
          </w:p>
          <w:p w:rsidR="00D04826" w:rsidRPr="00E241A7" w:rsidRDefault="00D04826" w:rsidP="004B7C5F">
            <w:pPr>
              <w:widowControl w:val="0"/>
              <w:numPr>
                <w:ilvl w:val="0"/>
                <w:numId w:val="82"/>
              </w:numPr>
              <w:spacing w:after="0" w:line="240" w:lineRule="auto"/>
              <w:jc w:val="lowKashida"/>
              <w:rPr>
                <w:rFonts w:ascii="Times New Roman" w:hAnsi="Times New Roman" w:cs="B Lotus"/>
                <w:sz w:val="24"/>
                <w:szCs w:val="24"/>
                <w:rtl/>
                <w:lang w:bidi="ar-SA"/>
              </w:rPr>
            </w:pPr>
            <w:r w:rsidRPr="00E241A7">
              <w:rPr>
                <w:rFonts w:ascii="Times New Roman" w:hAnsi="Times New Roman" w:cs="B Lotus"/>
                <w:sz w:val="24"/>
                <w:szCs w:val="24"/>
                <w:rtl/>
                <w:lang w:bidi="ar-SA"/>
              </w:rPr>
              <w:t>نوع بسته بند</w:t>
            </w:r>
            <w:r w:rsidRPr="00E241A7">
              <w:rPr>
                <w:rFonts w:ascii="Times New Roman" w:hAnsi="Times New Roman" w:cs="B Lotus" w:hint="cs"/>
                <w:sz w:val="24"/>
                <w:szCs w:val="24"/>
                <w:rtl/>
                <w:lang w:bidi="ar-SA"/>
              </w:rPr>
              <w:t>ی</w:t>
            </w:r>
          </w:p>
        </w:tc>
      </w:tr>
      <w:tr w:rsidR="00D04826" w:rsidRPr="00E241A7" w:rsidTr="00D04826">
        <w:trPr>
          <w:cantSplit/>
          <w:trHeight w:val="1134"/>
        </w:trPr>
        <w:tc>
          <w:tcPr>
            <w:tcW w:w="375" w:type="pct"/>
            <w:vMerge w:val="restart"/>
            <w:shd w:val="clear" w:color="auto" w:fill="auto"/>
            <w:textDirection w:val="btLr"/>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lastRenderedPageBreak/>
              <w:t>عوامل خارجی</w:t>
            </w:r>
          </w:p>
        </w:tc>
        <w:tc>
          <w:tcPr>
            <w:tcW w:w="375" w:type="pct"/>
            <w:shd w:val="clear" w:color="auto" w:fill="auto"/>
            <w:textDirection w:val="btLr"/>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تهدیدها</w:t>
            </w:r>
          </w:p>
        </w:tc>
        <w:tc>
          <w:tcPr>
            <w:tcW w:w="4250" w:type="pct"/>
            <w:shd w:val="clear" w:color="auto" w:fill="auto"/>
            <w:vAlign w:val="center"/>
          </w:tcPr>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cs"/>
                <w:sz w:val="24"/>
                <w:szCs w:val="24"/>
                <w:rtl/>
                <w:lang w:bidi="ar-SA"/>
              </w:rPr>
              <w:t>هزی</w:t>
            </w:r>
            <w:r w:rsidRPr="00E241A7">
              <w:rPr>
                <w:rFonts w:ascii="Times New Roman" w:hAnsi="Times New Roman" w:cs="B Lotus" w:hint="eastAsia"/>
                <w:sz w:val="24"/>
                <w:szCs w:val="24"/>
                <w:rtl/>
                <w:lang w:bidi="ar-SA"/>
              </w:rPr>
              <w:t>نه‌ها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حمل و نقل </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sz w:val="24"/>
                <w:szCs w:val="24"/>
                <w:rtl/>
                <w:lang w:bidi="ar-SA"/>
              </w:rPr>
              <w:t>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انرژ</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sz w:val="24"/>
                <w:szCs w:val="24"/>
                <w:rtl/>
                <w:lang w:bidi="ar-SA"/>
              </w:rPr>
              <w:t>قوان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دست و پاگ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دولت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گران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استخراج معدن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sz w:val="24"/>
                <w:szCs w:val="24"/>
                <w:rtl/>
                <w:lang w:bidi="ar-SA"/>
              </w:rPr>
              <w:t>نبود جاده و راه‌ها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مناسب جهت تردد راحت رانندگان </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نرخ</w:t>
            </w:r>
            <w:r w:rsidRPr="00E241A7">
              <w:rPr>
                <w:rFonts w:ascii="Times New Roman" w:hAnsi="Times New Roman" w:cs="B Lotus"/>
                <w:sz w:val="24"/>
                <w:szCs w:val="24"/>
                <w:rtl/>
                <w:lang w:bidi="ar-SA"/>
              </w:rPr>
              <w:t xml:space="preserve"> بهره بانک‌ها برا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تول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و معدن کار</w:t>
            </w:r>
            <w:r w:rsidRPr="00E241A7">
              <w:rPr>
                <w:rFonts w:ascii="Times New Roman" w:hAnsi="Times New Roman" w:cs="B Lotus" w:hint="cs"/>
                <w:sz w:val="24"/>
                <w:szCs w:val="24"/>
                <w:rtl/>
                <w:lang w:bidi="ar-SA"/>
              </w:rPr>
              <w:t>ی</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مال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ات</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sz w:val="24"/>
                <w:szCs w:val="24"/>
                <w:rtl/>
                <w:lang w:bidi="ar-SA"/>
              </w:rPr>
              <w:t>در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افت</w:t>
            </w:r>
            <w:r w:rsidRPr="00E241A7">
              <w:rPr>
                <w:rFonts w:ascii="Times New Roman" w:hAnsi="Times New Roman" w:cs="B Lotus"/>
                <w:sz w:val="24"/>
                <w:szCs w:val="24"/>
                <w:rtl/>
                <w:lang w:bidi="ar-SA"/>
              </w:rPr>
              <w:t xml:space="preserve"> سخت کل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مجوزها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لازم دولت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sz w:val="24"/>
                <w:szCs w:val="24"/>
                <w:rtl/>
                <w:lang w:bidi="ar-SA"/>
              </w:rPr>
              <w:t>در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افت</w:t>
            </w:r>
            <w:r w:rsidRPr="00E241A7">
              <w:rPr>
                <w:rFonts w:ascii="Times New Roman" w:hAnsi="Times New Roman" w:cs="B Lotus"/>
                <w:sz w:val="24"/>
                <w:szCs w:val="24"/>
                <w:rtl/>
                <w:lang w:bidi="ar-SA"/>
              </w:rPr>
              <w:t xml:space="preserve"> مشکل طلب‌ها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عال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نما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ندگان</w:t>
            </w:r>
            <w:r w:rsidRPr="00E241A7">
              <w:rPr>
                <w:rFonts w:ascii="Times New Roman" w:hAnsi="Times New Roman" w:cs="B Lotus"/>
                <w:sz w:val="24"/>
                <w:szCs w:val="24"/>
                <w:rtl/>
                <w:lang w:bidi="ar-SA"/>
              </w:rPr>
              <w:t xml:space="preserve"> و خر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داران</w:t>
            </w:r>
            <w:r w:rsidRPr="00E241A7">
              <w:rPr>
                <w:rFonts w:ascii="Times New Roman" w:hAnsi="Times New Roman" w:cs="B Lotus"/>
                <w:sz w:val="24"/>
                <w:szCs w:val="24"/>
                <w:rtl/>
                <w:lang w:bidi="ar-SA"/>
              </w:rPr>
              <w:t xml:space="preserve"> </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تحر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مها</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بروکراس</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ادار</w:t>
            </w:r>
            <w:r w:rsidRPr="00E241A7">
              <w:rPr>
                <w:rFonts w:ascii="Times New Roman" w:hAnsi="Times New Roman" w:cs="B Lotus" w:hint="cs"/>
                <w:sz w:val="24"/>
                <w:szCs w:val="24"/>
                <w:rtl/>
                <w:lang w:bidi="ar-SA"/>
              </w:rPr>
              <w:t>ی</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مشکلات</w:t>
            </w:r>
            <w:r w:rsidRPr="00E241A7">
              <w:rPr>
                <w:rFonts w:ascii="Times New Roman" w:hAnsi="Times New Roman" w:cs="B Lotus"/>
                <w:sz w:val="24"/>
                <w:szCs w:val="24"/>
                <w:rtl/>
                <w:lang w:bidi="ar-SA"/>
              </w:rPr>
              <w:t xml:space="preserve"> 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رساخت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در فراور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صادارت</w:t>
            </w:r>
          </w:p>
          <w:p w:rsidR="00D04826" w:rsidRPr="00E241A7" w:rsidRDefault="00D04826" w:rsidP="004B7C5F">
            <w:pPr>
              <w:widowControl w:val="0"/>
              <w:numPr>
                <w:ilvl w:val="0"/>
                <w:numId w:val="8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عدم</w:t>
            </w:r>
            <w:r w:rsidRPr="00E241A7">
              <w:rPr>
                <w:rFonts w:ascii="Times New Roman" w:hAnsi="Times New Roman" w:cs="B Lotus"/>
                <w:sz w:val="24"/>
                <w:szCs w:val="24"/>
                <w:rtl/>
                <w:lang w:bidi="ar-SA"/>
              </w:rPr>
              <w:t xml:space="preserve"> دسترس</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به تکنولوژ</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روز</w:t>
            </w:r>
          </w:p>
          <w:p w:rsidR="00D04826" w:rsidRPr="00E241A7" w:rsidRDefault="00D04826" w:rsidP="004B7C5F">
            <w:pPr>
              <w:widowControl w:val="0"/>
              <w:numPr>
                <w:ilvl w:val="0"/>
                <w:numId w:val="83"/>
              </w:numPr>
              <w:spacing w:after="0" w:line="240" w:lineRule="auto"/>
              <w:ind w:left="360"/>
              <w:jc w:val="lowKashida"/>
              <w:rPr>
                <w:rFonts w:ascii="Times New Roman" w:hAnsi="Times New Roman" w:cs="B Lotus"/>
                <w:sz w:val="24"/>
                <w:szCs w:val="24"/>
                <w:rtl/>
                <w:lang w:bidi="ar-SA"/>
              </w:rPr>
            </w:pPr>
            <w:r w:rsidRPr="00E241A7">
              <w:rPr>
                <w:rFonts w:ascii="Times New Roman" w:hAnsi="Times New Roman" w:cs="B Lotus" w:hint="eastAsia"/>
                <w:sz w:val="24"/>
                <w:szCs w:val="24"/>
                <w:rtl/>
                <w:lang w:bidi="ar-SA"/>
              </w:rPr>
              <w:t>رقابت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نبودن ق</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متها</w:t>
            </w:r>
          </w:p>
        </w:tc>
      </w:tr>
      <w:tr w:rsidR="00D04826" w:rsidRPr="00E241A7" w:rsidTr="00D04826">
        <w:trPr>
          <w:cantSplit/>
          <w:trHeight w:val="1134"/>
        </w:trPr>
        <w:tc>
          <w:tcPr>
            <w:tcW w:w="375" w:type="pct"/>
            <w:vMerge/>
            <w:shd w:val="clear" w:color="auto" w:fill="auto"/>
            <w:textDirection w:val="btLr"/>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375" w:type="pct"/>
            <w:shd w:val="clear" w:color="auto" w:fill="auto"/>
            <w:textDirection w:val="btLr"/>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sz w:val="24"/>
                <w:szCs w:val="24"/>
                <w:rtl/>
                <w:lang w:bidi="ar-SA"/>
              </w:rPr>
              <w:t>فرصت‌ها</w:t>
            </w:r>
          </w:p>
        </w:tc>
        <w:tc>
          <w:tcPr>
            <w:tcW w:w="4250" w:type="pct"/>
            <w:shd w:val="clear" w:color="auto" w:fill="auto"/>
            <w:vAlign w:val="center"/>
          </w:tcPr>
          <w:p w:rsidR="00D04826" w:rsidRPr="00E241A7" w:rsidRDefault="00D04826" w:rsidP="004B7C5F">
            <w:pPr>
              <w:widowControl w:val="0"/>
              <w:numPr>
                <w:ilvl w:val="0"/>
                <w:numId w:val="9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جاده و راه مناسب در مس</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معدن و کارخانه </w:t>
            </w:r>
          </w:p>
          <w:p w:rsidR="00D04826" w:rsidRPr="00E241A7" w:rsidRDefault="00D04826" w:rsidP="004B7C5F">
            <w:pPr>
              <w:widowControl w:val="0"/>
              <w:numPr>
                <w:ilvl w:val="0"/>
                <w:numId w:val="9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تسه</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لات</w:t>
            </w:r>
          </w:p>
          <w:p w:rsidR="00D04826" w:rsidRPr="00E241A7" w:rsidRDefault="00D04826" w:rsidP="004B7C5F">
            <w:pPr>
              <w:widowControl w:val="0"/>
              <w:numPr>
                <w:ilvl w:val="0"/>
                <w:numId w:val="9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و پشت</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بان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مه</w:t>
            </w:r>
            <w:r w:rsidRPr="00E241A7">
              <w:rPr>
                <w:rFonts w:ascii="Times New Roman" w:hAnsi="Times New Roman" w:cs="B Lotus"/>
                <w:sz w:val="24"/>
                <w:szCs w:val="24"/>
                <w:rtl/>
                <w:lang w:bidi="ar-SA"/>
              </w:rPr>
              <w:t xml:space="preserve"> و بانک</w:t>
            </w:r>
          </w:p>
          <w:p w:rsidR="00D04826" w:rsidRPr="00E241A7" w:rsidRDefault="00D04826" w:rsidP="004B7C5F">
            <w:pPr>
              <w:widowControl w:val="0"/>
              <w:numPr>
                <w:ilvl w:val="0"/>
                <w:numId w:val="9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کاهش مال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ات</w:t>
            </w:r>
          </w:p>
          <w:p w:rsidR="00D04826" w:rsidRPr="00E241A7" w:rsidRDefault="00D04826" w:rsidP="004B7C5F">
            <w:pPr>
              <w:widowControl w:val="0"/>
              <w:numPr>
                <w:ilvl w:val="0"/>
                <w:numId w:val="9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کاهش عوارض گمرک</w:t>
            </w:r>
            <w:r w:rsidRPr="00E241A7">
              <w:rPr>
                <w:rFonts w:ascii="Times New Roman" w:hAnsi="Times New Roman" w:cs="B Lotus" w:hint="cs"/>
                <w:sz w:val="24"/>
                <w:szCs w:val="24"/>
                <w:rtl/>
                <w:lang w:bidi="ar-SA"/>
              </w:rPr>
              <w:t>ی</w:t>
            </w:r>
          </w:p>
          <w:p w:rsidR="00D04826" w:rsidRPr="00E241A7" w:rsidRDefault="00D04826" w:rsidP="004B7C5F">
            <w:pPr>
              <w:widowControl w:val="0"/>
              <w:numPr>
                <w:ilvl w:val="0"/>
                <w:numId w:val="9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توسعه</w:t>
            </w:r>
            <w:r w:rsidRPr="00E241A7">
              <w:rPr>
                <w:rFonts w:ascii="Times New Roman" w:hAnsi="Times New Roman" w:cs="B Lotus"/>
                <w:sz w:val="24"/>
                <w:szCs w:val="24"/>
                <w:rtl/>
                <w:lang w:bidi="ar-SA"/>
              </w:rPr>
              <w:t xml:space="preserve"> 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رساخت‌ها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معادن</w:t>
            </w:r>
          </w:p>
          <w:p w:rsidR="00D04826" w:rsidRPr="00E241A7" w:rsidRDefault="00D04826" w:rsidP="004B7C5F">
            <w:pPr>
              <w:widowControl w:val="0"/>
              <w:numPr>
                <w:ilvl w:val="0"/>
                <w:numId w:val="9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توسعه</w:t>
            </w:r>
            <w:r w:rsidRPr="00E241A7">
              <w:rPr>
                <w:rFonts w:ascii="Times New Roman" w:hAnsi="Times New Roman" w:cs="B Lotus"/>
                <w:sz w:val="24"/>
                <w:szCs w:val="24"/>
                <w:rtl/>
                <w:lang w:bidi="ar-SA"/>
              </w:rPr>
              <w:t xml:space="preserve"> اقتصاد</w:t>
            </w:r>
            <w:r w:rsidRPr="00E241A7">
              <w:rPr>
                <w:rFonts w:ascii="Times New Roman" w:hAnsi="Times New Roman" w:cs="B Lotus" w:hint="cs"/>
                <w:sz w:val="24"/>
                <w:szCs w:val="24"/>
                <w:rtl/>
                <w:lang w:bidi="ar-SA"/>
              </w:rPr>
              <w:t>ی</w:t>
            </w:r>
          </w:p>
          <w:p w:rsidR="00D04826" w:rsidRPr="00E241A7" w:rsidRDefault="00D04826" w:rsidP="004B7C5F">
            <w:pPr>
              <w:widowControl w:val="0"/>
              <w:numPr>
                <w:ilvl w:val="0"/>
                <w:numId w:val="9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جاد</w:t>
            </w:r>
            <w:r w:rsidRPr="00E241A7">
              <w:rPr>
                <w:rFonts w:ascii="Times New Roman" w:hAnsi="Times New Roman" w:cs="B Lotus"/>
                <w:sz w:val="24"/>
                <w:szCs w:val="24"/>
                <w:rtl/>
                <w:lang w:bidi="ar-SA"/>
              </w:rPr>
              <w:t xml:space="preserve"> اشتغال</w:t>
            </w:r>
          </w:p>
          <w:p w:rsidR="00D04826" w:rsidRPr="00E241A7" w:rsidRDefault="00D04826" w:rsidP="004B7C5F">
            <w:pPr>
              <w:widowControl w:val="0"/>
              <w:numPr>
                <w:ilvl w:val="0"/>
                <w:numId w:val="93"/>
              </w:numPr>
              <w:spacing w:after="0" w:line="240" w:lineRule="auto"/>
              <w:ind w:left="360"/>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ارز</w:t>
            </w:r>
            <w:r w:rsidRPr="00E241A7">
              <w:rPr>
                <w:rFonts w:ascii="Times New Roman" w:hAnsi="Times New Roman" w:cs="B Lotus"/>
                <w:sz w:val="24"/>
                <w:szCs w:val="24"/>
                <w:rtl/>
                <w:lang w:bidi="ar-SA"/>
              </w:rPr>
              <w:t xml:space="preserve"> آور</w:t>
            </w:r>
            <w:r w:rsidRPr="00E241A7">
              <w:rPr>
                <w:rFonts w:ascii="Times New Roman" w:hAnsi="Times New Roman" w:cs="B Lotus" w:hint="cs"/>
                <w:sz w:val="24"/>
                <w:szCs w:val="24"/>
                <w:rtl/>
                <w:lang w:bidi="ar-SA"/>
              </w:rPr>
              <w:t>ی</w:t>
            </w:r>
          </w:p>
          <w:p w:rsidR="00D04826" w:rsidRPr="00E241A7" w:rsidRDefault="00D04826" w:rsidP="004B7C5F">
            <w:pPr>
              <w:widowControl w:val="0"/>
              <w:numPr>
                <w:ilvl w:val="0"/>
                <w:numId w:val="93"/>
              </w:numPr>
              <w:spacing w:after="0" w:line="240" w:lineRule="auto"/>
              <w:ind w:left="360"/>
              <w:jc w:val="lowKashida"/>
              <w:rPr>
                <w:rFonts w:ascii="Times New Roman" w:hAnsi="Times New Roman" w:cs="B Lotus"/>
                <w:sz w:val="24"/>
                <w:szCs w:val="24"/>
                <w:rtl/>
                <w:lang w:bidi="ar-SA"/>
              </w:rPr>
            </w:pPr>
            <w:r w:rsidRPr="00E241A7">
              <w:rPr>
                <w:rFonts w:ascii="Times New Roman" w:hAnsi="Times New Roman" w:cs="B Lotus" w:hint="eastAsia"/>
                <w:sz w:val="24"/>
                <w:szCs w:val="24"/>
                <w:rtl/>
                <w:lang w:bidi="ar-SA"/>
              </w:rPr>
              <w:t>فراوان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معدن گچ</w:t>
            </w:r>
          </w:p>
        </w:tc>
      </w:tr>
    </w:tbl>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p>
    <w:p w:rsidR="00D04826" w:rsidRPr="00E241A7" w:rsidRDefault="00D04826" w:rsidP="00D04826">
      <w:pPr>
        <w:widowControl w:val="0"/>
        <w:spacing w:after="0" w:line="240" w:lineRule="auto"/>
        <w:jc w:val="lowKashida"/>
        <w:rPr>
          <w:rFonts w:ascii="Times New Roman" w:hAnsi="Times New Roman" w:cs="B Lotus"/>
          <w:sz w:val="2"/>
          <w:szCs w:val="2"/>
          <w:rtl/>
          <w:lang w:val="x-none" w:eastAsia="x-none" w:bidi="ar-SA"/>
        </w:rPr>
      </w:pPr>
      <w:r w:rsidRPr="00E241A7">
        <w:rPr>
          <w:rFonts w:ascii="Times New Roman" w:hAnsi="Times New Roman" w:cs="B Lotus"/>
          <w:sz w:val="28"/>
          <w:szCs w:val="28"/>
          <w:rtl/>
          <w:lang w:val="x-none" w:eastAsia="x-none" w:bidi="ar-SA"/>
        </w:rPr>
        <w:br w:type="page"/>
      </w:r>
    </w:p>
    <w:p w:rsidR="00D04826" w:rsidRPr="00E241A7" w:rsidRDefault="00D04826" w:rsidP="00D04826">
      <w:pPr>
        <w:keepNext/>
        <w:keepLines/>
        <w:spacing w:after="0" w:line="240" w:lineRule="auto"/>
        <w:jc w:val="lowKashida"/>
        <w:outlineLvl w:val="1"/>
        <w:rPr>
          <w:rFonts w:ascii="Times New Roman" w:hAnsi="Times New Roman" w:cs="B Lotus"/>
          <w:bCs/>
          <w:sz w:val="32"/>
          <w:szCs w:val="32"/>
          <w:rtl/>
          <w:lang w:bidi="fa-IR"/>
        </w:rPr>
      </w:pPr>
      <w:bookmarkStart w:id="108" w:name="_Toc409097527"/>
      <w:bookmarkStart w:id="109" w:name="_Toc410188917"/>
      <w:bookmarkStart w:id="110" w:name="_Toc63955706"/>
      <w:r w:rsidRPr="00E241A7">
        <w:rPr>
          <w:rFonts w:ascii="Times New Roman" w:hAnsi="Times New Roman" w:cs="B Lotus" w:hint="cs"/>
          <w:bCs/>
          <w:sz w:val="32"/>
          <w:szCs w:val="32"/>
          <w:rtl/>
          <w:lang w:bidi="fa-IR"/>
        </w:rPr>
        <w:lastRenderedPageBreak/>
        <w:t xml:space="preserve">4-3- </w:t>
      </w:r>
      <w:r w:rsidRPr="00E241A7">
        <w:rPr>
          <w:rFonts w:ascii="Times New Roman" w:hAnsi="Times New Roman" w:cs="B Lotus"/>
          <w:bCs/>
          <w:sz w:val="32"/>
          <w:szCs w:val="32"/>
          <w:rtl/>
          <w:lang w:bidi="fa-IR"/>
        </w:rPr>
        <w:t>تجز</w:t>
      </w:r>
      <w:r w:rsidRPr="00E241A7">
        <w:rPr>
          <w:rFonts w:ascii="Times New Roman" w:hAnsi="Times New Roman" w:cs="B Lotus" w:hint="cs"/>
          <w:bCs/>
          <w:sz w:val="32"/>
          <w:szCs w:val="32"/>
          <w:rtl/>
          <w:lang w:bidi="fa-IR"/>
        </w:rPr>
        <w:t>ی</w:t>
      </w:r>
      <w:r w:rsidRPr="00E241A7">
        <w:rPr>
          <w:rFonts w:ascii="Times New Roman" w:hAnsi="Times New Roman" w:cs="B Lotus" w:hint="eastAsia"/>
          <w:bCs/>
          <w:sz w:val="32"/>
          <w:szCs w:val="32"/>
          <w:rtl/>
          <w:lang w:bidi="fa-IR"/>
        </w:rPr>
        <w:t>ه‌وتحل</w:t>
      </w:r>
      <w:r w:rsidRPr="00E241A7">
        <w:rPr>
          <w:rFonts w:ascii="Times New Roman" w:hAnsi="Times New Roman" w:cs="B Lotus" w:hint="cs"/>
          <w:bCs/>
          <w:sz w:val="32"/>
          <w:szCs w:val="32"/>
          <w:rtl/>
          <w:lang w:bidi="fa-IR"/>
        </w:rPr>
        <w:t>ی</w:t>
      </w:r>
      <w:r w:rsidRPr="00E241A7">
        <w:rPr>
          <w:rFonts w:ascii="Times New Roman" w:hAnsi="Times New Roman" w:cs="B Lotus" w:hint="eastAsia"/>
          <w:bCs/>
          <w:sz w:val="32"/>
          <w:szCs w:val="32"/>
          <w:rtl/>
          <w:lang w:bidi="fa-IR"/>
        </w:rPr>
        <w:t>ل</w:t>
      </w:r>
      <w:r w:rsidRPr="00E241A7">
        <w:rPr>
          <w:rFonts w:ascii="Times New Roman" w:hAnsi="Times New Roman" w:cs="B Lotus" w:hint="cs"/>
          <w:bCs/>
          <w:sz w:val="32"/>
          <w:szCs w:val="32"/>
          <w:rtl/>
          <w:lang w:bidi="fa-IR"/>
        </w:rPr>
        <w:t xml:space="preserve"> </w:t>
      </w:r>
      <w:r w:rsidRPr="00E241A7">
        <w:rPr>
          <w:rFonts w:ascii="Times New Roman" w:hAnsi="Times New Roman" w:cs="B Lotus"/>
          <w:bCs/>
          <w:sz w:val="32"/>
          <w:szCs w:val="32"/>
          <w:rtl/>
          <w:lang w:bidi="fa-IR"/>
        </w:rPr>
        <w:t>داده‌ها</w:t>
      </w:r>
      <w:r w:rsidRPr="00E241A7">
        <w:rPr>
          <w:rFonts w:ascii="Times New Roman" w:hAnsi="Times New Roman" w:cs="B Lotus" w:hint="cs"/>
          <w:bCs/>
          <w:sz w:val="32"/>
          <w:szCs w:val="32"/>
          <w:rtl/>
          <w:lang w:bidi="fa-IR"/>
        </w:rPr>
        <w:t>ی حاصل از</w:t>
      </w:r>
      <w:r w:rsidRPr="00E241A7">
        <w:rPr>
          <w:rFonts w:ascii="Times New Roman" w:hAnsi="Times New Roman" w:cs="B Lotus"/>
          <w:bCs/>
          <w:sz w:val="32"/>
          <w:szCs w:val="32"/>
          <w:rtl/>
          <w:lang w:bidi="fa-IR"/>
        </w:rPr>
        <w:t xml:space="preserve"> دور اول</w:t>
      </w:r>
      <w:bookmarkEnd w:id="108"/>
      <w:bookmarkEnd w:id="109"/>
      <w:bookmarkEnd w:id="110"/>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sz w:val="28"/>
          <w:szCs w:val="28"/>
          <w:rtl/>
          <w:lang w:val="x-none" w:eastAsia="x-none" w:bidi="ar-SA"/>
        </w:rPr>
        <w:t>دور اول د</w:t>
      </w:r>
      <w:r w:rsidRPr="00E241A7">
        <w:rPr>
          <w:rFonts w:ascii="Times New Roman" w:hAnsi="Times New Roman" w:cs="B Lotus" w:hint="eastAsia"/>
          <w:sz w:val="28"/>
          <w:szCs w:val="28"/>
          <w:rtl/>
          <w:lang w:val="x-none" w:eastAsia="x-none" w:bidi="ar-SA"/>
        </w:rPr>
        <w:t>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با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داده‌های به‌دست‌آمده از تکم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و جمع‌آور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پرسشنامه‌ها پا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w:t>
      </w:r>
      <w:r w:rsidRPr="00E241A7">
        <w:rPr>
          <w:rFonts w:ascii="Times New Roman" w:hAnsi="Times New Roman" w:cs="B Lotus"/>
          <w:sz w:val="28"/>
          <w:szCs w:val="28"/>
          <w:rtl/>
          <w:lang w:val="x-none" w:eastAsia="x-none" w:bidi="ar-SA"/>
        </w:rPr>
        <w:t xml:space="preserve">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پذ</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رد</w:t>
      </w:r>
      <w:r w:rsidRPr="00E241A7">
        <w:rPr>
          <w:rFonts w:ascii="Times New Roman" w:hAnsi="Times New Roman" w:cs="B Lotus"/>
          <w:sz w:val="28"/>
          <w:szCs w:val="28"/>
          <w:rtl/>
          <w:lang w:val="x-none" w:eastAsia="x-none" w:bidi="ar-SA"/>
        </w:rPr>
        <w:t>.</w:t>
      </w: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sz w:val="28"/>
          <w:szCs w:val="28"/>
          <w:rtl/>
          <w:lang w:val="x-none" w:eastAsia="x-none" w:bidi="ar-SA"/>
        </w:rPr>
        <w:t>پرسشنامه دور اول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با توجه به </w:t>
      </w:r>
      <w:r w:rsidRPr="00E241A7">
        <w:rPr>
          <w:rFonts w:ascii="Times New Roman" w:hAnsi="Times New Roman" w:cs="B Lotus" w:hint="cs"/>
          <w:sz w:val="28"/>
          <w:szCs w:val="28"/>
          <w:rtl/>
          <w:lang w:val="x-none" w:eastAsia="x-none" w:bidi="fa-IR"/>
        </w:rPr>
        <w:t>ابعاد</w:t>
      </w:r>
      <w:r w:rsidRPr="00E241A7">
        <w:rPr>
          <w:rFonts w:ascii="Times New Roman" w:hAnsi="Times New Roman" w:cs="B Lotus"/>
          <w:sz w:val="28"/>
          <w:szCs w:val="28"/>
          <w:rtl/>
          <w:lang w:val="x-none" w:eastAsia="x-none" w:bidi="ar-SA"/>
        </w:rPr>
        <w:t xml:space="preserve"> و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ذکرشده طراح</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xml:space="preserve"> و همان‌طور که اشاره شد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پرسشنامه در مدل اول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w:t>
      </w:r>
      <w:r w:rsidRPr="00E241A7">
        <w:rPr>
          <w:rFonts w:ascii="Times New Roman" w:hAnsi="Times New Roman" w:cs="B Lotus"/>
          <w:sz w:val="28"/>
          <w:szCs w:val="28"/>
          <w:rtl/>
          <w:lang w:val="x-none" w:eastAsia="x-none" w:bidi="ar-SA"/>
        </w:rPr>
        <w:t xml:space="preserve"> طرح درمجموع </w:t>
      </w:r>
      <w:r w:rsidRPr="00E241A7">
        <w:rPr>
          <w:rFonts w:ascii="Times New Roman" w:hAnsi="Times New Roman" w:cs="B Lotus" w:hint="cs"/>
          <w:sz w:val="28"/>
          <w:szCs w:val="28"/>
          <w:rtl/>
          <w:lang w:val="x-none" w:eastAsia="x-none" w:bidi="ar-SA"/>
        </w:rPr>
        <w:t>4</w:t>
      </w:r>
      <w:r w:rsidRPr="00E241A7">
        <w:rPr>
          <w:rFonts w:ascii="Times New Roman" w:hAnsi="Times New Roman" w:cs="B Lotus"/>
          <w:sz w:val="28"/>
          <w:szCs w:val="28"/>
          <w:rtl/>
          <w:lang w:val="x-none" w:eastAsia="x-none" w:bidi="ar-SA"/>
        </w:rPr>
        <w:t xml:space="preserve"> بعد و </w:t>
      </w:r>
      <w:r w:rsidRPr="00E241A7">
        <w:rPr>
          <w:rFonts w:ascii="Times New Roman" w:hAnsi="Times New Roman" w:cs="B Lotus" w:hint="cs"/>
          <w:sz w:val="28"/>
          <w:szCs w:val="28"/>
          <w:rtl/>
          <w:lang w:val="x-none" w:eastAsia="x-none" w:bidi="ar-SA"/>
        </w:rPr>
        <w:t>39</w:t>
      </w:r>
      <w:r w:rsidRPr="00E241A7">
        <w:rPr>
          <w:rFonts w:ascii="Times New Roman" w:hAnsi="Times New Roman" w:cs="B Lotus"/>
          <w:sz w:val="28"/>
          <w:szCs w:val="28"/>
          <w:rtl/>
          <w:lang w:val="x-none" w:eastAsia="x-none" w:bidi="ar-SA"/>
        </w:rPr>
        <w:t>شاخص مربوط به متغير</w:t>
      </w:r>
      <w:r w:rsidRPr="00E241A7">
        <w:rPr>
          <w:rFonts w:ascii="Times New Roman" w:hAnsi="Times New Roman" w:cs="B Lotus" w:hint="cs"/>
          <w:sz w:val="28"/>
          <w:szCs w:val="28"/>
          <w:rtl/>
          <w:lang w:val="x-none" w:eastAsia="x-none" w:bidi="ar-SA"/>
        </w:rPr>
        <w:t>های نقاط قوت، نقاط</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ضعف، </w:t>
      </w:r>
      <w:r w:rsidRPr="00E241A7">
        <w:rPr>
          <w:rFonts w:ascii="Times New Roman" w:hAnsi="Times New Roman" w:cs="B Lotus"/>
          <w:sz w:val="28"/>
          <w:szCs w:val="28"/>
          <w:rtl/>
          <w:lang w:val="x-none" w:eastAsia="x-none" w:bidi="ar-SA"/>
        </w:rPr>
        <w:t>فرصت‌ها</w:t>
      </w:r>
      <w:r w:rsidRPr="00E241A7">
        <w:rPr>
          <w:rFonts w:ascii="Times New Roman" w:hAnsi="Times New Roman" w:cs="B Lotus" w:hint="cs"/>
          <w:sz w:val="28"/>
          <w:szCs w:val="28"/>
          <w:rtl/>
          <w:lang w:val="x-none" w:eastAsia="x-none" w:bidi="ar-SA"/>
        </w:rPr>
        <w:t xml:space="preserve"> و تهدیدها </w:t>
      </w:r>
      <w:r w:rsidRPr="00E241A7">
        <w:rPr>
          <w:rFonts w:ascii="Times New Roman" w:hAnsi="Times New Roman" w:cs="B Lotus"/>
          <w:sz w:val="28"/>
          <w:szCs w:val="28"/>
          <w:rtl/>
          <w:lang w:val="x-none" w:eastAsia="x-none" w:bidi="ar-SA"/>
        </w:rPr>
        <w:t>شناسا</w:t>
      </w:r>
      <w:r w:rsidRPr="00E241A7">
        <w:rPr>
          <w:rFonts w:ascii="Times New Roman" w:hAnsi="Times New Roman" w:cs="B Lotus" w:hint="cs"/>
          <w:sz w:val="28"/>
          <w:szCs w:val="28"/>
          <w:rtl/>
          <w:lang w:val="x-none" w:eastAsia="x-none" w:bidi="ar-SA"/>
        </w:rPr>
        <w:t>یی</w:t>
      </w:r>
      <w:r w:rsidRPr="00E241A7">
        <w:rPr>
          <w:rFonts w:ascii="Times New Roman" w:hAnsi="Times New Roman" w:cs="B Lotus"/>
          <w:sz w:val="28"/>
          <w:szCs w:val="28"/>
          <w:rtl/>
          <w:lang w:val="x-none" w:eastAsia="x-none" w:bidi="ar-SA"/>
        </w:rPr>
        <w:t xml:space="preserve">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دند</w:t>
      </w:r>
      <w:r w:rsidRPr="00E241A7">
        <w:rPr>
          <w:rFonts w:ascii="Times New Roman" w:hAnsi="Times New Roman" w:cs="B Lotus"/>
          <w:sz w:val="28"/>
          <w:szCs w:val="28"/>
          <w:rtl/>
          <w:lang w:val="x-none" w:eastAsia="x-none" w:bidi="ar-SA"/>
        </w:rPr>
        <w:t xml:space="preserve"> (جدول 4-</w:t>
      </w:r>
      <w:r w:rsidRPr="00E241A7">
        <w:rPr>
          <w:rFonts w:ascii="Times New Roman" w:hAnsi="Times New Roman" w:cs="B Lotus" w:hint="cs"/>
          <w:sz w:val="28"/>
          <w:szCs w:val="28"/>
          <w:rtl/>
          <w:lang w:val="x-none" w:eastAsia="x-none" w:bidi="ar-SA"/>
        </w:rPr>
        <w:t>2</w:t>
      </w:r>
      <w:r w:rsidRPr="00E241A7">
        <w:rPr>
          <w:rFonts w:ascii="Times New Roman" w:hAnsi="Times New Roman" w:cs="B Lotus"/>
          <w:sz w:val="28"/>
          <w:szCs w:val="28"/>
          <w:rtl/>
          <w:lang w:val="x-none" w:eastAsia="x-none" w:bidi="ar-SA"/>
        </w:rPr>
        <w:t xml:space="preserve">). </w:t>
      </w: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sz w:val="28"/>
          <w:szCs w:val="28"/>
          <w:rtl/>
          <w:lang w:val="x-none" w:eastAsia="x-none" w:bidi="ar-SA"/>
        </w:rPr>
        <w:t>در دور اول پرسشنامه از پاسخگو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w:t>
      </w:r>
      <w:r w:rsidRPr="00E241A7">
        <w:rPr>
          <w:rFonts w:ascii="Times New Roman" w:hAnsi="Times New Roman" w:cs="B Lotus"/>
          <w:sz w:val="28"/>
          <w:szCs w:val="28"/>
          <w:rtl/>
          <w:lang w:val="x-none" w:eastAsia="x-none" w:bidi="ar-SA"/>
        </w:rPr>
        <w:t xml:space="preserve"> درخواست شده علاوه بر تع</w:t>
      </w:r>
      <w:r w:rsidRPr="00E241A7">
        <w:rPr>
          <w:rFonts w:ascii="Times New Roman" w:hAnsi="Times New Roman" w:cs="B Lotus" w:hint="cs"/>
          <w:sz w:val="28"/>
          <w:szCs w:val="28"/>
          <w:rtl/>
          <w:lang w:val="x-none" w:eastAsia="x-none" w:bidi="ar-SA"/>
        </w:rPr>
        <w:t>یی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م</w:t>
      </w:r>
      <w:r w:rsidRPr="00E241A7">
        <w:rPr>
          <w:rFonts w:ascii="Times New Roman" w:hAnsi="Times New Roman" w:cs="B Lotus" w:hint="cs"/>
          <w:sz w:val="28"/>
          <w:szCs w:val="28"/>
          <w:rtl/>
          <w:lang w:val="x-none" w:eastAsia="x-none" w:bidi="ar-SA"/>
        </w:rPr>
        <w:t>یزان</w:t>
      </w:r>
      <w:r w:rsidRPr="00E241A7">
        <w:rPr>
          <w:rFonts w:ascii="Times New Roman" w:hAnsi="Times New Roman" w:cs="B Lotus"/>
          <w:sz w:val="28"/>
          <w:szCs w:val="28"/>
          <w:rtl/>
          <w:lang w:val="x-none" w:eastAsia="x-none" w:bidi="ar-SA"/>
        </w:rPr>
        <w:t xml:space="preserve"> اهم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w:t>
      </w:r>
      <w:r w:rsidRPr="00E241A7">
        <w:rPr>
          <w:rFonts w:ascii="Times New Roman" w:hAnsi="Times New Roman" w:cs="B Lotus"/>
          <w:sz w:val="28"/>
          <w:szCs w:val="28"/>
          <w:rtl/>
          <w:lang w:val="x-none" w:eastAsia="x-none" w:bidi="ar-SA"/>
        </w:rPr>
        <w:t xml:space="preserve"> شاخص،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گر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که از 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دگاه</w:t>
      </w:r>
      <w:r w:rsidRPr="00E241A7">
        <w:rPr>
          <w:rFonts w:ascii="Times New Roman" w:hAnsi="Times New Roman" w:cs="B Lotus"/>
          <w:sz w:val="28"/>
          <w:szCs w:val="28"/>
          <w:rtl/>
          <w:lang w:val="x-none" w:eastAsia="x-none" w:bidi="ar-SA"/>
        </w:rPr>
        <w:t xml:space="preserve"> آن‌ها مهم است را معرف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نما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ند</w:t>
      </w:r>
      <w:r w:rsidRPr="00E241A7">
        <w:rPr>
          <w:rFonts w:ascii="Times New Roman" w:hAnsi="Times New Roman" w:cs="B Lotus"/>
          <w:sz w:val="28"/>
          <w:szCs w:val="28"/>
          <w:rtl/>
          <w:lang w:val="x-none" w:eastAsia="x-none" w:bidi="ar-SA"/>
        </w:rPr>
        <w:t>. در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مرحله </w:t>
      </w:r>
      <w:r w:rsidRPr="00E241A7">
        <w:rPr>
          <w:rFonts w:ascii="Times New Roman" w:hAnsi="Times New Roman" w:cs="B Lotus" w:hint="cs"/>
          <w:sz w:val="28"/>
          <w:szCs w:val="28"/>
          <w:rtl/>
          <w:lang w:val="x-none" w:eastAsia="x-none" w:bidi="ar-SA"/>
        </w:rPr>
        <w:t xml:space="preserve">حدود چند </w:t>
      </w:r>
      <w:r w:rsidRPr="00E241A7">
        <w:rPr>
          <w:rFonts w:ascii="Times New Roman" w:hAnsi="Times New Roman" w:cs="B Lotus"/>
          <w:sz w:val="28"/>
          <w:szCs w:val="28"/>
          <w:rtl/>
          <w:lang w:val="x-none" w:eastAsia="x-none" w:bidi="ar-SA"/>
        </w:rPr>
        <w:t>شاخص 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گر</w:t>
      </w:r>
      <w:r w:rsidRPr="00E241A7">
        <w:rPr>
          <w:rFonts w:ascii="Times New Roman" w:hAnsi="Times New Roman" w:cs="B Lotus"/>
          <w:sz w:val="28"/>
          <w:szCs w:val="28"/>
          <w:rtl/>
          <w:lang w:val="x-none" w:eastAsia="x-none" w:bidi="ar-SA"/>
        </w:rPr>
        <w:t xml:space="preserve"> توسط پاسخگو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w:t>
      </w:r>
      <w:r w:rsidRPr="00E241A7">
        <w:rPr>
          <w:rFonts w:ascii="Times New Roman" w:hAnsi="Times New Roman" w:cs="B Lotus"/>
          <w:sz w:val="28"/>
          <w:szCs w:val="28"/>
          <w:rtl/>
          <w:lang w:val="x-none" w:eastAsia="x-none" w:bidi="ar-SA"/>
        </w:rPr>
        <w:t xml:space="preserve"> شناسا</w:t>
      </w:r>
      <w:r w:rsidRPr="00E241A7">
        <w:rPr>
          <w:rFonts w:ascii="Times New Roman" w:hAnsi="Times New Roman" w:cs="B Lotus" w:hint="cs"/>
          <w:sz w:val="28"/>
          <w:szCs w:val="28"/>
          <w:rtl/>
          <w:lang w:val="x-none" w:eastAsia="x-none" w:bidi="ar-SA"/>
        </w:rPr>
        <w:t>یی</w:t>
      </w:r>
      <w:r w:rsidRPr="00E241A7">
        <w:rPr>
          <w:rFonts w:ascii="Times New Roman" w:hAnsi="Times New Roman" w:cs="B Lotus"/>
          <w:sz w:val="28"/>
          <w:szCs w:val="28"/>
          <w:rtl/>
          <w:lang w:val="x-none" w:eastAsia="x-none" w:bidi="ar-SA"/>
        </w:rPr>
        <w:t xml:space="preserve"> و</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ارائه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xml:space="preserve"> که </w:t>
      </w:r>
      <w:r w:rsidRPr="00E241A7">
        <w:rPr>
          <w:rFonts w:ascii="Times New Roman" w:hAnsi="Times New Roman" w:cs="B Lotus" w:hint="cs"/>
          <w:sz w:val="28"/>
          <w:szCs w:val="28"/>
          <w:rtl/>
          <w:lang w:val="x-none" w:eastAsia="x-none" w:bidi="ar-SA"/>
        </w:rPr>
        <w:t xml:space="preserve">در اغلب موارد شاخص </w:t>
      </w:r>
      <w:r w:rsidRPr="00E241A7">
        <w:rPr>
          <w:rFonts w:ascii="Times New Roman" w:hAnsi="Times New Roman" w:cs="B Lotus"/>
          <w:sz w:val="28"/>
          <w:szCs w:val="28"/>
          <w:rtl/>
          <w:lang w:val="x-none" w:eastAsia="x-none" w:bidi="ar-SA"/>
        </w:rPr>
        <w:t>ارائه‌شده</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ازنظر</w:t>
      </w:r>
      <w:r w:rsidRPr="00E241A7">
        <w:rPr>
          <w:rFonts w:ascii="Times New Roman" w:hAnsi="Times New Roman" w:cs="B Lotus" w:hint="cs"/>
          <w:sz w:val="28"/>
          <w:szCs w:val="28"/>
          <w:rtl/>
          <w:lang w:val="x-none" w:eastAsia="x-none" w:bidi="ar-SA"/>
        </w:rPr>
        <w:t xml:space="preserve"> مفهومی بسیار نزدیک و </w:t>
      </w:r>
      <w:r w:rsidRPr="00E241A7">
        <w:rPr>
          <w:rFonts w:ascii="Times New Roman" w:hAnsi="Times New Roman" w:cs="B Lotus"/>
          <w:sz w:val="28"/>
          <w:szCs w:val="28"/>
          <w:rtl/>
          <w:lang w:val="x-none" w:eastAsia="x-none" w:bidi="ar-SA"/>
        </w:rPr>
        <w:t>کاملاً</w:t>
      </w:r>
      <w:r w:rsidRPr="00E241A7">
        <w:rPr>
          <w:rFonts w:ascii="Times New Roman" w:hAnsi="Times New Roman" w:cs="B Lotus" w:hint="cs"/>
          <w:sz w:val="28"/>
          <w:szCs w:val="28"/>
          <w:rtl/>
          <w:lang w:val="x-none" w:eastAsia="x-none" w:bidi="ar-SA"/>
        </w:rPr>
        <w:t xml:space="preserve"> مشابه یکدیگر بود که محقق </w:t>
      </w:r>
      <w:r w:rsidRPr="00E241A7">
        <w:rPr>
          <w:rFonts w:ascii="Times New Roman" w:hAnsi="Times New Roman" w:cs="B Lotus"/>
          <w:sz w:val="28"/>
          <w:szCs w:val="28"/>
          <w:rtl/>
          <w:lang w:val="x-none" w:eastAsia="x-none" w:bidi="ar-SA"/>
        </w:rPr>
        <w:t>باراهنما</w:t>
      </w:r>
      <w:r w:rsidRPr="00E241A7">
        <w:rPr>
          <w:rFonts w:ascii="Times New Roman" w:hAnsi="Times New Roman" w:cs="B Lotus" w:hint="cs"/>
          <w:sz w:val="28"/>
          <w:szCs w:val="28"/>
          <w:rtl/>
          <w:lang w:val="x-none" w:eastAsia="x-none" w:bidi="ar-SA"/>
        </w:rPr>
        <w:t xml:space="preserve">یی استاد محترم راهنما </w:t>
      </w:r>
      <w:r w:rsidRPr="00E241A7">
        <w:rPr>
          <w:rFonts w:ascii="Times New Roman" w:hAnsi="Times New Roman" w:cs="B Lotus"/>
          <w:sz w:val="28"/>
          <w:szCs w:val="28"/>
          <w:rtl/>
          <w:lang w:val="x-none" w:eastAsia="x-none" w:bidi="ar-SA"/>
        </w:rPr>
        <w:t>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شاخص‌ها</w:t>
      </w:r>
      <w:r w:rsidRPr="00E241A7">
        <w:rPr>
          <w:rFonts w:ascii="Times New Roman" w:hAnsi="Times New Roman" w:cs="B Lotus" w:hint="cs"/>
          <w:sz w:val="28"/>
          <w:szCs w:val="28"/>
          <w:rtl/>
          <w:lang w:val="x-none" w:eastAsia="x-none" w:bidi="ar-SA"/>
        </w:rPr>
        <w:t xml:space="preserve"> را ویرایش نمودند. </w:t>
      </w:r>
      <w:r w:rsidRPr="00E241A7">
        <w:rPr>
          <w:rFonts w:ascii="Times New Roman" w:hAnsi="Times New Roman" w:cs="B Lotus"/>
          <w:sz w:val="28"/>
          <w:szCs w:val="28"/>
          <w:rtl/>
          <w:lang w:val="x-none" w:eastAsia="x-none" w:bidi="ar-SA"/>
        </w:rPr>
        <w:t xml:space="preserve">درمجموع </w:t>
      </w:r>
      <w:r w:rsidRPr="00E241A7">
        <w:rPr>
          <w:rFonts w:ascii="Times New Roman" w:hAnsi="Times New Roman" w:cs="B Lotus" w:hint="cs"/>
          <w:sz w:val="28"/>
          <w:szCs w:val="28"/>
          <w:rtl/>
          <w:lang w:val="x-none" w:eastAsia="x-none" w:bidi="ar-SA"/>
        </w:rPr>
        <w:t>چهار</w:t>
      </w:r>
      <w:r w:rsidRPr="00E241A7">
        <w:rPr>
          <w:rFonts w:ascii="Times New Roman" w:hAnsi="Times New Roman" w:cs="B Lotus"/>
          <w:sz w:val="28"/>
          <w:szCs w:val="28"/>
          <w:rtl/>
          <w:lang w:val="x-none" w:eastAsia="x-none" w:bidi="ar-SA"/>
        </w:rPr>
        <w:t xml:space="preserve"> بعد (</w:t>
      </w:r>
      <w:r w:rsidRPr="00E241A7">
        <w:rPr>
          <w:rFonts w:ascii="Times New Roman" w:hAnsi="Times New Roman" w:cs="B Lotus" w:hint="cs"/>
          <w:sz w:val="28"/>
          <w:szCs w:val="28"/>
          <w:rtl/>
          <w:lang w:val="x-none" w:eastAsia="x-none" w:bidi="ar-SA"/>
        </w:rPr>
        <w:t>متغیر)</w:t>
      </w:r>
      <w:r w:rsidRPr="00E241A7">
        <w:rPr>
          <w:rFonts w:ascii="Times New Roman" w:hAnsi="Times New Roman" w:cs="B Lotus"/>
          <w:sz w:val="28"/>
          <w:szCs w:val="28"/>
          <w:rtl/>
          <w:lang w:val="x-none" w:eastAsia="x-none" w:bidi="ar-SA"/>
        </w:rPr>
        <w:t xml:space="preserve"> اصل</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شامل 1- </w:t>
      </w:r>
      <w:r w:rsidRPr="00E241A7">
        <w:rPr>
          <w:rFonts w:ascii="Times New Roman" w:hAnsi="Times New Roman" w:cs="B Lotus" w:hint="cs"/>
          <w:sz w:val="28"/>
          <w:szCs w:val="28"/>
          <w:rtl/>
          <w:lang w:val="x-none" w:eastAsia="x-none" w:bidi="ar-SA"/>
        </w:rPr>
        <w:t xml:space="preserve">متغیر </w:t>
      </w:r>
      <w:r w:rsidRPr="00E241A7">
        <w:rPr>
          <w:rFonts w:ascii="Times New Roman" w:hAnsi="Times New Roman" w:cs="B Lotus"/>
          <w:sz w:val="28"/>
          <w:szCs w:val="28"/>
          <w:rtl/>
          <w:lang w:val="x-none" w:eastAsia="x-none" w:bidi="ar-SA"/>
        </w:rPr>
        <w:t>نقاط</w:t>
      </w:r>
      <w:r w:rsidRPr="00E241A7">
        <w:rPr>
          <w:rFonts w:ascii="Times New Roman" w:hAnsi="Times New Roman" w:cs="B Lotus" w:hint="cs"/>
          <w:sz w:val="28"/>
          <w:szCs w:val="28"/>
          <w:rtl/>
          <w:lang w:val="x-none" w:eastAsia="x-none" w:bidi="ar-SA"/>
        </w:rPr>
        <w:t xml:space="preserve"> ضعف</w:t>
      </w:r>
      <w:r w:rsidRPr="00E241A7">
        <w:rPr>
          <w:rFonts w:ascii="Times New Roman" w:hAnsi="Times New Roman" w:cs="B Lotus"/>
          <w:sz w:val="28"/>
          <w:szCs w:val="28"/>
          <w:rtl/>
          <w:lang w:val="x-none" w:eastAsia="x-none" w:bidi="ar-SA"/>
        </w:rPr>
        <w:t xml:space="preserve"> (شامل 1</w:t>
      </w:r>
      <w:r w:rsidRPr="00E241A7">
        <w:rPr>
          <w:rFonts w:ascii="Times New Roman" w:hAnsi="Times New Roman" w:cs="B Lotus" w:hint="cs"/>
          <w:sz w:val="28"/>
          <w:szCs w:val="28"/>
          <w:rtl/>
          <w:lang w:val="x-none" w:eastAsia="x-none" w:bidi="ar-SA"/>
        </w:rPr>
        <w:t>0</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 xml:space="preserve"> 2- </w:t>
      </w:r>
      <w:r w:rsidRPr="00E241A7">
        <w:rPr>
          <w:rFonts w:ascii="Times New Roman" w:hAnsi="Times New Roman" w:cs="B Lotus" w:hint="cs"/>
          <w:sz w:val="28"/>
          <w:szCs w:val="28"/>
          <w:rtl/>
          <w:lang w:val="x-none" w:eastAsia="x-none" w:bidi="ar-SA"/>
        </w:rPr>
        <w:t xml:space="preserve">متغیر نقاط قوت </w:t>
      </w:r>
      <w:r w:rsidRPr="00E241A7">
        <w:rPr>
          <w:rFonts w:ascii="Times New Roman" w:hAnsi="Times New Roman" w:cs="B Lotus"/>
          <w:sz w:val="28"/>
          <w:szCs w:val="28"/>
          <w:rtl/>
          <w:lang w:val="x-none" w:eastAsia="x-none" w:bidi="ar-SA"/>
        </w:rPr>
        <w:t xml:space="preserve">(شامل </w:t>
      </w:r>
      <w:r w:rsidRPr="00E241A7">
        <w:rPr>
          <w:rFonts w:ascii="Times New Roman" w:hAnsi="Times New Roman" w:cs="B Lotus" w:hint="cs"/>
          <w:sz w:val="28"/>
          <w:szCs w:val="28"/>
          <w:rtl/>
          <w:lang w:val="x-none" w:eastAsia="x-none" w:bidi="ar-SA"/>
        </w:rPr>
        <w:t>10</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 xml:space="preserve"> 3- </w:t>
      </w:r>
      <w:r w:rsidRPr="00E241A7">
        <w:rPr>
          <w:rFonts w:ascii="Times New Roman" w:hAnsi="Times New Roman" w:cs="B Lotus" w:hint="cs"/>
          <w:sz w:val="28"/>
          <w:szCs w:val="28"/>
          <w:rtl/>
          <w:lang w:val="x-none" w:eastAsia="x-none" w:bidi="ar-SA"/>
        </w:rPr>
        <w:t>متغیر تهدیدها</w:t>
      </w:r>
      <w:r w:rsidRPr="00E241A7">
        <w:rPr>
          <w:rFonts w:ascii="Times New Roman" w:hAnsi="Times New Roman" w:cs="B Lotus"/>
          <w:sz w:val="28"/>
          <w:szCs w:val="28"/>
          <w:rtl/>
          <w:lang w:val="x-none" w:eastAsia="x-none" w:bidi="ar-SA"/>
        </w:rPr>
        <w:t xml:space="preserve"> (شامل </w:t>
      </w:r>
      <w:r w:rsidRPr="00E241A7">
        <w:rPr>
          <w:rFonts w:ascii="Times New Roman" w:hAnsi="Times New Roman" w:cs="B Lotus" w:hint="cs"/>
          <w:sz w:val="28"/>
          <w:szCs w:val="28"/>
          <w:rtl/>
          <w:lang w:val="x-none" w:eastAsia="x-none" w:bidi="ar-SA"/>
        </w:rPr>
        <w:t>11</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و 4- </w:t>
      </w:r>
      <w:r w:rsidRPr="00E241A7">
        <w:rPr>
          <w:rFonts w:ascii="Times New Roman" w:hAnsi="Times New Roman" w:cs="B Lotus"/>
          <w:sz w:val="28"/>
          <w:szCs w:val="28"/>
          <w:rtl/>
          <w:lang w:val="x-none" w:eastAsia="x-none" w:bidi="ar-SA"/>
        </w:rPr>
        <w:t>متغ</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w:t>
      </w:r>
      <w:r w:rsidRPr="00E241A7">
        <w:rPr>
          <w:rFonts w:ascii="Times New Roman" w:hAnsi="Times New Roman" w:cs="B Lotus"/>
          <w:sz w:val="28"/>
          <w:szCs w:val="28"/>
          <w:rtl/>
          <w:lang w:val="x-none" w:eastAsia="x-none" w:bidi="ar-SA"/>
        </w:rPr>
        <w:t xml:space="preserve"> فرصت‌ها</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 xml:space="preserve">شامل </w:t>
      </w:r>
      <w:r w:rsidRPr="00E241A7">
        <w:rPr>
          <w:rFonts w:ascii="Times New Roman" w:hAnsi="Times New Roman" w:cs="B Lotus" w:hint="cs"/>
          <w:sz w:val="28"/>
          <w:szCs w:val="28"/>
          <w:rtl/>
          <w:lang w:val="x-none" w:eastAsia="x-none" w:bidi="ar-SA"/>
        </w:rPr>
        <w:t xml:space="preserve">8 شاخص) </w:t>
      </w:r>
      <w:r w:rsidRPr="00E241A7">
        <w:rPr>
          <w:rFonts w:ascii="Times New Roman" w:hAnsi="Times New Roman" w:cs="B Lotus"/>
          <w:sz w:val="28"/>
          <w:szCs w:val="28"/>
          <w:rtl/>
          <w:lang w:val="x-none" w:eastAsia="x-none" w:bidi="ar-SA"/>
        </w:rPr>
        <w:t>شناسا</w:t>
      </w:r>
      <w:r w:rsidRPr="00E241A7">
        <w:rPr>
          <w:rFonts w:ascii="Times New Roman" w:hAnsi="Times New Roman" w:cs="B Lotus" w:hint="cs"/>
          <w:sz w:val="28"/>
          <w:szCs w:val="28"/>
          <w:rtl/>
          <w:lang w:val="x-none" w:eastAsia="x-none" w:bidi="ar-SA"/>
        </w:rPr>
        <w:t>یی</w:t>
      </w:r>
      <w:r w:rsidRPr="00E241A7">
        <w:rPr>
          <w:rFonts w:ascii="Times New Roman" w:hAnsi="Times New Roman" w:cs="B Lotus"/>
          <w:sz w:val="28"/>
          <w:szCs w:val="28"/>
          <w:rtl/>
          <w:lang w:val="x-none" w:eastAsia="x-none" w:bidi="ar-SA"/>
        </w:rPr>
        <w:t xml:space="preserve"> شدند. در مدل اول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ه</w:t>
      </w:r>
      <w:r w:rsidRPr="00E241A7">
        <w:rPr>
          <w:rFonts w:ascii="Times New Roman" w:hAnsi="Times New Roman" w:cs="B Lotus"/>
          <w:sz w:val="28"/>
          <w:szCs w:val="28"/>
          <w:rtl/>
          <w:lang w:val="x-none" w:eastAsia="x-none" w:bidi="ar-SA"/>
        </w:rPr>
        <w:t xml:space="preserve"> طرح درمجموع </w:t>
      </w:r>
      <w:r w:rsidRPr="00E241A7">
        <w:rPr>
          <w:rFonts w:ascii="Times New Roman" w:hAnsi="Times New Roman" w:cs="B Lotus" w:hint="cs"/>
          <w:sz w:val="28"/>
          <w:szCs w:val="28"/>
          <w:rtl/>
          <w:lang w:val="x-none" w:eastAsia="x-none" w:bidi="ar-SA"/>
        </w:rPr>
        <w:t>4</w:t>
      </w:r>
      <w:r w:rsidRPr="00E241A7">
        <w:rPr>
          <w:rFonts w:ascii="Times New Roman" w:hAnsi="Times New Roman" w:cs="B Lotus"/>
          <w:sz w:val="28"/>
          <w:szCs w:val="28"/>
          <w:rtl/>
          <w:lang w:val="x-none" w:eastAsia="x-none" w:bidi="ar-SA"/>
        </w:rPr>
        <w:t xml:space="preserve"> بعد و </w:t>
      </w:r>
      <w:r w:rsidRPr="00E241A7">
        <w:rPr>
          <w:rFonts w:ascii="Times New Roman" w:hAnsi="Times New Roman" w:cs="B Lotus" w:hint="cs"/>
          <w:sz w:val="28"/>
          <w:szCs w:val="28"/>
          <w:rtl/>
          <w:lang w:val="x-none" w:eastAsia="x-none" w:bidi="ar-SA"/>
        </w:rPr>
        <w:t>39</w:t>
      </w:r>
      <w:r w:rsidRPr="00E241A7">
        <w:rPr>
          <w:rFonts w:ascii="Times New Roman" w:hAnsi="Times New Roman" w:cs="B Lotus"/>
          <w:sz w:val="28"/>
          <w:szCs w:val="28"/>
          <w:rtl/>
          <w:lang w:val="x-none" w:eastAsia="x-none" w:bidi="ar-SA"/>
        </w:rPr>
        <w:t xml:space="preserve">شاخص </w:t>
      </w:r>
      <w:r w:rsidRPr="00E241A7">
        <w:rPr>
          <w:rFonts w:ascii="Times New Roman" w:hAnsi="Times New Roman" w:cs="B Lotus" w:hint="cs"/>
          <w:sz w:val="28"/>
          <w:szCs w:val="28"/>
          <w:rtl/>
          <w:lang w:val="x-none" w:eastAsia="x-none" w:bidi="ar-SA"/>
        </w:rPr>
        <w:t xml:space="preserve">شناسایی گردید که 20شاخص </w:t>
      </w:r>
      <w:r w:rsidRPr="00E241A7">
        <w:rPr>
          <w:rFonts w:ascii="Times New Roman" w:hAnsi="Times New Roman" w:cs="B Lotus"/>
          <w:sz w:val="28"/>
          <w:szCs w:val="28"/>
          <w:rtl/>
          <w:lang w:val="x-none" w:eastAsia="x-none" w:bidi="ar-SA"/>
        </w:rPr>
        <w:t xml:space="preserve">مربوط به متغير </w:t>
      </w:r>
      <w:r w:rsidRPr="00E241A7">
        <w:rPr>
          <w:rFonts w:ascii="Times New Roman" w:hAnsi="Times New Roman" w:cs="B Lotus" w:hint="cs"/>
          <w:sz w:val="28"/>
          <w:szCs w:val="28"/>
          <w:rtl/>
          <w:lang w:val="x-none" w:eastAsia="x-none" w:bidi="ar-SA"/>
        </w:rPr>
        <w:t>عوامل درونی و</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19</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مربوط به متغیر عوامل بیرونی </w:t>
      </w:r>
      <w:r w:rsidRPr="00E241A7">
        <w:rPr>
          <w:rFonts w:ascii="Times New Roman" w:hAnsi="Times New Roman" w:cs="B Lotus"/>
          <w:sz w:val="28"/>
          <w:szCs w:val="28"/>
          <w:rtl/>
          <w:lang w:val="x-none" w:eastAsia="x-none" w:bidi="ar-SA"/>
        </w:rPr>
        <w:t>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باشد</w:t>
      </w:r>
      <w:r w:rsidRPr="00E241A7">
        <w:rPr>
          <w:rFonts w:ascii="Times New Roman" w:hAnsi="Times New Roman" w:cs="B Lotus" w:hint="cs"/>
          <w:sz w:val="28"/>
          <w:szCs w:val="28"/>
          <w:rtl/>
          <w:lang w:val="x-none" w:eastAsia="x-none" w:bidi="ar-SA"/>
        </w:rPr>
        <w:t>.</w:t>
      </w: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sz w:val="28"/>
          <w:szCs w:val="28"/>
          <w:rtl/>
          <w:lang w:val="x-none" w:eastAsia="x-none" w:bidi="ar-SA"/>
        </w:rPr>
        <w:t>درنها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w:t>
      </w:r>
      <w:r w:rsidRPr="00E241A7">
        <w:rPr>
          <w:rFonts w:ascii="Times New Roman" w:hAnsi="Times New Roman" w:cs="B Lotus"/>
          <w:sz w:val="28"/>
          <w:szCs w:val="28"/>
          <w:rtl/>
          <w:lang w:val="x-none" w:eastAsia="x-none" w:bidi="ar-SA"/>
        </w:rPr>
        <w:t xml:space="preserve">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کل</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دور اول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نشان داد که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که از با نظر خبرگان میانگین کمتر از ۳ را </w:t>
      </w:r>
      <w:r w:rsidRPr="00E241A7">
        <w:rPr>
          <w:rFonts w:ascii="Times New Roman" w:hAnsi="Times New Roman" w:cs="B Lotus"/>
          <w:sz w:val="28"/>
          <w:szCs w:val="28"/>
          <w:rtl/>
          <w:lang w:val="x-none" w:eastAsia="x-none" w:bidi="ar-SA"/>
        </w:rPr>
        <w:t>حائز</w:t>
      </w:r>
      <w:r w:rsidRPr="00E241A7">
        <w:rPr>
          <w:rFonts w:ascii="Times New Roman" w:hAnsi="Times New Roman" w:cs="B Lotus" w:hint="cs"/>
          <w:sz w:val="28"/>
          <w:szCs w:val="28"/>
          <w:rtl/>
          <w:lang w:val="x-none" w:eastAsia="x-none" w:bidi="ar-SA"/>
        </w:rPr>
        <w:t xml:space="preserve"> گردیدند حذف و بعضی از شاخص‌ها با شاخص‌های </w:t>
      </w:r>
      <w:r w:rsidRPr="00E241A7">
        <w:rPr>
          <w:rFonts w:ascii="Times New Roman" w:hAnsi="Times New Roman" w:cs="B Lotus"/>
          <w:sz w:val="28"/>
          <w:szCs w:val="28"/>
          <w:rtl/>
          <w:lang w:val="x-none" w:eastAsia="x-none" w:bidi="ar-SA"/>
        </w:rPr>
        <w:t>مدنظر</w:t>
      </w:r>
      <w:r w:rsidRPr="00E241A7">
        <w:rPr>
          <w:rFonts w:ascii="Times New Roman" w:hAnsi="Times New Roman" w:cs="B Lotus" w:hint="cs"/>
          <w:sz w:val="28"/>
          <w:szCs w:val="28"/>
          <w:rtl/>
          <w:lang w:val="x-none" w:eastAsia="x-none" w:bidi="ar-SA"/>
        </w:rPr>
        <w:t xml:space="preserve"> خبرگان تلفیق و تصحیح گردید.</w:t>
      </w: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p>
    <w:p w:rsidR="00D04826" w:rsidRPr="00E241A7" w:rsidRDefault="00D04826" w:rsidP="00D04826">
      <w:pPr>
        <w:keepNext/>
        <w:keepLines/>
        <w:spacing w:before="240" w:after="0"/>
        <w:jc w:val="center"/>
        <w:outlineLvl w:val="0"/>
        <w:rPr>
          <w:rFonts w:ascii="Cambria" w:hAnsi="Cambria" w:cs="B Lotus"/>
          <w:color w:val="000000"/>
          <w:sz w:val="24"/>
          <w:szCs w:val="24"/>
          <w:rtl/>
          <w:lang w:bidi="fa-IR"/>
        </w:rPr>
      </w:pPr>
      <w:bookmarkStart w:id="111" w:name="_Toc410386354"/>
      <w:r w:rsidRPr="00E241A7">
        <w:rPr>
          <w:rFonts w:ascii="Cambria" w:hAnsi="Cambria" w:cs="B Lotus" w:hint="cs"/>
          <w:color w:val="000000"/>
          <w:sz w:val="24"/>
          <w:szCs w:val="24"/>
          <w:rtl/>
          <w:lang w:bidi="fa-IR"/>
        </w:rPr>
        <w:t>جدول 4-2: نتایج به‌دست‌آمده از تحلیل پرسشنامه دور اول</w:t>
      </w:r>
      <w:bookmarkEnd w:id="111"/>
    </w:p>
    <w:p w:rsidR="00D04826" w:rsidRPr="00E241A7" w:rsidRDefault="00D04826" w:rsidP="00D04826">
      <w:pPr>
        <w:widowControl w:val="0"/>
        <w:spacing w:after="0" w:line="240" w:lineRule="auto"/>
        <w:jc w:val="lowKashida"/>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val="x-none" w:eastAsia="x-none" w:bidi="ar-SA"/>
        </w:rPr>
        <w:t>عوامل د</w:t>
      </w:r>
      <w:r w:rsidRPr="00E241A7">
        <w:rPr>
          <w:rFonts w:ascii="Times New Roman" w:hAnsi="Times New Roman" w:cs="B Lotus" w:hint="cs"/>
          <w:sz w:val="24"/>
          <w:szCs w:val="24"/>
          <w:rtl/>
          <w:lang w:val="x-none" w:eastAsia="x-none" w:bidi="fa-IR"/>
        </w:rPr>
        <w:t>رونی</w:t>
      </w:r>
      <w:r w:rsidRPr="00E241A7">
        <w:rPr>
          <w:rFonts w:ascii="Times New Roman" w:hAnsi="Times New Roman" w:cs="B Lotus" w:hint="cs"/>
          <w:sz w:val="24"/>
          <w:szCs w:val="24"/>
          <w:rtl/>
          <w:lang w:val="x-none" w:eastAsia="x-none" w:bidi="ar-SA"/>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19"/>
        <w:gridCol w:w="583"/>
        <w:gridCol w:w="583"/>
        <w:gridCol w:w="585"/>
      </w:tblGrid>
      <w:tr w:rsidR="00D04826" w:rsidRPr="00E241A7" w:rsidTr="00D04826">
        <w:trPr>
          <w:trHeight w:val="539"/>
          <w:tblHeader/>
          <w:jc w:val="center"/>
        </w:trPr>
        <w:tc>
          <w:tcPr>
            <w:tcW w:w="4066" w:type="pct"/>
            <w:tcBorders>
              <w:top w:val="single" w:sz="4" w:space="0" w:color="auto"/>
              <w:left w:val="single" w:sz="4" w:space="0" w:color="000000"/>
              <w:bottom w:val="single" w:sz="4" w:space="0" w:color="auto"/>
              <w:right w:val="single" w:sz="4" w:space="0" w:color="auto"/>
            </w:tcBorders>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fa-IR"/>
              </w:rPr>
              <w:t xml:space="preserve">شاخص‌ها (نقاط </w:t>
            </w:r>
            <w:r w:rsidRPr="00E241A7">
              <w:rPr>
                <w:rFonts w:ascii="Times New Roman" w:hAnsi="Times New Roman" w:cs="B Lotus" w:hint="cs"/>
                <w:sz w:val="24"/>
                <w:szCs w:val="24"/>
                <w:rtl/>
                <w:lang w:val="x-none" w:eastAsia="x-none" w:bidi="fa-IR"/>
              </w:rPr>
              <w:t>ضعف</w:t>
            </w:r>
            <w:r w:rsidRPr="00E241A7">
              <w:rPr>
                <w:rFonts w:ascii="Times New Roman" w:hAnsi="Times New Roman" w:cs="B Lotus" w:hint="cs"/>
                <w:sz w:val="24"/>
                <w:szCs w:val="24"/>
                <w:rtl/>
                <w:lang w:bidi="fa-IR"/>
              </w:rPr>
              <w:t>)</w:t>
            </w:r>
          </w:p>
        </w:tc>
        <w:tc>
          <w:tcPr>
            <w:tcW w:w="31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میانگین</w:t>
            </w:r>
          </w:p>
        </w:tc>
        <w:tc>
          <w:tcPr>
            <w:tcW w:w="31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میانه</w:t>
            </w:r>
          </w:p>
        </w:tc>
        <w:tc>
          <w:tcPr>
            <w:tcW w:w="31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رتبه</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ق</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مت</w:t>
            </w:r>
            <w:r w:rsidRPr="00E241A7">
              <w:rPr>
                <w:rFonts w:ascii="Times New Roman" w:hAnsi="Times New Roman" w:cs="B Lotus"/>
                <w:sz w:val="24"/>
                <w:szCs w:val="24"/>
                <w:rtl/>
                <w:lang w:bidi="ar-SA"/>
              </w:rPr>
              <w:t xml:space="preserve"> فروش بالا</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3.73</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16.74</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نداشتن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کارامد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3.61</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15.83</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کمبود</w:t>
            </w:r>
            <w:r w:rsidRPr="00E241A7">
              <w:rPr>
                <w:rFonts w:ascii="Times New Roman" w:hAnsi="Times New Roman" w:cs="B Lotus"/>
                <w:sz w:val="24"/>
                <w:szCs w:val="24"/>
                <w:rtl/>
                <w:lang w:bidi="ar-SA"/>
              </w:rPr>
              <w:t xml:space="preserve">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sz w:val="24"/>
                <w:szCs w:val="24"/>
                <w:rtl/>
                <w:lang w:bidi="ar-SA"/>
              </w:rPr>
              <w:t xml:space="preserve"> در گردش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3.48</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۳</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13.88</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پرداخت وجه 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به 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و بلند مدت خر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داران</w:t>
            </w:r>
            <w:r w:rsidRPr="00E241A7">
              <w:rPr>
                <w:rFonts w:ascii="Times New Roman" w:hAnsi="Times New Roman" w:cs="B Lotus"/>
                <w:sz w:val="24"/>
                <w:szCs w:val="24"/>
                <w:rtl/>
                <w:lang w:bidi="ar-SA"/>
              </w:rPr>
              <w:t xml:space="preserve">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3.91</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18.12</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ضعف در س</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ستم</w:t>
            </w:r>
            <w:r w:rsidRPr="00E241A7">
              <w:rPr>
                <w:rFonts w:ascii="Times New Roman" w:hAnsi="Times New Roman" w:cs="B Lotus"/>
                <w:sz w:val="24"/>
                <w:szCs w:val="24"/>
                <w:rtl/>
                <w:lang w:bidi="ar-SA"/>
              </w:rPr>
              <w:t xml:space="preserve"> بازار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اب</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فروش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3.64</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15.77</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استهلاک و قد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شدن ماش</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آلات معدن و کارخانه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3.85</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17.77</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bidi="ar-SA"/>
              </w:rPr>
              <w:t>نبود</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دانش</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کافی</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3.15</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11.98</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lastRenderedPageBreak/>
              <w:t>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انباردار</w:t>
            </w:r>
            <w:r w:rsidRPr="00E241A7">
              <w:rPr>
                <w:rFonts w:ascii="Times New Roman" w:hAnsi="Times New Roman" w:cs="B Lotus" w:hint="cs"/>
                <w:sz w:val="24"/>
                <w:szCs w:val="24"/>
                <w:rtl/>
                <w:lang w:bidi="ar-SA"/>
              </w:rPr>
              <w:t>ی</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4.09</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19.83</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استفاده</w:t>
            </w:r>
            <w:r w:rsidRPr="00E241A7">
              <w:rPr>
                <w:rFonts w:ascii="Times New Roman" w:hAnsi="Times New Roman" w:cs="B Lotus"/>
                <w:sz w:val="24"/>
                <w:szCs w:val="24"/>
                <w:rtl/>
                <w:lang w:bidi="ar-SA"/>
              </w:rPr>
              <w:t xml:space="preserve"> از ابزار 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صنعت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قد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w:t>
            </w:r>
            <w:r w:rsidRPr="00E241A7">
              <w:rPr>
                <w:rFonts w:ascii="Times New Roman" w:hAnsi="Times New Roman" w:cs="B Lotus" w:hint="cs"/>
                <w:sz w:val="24"/>
                <w:szCs w:val="24"/>
                <w:rtl/>
                <w:lang w:bidi="ar-SA"/>
              </w:rPr>
              <w:t>ی</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3.76</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16.59</w:t>
            </w:r>
          </w:p>
        </w:tc>
      </w:tr>
      <w:tr w:rsidR="00D04826" w:rsidRPr="00E241A7" w:rsidTr="00D04826">
        <w:trPr>
          <w:trHeight w:val="454"/>
          <w:jc w:val="center"/>
        </w:trPr>
        <w:tc>
          <w:tcPr>
            <w:tcW w:w="4066"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6"/>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 xml:space="preserve">عدم </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ک</w:t>
            </w:r>
            <w:r w:rsidRPr="00E241A7">
              <w:rPr>
                <w:rFonts w:ascii="Times New Roman" w:hAnsi="Times New Roman" w:cs="B Lotus"/>
                <w:sz w:val="24"/>
                <w:szCs w:val="24"/>
                <w:rtl/>
                <w:lang w:bidi="ar-SA"/>
              </w:rPr>
              <w:t xml:space="preserve"> دست بودن وزن محصول</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2.30</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۲</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4.60</w:t>
            </w:r>
          </w:p>
        </w:tc>
      </w:tr>
    </w:tbl>
    <w:p w:rsidR="00D04826" w:rsidRPr="00E241A7" w:rsidRDefault="00D04826" w:rsidP="00D04826">
      <w:pPr>
        <w:spacing w:after="0" w:line="240" w:lineRule="auto"/>
        <w:jc w:val="left"/>
        <w:rPr>
          <w:rFonts w:ascii="Times New Roman" w:hAnsi="Times New Roman" w:cs="B Lotus"/>
          <w:sz w:val="24"/>
          <w:szCs w:val="24"/>
          <w:rtl/>
          <w:lang w:bidi="ar-SA"/>
        </w:rPr>
      </w:pPr>
    </w:p>
    <w:p w:rsidR="00D04826" w:rsidRPr="00E241A7" w:rsidRDefault="00D04826" w:rsidP="00D04826">
      <w:pPr>
        <w:spacing w:after="0" w:line="240" w:lineRule="auto"/>
        <w:jc w:val="left"/>
        <w:rPr>
          <w:rFonts w:ascii="Times New Roman" w:hAnsi="Times New Roman" w:cs="B Lotus"/>
          <w:sz w:val="24"/>
          <w:szCs w:val="24"/>
          <w:lang w:bidi="ar-SA"/>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19"/>
        <w:gridCol w:w="583"/>
        <w:gridCol w:w="583"/>
        <w:gridCol w:w="585"/>
      </w:tblGrid>
      <w:tr w:rsidR="00D04826" w:rsidRPr="00E241A7" w:rsidTr="00D04826">
        <w:trPr>
          <w:trHeight w:val="539"/>
          <w:tblHeader/>
          <w:jc w:val="center"/>
        </w:trPr>
        <w:tc>
          <w:tcPr>
            <w:tcW w:w="4066" w:type="pct"/>
            <w:tcBorders>
              <w:top w:val="single" w:sz="4" w:space="0" w:color="auto"/>
              <w:left w:val="single" w:sz="4" w:space="0" w:color="000000"/>
              <w:bottom w:val="single" w:sz="4" w:space="0" w:color="auto"/>
              <w:right w:val="single" w:sz="4" w:space="0" w:color="auto"/>
            </w:tcBorders>
            <w:shd w:val="clear" w:color="auto" w:fill="D9D9D9"/>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fa-IR"/>
              </w:rPr>
              <w:t>شاخص‌ها (نقاط قوت)</w:t>
            </w:r>
          </w:p>
        </w:tc>
        <w:tc>
          <w:tcPr>
            <w:tcW w:w="31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میانگین</w:t>
            </w:r>
          </w:p>
        </w:tc>
        <w:tc>
          <w:tcPr>
            <w:tcW w:w="31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میانه</w:t>
            </w:r>
          </w:p>
        </w:tc>
        <w:tc>
          <w:tcPr>
            <w:tcW w:w="31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رتبه</w:t>
            </w:r>
          </w:p>
        </w:tc>
      </w:tr>
      <w:tr w:rsidR="00D04826" w:rsidRPr="00E241A7" w:rsidTr="00D04826">
        <w:trPr>
          <w:trHeight w:val="454"/>
          <w:jc w:val="center"/>
        </w:trPr>
        <w:tc>
          <w:tcPr>
            <w:tcW w:w="4066" w:type="pct"/>
            <w:tcBorders>
              <w:top w:val="single" w:sz="4" w:space="0" w:color="000000"/>
              <w:left w:val="single" w:sz="4" w:space="0" w:color="000000"/>
              <w:bottom w:val="single" w:sz="4" w:space="0" w:color="000000"/>
              <w:right w:val="single" w:sz="4" w:space="0" w:color="auto"/>
            </w:tcBorders>
          </w:tcPr>
          <w:p w:rsidR="00D04826" w:rsidRPr="00E241A7" w:rsidRDefault="00D04826" w:rsidP="004B7C5F">
            <w:pPr>
              <w:widowControl w:val="0"/>
              <w:numPr>
                <w:ilvl w:val="0"/>
                <w:numId w:val="87"/>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bidi="ar-SA"/>
              </w:rPr>
              <w:t>استخراج</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و</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تولی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محصول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3.58</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15.30</w:t>
            </w:r>
          </w:p>
        </w:tc>
      </w:tr>
      <w:tr w:rsidR="00D04826" w:rsidRPr="00E241A7" w:rsidTr="00D04826">
        <w:trPr>
          <w:trHeight w:val="454"/>
          <w:jc w:val="center"/>
        </w:trPr>
        <w:tc>
          <w:tcPr>
            <w:tcW w:w="4066" w:type="pct"/>
            <w:tcBorders>
              <w:top w:val="single" w:sz="4" w:space="0" w:color="000000"/>
              <w:left w:val="single" w:sz="4" w:space="0" w:color="000000"/>
              <w:bottom w:val="single" w:sz="4" w:space="0" w:color="000000"/>
              <w:right w:val="single" w:sz="4" w:space="0" w:color="auto"/>
            </w:tcBorders>
          </w:tcPr>
          <w:p w:rsidR="00D04826" w:rsidRPr="00E241A7" w:rsidRDefault="00D04826" w:rsidP="004B7C5F">
            <w:pPr>
              <w:widowControl w:val="0"/>
              <w:numPr>
                <w:ilvl w:val="0"/>
                <w:numId w:val="87"/>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بسته بند</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3.97</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19.05</w:t>
            </w:r>
          </w:p>
        </w:tc>
      </w:tr>
      <w:tr w:rsidR="00D04826" w:rsidRPr="00E241A7" w:rsidTr="00D04826">
        <w:trPr>
          <w:trHeight w:val="454"/>
          <w:jc w:val="center"/>
        </w:trPr>
        <w:tc>
          <w:tcPr>
            <w:tcW w:w="4066" w:type="pct"/>
            <w:tcBorders>
              <w:top w:val="single" w:sz="4" w:space="0" w:color="000000"/>
              <w:left w:val="single" w:sz="4" w:space="0" w:color="000000"/>
              <w:bottom w:val="single" w:sz="4" w:space="0" w:color="000000"/>
              <w:right w:val="single" w:sz="4" w:space="0" w:color="auto"/>
            </w:tcBorders>
          </w:tcPr>
          <w:p w:rsidR="00D04826" w:rsidRPr="00E241A7" w:rsidRDefault="00D04826" w:rsidP="004B7C5F">
            <w:pPr>
              <w:widowControl w:val="0"/>
              <w:numPr>
                <w:ilvl w:val="0"/>
                <w:numId w:val="87"/>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موفق در فروش و توز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ع</w:t>
            </w:r>
            <w:r w:rsidRPr="00E241A7">
              <w:rPr>
                <w:rFonts w:ascii="Times New Roman" w:hAnsi="Times New Roman" w:cs="B Lotus"/>
                <w:sz w:val="24"/>
                <w:szCs w:val="24"/>
                <w:rtl/>
                <w:lang w:bidi="ar-SA"/>
              </w:rPr>
              <w:t xml:space="preserve"> داخل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3.91</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18.12</w:t>
            </w:r>
          </w:p>
        </w:tc>
      </w:tr>
      <w:tr w:rsidR="00D04826" w:rsidRPr="00E241A7" w:rsidTr="00D04826">
        <w:trPr>
          <w:trHeight w:val="454"/>
          <w:jc w:val="center"/>
        </w:trPr>
        <w:tc>
          <w:tcPr>
            <w:tcW w:w="4066" w:type="pct"/>
            <w:tcBorders>
              <w:top w:val="single" w:sz="4" w:space="0" w:color="000000"/>
              <w:left w:val="single" w:sz="4" w:space="0" w:color="000000"/>
              <w:bottom w:val="single" w:sz="4" w:space="0" w:color="000000"/>
              <w:right w:val="single" w:sz="4" w:space="0" w:color="auto"/>
            </w:tcBorders>
          </w:tcPr>
          <w:p w:rsidR="00D04826" w:rsidRPr="00E241A7" w:rsidRDefault="00D04826" w:rsidP="004B7C5F">
            <w:pPr>
              <w:widowControl w:val="0"/>
              <w:numPr>
                <w:ilvl w:val="0"/>
                <w:numId w:val="87"/>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موفق در فروش و توز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ع</w:t>
            </w:r>
            <w:r w:rsidRPr="00E241A7">
              <w:rPr>
                <w:rFonts w:ascii="Times New Roman" w:hAnsi="Times New Roman" w:cs="B Lotus"/>
                <w:sz w:val="24"/>
                <w:szCs w:val="24"/>
                <w:rtl/>
                <w:lang w:bidi="ar-SA"/>
              </w:rPr>
              <w:t xml:space="preserve"> خارج</w:t>
            </w:r>
            <w:r w:rsidRPr="00E241A7">
              <w:rPr>
                <w:rFonts w:ascii="Times New Roman" w:hAnsi="Times New Roman" w:cs="B Lotus" w:hint="cs"/>
                <w:sz w:val="24"/>
                <w:szCs w:val="24"/>
                <w:rtl/>
                <w:lang w:bidi="ar-SA"/>
              </w:rPr>
              <w:t>ی</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3.64</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15.77</w:t>
            </w:r>
          </w:p>
        </w:tc>
      </w:tr>
      <w:tr w:rsidR="00D04826" w:rsidRPr="00E241A7" w:rsidTr="00D04826">
        <w:trPr>
          <w:trHeight w:val="454"/>
          <w:jc w:val="center"/>
        </w:trPr>
        <w:tc>
          <w:tcPr>
            <w:tcW w:w="4066" w:type="pct"/>
            <w:tcBorders>
              <w:top w:val="single" w:sz="4" w:space="0" w:color="000000"/>
              <w:left w:val="single" w:sz="4" w:space="0" w:color="000000"/>
              <w:bottom w:val="single" w:sz="4" w:space="0" w:color="000000"/>
              <w:right w:val="single" w:sz="4" w:space="0" w:color="auto"/>
            </w:tcBorders>
          </w:tcPr>
          <w:p w:rsidR="00D04826" w:rsidRPr="00E241A7" w:rsidRDefault="00D04826" w:rsidP="004B7C5F">
            <w:pPr>
              <w:widowControl w:val="0"/>
              <w:numPr>
                <w:ilvl w:val="0"/>
                <w:numId w:val="87"/>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منابع مال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کاف</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3.85</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۴</w:t>
            </w:r>
          </w:p>
        </w:tc>
        <w:tc>
          <w:tcPr>
            <w:tcW w:w="31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17.77</w:t>
            </w:r>
          </w:p>
        </w:tc>
      </w:tr>
      <w:tr w:rsidR="00D04826" w:rsidRPr="00E241A7" w:rsidTr="00D04826">
        <w:trPr>
          <w:trHeight w:val="454"/>
          <w:jc w:val="center"/>
        </w:trPr>
        <w:tc>
          <w:tcPr>
            <w:tcW w:w="4066" w:type="pct"/>
            <w:tcBorders>
              <w:top w:val="single" w:sz="4" w:space="0" w:color="000000"/>
              <w:left w:val="single" w:sz="4" w:space="0" w:color="000000"/>
              <w:bottom w:val="single" w:sz="4" w:space="0" w:color="000000"/>
              <w:right w:val="single" w:sz="4" w:space="0" w:color="auto"/>
            </w:tcBorders>
          </w:tcPr>
          <w:p w:rsidR="00D04826" w:rsidRPr="00E241A7" w:rsidRDefault="00D04826" w:rsidP="004B7C5F">
            <w:pPr>
              <w:widowControl w:val="0"/>
              <w:numPr>
                <w:ilvl w:val="0"/>
                <w:numId w:val="87"/>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کارآمد و مورد اعتماد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3.77</w:t>
            </w:r>
          </w:p>
        </w:tc>
        <w:tc>
          <w:tcPr>
            <w:tcW w:w="31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31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28.92</w:t>
            </w:r>
          </w:p>
        </w:tc>
      </w:tr>
      <w:tr w:rsidR="00D04826" w:rsidRPr="00E241A7" w:rsidTr="00D04826">
        <w:trPr>
          <w:trHeight w:val="454"/>
          <w:jc w:val="center"/>
        </w:trPr>
        <w:tc>
          <w:tcPr>
            <w:tcW w:w="4066" w:type="pct"/>
            <w:tcBorders>
              <w:top w:val="single" w:sz="4" w:space="0" w:color="000000"/>
              <w:left w:val="single" w:sz="4" w:space="0" w:color="000000"/>
              <w:bottom w:val="single" w:sz="4" w:space="0" w:color="000000"/>
              <w:right w:val="single" w:sz="4" w:space="0" w:color="auto"/>
            </w:tcBorders>
          </w:tcPr>
          <w:p w:rsidR="00D04826" w:rsidRPr="00E241A7" w:rsidRDefault="00D04826" w:rsidP="004B7C5F">
            <w:pPr>
              <w:widowControl w:val="0"/>
              <w:numPr>
                <w:ilvl w:val="0"/>
                <w:numId w:val="87"/>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آموزش</w:t>
            </w:r>
            <w:r w:rsidRPr="00E241A7">
              <w:rPr>
                <w:rFonts w:ascii="Times New Roman" w:hAnsi="Times New Roman" w:cs="B Lotus"/>
                <w:sz w:val="24"/>
                <w:szCs w:val="24"/>
                <w:rtl/>
                <w:lang w:bidi="ar-SA"/>
              </w:rPr>
              <w:t xml:space="preserve"> ضمن خدمت کارکنان</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3.70</w:t>
            </w:r>
          </w:p>
        </w:tc>
        <w:tc>
          <w:tcPr>
            <w:tcW w:w="31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31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30.43</w:t>
            </w:r>
          </w:p>
        </w:tc>
      </w:tr>
      <w:tr w:rsidR="00D04826" w:rsidRPr="00E241A7" w:rsidTr="00D04826">
        <w:trPr>
          <w:trHeight w:val="454"/>
          <w:jc w:val="center"/>
        </w:trPr>
        <w:tc>
          <w:tcPr>
            <w:tcW w:w="4066" w:type="pct"/>
            <w:tcBorders>
              <w:top w:val="single" w:sz="4" w:space="0" w:color="000000"/>
              <w:left w:val="single" w:sz="4" w:space="0" w:color="000000"/>
              <w:bottom w:val="single" w:sz="4" w:space="0" w:color="000000"/>
              <w:right w:val="single" w:sz="4" w:space="0" w:color="auto"/>
            </w:tcBorders>
          </w:tcPr>
          <w:p w:rsidR="00D04826" w:rsidRPr="00E241A7" w:rsidRDefault="00D04826" w:rsidP="004B7C5F">
            <w:pPr>
              <w:widowControl w:val="0"/>
              <w:numPr>
                <w:ilvl w:val="0"/>
                <w:numId w:val="87"/>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محصولات </w:t>
            </w:r>
          </w:p>
        </w:tc>
        <w:tc>
          <w:tcPr>
            <w:tcW w:w="31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3.57</w:t>
            </w:r>
          </w:p>
        </w:tc>
        <w:tc>
          <w:tcPr>
            <w:tcW w:w="31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31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26.17</w:t>
            </w:r>
          </w:p>
        </w:tc>
      </w:tr>
      <w:tr w:rsidR="00D04826" w:rsidRPr="00E241A7" w:rsidTr="00D04826">
        <w:trPr>
          <w:trHeight w:val="454"/>
          <w:jc w:val="center"/>
        </w:trPr>
        <w:tc>
          <w:tcPr>
            <w:tcW w:w="4066" w:type="pct"/>
            <w:tcBorders>
              <w:top w:val="single" w:sz="4" w:space="0" w:color="000000"/>
              <w:left w:val="single" w:sz="4" w:space="0" w:color="000000"/>
              <w:bottom w:val="single" w:sz="4" w:space="0" w:color="auto"/>
              <w:right w:val="single" w:sz="4" w:space="0" w:color="auto"/>
            </w:tcBorders>
          </w:tcPr>
          <w:p w:rsidR="00D04826" w:rsidRPr="00E241A7" w:rsidRDefault="00D04826" w:rsidP="004B7C5F">
            <w:pPr>
              <w:numPr>
                <w:ilvl w:val="0"/>
                <w:numId w:val="87"/>
              </w:numPr>
              <w:spacing w:after="0" w:line="240" w:lineRule="auto"/>
              <w:ind w:left="427"/>
              <w:jc w:val="left"/>
              <w:rPr>
                <w:rFonts w:ascii="Times New Roman" w:hAnsi="Times New Roman" w:cs="B Lotus"/>
                <w:sz w:val="24"/>
                <w:szCs w:val="24"/>
                <w:lang w:bidi="ar-SA"/>
              </w:rPr>
            </w:pPr>
            <w:r w:rsidRPr="00E241A7">
              <w:rPr>
                <w:rFonts w:ascii="Times New Roman" w:hAnsi="Times New Roman" w:cs="B Lotus"/>
                <w:sz w:val="24"/>
                <w:szCs w:val="24"/>
                <w:rtl/>
                <w:lang w:bidi="ar-SA"/>
              </w:rPr>
              <w:t>نوع بسته بند</w:t>
            </w:r>
            <w:r w:rsidRPr="00E241A7">
              <w:rPr>
                <w:rFonts w:ascii="Times New Roman" w:hAnsi="Times New Roman" w:cs="B Lotus" w:hint="cs"/>
                <w:sz w:val="24"/>
                <w:szCs w:val="24"/>
                <w:rtl/>
                <w:lang w:bidi="ar-SA"/>
              </w:rPr>
              <w:t>ی</w:t>
            </w:r>
          </w:p>
        </w:tc>
        <w:tc>
          <w:tcPr>
            <w:tcW w:w="311" w:type="pct"/>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2.17</w:t>
            </w:r>
          </w:p>
        </w:tc>
        <w:tc>
          <w:tcPr>
            <w:tcW w:w="31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31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4.34</w:t>
            </w:r>
          </w:p>
        </w:tc>
      </w:tr>
    </w:tbl>
    <w:p w:rsidR="00D04826" w:rsidRPr="00E241A7" w:rsidRDefault="00D04826" w:rsidP="00D04826">
      <w:pPr>
        <w:widowControl w:val="0"/>
        <w:spacing w:after="0" w:line="240" w:lineRule="auto"/>
        <w:jc w:val="lowKashida"/>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val="x-none" w:eastAsia="x-none" w:bidi="ar-SA"/>
        </w:rPr>
        <w:t>عوامل بیرونی:</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14"/>
        <w:gridCol w:w="602"/>
        <w:gridCol w:w="575"/>
        <w:gridCol w:w="579"/>
      </w:tblGrid>
      <w:tr w:rsidR="00D04826" w:rsidRPr="00E241A7" w:rsidTr="00D04826">
        <w:trPr>
          <w:trHeight w:val="539"/>
          <w:jc w:val="center"/>
        </w:trPr>
        <w:tc>
          <w:tcPr>
            <w:tcW w:w="4063" w:type="pct"/>
            <w:tcBorders>
              <w:top w:val="single" w:sz="4" w:space="0" w:color="auto"/>
              <w:left w:val="single" w:sz="4" w:space="0" w:color="000000"/>
              <w:bottom w:val="single" w:sz="4" w:space="0" w:color="auto"/>
              <w:right w:val="single" w:sz="4" w:space="0" w:color="auto"/>
            </w:tcBorders>
            <w:shd w:val="clear" w:color="auto" w:fill="D9D9D9"/>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شاخص‌ها (نقاط تهدید</w:t>
            </w:r>
            <w:r w:rsidRPr="00E241A7">
              <w:rPr>
                <w:rFonts w:ascii="Times New Roman" w:hAnsi="Times New Roman" w:cs="B Lotus"/>
                <w:sz w:val="24"/>
                <w:szCs w:val="24"/>
                <w:rtl/>
                <w:lang w:bidi="ar-SA"/>
              </w:rPr>
              <w:t>‌ها</w:t>
            </w:r>
            <w:r w:rsidRPr="00E241A7">
              <w:rPr>
                <w:rFonts w:ascii="Times New Roman" w:hAnsi="Times New Roman" w:cs="B Lotus" w:hint="cs"/>
                <w:sz w:val="24"/>
                <w:szCs w:val="24"/>
                <w:rtl/>
                <w:lang w:bidi="ar-SA"/>
              </w:rPr>
              <w:t>)</w:t>
            </w:r>
          </w:p>
        </w:tc>
        <w:tc>
          <w:tcPr>
            <w:tcW w:w="32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میانگین</w:t>
            </w:r>
          </w:p>
        </w:tc>
        <w:tc>
          <w:tcPr>
            <w:tcW w:w="30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میانه</w:t>
            </w:r>
          </w:p>
        </w:tc>
        <w:tc>
          <w:tcPr>
            <w:tcW w:w="30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رتبه</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bidi="ar-SA"/>
              </w:rPr>
              <w:t>هزی</w:t>
            </w:r>
            <w:r w:rsidRPr="00E241A7">
              <w:rPr>
                <w:rFonts w:ascii="Times New Roman" w:hAnsi="Times New Roman" w:cs="B Lotus" w:hint="eastAsia"/>
                <w:sz w:val="24"/>
                <w:szCs w:val="24"/>
                <w:rtl/>
                <w:lang w:bidi="ar-SA"/>
              </w:rPr>
              <w:t>نه‌ها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حمل و نقل </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4.15</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۴</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20.47</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انرژ</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4.00</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۴</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18.91</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قوان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دست و پاگ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دولت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4.12</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۴</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20.24</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گران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استخراج معدن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4.30</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۴</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22.30</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نبود جاده و راه‌ها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مناسب جهت تردد راحت رانندگان </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4.24</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۴</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21.14</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نرخ</w:t>
            </w:r>
            <w:r w:rsidRPr="00E241A7">
              <w:rPr>
                <w:rFonts w:ascii="Times New Roman" w:hAnsi="Times New Roman" w:cs="B Lotus"/>
                <w:sz w:val="24"/>
                <w:szCs w:val="24"/>
                <w:rtl/>
                <w:lang w:bidi="ar-SA"/>
              </w:rPr>
              <w:t xml:space="preserve"> بهره بانک‌ها برا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تول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و معدن کار</w:t>
            </w:r>
            <w:r w:rsidRPr="00E241A7">
              <w:rPr>
                <w:rFonts w:ascii="Times New Roman" w:hAnsi="Times New Roman" w:cs="B Lotus" w:hint="cs"/>
                <w:sz w:val="24"/>
                <w:szCs w:val="24"/>
                <w:rtl/>
                <w:lang w:bidi="ar-SA"/>
              </w:rPr>
              <w:t>ی</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3.85</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۴</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17.53</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مال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ات</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4.18</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۴</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21.14</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در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افت</w:t>
            </w:r>
            <w:r w:rsidRPr="00E241A7">
              <w:rPr>
                <w:rFonts w:ascii="Times New Roman" w:hAnsi="Times New Roman" w:cs="B Lotus"/>
                <w:sz w:val="24"/>
                <w:szCs w:val="24"/>
                <w:rtl/>
                <w:lang w:bidi="ar-SA"/>
              </w:rPr>
              <w:t xml:space="preserve"> سخت کل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مجوزها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لازم دولت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3.76</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۴</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16.68</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B Lotus" w:hAnsi="B Lotus" w:cs="B Lotus" w:hint="eastAsia"/>
                <w:sz w:val="24"/>
                <w:szCs w:val="24"/>
                <w:rtl/>
                <w:lang w:val="x-none" w:eastAsia="x-none" w:bidi="ar-SA"/>
              </w:rPr>
              <w:t>رقابت</w:t>
            </w:r>
            <w:r w:rsidRPr="00E241A7">
              <w:rPr>
                <w:rFonts w:ascii="B Lotus" w:hAnsi="B Lotus" w:cs="B Lotus" w:hint="cs"/>
                <w:sz w:val="24"/>
                <w:szCs w:val="24"/>
                <w:rtl/>
                <w:lang w:val="x-none" w:eastAsia="x-none" w:bidi="ar-SA"/>
              </w:rPr>
              <w:t>ی</w:t>
            </w:r>
            <w:r w:rsidRPr="00E241A7">
              <w:rPr>
                <w:rFonts w:ascii="B Lotus" w:hAnsi="B Lotus" w:cs="B Lotus"/>
                <w:sz w:val="24"/>
                <w:szCs w:val="24"/>
                <w:rtl/>
                <w:lang w:val="x-none" w:eastAsia="x-none" w:bidi="ar-SA"/>
              </w:rPr>
              <w:t xml:space="preserve"> نبودن ق</w:t>
            </w:r>
            <w:r w:rsidRPr="00E241A7">
              <w:rPr>
                <w:rFonts w:ascii="B Lotus" w:hAnsi="B Lotus" w:cs="B Lotus" w:hint="cs"/>
                <w:sz w:val="24"/>
                <w:szCs w:val="24"/>
                <w:rtl/>
                <w:lang w:val="x-none" w:eastAsia="x-none" w:bidi="ar-SA"/>
              </w:rPr>
              <w:t>ی</w:t>
            </w:r>
            <w:r w:rsidRPr="00E241A7">
              <w:rPr>
                <w:rFonts w:ascii="B Lotus" w:hAnsi="B Lotus" w:cs="B Lotus" w:hint="eastAsia"/>
                <w:sz w:val="24"/>
                <w:szCs w:val="24"/>
                <w:rtl/>
                <w:lang w:val="x-none" w:eastAsia="x-none" w:bidi="ar-SA"/>
              </w:rPr>
              <w:t>متها</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4.06</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19.62</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تحر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مها</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3.39</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13.52</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4"/>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بروکراس</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ادار</w:t>
            </w:r>
            <w:r w:rsidRPr="00E241A7">
              <w:rPr>
                <w:rFonts w:ascii="Times New Roman" w:hAnsi="Times New Roman" w:cs="B Lotus" w:hint="cs"/>
                <w:sz w:val="24"/>
                <w:szCs w:val="24"/>
                <w:rtl/>
                <w:lang w:bidi="ar-SA"/>
              </w:rPr>
              <w:t>ی</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3.18</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11.62</w:t>
            </w:r>
          </w:p>
        </w:tc>
      </w:tr>
    </w:tbl>
    <w:p w:rsidR="00D04826" w:rsidRPr="00E241A7" w:rsidRDefault="00D04826" w:rsidP="00D04826">
      <w:pPr>
        <w:spacing w:after="0" w:line="240" w:lineRule="auto"/>
        <w:jc w:val="left"/>
        <w:rPr>
          <w:rFonts w:ascii="Times New Roman" w:hAnsi="Times New Roman" w:cs="B Lotus"/>
          <w:sz w:val="24"/>
          <w:szCs w:val="24"/>
          <w:rtl/>
          <w:lang w:bidi="ar-SA"/>
        </w:rPr>
      </w:pPr>
    </w:p>
    <w:p w:rsidR="00D04826" w:rsidRPr="00E241A7" w:rsidRDefault="00D04826" w:rsidP="00D04826">
      <w:pPr>
        <w:spacing w:after="0" w:line="240" w:lineRule="auto"/>
        <w:jc w:val="left"/>
        <w:rPr>
          <w:rFonts w:ascii="Times New Roman" w:hAnsi="Times New Roman" w:cs="B Lotus"/>
          <w:sz w:val="24"/>
          <w:szCs w:val="24"/>
          <w:lang w:bidi="ar-SA"/>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14"/>
        <w:gridCol w:w="602"/>
        <w:gridCol w:w="575"/>
        <w:gridCol w:w="579"/>
      </w:tblGrid>
      <w:tr w:rsidR="00D04826" w:rsidRPr="00E241A7" w:rsidTr="00D04826">
        <w:trPr>
          <w:trHeight w:val="539"/>
          <w:jc w:val="center"/>
        </w:trPr>
        <w:tc>
          <w:tcPr>
            <w:tcW w:w="4063" w:type="pct"/>
            <w:tcBorders>
              <w:top w:val="single" w:sz="4" w:space="0" w:color="auto"/>
              <w:left w:val="single" w:sz="4" w:space="0" w:color="000000"/>
              <w:bottom w:val="single" w:sz="4" w:space="0" w:color="auto"/>
              <w:right w:val="single" w:sz="4" w:space="0" w:color="auto"/>
            </w:tcBorders>
            <w:shd w:val="clear" w:color="auto" w:fill="D9D9D9"/>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 xml:space="preserve">شاخص‌ها (نقاط </w:t>
            </w:r>
            <w:r w:rsidRPr="00E241A7">
              <w:rPr>
                <w:rFonts w:ascii="Times New Roman" w:hAnsi="Times New Roman" w:cs="B Lotus"/>
                <w:sz w:val="24"/>
                <w:szCs w:val="24"/>
                <w:rtl/>
                <w:lang w:bidi="ar-SA"/>
              </w:rPr>
              <w:t>فرصت‌ها</w:t>
            </w:r>
            <w:r w:rsidRPr="00E241A7">
              <w:rPr>
                <w:rFonts w:ascii="Times New Roman" w:hAnsi="Times New Roman" w:cs="B Lotus" w:hint="cs"/>
                <w:sz w:val="24"/>
                <w:szCs w:val="24"/>
                <w:rtl/>
                <w:lang w:bidi="ar-SA"/>
              </w:rPr>
              <w:t>)</w:t>
            </w:r>
          </w:p>
        </w:tc>
        <w:tc>
          <w:tcPr>
            <w:tcW w:w="32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میانگین</w:t>
            </w:r>
          </w:p>
        </w:tc>
        <w:tc>
          <w:tcPr>
            <w:tcW w:w="30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میانه</w:t>
            </w:r>
          </w:p>
        </w:tc>
        <w:tc>
          <w:tcPr>
            <w:tcW w:w="30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رتبه</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5"/>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جاده و راه مناسب در مس</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معدن و کارخانه </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3.73</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16.67</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5"/>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حمل بس</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ار</w:t>
            </w:r>
            <w:r w:rsidRPr="00E241A7">
              <w:rPr>
                <w:rFonts w:ascii="Times New Roman" w:hAnsi="Times New Roman" w:cs="B Lotus"/>
                <w:sz w:val="24"/>
                <w:szCs w:val="24"/>
                <w:rtl/>
                <w:lang w:bidi="ar-SA"/>
              </w:rPr>
              <w:t xml:space="preserve"> مقرون به صرفه </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2.61</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7.50</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5"/>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تام</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راحت ماش</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جهت حمل بار </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3.82</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17.64</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5"/>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تسه</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لات</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3.30</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13.18</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5"/>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و پشت</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بان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مه</w:t>
            </w:r>
            <w:r w:rsidRPr="00E241A7">
              <w:rPr>
                <w:rFonts w:ascii="Times New Roman" w:hAnsi="Times New Roman" w:cs="B Lotus"/>
                <w:sz w:val="24"/>
                <w:szCs w:val="24"/>
                <w:rtl/>
                <w:lang w:bidi="ar-SA"/>
              </w:rPr>
              <w:t xml:space="preserve"> و بانک</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3.15</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12.48</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5"/>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کاهش مال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ات</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3.70</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16.74</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5"/>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کاهش عوارض گمرک</w:t>
            </w:r>
            <w:r w:rsidRPr="00E241A7">
              <w:rPr>
                <w:rFonts w:ascii="Times New Roman" w:hAnsi="Times New Roman" w:cs="B Lotus" w:hint="cs"/>
                <w:sz w:val="24"/>
                <w:szCs w:val="24"/>
                <w:rtl/>
                <w:lang w:bidi="ar-SA"/>
              </w:rPr>
              <w:t>ی</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3.21</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12.26</w:t>
            </w:r>
          </w:p>
        </w:tc>
      </w:tr>
      <w:tr w:rsidR="00D04826" w:rsidRPr="00E241A7" w:rsidTr="00D04826">
        <w:trPr>
          <w:trHeight w:val="20"/>
          <w:jc w:val="center"/>
        </w:trPr>
        <w:tc>
          <w:tcPr>
            <w:tcW w:w="4063" w:type="pct"/>
            <w:tcBorders>
              <w:top w:val="single" w:sz="4" w:space="0" w:color="auto"/>
              <w:left w:val="single" w:sz="4" w:space="0" w:color="000000"/>
              <w:bottom w:val="single" w:sz="4" w:space="0" w:color="auto"/>
              <w:right w:val="single" w:sz="4" w:space="0" w:color="auto"/>
            </w:tcBorders>
          </w:tcPr>
          <w:p w:rsidR="00D04826" w:rsidRPr="00E241A7" w:rsidRDefault="00D04826" w:rsidP="004B7C5F">
            <w:pPr>
              <w:widowControl w:val="0"/>
              <w:numPr>
                <w:ilvl w:val="0"/>
                <w:numId w:val="85"/>
              </w:numPr>
              <w:spacing w:after="0" w:line="240" w:lineRule="auto"/>
              <w:ind w:left="42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توسعه</w:t>
            </w:r>
            <w:r w:rsidRPr="00E241A7">
              <w:rPr>
                <w:rFonts w:ascii="Times New Roman" w:hAnsi="Times New Roman" w:cs="B Lotus"/>
                <w:sz w:val="24"/>
                <w:szCs w:val="24"/>
                <w:rtl/>
                <w:lang w:bidi="ar-SA"/>
              </w:rPr>
              <w:t xml:space="preserve"> 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رساخت‌ها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معادن</w:t>
            </w:r>
          </w:p>
        </w:tc>
        <w:tc>
          <w:tcPr>
            <w:tcW w:w="321"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4.48</w:t>
            </w:r>
          </w:p>
        </w:tc>
        <w:tc>
          <w:tcPr>
            <w:tcW w:w="307"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5</w:t>
            </w:r>
          </w:p>
        </w:tc>
        <w:tc>
          <w:tcPr>
            <w:tcW w:w="309"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tabs>
                <w:tab w:val="left" w:pos="198"/>
              </w:tabs>
              <w:spacing w:after="0" w:line="240" w:lineRule="auto"/>
              <w:jc w:val="left"/>
              <w:rPr>
                <w:rFonts w:ascii="Times New Roman" w:hAnsi="Times New Roman" w:cs="B Lotus"/>
                <w:sz w:val="24"/>
                <w:szCs w:val="24"/>
                <w:rtl/>
                <w:lang w:bidi="ar-SA"/>
              </w:rPr>
            </w:pPr>
            <w:r w:rsidRPr="00E241A7">
              <w:rPr>
                <w:rFonts w:ascii="Times New Roman" w:hAnsi="Times New Roman" w:cs="B Lotus" w:hint="cs"/>
                <w:sz w:val="24"/>
                <w:szCs w:val="24"/>
                <w:rtl/>
                <w:lang w:bidi="ar-SA"/>
              </w:rPr>
              <w:t>23.98</w:t>
            </w:r>
          </w:p>
        </w:tc>
      </w:tr>
    </w:tbl>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bookmarkStart w:id="112" w:name="_Toc409097528"/>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lang w:bidi="fa-IR"/>
        </w:rPr>
      </w:pPr>
      <w:bookmarkStart w:id="113" w:name="_Toc410188918"/>
      <w:bookmarkStart w:id="114" w:name="_Toc63955707"/>
      <w:r w:rsidRPr="00E241A7">
        <w:rPr>
          <w:rFonts w:ascii="Times New Roman" w:hAnsi="Times New Roman" w:cs="B Lotus" w:hint="cs"/>
          <w:b/>
          <w:bCs/>
          <w:sz w:val="28"/>
          <w:szCs w:val="28"/>
          <w:rtl/>
          <w:lang w:bidi="fa-IR"/>
        </w:rPr>
        <w:t xml:space="preserve">4-4- </w:t>
      </w:r>
      <w:r w:rsidRPr="00E241A7">
        <w:rPr>
          <w:rFonts w:ascii="Times New Roman" w:hAnsi="Times New Roman" w:cs="B Lotus"/>
          <w:b/>
          <w:bCs/>
          <w:sz w:val="28"/>
          <w:szCs w:val="28"/>
          <w:rtl/>
          <w:lang w:bidi="fa-IR"/>
        </w:rPr>
        <w:t>تجز</w:t>
      </w:r>
      <w:r w:rsidRPr="00E241A7">
        <w:rPr>
          <w:rFonts w:ascii="Times New Roman" w:hAnsi="Times New Roman" w:cs="B Lotus" w:hint="cs"/>
          <w:b/>
          <w:bCs/>
          <w:sz w:val="28"/>
          <w:szCs w:val="28"/>
          <w:rtl/>
          <w:lang w:bidi="fa-IR"/>
        </w:rPr>
        <w:t>ی</w:t>
      </w:r>
      <w:r w:rsidRPr="00E241A7">
        <w:rPr>
          <w:rFonts w:ascii="Times New Roman" w:hAnsi="Times New Roman" w:cs="B Lotus" w:hint="eastAsia"/>
          <w:b/>
          <w:bCs/>
          <w:sz w:val="28"/>
          <w:szCs w:val="28"/>
          <w:rtl/>
          <w:lang w:bidi="fa-IR"/>
        </w:rPr>
        <w:t>ه‌وتحل</w:t>
      </w:r>
      <w:r w:rsidRPr="00E241A7">
        <w:rPr>
          <w:rFonts w:ascii="Times New Roman" w:hAnsi="Times New Roman" w:cs="B Lotus" w:hint="cs"/>
          <w:b/>
          <w:bCs/>
          <w:sz w:val="28"/>
          <w:szCs w:val="28"/>
          <w:rtl/>
          <w:lang w:bidi="fa-IR"/>
        </w:rPr>
        <w:t>ی</w:t>
      </w:r>
      <w:r w:rsidRPr="00E241A7">
        <w:rPr>
          <w:rFonts w:ascii="Times New Roman" w:hAnsi="Times New Roman" w:cs="B Lotus" w:hint="eastAsia"/>
          <w:b/>
          <w:bCs/>
          <w:sz w:val="28"/>
          <w:szCs w:val="28"/>
          <w:rtl/>
          <w:lang w:bidi="fa-IR"/>
        </w:rPr>
        <w:t>ل</w:t>
      </w:r>
      <w:r w:rsidRPr="00E241A7">
        <w:rPr>
          <w:rFonts w:ascii="Times New Roman" w:hAnsi="Times New Roman" w:cs="B Lotus" w:hint="cs"/>
          <w:b/>
          <w:bCs/>
          <w:sz w:val="28"/>
          <w:szCs w:val="28"/>
          <w:rtl/>
          <w:lang w:bidi="fa-IR"/>
        </w:rPr>
        <w:t xml:space="preserve"> </w:t>
      </w:r>
      <w:r w:rsidRPr="00E241A7">
        <w:rPr>
          <w:rFonts w:ascii="Times New Roman" w:hAnsi="Times New Roman" w:cs="B Lotus"/>
          <w:b/>
          <w:bCs/>
          <w:sz w:val="28"/>
          <w:szCs w:val="28"/>
          <w:rtl/>
          <w:lang w:bidi="fa-IR"/>
        </w:rPr>
        <w:t>داده‌ها</w:t>
      </w:r>
      <w:r w:rsidRPr="00E241A7">
        <w:rPr>
          <w:rFonts w:ascii="Times New Roman" w:hAnsi="Times New Roman" w:cs="B Lotus" w:hint="cs"/>
          <w:b/>
          <w:bCs/>
          <w:sz w:val="28"/>
          <w:szCs w:val="28"/>
          <w:rtl/>
          <w:lang w:bidi="fa-IR"/>
        </w:rPr>
        <w:t>ی حاصل از</w:t>
      </w:r>
      <w:r w:rsidRPr="00E241A7">
        <w:rPr>
          <w:rFonts w:ascii="Times New Roman" w:hAnsi="Times New Roman" w:cs="B Lotus"/>
          <w:b/>
          <w:bCs/>
          <w:sz w:val="28"/>
          <w:szCs w:val="28"/>
          <w:rtl/>
          <w:lang w:bidi="fa-IR"/>
        </w:rPr>
        <w:t xml:space="preserve"> دور دوم</w:t>
      </w:r>
      <w:bookmarkEnd w:id="112"/>
      <w:bookmarkEnd w:id="113"/>
      <w:r w:rsidRPr="00E241A7">
        <w:rPr>
          <w:rFonts w:ascii="Times New Roman" w:hAnsi="Times New Roman" w:cs="B Lotus" w:hint="cs"/>
          <w:b/>
          <w:bCs/>
          <w:sz w:val="28"/>
          <w:szCs w:val="28"/>
          <w:rtl/>
          <w:lang w:bidi="fa-IR"/>
        </w:rPr>
        <w:t xml:space="preserve"> و سوم</w:t>
      </w:r>
      <w:bookmarkEnd w:id="114"/>
    </w:p>
    <w:p w:rsidR="00D04826" w:rsidRPr="00E241A7" w:rsidRDefault="00D04826" w:rsidP="00D04826">
      <w:pPr>
        <w:widowControl w:val="0"/>
        <w:spacing w:after="0" w:line="240" w:lineRule="auto"/>
        <w:jc w:val="lowKashida"/>
        <w:rPr>
          <w:rFonts w:ascii="Times New Roman" w:hAnsi="Times New Roman" w:cs="B Lotus"/>
          <w:sz w:val="28"/>
          <w:szCs w:val="28"/>
          <w:lang w:val="x-none" w:eastAsia="x-none" w:bidi="ar-SA"/>
        </w:rPr>
      </w:pPr>
      <w:r w:rsidRPr="00E241A7">
        <w:rPr>
          <w:rFonts w:ascii="Times New Roman" w:hAnsi="Times New Roman" w:cs="B Lotus"/>
          <w:sz w:val="28"/>
          <w:szCs w:val="28"/>
          <w:rtl/>
          <w:lang w:val="x-none" w:eastAsia="x-none" w:bidi="ar-SA"/>
        </w:rPr>
        <w:t>پاسخ‌ها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مرحله اول مبنا</w:t>
      </w:r>
      <w:r w:rsidRPr="00E241A7">
        <w:rPr>
          <w:rFonts w:ascii="Times New Roman" w:hAnsi="Times New Roman" w:cs="B Lotus" w:hint="cs"/>
          <w:sz w:val="28"/>
          <w:szCs w:val="28"/>
          <w:rtl/>
          <w:lang w:val="x-none" w:eastAsia="x-none" w:bidi="ar-SA"/>
        </w:rPr>
        <w:t>یی</w:t>
      </w:r>
      <w:r w:rsidRPr="00E241A7">
        <w:rPr>
          <w:rFonts w:ascii="Times New Roman" w:hAnsi="Times New Roman" w:cs="B Lotus"/>
          <w:sz w:val="28"/>
          <w:szCs w:val="28"/>
          <w:rtl/>
          <w:lang w:val="x-none" w:eastAsia="x-none" w:bidi="ar-SA"/>
        </w:rPr>
        <w:t xml:space="preserve"> برا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جاد</w:t>
      </w:r>
      <w:r w:rsidRPr="00E241A7">
        <w:rPr>
          <w:rFonts w:ascii="Times New Roman" w:hAnsi="Times New Roman" w:cs="B Lotus"/>
          <w:sz w:val="28"/>
          <w:szCs w:val="28"/>
          <w:rtl/>
          <w:lang w:val="x-none" w:eastAsia="x-none" w:bidi="ar-SA"/>
        </w:rPr>
        <w:t xml:space="preserve"> سؤال‌ها در پرسشنامه مرحله‌ دوم است. </w:t>
      </w:r>
      <w:r w:rsidRPr="00E241A7">
        <w:rPr>
          <w:rFonts w:ascii="Times New Roman" w:hAnsi="Times New Roman" w:cs="B Lotus" w:hint="cs"/>
          <w:sz w:val="28"/>
          <w:szCs w:val="28"/>
          <w:rtl/>
          <w:lang w:val="x-none" w:eastAsia="x-none" w:bidi="ar-SA"/>
        </w:rPr>
        <w:t>با</w:t>
      </w:r>
      <w:r w:rsidRPr="00E241A7">
        <w:rPr>
          <w:rFonts w:ascii="Times New Roman" w:hAnsi="Times New Roman" w:cs="B Lotus"/>
          <w:sz w:val="28"/>
          <w:szCs w:val="28"/>
          <w:rtl/>
          <w:lang w:val="x-none" w:eastAsia="x-none" w:bidi="ar-SA"/>
        </w:rPr>
        <w:t xml:space="preserve"> توجه به اهداف تحق</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محقق ممکن است کانون توجه پژوهش را هدا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w:t>
      </w:r>
      <w:r w:rsidRPr="00E241A7">
        <w:rPr>
          <w:rFonts w:ascii="Times New Roman" w:hAnsi="Times New Roman" w:cs="B Lotus"/>
          <w:sz w:val="28"/>
          <w:szCs w:val="28"/>
          <w:rtl/>
          <w:lang w:val="x-none" w:eastAsia="x-none" w:bidi="ar-SA"/>
        </w:rPr>
        <w:t xml:space="preserve"> کرده </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w:t>
      </w:r>
      <w:r w:rsidRPr="00E241A7">
        <w:rPr>
          <w:rFonts w:ascii="Times New Roman" w:hAnsi="Times New Roman" w:cs="B Lotus"/>
          <w:sz w:val="28"/>
          <w:szCs w:val="28"/>
          <w:rtl/>
          <w:lang w:val="x-none" w:eastAsia="x-none" w:bidi="ar-SA"/>
        </w:rPr>
        <w:t xml:space="preserve"> از طر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ق</w:t>
      </w:r>
      <w:r w:rsidRPr="00E241A7">
        <w:rPr>
          <w:rFonts w:ascii="Times New Roman" w:hAnsi="Times New Roman" w:cs="B Lotus"/>
          <w:sz w:val="28"/>
          <w:szCs w:val="28"/>
          <w:rtl/>
          <w:lang w:val="x-none" w:eastAsia="x-none" w:bidi="ar-SA"/>
        </w:rPr>
        <w:t xml:space="preserve"> نظرات مشارکت‌کنندگان هدا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w:t>
      </w:r>
      <w:r w:rsidRPr="00E241A7">
        <w:rPr>
          <w:rFonts w:ascii="Times New Roman" w:hAnsi="Times New Roman" w:cs="B Lotus"/>
          <w:sz w:val="28"/>
          <w:szCs w:val="28"/>
          <w:rtl/>
          <w:lang w:val="x-none" w:eastAsia="x-none" w:bidi="ar-SA"/>
        </w:rPr>
        <w:t xml:space="preserve"> شود. اگر مرحله اول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جاد</w:t>
      </w:r>
      <w:r w:rsidRPr="00E241A7">
        <w:rPr>
          <w:rFonts w:ascii="Times New Roman" w:hAnsi="Times New Roman" w:cs="B Lotus"/>
          <w:sz w:val="28"/>
          <w:szCs w:val="28"/>
          <w:rtl/>
          <w:lang w:val="x-none" w:eastAsia="x-none" w:bidi="ar-SA"/>
        </w:rPr>
        <w:t xml:space="preserve"> 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ست</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از عوامل باشد در دور دوم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ست</w:t>
      </w:r>
      <w:r w:rsidRPr="00E241A7">
        <w:rPr>
          <w:rFonts w:ascii="Times New Roman" w:hAnsi="Times New Roman" w:cs="B Lotus"/>
          <w:sz w:val="28"/>
          <w:szCs w:val="28"/>
          <w:rtl/>
          <w:lang w:val="x-none" w:eastAsia="x-none" w:bidi="ar-SA"/>
        </w:rPr>
        <w:t xml:space="preserve"> اصلاح و تعد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می‌شود. </w:t>
      </w: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پرسشنامه</w:t>
      </w:r>
      <w:r w:rsidRPr="00E241A7">
        <w:rPr>
          <w:rFonts w:ascii="Times New Roman" w:hAnsi="Times New Roman" w:cs="B Lotus"/>
          <w:sz w:val="28"/>
          <w:szCs w:val="28"/>
          <w:rtl/>
          <w:lang w:val="x-none" w:eastAsia="x-none" w:bidi="ar-SA"/>
        </w:rPr>
        <w:t xml:space="preserve"> دور دوم </w:t>
      </w:r>
      <w:r w:rsidRPr="00E241A7">
        <w:rPr>
          <w:rFonts w:ascii="Times New Roman" w:hAnsi="Times New Roman" w:cs="B Lotus" w:hint="cs"/>
          <w:sz w:val="28"/>
          <w:szCs w:val="28"/>
          <w:rtl/>
          <w:lang w:val="x-none" w:eastAsia="x-none" w:bidi="ar-SA"/>
        </w:rPr>
        <w:t xml:space="preserve">و سوم </w:t>
      </w:r>
      <w:r w:rsidRPr="00E241A7">
        <w:rPr>
          <w:rFonts w:ascii="Times New Roman" w:hAnsi="Times New Roman" w:cs="B Lotus"/>
          <w:sz w:val="28"/>
          <w:szCs w:val="28"/>
          <w:rtl/>
          <w:lang w:val="x-none" w:eastAsia="x-none" w:bidi="ar-SA"/>
        </w:rPr>
        <w:t>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با توجه به نتا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ج</w:t>
      </w:r>
      <w:r w:rsidRPr="00E241A7">
        <w:rPr>
          <w:rFonts w:ascii="Times New Roman" w:hAnsi="Times New Roman" w:cs="B Lotus"/>
          <w:sz w:val="28"/>
          <w:szCs w:val="28"/>
          <w:rtl/>
          <w:lang w:val="x-none" w:eastAsia="x-none" w:bidi="ar-SA"/>
        </w:rPr>
        <w:t xml:space="preserve"> به‌دست‌آمده از پرسشنامه دور اول طراح</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xml:space="preserve"> با توجه </w:t>
      </w:r>
      <w:r w:rsidRPr="00E241A7">
        <w:rPr>
          <w:rFonts w:ascii="Times New Roman" w:hAnsi="Times New Roman" w:cs="B Lotus" w:hint="cs"/>
          <w:sz w:val="28"/>
          <w:szCs w:val="28"/>
          <w:rtl/>
          <w:lang w:val="x-none" w:eastAsia="x-none" w:bidi="ar-SA"/>
        </w:rPr>
        <w:t xml:space="preserve">به </w:t>
      </w:r>
      <w:r w:rsidRPr="00E241A7">
        <w:rPr>
          <w:rFonts w:ascii="Times New Roman" w:hAnsi="Times New Roman" w:cs="B Lotus"/>
          <w:sz w:val="28"/>
          <w:szCs w:val="28"/>
          <w:rtl/>
          <w:lang w:val="x-none" w:eastAsia="x-none" w:bidi="ar-SA"/>
        </w:rPr>
        <w:t>قواعد ب</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ان‌شده</w:t>
      </w:r>
      <w:r w:rsidRPr="00E241A7">
        <w:rPr>
          <w:rFonts w:ascii="Times New Roman" w:hAnsi="Times New Roman" w:cs="B Lotus"/>
          <w:sz w:val="28"/>
          <w:szCs w:val="28"/>
          <w:rtl/>
          <w:lang w:val="x-none" w:eastAsia="x-none" w:bidi="ar-SA"/>
        </w:rPr>
        <w:t xml:space="preserve">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w:t>
      </w:r>
      <w:r w:rsidRPr="00E241A7">
        <w:rPr>
          <w:rFonts w:ascii="Times New Roman" w:hAnsi="Times New Roman" w:cs="B Lotus"/>
          <w:sz w:val="28"/>
          <w:szCs w:val="28"/>
          <w:rtl/>
          <w:lang w:val="x-none" w:eastAsia="x-none" w:bidi="ar-SA"/>
        </w:rPr>
        <w:t xml:space="preserve"> شاخص‌ها ارز</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اب</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شده</w:t>
      </w:r>
      <w:r w:rsidRPr="00E241A7">
        <w:rPr>
          <w:rFonts w:ascii="Times New Roman" w:hAnsi="Times New Roman" w:cs="B Lotus"/>
          <w:sz w:val="28"/>
          <w:szCs w:val="28"/>
          <w:rtl/>
          <w:lang w:val="x-none" w:eastAsia="x-none" w:bidi="ar-SA"/>
        </w:rPr>
        <w:t xml:space="preserve"> درنها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w:t>
      </w:r>
      <w:r w:rsidRPr="00E241A7">
        <w:rPr>
          <w:rFonts w:ascii="Times New Roman" w:hAnsi="Times New Roman" w:cs="B Lotus"/>
          <w:sz w:val="28"/>
          <w:szCs w:val="28"/>
          <w:rtl/>
          <w:lang w:val="x-none" w:eastAsia="x-none" w:bidi="ar-SA"/>
        </w:rPr>
        <w:t xml:space="preserve"> مشخص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xml:space="preserve"> که کل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ارائه‌شده در دور اول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لازم را برا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حضور دور دوم دلف</w:t>
      </w:r>
      <w:r w:rsidRPr="00E241A7">
        <w:rPr>
          <w:rFonts w:ascii="Times New Roman" w:hAnsi="Times New Roman" w:cs="B Lotus" w:hint="cs"/>
          <w:sz w:val="28"/>
          <w:szCs w:val="28"/>
          <w:rtl/>
          <w:lang w:val="x-none" w:eastAsia="x-none" w:bidi="ar-SA"/>
        </w:rPr>
        <w:t xml:space="preserve">ی و میانگین بدست آمده از دور دوم معیار ورود به دور سوم </w:t>
      </w:r>
      <w:r w:rsidRPr="00E241A7">
        <w:rPr>
          <w:rFonts w:ascii="Times New Roman" w:hAnsi="Times New Roman" w:cs="B Lotus"/>
          <w:sz w:val="28"/>
          <w:szCs w:val="28"/>
          <w:rtl/>
          <w:lang w:val="x-none" w:eastAsia="x-none" w:bidi="ar-SA"/>
        </w:rPr>
        <w:t xml:space="preserve"> به دست آوردند. با توجه به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معرف</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شده</w:t>
      </w:r>
      <w:r w:rsidRPr="00E241A7">
        <w:rPr>
          <w:rFonts w:ascii="Times New Roman" w:hAnsi="Times New Roman" w:cs="B Lotus"/>
          <w:sz w:val="28"/>
          <w:szCs w:val="28"/>
          <w:rtl/>
          <w:lang w:val="x-none" w:eastAsia="x-none" w:bidi="ar-SA"/>
        </w:rPr>
        <w:t xml:space="preserve"> توسط اعضا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پانل در دور اول، پرسشنامه دور دوم </w:t>
      </w:r>
      <w:r w:rsidRPr="00E241A7">
        <w:rPr>
          <w:rFonts w:ascii="Times New Roman" w:hAnsi="Times New Roman" w:cs="B Lotus" w:hint="cs"/>
          <w:sz w:val="28"/>
          <w:szCs w:val="28"/>
          <w:rtl/>
          <w:lang w:val="x-none" w:eastAsia="x-none" w:bidi="ar-SA"/>
        </w:rPr>
        <w:t xml:space="preserve">و سوم </w:t>
      </w:r>
      <w:r w:rsidRPr="00E241A7">
        <w:rPr>
          <w:rFonts w:ascii="Times New Roman" w:hAnsi="Times New Roman" w:cs="B Lotus"/>
          <w:sz w:val="28"/>
          <w:szCs w:val="28"/>
          <w:rtl/>
          <w:lang w:val="x-none" w:eastAsia="x-none" w:bidi="ar-SA"/>
        </w:rPr>
        <w:t xml:space="preserve">درمجموع </w:t>
      </w:r>
      <w:r w:rsidRPr="00E241A7">
        <w:rPr>
          <w:rFonts w:ascii="Times New Roman" w:hAnsi="Times New Roman" w:cs="B Lotus" w:hint="cs"/>
          <w:sz w:val="28"/>
          <w:szCs w:val="28"/>
          <w:rtl/>
          <w:lang w:val="x-none" w:eastAsia="x-none" w:bidi="ar-SA"/>
        </w:rPr>
        <w:t xml:space="preserve">36شاخص </w:t>
      </w:r>
      <w:r w:rsidRPr="00E241A7">
        <w:rPr>
          <w:rFonts w:ascii="Times New Roman" w:hAnsi="Times New Roman" w:cs="B Lotus"/>
          <w:sz w:val="28"/>
          <w:szCs w:val="28"/>
          <w:rtl/>
          <w:lang w:val="x-none" w:eastAsia="x-none" w:bidi="ar-SA"/>
        </w:rPr>
        <w:t xml:space="preserve">شامل:  </w:t>
      </w:r>
      <w:r w:rsidRPr="00E241A7">
        <w:rPr>
          <w:rFonts w:ascii="Times New Roman" w:hAnsi="Times New Roman" w:cs="B Lotus" w:hint="cs"/>
          <w:sz w:val="28"/>
          <w:szCs w:val="28"/>
          <w:rtl/>
          <w:lang w:val="x-none" w:eastAsia="x-none" w:bidi="ar-SA"/>
        </w:rPr>
        <w:t>چهار</w:t>
      </w:r>
      <w:r w:rsidRPr="00E241A7">
        <w:rPr>
          <w:rFonts w:ascii="Times New Roman" w:hAnsi="Times New Roman" w:cs="B Lotus"/>
          <w:sz w:val="28"/>
          <w:szCs w:val="28"/>
          <w:rtl/>
          <w:lang w:val="x-none" w:eastAsia="x-none" w:bidi="ar-SA"/>
        </w:rPr>
        <w:t xml:space="preserve"> بعد (</w:t>
      </w:r>
      <w:r w:rsidRPr="00E241A7">
        <w:rPr>
          <w:rFonts w:ascii="Times New Roman" w:hAnsi="Times New Roman" w:cs="B Lotus" w:hint="cs"/>
          <w:sz w:val="28"/>
          <w:szCs w:val="28"/>
          <w:rtl/>
          <w:lang w:val="x-none" w:eastAsia="x-none" w:bidi="ar-SA"/>
        </w:rPr>
        <w:t>متغیر)</w:t>
      </w:r>
      <w:r w:rsidRPr="00E241A7">
        <w:rPr>
          <w:rFonts w:ascii="Times New Roman" w:hAnsi="Times New Roman" w:cs="B Lotus"/>
          <w:sz w:val="28"/>
          <w:szCs w:val="28"/>
          <w:rtl/>
          <w:lang w:val="x-none" w:eastAsia="x-none" w:bidi="ar-SA"/>
        </w:rPr>
        <w:t xml:space="preserve"> اصل</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شامل 1- </w:t>
      </w:r>
      <w:r w:rsidRPr="00E241A7">
        <w:rPr>
          <w:rFonts w:ascii="Times New Roman" w:hAnsi="Times New Roman" w:cs="B Lotus" w:hint="cs"/>
          <w:sz w:val="28"/>
          <w:szCs w:val="28"/>
          <w:rtl/>
          <w:lang w:val="x-none" w:eastAsia="x-none" w:bidi="ar-SA"/>
        </w:rPr>
        <w:t xml:space="preserve">متغیر </w:t>
      </w:r>
      <w:r w:rsidRPr="00E241A7">
        <w:rPr>
          <w:rFonts w:ascii="Times New Roman" w:hAnsi="Times New Roman" w:cs="B Lotus"/>
          <w:sz w:val="28"/>
          <w:szCs w:val="28"/>
          <w:rtl/>
          <w:lang w:val="x-none" w:eastAsia="x-none" w:bidi="ar-SA"/>
        </w:rPr>
        <w:t>نقاط</w:t>
      </w:r>
      <w:r w:rsidRPr="00E241A7">
        <w:rPr>
          <w:rFonts w:ascii="Times New Roman" w:hAnsi="Times New Roman" w:cs="B Lotus" w:hint="cs"/>
          <w:sz w:val="28"/>
          <w:szCs w:val="28"/>
          <w:rtl/>
          <w:lang w:val="x-none" w:eastAsia="x-none" w:bidi="ar-SA"/>
        </w:rPr>
        <w:t xml:space="preserve"> قوت </w:t>
      </w:r>
      <w:r w:rsidRPr="00E241A7">
        <w:rPr>
          <w:rFonts w:ascii="Times New Roman" w:hAnsi="Times New Roman" w:cs="B Lotus"/>
          <w:sz w:val="28"/>
          <w:szCs w:val="28"/>
          <w:rtl/>
          <w:lang w:val="x-none" w:eastAsia="x-none" w:bidi="ar-SA"/>
        </w:rPr>
        <w:t xml:space="preserve">(شامل </w:t>
      </w:r>
      <w:r w:rsidRPr="00E241A7">
        <w:rPr>
          <w:rFonts w:ascii="Times New Roman" w:hAnsi="Times New Roman" w:cs="B Lotus" w:hint="cs"/>
          <w:sz w:val="28"/>
          <w:szCs w:val="28"/>
          <w:rtl/>
          <w:lang w:val="x-none" w:eastAsia="x-none" w:bidi="ar-SA"/>
        </w:rPr>
        <w:t>9شاخص</w:t>
      </w:r>
      <w:r w:rsidRPr="00E241A7">
        <w:rPr>
          <w:rFonts w:ascii="Times New Roman" w:hAnsi="Times New Roman" w:cs="B Lotus"/>
          <w:sz w:val="28"/>
          <w:szCs w:val="28"/>
          <w:rtl/>
          <w:lang w:val="x-none" w:eastAsia="x-none" w:bidi="ar-SA"/>
        </w:rPr>
        <w:t>)</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 xml:space="preserve"> 2- </w:t>
      </w:r>
      <w:r w:rsidRPr="00E241A7">
        <w:rPr>
          <w:rFonts w:ascii="Times New Roman" w:hAnsi="Times New Roman" w:cs="B Lotus" w:hint="cs"/>
          <w:sz w:val="28"/>
          <w:szCs w:val="28"/>
          <w:rtl/>
          <w:lang w:val="x-none" w:eastAsia="x-none" w:bidi="ar-SA"/>
        </w:rPr>
        <w:t xml:space="preserve">متغیر نقاط ضعف </w:t>
      </w:r>
      <w:r w:rsidRPr="00E241A7">
        <w:rPr>
          <w:rFonts w:ascii="Times New Roman" w:hAnsi="Times New Roman" w:cs="B Lotus"/>
          <w:sz w:val="28"/>
          <w:szCs w:val="28"/>
          <w:rtl/>
          <w:lang w:val="x-none" w:eastAsia="x-none" w:bidi="ar-SA"/>
        </w:rPr>
        <w:t xml:space="preserve">(شامل </w:t>
      </w:r>
      <w:r w:rsidRPr="00E241A7">
        <w:rPr>
          <w:rFonts w:ascii="Times New Roman" w:hAnsi="Times New Roman" w:cs="B Lotus" w:hint="cs"/>
          <w:sz w:val="28"/>
          <w:szCs w:val="28"/>
          <w:rtl/>
          <w:lang w:val="x-none" w:eastAsia="x-none" w:bidi="ar-SA"/>
        </w:rPr>
        <w:t>9شاخص</w:t>
      </w:r>
      <w:r w:rsidRPr="00E241A7">
        <w:rPr>
          <w:rFonts w:ascii="Times New Roman" w:hAnsi="Times New Roman" w:cs="B Lotus"/>
          <w:sz w:val="28"/>
          <w:szCs w:val="28"/>
          <w:rtl/>
          <w:lang w:val="x-none" w:eastAsia="x-none" w:bidi="ar-SA"/>
        </w:rPr>
        <w:t>)</w:t>
      </w:r>
      <w:r w:rsidRPr="00E241A7">
        <w:rPr>
          <w:rFonts w:ascii="Times New Roman" w:hAnsi="Times New Roman" w:cs="B Lotus" w:hint="cs"/>
          <w:sz w:val="28"/>
          <w:szCs w:val="28"/>
          <w:rtl/>
          <w:lang w:val="x-none" w:eastAsia="x-none" w:bidi="ar-SA"/>
        </w:rPr>
        <w:t>،</w:t>
      </w:r>
      <w:r w:rsidRPr="00E241A7">
        <w:rPr>
          <w:rFonts w:ascii="Times New Roman" w:hAnsi="Times New Roman" w:cs="B Lotus"/>
          <w:sz w:val="28"/>
          <w:szCs w:val="28"/>
          <w:rtl/>
          <w:lang w:val="x-none" w:eastAsia="x-none" w:bidi="ar-SA"/>
        </w:rPr>
        <w:t xml:space="preserve"> 3- </w:t>
      </w:r>
      <w:r w:rsidRPr="00E241A7">
        <w:rPr>
          <w:rFonts w:ascii="Times New Roman" w:hAnsi="Times New Roman" w:cs="B Lotus" w:hint="cs"/>
          <w:sz w:val="28"/>
          <w:szCs w:val="28"/>
          <w:rtl/>
          <w:lang w:val="x-none" w:eastAsia="x-none" w:bidi="ar-SA"/>
        </w:rPr>
        <w:t>متغیر فرصت‌ها</w:t>
      </w:r>
      <w:r w:rsidRPr="00E241A7">
        <w:rPr>
          <w:rFonts w:ascii="Times New Roman" w:hAnsi="Times New Roman" w:cs="B Lotus"/>
          <w:sz w:val="28"/>
          <w:szCs w:val="28"/>
          <w:rtl/>
          <w:lang w:val="x-none" w:eastAsia="x-none" w:bidi="ar-SA"/>
        </w:rPr>
        <w:t xml:space="preserve"> (شامل </w:t>
      </w:r>
      <w:r w:rsidRPr="00E241A7">
        <w:rPr>
          <w:rFonts w:ascii="Times New Roman" w:hAnsi="Times New Roman" w:cs="B Lotus" w:hint="cs"/>
          <w:sz w:val="28"/>
          <w:szCs w:val="28"/>
          <w:rtl/>
          <w:lang w:val="x-none" w:eastAsia="x-none" w:bidi="ar-SA"/>
        </w:rPr>
        <w:t>7</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و 4- </w:t>
      </w:r>
      <w:r w:rsidRPr="00E241A7">
        <w:rPr>
          <w:rFonts w:ascii="Times New Roman" w:hAnsi="Times New Roman" w:cs="B Lotus"/>
          <w:sz w:val="28"/>
          <w:szCs w:val="28"/>
          <w:rtl/>
          <w:lang w:val="x-none" w:eastAsia="x-none" w:bidi="ar-SA"/>
        </w:rPr>
        <w:t>متغ</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تهدید</w:t>
      </w:r>
      <w:r w:rsidRPr="00E241A7">
        <w:rPr>
          <w:rFonts w:ascii="Times New Roman" w:hAnsi="Times New Roman" w:cs="B Lotus"/>
          <w:sz w:val="28"/>
          <w:szCs w:val="28"/>
          <w:rtl/>
          <w:lang w:val="x-none" w:eastAsia="x-none" w:bidi="ar-SA"/>
        </w:rPr>
        <w:t>‌ها</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شامل</w:t>
      </w:r>
      <w:r w:rsidRPr="00E241A7">
        <w:rPr>
          <w:rFonts w:ascii="Times New Roman" w:hAnsi="Times New Roman" w:cs="B Lotus" w:hint="cs"/>
          <w:sz w:val="28"/>
          <w:szCs w:val="28"/>
          <w:rtl/>
          <w:lang w:val="x-none" w:eastAsia="x-none" w:bidi="ar-SA"/>
        </w:rPr>
        <w:t xml:space="preserve">11شاخص) که 18شاخص </w:t>
      </w:r>
      <w:r w:rsidRPr="00E241A7">
        <w:rPr>
          <w:rFonts w:ascii="Times New Roman" w:hAnsi="Times New Roman" w:cs="B Lotus"/>
          <w:sz w:val="28"/>
          <w:szCs w:val="28"/>
          <w:rtl/>
          <w:lang w:val="x-none" w:eastAsia="x-none" w:bidi="ar-SA"/>
        </w:rPr>
        <w:t xml:space="preserve">مربوط به متغير </w:t>
      </w:r>
      <w:r w:rsidRPr="00E241A7">
        <w:rPr>
          <w:rFonts w:ascii="Times New Roman" w:hAnsi="Times New Roman" w:cs="B Lotus" w:hint="cs"/>
          <w:sz w:val="28"/>
          <w:szCs w:val="28"/>
          <w:rtl/>
          <w:lang w:val="x-none" w:eastAsia="x-none" w:bidi="ar-SA"/>
        </w:rPr>
        <w:t>عوامل درونی و</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19</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شاخص</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مربوط به متغیر عوامل بیرونی بودند </w:t>
      </w:r>
      <w:r w:rsidRPr="00E241A7">
        <w:rPr>
          <w:rFonts w:ascii="Times New Roman" w:hAnsi="Times New Roman" w:cs="B Lotus"/>
          <w:sz w:val="28"/>
          <w:szCs w:val="28"/>
          <w:rtl/>
          <w:lang w:val="x-none" w:eastAsia="x-none" w:bidi="ar-SA"/>
        </w:rPr>
        <w:t>برا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19</w:t>
      </w:r>
      <w:r w:rsidRPr="00E241A7">
        <w:rPr>
          <w:rFonts w:ascii="Times New Roman" w:hAnsi="Times New Roman" w:cs="B Lotus"/>
          <w:sz w:val="28"/>
          <w:szCs w:val="28"/>
          <w:rtl/>
          <w:lang w:val="x-none" w:eastAsia="x-none" w:bidi="ar-SA"/>
        </w:rPr>
        <w:t xml:space="preserve"> شرکت‌کننده در دور اول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پرسشنامه‌ها ارسال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xml:space="preserve"> و درمجموع </w:t>
      </w:r>
      <w:r w:rsidRPr="00E241A7">
        <w:rPr>
          <w:rFonts w:ascii="Times New Roman" w:hAnsi="Times New Roman" w:cs="B Lotus" w:hint="cs"/>
          <w:sz w:val="28"/>
          <w:szCs w:val="28"/>
          <w:rtl/>
          <w:lang w:val="x-none" w:eastAsia="x-none" w:bidi="ar-SA"/>
        </w:rPr>
        <w:t>19</w:t>
      </w:r>
      <w:r w:rsidRPr="00E241A7">
        <w:rPr>
          <w:rFonts w:ascii="Times New Roman" w:hAnsi="Times New Roman" w:cs="B Lotus"/>
          <w:sz w:val="28"/>
          <w:szCs w:val="28"/>
          <w:rtl/>
          <w:lang w:val="x-none" w:eastAsia="x-none" w:bidi="ar-SA"/>
        </w:rPr>
        <w:t>پرسشنامه جمع‌آور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در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مرحله ن</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ز</w:t>
      </w:r>
      <w:r w:rsidRPr="00E241A7">
        <w:rPr>
          <w:rFonts w:ascii="Times New Roman" w:hAnsi="Times New Roman" w:cs="B Lotus"/>
          <w:sz w:val="28"/>
          <w:szCs w:val="28"/>
          <w:rtl/>
          <w:lang w:val="x-none" w:eastAsia="x-none" w:bidi="ar-SA"/>
        </w:rPr>
        <w:t xml:space="preserve"> برا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داده‌ها از روش‌های آمار توص</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استفاده گرد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w:t>
      </w:r>
      <w:r w:rsidRPr="00E241A7">
        <w:rPr>
          <w:rFonts w:ascii="Times New Roman" w:hAnsi="Times New Roman" w:cs="B Lotus"/>
          <w:sz w:val="28"/>
          <w:szCs w:val="28"/>
          <w:rtl/>
          <w:lang w:val="x-none" w:eastAsia="x-none" w:bidi="ar-SA"/>
        </w:rPr>
        <w:t>.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نتا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ج</w:t>
      </w:r>
      <w:r w:rsidRPr="00E241A7">
        <w:rPr>
          <w:rFonts w:ascii="Times New Roman" w:hAnsi="Times New Roman" w:cs="B Lotus"/>
          <w:sz w:val="28"/>
          <w:szCs w:val="28"/>
          <w:rtl/>
          <w:lang w:val="x-none" w:eastAsia="x-none" w:bidi="ar-SA"/>
        </w:rPr>
        <w:t xml:space="preserve"> دور دوم دلف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نشان داد که تمام شاخص‌ها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طراح</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شده</w:t>
      </w:r>
      <w:r w:rsidRPr="00E241A7">
        <w:rPr>
          <w:rFonts w:ascii="Times New Roman" w:hAnsi="Times New Roman" w:cs="B Lotus"/>
          <w:sz w:val="28"/>
          <w:szCs w:val="28"/>
          <w:rtl/>
          <w:lang w:val="x-none" w:eastAsia="x-none" w:bidi="ar-SA"/>
        </w:rPr>
        <w:t xml:space="preserve"> به‌جز</w:t>
      </w:r>
      <w:r w:rsidRPr="00E241A7">
        <w:rPr>
          <w:rFonts w:ascii="Times New Roman" w:hAnsi="Times New Roman" w:cs="B Lotus" w:hint="cs"/>
          <w:sz w:val="28"/>
          <w:szCs w:val="28"/>
          <w:rtl/>
          <w:lang w:val="x-none" w:eastAsia="x-none" w:bidi="ar-SA"/>
        </w:rPr>
        <w:t xml:space="preserve"> شاخص10  نقاط قوت با عنوان «نوع بسته بندی» و شاخص 9نقاط ضعف با عنوان«</w:t>
      </w:r>
      <w:r w:rsidRPr="00E241A7">
        <w:rPr>
          <w:rFonts w:ascii="Times New Roman" w:hAnsi="Times New Roman" w:cs="B Lotus"/>
          <w:sz w:val="28"/>
          <w:szCs w:val="28"/>
          <w:rtl/>
          <w:lang w:val="x-none" w:eastAsia="x-none" w:bidi="ar-SA"/>
        </w:rPr>
        <w:t xml:space="preserve"> عدم </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ک</w:t>
      </w:r>
      <w:r w:rsidRPr="00E241A7">
        <w:rPr>
          <w:rFonts w:ascii="Times New Roman" w:hAnsi="Times New Roman" w:cs="B Lotus"/>
          <w:sz w:val="28"/>
          <w:szCs w:val="28"/>
          <w:rtl/>
          <w:lang w:val="x-none" w:eastAsia="x-none" w:bidi="ar-SA"/>
        </w:rPr>
        <w:t xml:space="preserve"> دست بودن وزن محصول</w:t>
      </w:r>
      <w:r w:rsidRPr="00E241A7">
        <w:rPr>
          <w:rFonts w:ascii="Times New Roman" w:hAnsi="Times New Roman" w:cs="B Lotus" w:hint="cs"/>
          <w:sz w:val="28"/>
          <w:szCs w:val="28"/>
          <w:rtl/>
          <w:lang w:val="x-none" w:eastAsia="x-none" w:bidi="ar-SA"/>
        </w:rPr>
        <w:t>»  و شاخص2 فرصت</w:t>
      </w:r>
      <w:r w:rsidRPr="00E241A7">
        <w:rPr>
          <w:rFonts w:ascii="Times New Roman" w:hAnsi="Times New Roman" w:cs="B Lotus"/>
          <w:sz w:val="28"/>
          <w:szCs w:val="28"/>
          <w:rtl/>
          <w:lang w:val="x-none" w:eastAsia="x-none" w:bidi="ar-SA"/>
        </w:rPr>
        <w:softHyphen/>
      </w:r>
      <w:r w:rsidRPr="00E241A7">
        <w:rPr>
          <w:rFonts w:ascii="Times New Roman" w:hAnsi="Times New Roman" w:cs="B Lotus" w:hint="cs"/>
          <w:sz w:val="28"/>
          <w:szCs w:val="28"/>
          <w:rtl/>
          <w:lang w:val="x-none" w:eastAsia="x-none" w:bidi="ar-SA"/>
        </w:rPr>
        <w:t>ها با عنوان«</w:t>
      </w:r>
      <w:r w:rsidRPr="00E241A7">
        <w:rPr>
          <w:rFonts w:ascii="Times New Roman" w:hAnsi="Times New Roman" w:cs="B Lotus"/>
          <w:sz w:val="28"/>
          <w:szCs w:val="28"/>
          <w:rtl/>
          <w:lang w:val="x-none" w:eastAsia="x-none" w:bidi="ar-SA"/>
        </w:rPr>
        <w:t>هز</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نه</w:t>
      </w:r>
      <w:r w:rsidRPr="00E241A7">
        <w:rPr>
          <w:rFonts w:ascii="Times New Roman" w:hAnsi="Times New Roman" w:cs="B Lotus"/>
          <w:sz w:val="28"/>
          <w:szCs w:val="28"/>
          <w:rtl/>
          <w:lang w:val="x-none" w:eastAsia="x-none" w:bidi="ar-SA"/>
        </w:rPr>
        <w:t xml:space="preserve"> حمل بس</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ار</w:t>
      </w:r>
      <w:r w:rsidRPr="00E241A7">
        <w:rPr>
          <w:rFonts w:ascii="Times New Roman" w:hAnsi="Times New Roman" w:cs="B Lotus"/>
          <w:sz w:val="28"/>
          <w:szCs w:val="28"/>
          <w:rtl/>
          <w:lang w:val="x-none" w:eastAsia="x-none" w:bidi="ar-SA"/>
        </w:rPr>
        <w:t xml:space="preserve"> مقرون به </w:t>
      </w:r>
      <w:r w:rsidRPr="00E241A7">
        <w:rPr>
          <w:rFonts w:ascii="Times New Roman" w:hAnsi="Times New Roman" w:cs="B Lotus"/>
          <w:sz w:val="28"/>
          <w:szCs w:val="28"/>
          <w:rtl/>
          <w:lang w:val="x-none" w:eastAsia="x-none" w:bidi="ar-SA"/>
        </w:rPr>
        <w:lastRenderedPageBreak/>
        <w:t>صرفه</w:t>
      </w:r>
      <w:r w:rsidRPr="00E241A7">
        <w:rPr>
          <w:rFonts w:ascii="Times New Roman" w:hAnsi="Times New Roman" w:cs="B Lotus" w:hint="cs"/>
          <w:sz w:val="28"/>
          <w:szCs w:val="28"/>
          <w:rtl/>
          <w:lang w:val="x-none" w:eastAsia="x-none" w:bidi="ar-SA"/>
        </w:rPr>
        <w:t>» که میانگین آن کمتر</w:t>
      </w:r>
      <w:r w:rsidRPr="00E241A7">
        <w:rPr>
          <w:rFonts w:ascii="Times New Roman" w:hAnsi="Times New Roman" w:cs="B Lotus" w:hint="cs"/>
          <w:sz w:val="28"/>
          <w:szCs w:val="28"/>
          <w:rtl/>
          <w:lang w:val="x-none" w:eastAsia="x-none" w:bidi="fa-IR"/>
        </w:rPr>
        <w:t xml:space="preserve"> از 3 را حائز شده بود </w:t>
      </w:r>
      <w:r w:rsidRPr="00E241A7">
        <w:rPr>
          <w:rFonts w:ascii="Times New Roman" w:hAnsi="Times New Roman" w:cs="B Lotus" w:hint="cs"/>
          <w:sz w:val="28"/>
          <w:szCs w:val="28"/>
          <w:rtl/>
          <w:lang w:val="x-none" w:eastAsia="x-none" w:bidi="ar-SA"/>
        </w:rPr>
        <w:t>را</w:t>
      </w:r>
      <w:r w:rsidRPr="00E241A7">
        <w:rPr>
          <w:rFonts w:ascii="Times New Roman" w:hAnsi="Times New Roman" w:cs="B Lotus"/>
          <w:sz w:val="28"/>
          <w:szCs w:val="28"/>
          <w:rtl/>
          <w:lang w:val="x-none" w:eastAsia="x-none" w:bidi="ar-SA"/>
        </w:rPr>
        <w:t xml:space="preserve"> برا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دور سوم به دست آوردند. </w:t>
      </w: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eastAsia"/>
          <w:sz w:val="28"/>
          <w:szCs w:val="28"/>
          <w:rtl/>
          <w:lang w:val="x-none" w:eastAsia="x-none" w:bidi="ar-SA"/>
        </w:rPr>
        <w:t>نتا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ج</w:t>
      </w:r>
      <w:r w:rsidRPr="00E241A7">
        <w:rPr>
          <w:rFonts w:ascii="Times New Roman" w:hAnsi="Times New Roman" w:cs="B Lotus"/>
          <w:sz w:val="28"/>
          <w:szCs w:val="28"/>
          <w:rtl/>
          <w:lang w:val="x-none" w:eastAsia="x-none" w:bidi="ar-SA"/>
        </w:rPr>
        <w:t xml:space="preserve">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انحراف مع</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ار</w:t>
      </w:r>
      <w:r w:rsidRPr="00E241A7">
        <w:rPr>
          <w:rFonts w:ascii="Times New Roman" w:hAnsi="Times New Roman" w:cs="B Lotus"/>
          <w:sz w:val="28"/>
          <w:szCs w:val="28"/>
          <w:rtl/>
          <w:lang w:val="x-none" w:eastAsia="x-none" w:bidi="ar-SA"/>
        </w:rPr>
        <w:t xml:space="preserve"> شاخص‌ها در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روز نشان داد که درمجموع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زان</w:t>
      </w:r>
      <w:r w:rsidRPr="00E241A7">
        <w:rPr>
          <w:rFonts w:ascii="Times New Roman" w:hAnsi="Times New Roman" w:cs="B Lotus"/>
          <w:sz w:val="28"/>
          <w:szCs w:val="28"/>
          <w:rtl/>
          <w:lang w:val="x-none" w:eastAsia="x-none" w:bidi="ar-SA"/>
        </w:rPr>
        <w:t xml:space="preserve"> پراکندگ</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پاسخ‌ها کاهش پ</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دا</w:t>
      </w:r>
      <w:r w:rsidRPr="00E241A7">
        <w:rPr>
          <w:rFonts w:ascii="Times New Roman" w:hAnsi="Times New Roman" w:cs="B Lotus"/>
          <w:sz w:val="28"/>
          <w:szCs w:val="28"/>
          <w:rtl/>
          <w:lang w:val="x-none" w:eastAsia="x-none" w:bidi="ar-SA"/>
        </w:rPr>
        <w:t xml:space="preserve"> نموده و اجماع 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w:t>
      </w:r>
      <w:r w:rsidRPr="00E241A7">
        <w:rPr>
          <w:rFonts w:ascii="Times New Roman" w:hAnsi="Times New Roman" w:cs="B Lotus"/>
          <w:sz w:val="28"/>
          <w:szCs w:val="28"/>
          <w:rtl/>
          <w:lang w:val="x-none" w:eastAsia="x-none" w:bidi="ar-SA"/>
        </w:rPr>
        <w:t xml:space="preserve"> پاسخگو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w:t>
      </w:r>
      <w:r w:rsidRPr="00E241A7">
        <w:rPr>
          <w:rFonts w:ascii="Times New Roman" w:hAnsi="Times New Roman" w:cs="B Lotus"/>
          <w:sz w:val="28"/>
          <w:szCs w:val="28"/>
          <w:rtl/>
          <w:lang w:val="x-none" w:eastAsia="x-none" w:bidi="ar-SA"/>
        </w:rPr>
        <w:t xml:space="preserve"> افزا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ش</w:t>
      </w:r>
      <w:r w:rsidRPr="00E241A7">
        <w:rPr>
          <w:rFonts w:ascii="Times New Roman" w:hAnsi="Times New Roman" w:cs="B Lotus"/>
          <w:sz w:val="28"/>
          <w:szCs w:val="28"/>
          <w:rtl/>
          <w:lang w:val="x-none" w:eastAsia="x-none" w:bidi="ar-SA"/>
        </w:rPr>
        <w:t xml:space="preserve"> پ</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داکرده</w:t>
      </w:r>
      <w:r w:rsidRPr="00E241A7">
        <w:rPr>
          <w:rFonts w:ascii="Times New Roman" w:hAnsi="Times New Roman" w:cs="B Lotus"/>
          <w:sz w:val="28"/>
          <w:szCs w:val="28"/>
          <w:rtl/>
          <w:lang w:val="x-none" w:eastAsia="x-none" w:bidi="ar-SA"/>
        </w:rPr>
        <w:t xml:space="preserve"> است. علاوه بر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با توجه به 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ن‌که</w:t>
      </w:r>
      <w:r w:rsidRPr="00E241A7">
        <w:rPr>
          <w:rFonts w:ascii="Times New Roman" w:hAnsi="Times New Roman" w:cs="B Lotus"/>
          <w:sz w:val="28"/>
          <w:szCs w:val="28"/>
          <w:rtl/>
          <w:lang w:val="x-none" w:eastAsia="x-none" w:bidi="ar-SA"/>
        </w:rPr>
        <w:t xml:space="preserve"> پاسخگو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w:t>
      </w:r>
      <w:r w:rsidRPr="00E241A7">
        <w:rPr>
          <w:rFonts w:ascii="Times New Roman" w:hAnsi="Times New Roman" w:cs="B Lotus"/>
          <w:sz w:val="28"/>
          <w:szCs w:val="28"/>
          <w:rtl/>
          <w:lang w:val="x-none" w:eastAsia="x-none" w:bidi="ar-SA"/>
        </w:rPr>
        <w:t xml:space="preserve"> شاخص 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گر</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را جهت حضور در مدل پ</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شنهاد</w:t>
      </w:r>
      <w:r w:rsidRPr="00E241A7">
        <w:rPr>
          <w:rFonts w:ascii="Times New Roman" w:hAnsi="Times New Roman" w:cs="B Lotus"/>
          <w:sz w:val="28"/>
          <w:szCs w:val="28"/>
          <w:rtl/>
          <w:lang w:val="x-none" w:eastAsia="x-none" w:bidi="ar-SA"/>
        </w:rPr>
        <w:t xml:space="preserve"> نمودند به نظر اشباع تئور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ک</w:t>
      </w:r>
      <w:r w:rsidRPr="00E241A7">
        <w:rPr>
          <w:rFonts w:ascii="Times New Roman" w:hAnsi="Times New Roman" w:cs="B Lotus"/>
          <w:sz w:val="28"/>
          <w:szCs w:val="28"/>
          <w:rtl/>
          <w:lang w:val="x-none" w:eastAsia="x-none" w:bidi="ar-SA"/>
        </w:rPr>
        <w:t xml:space="preserve"> ن</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ز</w:t>
      </w:r>
      <w:r w:rsidRPr="00E241A7">
        <w:rPr>
          <w:rFonts w:ascii="Times New Roman" w:hAnsi="Times New Roman" w:cs="B Lotus"/>
          <w:sz w:val="28"/>
          <w:szCs w:val="28"/>
          <w:rtl/>
          <w:lang w:val="x-none" w:eastAsia="x-none" w:bidi="ar-SA"/>
        </w:rPr>
        <w:t xml:space="preserve"> تااندازه‌ا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کاف</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حاصل‌شده است باوجودا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در دور سوم، مجدداً شاخص‌ها</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از د</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دگاه</w:t>
      </w:r>
      <w:r w:rsidRPr="00E241A7">
        <w:rPr>
          <w:rFonts w:ascii="Times New Roman" w:hAnsi="Times New Roman" w:cs="B Lotus"/>
          <w:sz w:val="28"/>
          <w:szCs w:val="28"/>
          <w:rtl/>
          <w:lang w:val="x-none" w:eastAsia="x-none" w:bidi="ar-SA"/>
        </w:rPr>
        <w:t xml:space="preserve"> پاسخگو</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ان</w:t>
      </w:r>
      <w:r w:rsidRPr="00E241A7">
        <w:rPr>
          <w:rFonts w:ascii="Times New Roman" w:hAnsi="Times New Roman" w:cs="B Lotus"/>
          <w:sz w:val="28"/>
          <w:szCs w:val="28"/>
          <w:rtl/>
          <w:lang w:val="x-none" w:eastAsia="x-none" w:bidi="ar-SA"/>
        </w:rPr>
        <w:t xml:space="preserve"> مورد آزمون قرار گرفت. در</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نها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w:t>
      </w:r>
      <w:r w:rsidRPr="00E241A7">
        <w:rPr>
          <w:rFonts w:ascii="Times New Roman" w:hAnsi="Times New Roman" w:cs="B Lotus"/>
          <w:sz w:val="28"/>
          <w:szCs w:val="28"/>
          <w:rtl/>
          <w:lang w:val="x-none" w:eastAsia="x-none" w:bidi="ar-SA"/>
        </w:rPr>
        <w:t xml:space="preserve"> نتا</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ج</w:t>
      </w:r>
      <w:r w:rsidRPr="00E241A7">
        <w:rPr>
          <w:rFonts w:ascii="Times New Roman" w:hAnsi="Times New Roman" w:cs="B Lotus"/>
          <w:sz w:val="28"/>
          <w:szCs w:val="28"/>
          <w:rtl/>
          <w:lang w:val="x-none" w:eastAsia="x-none" w:bidi="ar-SA"/>
        </w:rPr>
        <w:t xml:space="preserve"> تحل</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w:t>
      </w:r>
      <w:r w:rsidRPr="00E241A7">
        <w:rPr>
          <w:rFonts w:ascii="Times New Roman" w:hAnsi="Times New Roman" w:cs="B Lotus"/>
          <w:sz w:val="28"/>
          <w:szCs w:val="28"/>
          <w:rtl/>
          <w:lang w:val="x-none" w:eastAsia="x-none" w:bidi="ar-SA"/>
        </w:rPr>
        <w:t xml:space="preserve"> کل</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شاخص‌ها دور دوم</w:t>
      </w:r>
      <w:r w:rsidRPr="00E241A7">
        <w:rPr>
          <w:rFonts w:ascii="Times New Roman" w:hAnsi="Times New Roman" w:cs="B Lotus" w:hint="cs"/>
          <w:sz w:val="28"/>
          <w:szCs w:val="28"/>
          <w:rtl/>
          <w:lang w:val="x-none" w:eastAsia="x-none" w:bidi="ar-SA"/>
        </w:rPr>
        <w:t xml:space="preserve"> و سوم</w:t>
      </w:r>
      <w:r w:rsidRPr="00E241A7">
        <w:rPr>
          <w:rFonts w:ascii="Times New Roman" w:hAnsi="Times New Roman" w:cs="B Lotus"/>
          <w:sz w:val="28"/>
          <w:szCs w:val="28"/>
          <w:rtl/>
          <w:lang w:val="x-none" w:eastAsia="x-none" w:bidi="ar-SA"/>
        </w:rPr>
        <w:t xml:space="preserve"> در جدول </w:t>
      </w:r>
      <w:r w:rsidRPr="00E241A7">
        <w:rPr>
          <w:rFonts w:ascii="Times New Roman" w:hAnsi="Times New Roman" w:cs="B Lotus" w:hint="cs"/>
          <w:sz w:val="28"/>
          <w:szCs w:val="28"/>
          <w:rtl/>
          <w:lang w:val="x-none" w:eastAsia="x-none" w:bidi="ar-SA"/>
        </w:rPr>
        <w:t>(3-4)</w:t>
      </w:r>
      <w:r w:rsidRPr="00E241A7">
        <w:rPr>
          <w:rFonts w:ascii="Times New Roman" w:hAnsi="Times New Roman" w:cs="B Lotus"/>
          <w:sz w:val="28"/>
          <w:szCs w:val="28"/>
          <w:rtl/>
          <w:lang w:val="x-none" w:eastAsia="x-none" w:bidi="ar-SA"/>
        </w:rPr>
        <w:t>نشان داده‌شده است.</w:t>
      </w:r>
    </w:p>
    <w:p w:rsidR="00D04826" w:rsidRPr="00E241A7" w:rsidRDefault="00D04826" w:rsidP="00D04826">
      <w:pPr>
        <w:widowControl w:val="0"/>
        <w:spacing w:after="0" w:line="240" w:lineRule="auto"/>
        <w:jc w:val="center"/>
        <w:rPr>
          <w:rFonts w:ascii="Times New Roman" w:hAnsi="Times New Roman" w:cs="B Lotus"/>
          <w:b/>
          <w:bCs/>
          <w:sz w:val="24"/>
          <w:szCs w:val="24"/>
          <w:rtl/>
          <w:lang w:val="x-none" w:eastAsia="x-none" w:bidi="fa-IR"/>
        </w:rPr>
      </w:pPr>
      <w:bookmarkStart w:id="115" w:name="_Toc410386355"/>
    </w:p>
    <w:p w:rsidR="00D04826" w:rsidRPr="00E241A7" w:rsidRDefault="00D04826" w:rsidP="00D04826">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eastAsia"/>
          <w:color w:val="000000"/>
          <w:sz w:val="24"/>
          <w:szCs w:val="24"/>
          <w:rtl/>
          <w:lang w:bidi="fa-IR"/>
        </w:rPr>
        <w:t>جدول</w:t>
      </w:r>
      <w:r w:rsidRPr="00E241A7">
        <w:rPr>
          <w:rFonts w:ascii="Cambria" w:hAnsi="Cambria" w:cs="B Lotus"/>
          <w:color w:val="000000"/>
          <w:sz w:val="24"/>
          <w:szCs w:val="24"/>
          <w:rtl/>
          <w:lang w:bidi="fa-IR"/>
        </w:rPr>
        <w:t xml:space="preserve"> </w:t>
      </w:r>
      <w:r w:rsidRPr="00E241A7">
        <w:rPr>
          <w:rFonts w:ascii="Cambria" w:hAnsi="Cambria" w:cs="B Lotus" w:hint="cs"/>
          <w:color w:val="000000"/>
          <w:sz w:val="24"/>
          <w:szCs w:val="24"/>
          <w:rtl/>
          <w:lang w:bidi="fa-IR"/>
        </w:rPr>
        <w:t>4</w:t>
      </w:r>
      <w:r w:rsidRPr="00E241A7">
        <w:rPr>
          <w:rFonts w:ascii="Cambria" w:hAnsi="Cambria" w:cs="B Lotus"/>
          <w:color w:val="000000"/>
          <w:sz w:val="24"/>
          <w:szCs w:val="24"/>
          <w:rtl/>
          <w:lang w:bidi="fa-IR"/>
        </w:rPr>
        <w:t>-</w:t>
      </w:r>
      <w:r w:rsidRPr="00E241A7">
        <w:rPr>
          <w:rFonts w:ascii="Cambria" w:hAnsi="Cambria" w:cs="B Lotus" w:hint="cs"/>
          <w:color w:val="000000"/>
          <w:sz w:val="24"/>
          <w:szCs w:val="24"/>
          <w:rtl/>
          <w:lang w:bidi="fa-IR"/>
        </w:rPr>
        <w:t>3</w:t>
      </w:r>
      <w:r w:rsidRPr="00E241A7">
        <w:rPr>
          <w:rFonts w:ascii="Cambria" w:hAnsi="Cambria" w:cs="B Lotus"/>
          <w:color w:val="000000"/>
          <w:sz w:val="24"/>
          <w:szCs w:val="24"/>
          <w:rtl/>
          <w:lang w:bidi="fa-IR"/>
        </w:rPr>
        <w:t>: نتا</w:t>
      </w:r>
      <w:r w:rsidRPr="00E241A7">
        <w:rPr>
          <w:rFonts w:ascii="Cambria" w:hAnsi="Cambria" w:cs="B Lotus" w:hint="cs"/>
          <w:color w:val="000000"/>
          <w:sz w:val="24"/>
          <w:szCs w:val="24"/>
          <w:rtl/>
          <w:lang w:bidi="fa-IR"/>
        </w:rPr>
        <w:t>ی</w:t>
      </w:r>
      <w:r w:rsidRPr="00E241A7">
        <w:rPr>
          <w:rFonts w:ascii="Cambria" w:hAnsi="Cambria" w:cs="B Lotus" w:hint="eastAsia"/>
          <w:color w:val="000000"/>
          <w:sz w:val="24"/>
          <w:szCs w:val="24"/>
          <w:rtl/>
          <w:lang w:bidi="fa-IR"/>
        </w:rPr>
        <w:t>ج</w:t>
      </w:r>
      <w:r w:rsidRPr="00E241A7">
        <w:rPr>
          <w:rFonts w:ascii="Cambria" w:hAnsi="Cambria" w:cs="B Lotus"/>
          <w:color w:val="000000"/>
          <w:sz w:val="24"/>
          <w:szCs w:val="24"/>
          <w:rtl/>
          <w:lang w:bidi="fa-IR"/>
        </w:rPr>
        <w:t xml:space="preserve"> به‌دست‌آمده از تحل</w:t>
      </w:r>
      <w:r w:rsidRPr="00E241A7">
        <w:rPr>
          <w:rFonts w:ascii="Cambria" w:hAnsi="Cambria" w:cs="B Lotus" w:hint="cs"/>
          <w:color w:val="000000"/>
          <w:sz w:val="24"/>
          <w:szCs w:val="24"/>
          <w:rtl/>
          <w:lang w:bidi="fa-IR"/>
        </w:rPr>
        <w:t>ی</w:t>
      </w:r>
      <w:r w:rsidRPr="00E241A7">
        <w:rPr>
          <w:rFonts w:ascii="Cambria" w:hAnsi="Cambria" w:cs="B Lotus" w:hint="eastAsia"/>
          <w:color w:val="000000"/>
          <w:sz w:val="24"/>
          <w:szCs w:val="24"/>
          <w:rtl/>
          <w:lang w:bidi="fa-IR"/>
        </w:rPr>
        <w:t>ل</w:t>
      </w:r>
      <w:r w:rsidRPr="00E241A7">
        <w:rPr>
          <w:rFonts w:ascii="Cambria" w:hAnsi="Cambria" w:cs="B Lotus"/>
          <w:color w:val="000000"/>
          <w:sz w:val="24"/>
          <w:szCs w:val="24"/>
          <w:rtl/>
          <w:lang w:bidi="fa-IR"/>
        </w:rPr>
        <w:t xml:space="preserve"> پرسشنامه دور </w:t>
      </w:r>
      <w:bookmarkEnd w:id="115"/>
      <w:r w:rsidRPr="00E241A7">
        <w:rPr>
          <w:rFonts w:ascii="Cambria" w:hAnsi="Cambria" w:cs="B Lotus" w:hint="cs"/>
          <w:color w:val="000000"/>
          <w:sz w:val="24"/>
          <w:szCs w:val="24"/>
          <w:rtl/>
          <w:lang w:bidi="fa-IR"/>
        </w:rPr>
        <w:t>سوم</w:t>
      </w:r>
    </w:p>
    <w:p w:rsidR="00D04826" w:rsidRPr="00E241A7" w:rsidRDefault="00D04826" w:rsidP="00D04826">
      <w:pPr>
        <w:widowControl w:val="0"/>
        <w:spacing w:after="0" w:line="240" w:lineRule="auto"/>
        <w:jc w:val="lowKashida"/>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val="x-none" w:eastAsia="x-none" w:bidi="ar-SA"/>
        </w:rPr>
        <w:t>عوامل د</w:t>
      </w:r>
      <w:r w:rsidRPr="00E241A7">
        <w:rPr>
          <w:rFonts w:ascii="Times New Roman" w:hAnsi="Times New Roman" w:cs="B Lotus" w:hint="cs"/>
          <w:sz w:val="24"/>
          <w:szCs w:val="24"/>
          <w:rtl/>
          <w:lang w:val="x-none" w:eastAsia="x-none" w:bidi="fa-IR"/>
        </w:rPr>
        <w:t>رونی</w:t>
      </w:r>
      <w:r w:rsidRPr="00E241A7">
        <w:rPr>
          <w:rFonts w:ascii="Times New Roman" w:hAnsi="Times New Roman" w:cs="B Lotus" w:hint="cs"/>
          <w:sz w:val="24"/>
          <w:szCs w:val="24"/>
          <w:rtl/>
          <w:lang w:val="x-none" w:eastAsia="x-none" w:bidi="ar-SA"/>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295"/>
        <w:gridCol w:w="1510"/>
        <w:gridCol w:w="753"/>
        <w:gridCol w:w="907"/>
        <w:gridCol w:w="905"/>
      </w:tblGrid>
      <w:tr w:rsidR="00D04826" w:rsidRPr="00E241A7" w:rsidTr="00D04826">
        <w:trPr>
          <w:trHeight w:val="539"/>
          <w:tblHeader/>
          <w:jc w:val="center"/>
        </w:trPr>
        <w:tc>
          <w:tcPr>
            <w:tcW w:w="2825" w:type="pct"/>
            <w:tcBorders>
              <w:top w:val="single" w:sz="4" w:space="0" w:color="auto"/>
              <w:left w:val="single" w:sz="4" w:space="0" w:color="000000"/>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fa-IR"/>
              </w:rPr>
              <w:t xml:space="preserve">شاخص‌ها (نقاط </w:t>
            </w:r>
            <w:r w:rsidRPr="00E241A7">
              <w:rPr>
                <w:rFonts w:ascii="Times New Roman" w:hAnsi="Times New Roman" w:cs="B Lotus" w:hint="cs"/>
                <w:sz w:val="24"/>
                <w:szCs w:val="24"/>
                <w:rtl/>
                <w:lang w:val="x-none" w:eastAsia="x-none" w:bidi="fa-IR"/>
              </w:rPr>
              <w:t>ضعف</w:t>
            </w:r>
            <w:r w:rsidRPr="00E241A7">
              <w:rPr>
                <w:rFonts w:ascii="Times New Roman" w:hAnsi="Times New Roman" w:cs="B Lotus" w:hint="cs"/>
                <w:sz w:val="24"/>
                <w:szCs w:val="24"/>
                <w:rtl/>
                <w:lang w:bidi="fa-IR"/>
              </w:rPr>
              <w:t>)</w:t>
            </w:r>
          </w:p>
        </w:tc>
        <w:tc>
          <w:tcPr>
            <w:tcW w:w="806"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میانگین</w:t>
            </w:r>
          </w:p>
        </w:tc>
        <w:tc>
          <w:tcPr>
            <w:tcW w:w="402"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میانه</w:t>
            </w:r>
          </w:p>
        </w:tc>
        <w:tc>
          <w:tcPr>
            <w:tcW w:w="484"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رتبه</w:t>
            </w:r>
          </w:p>
        </w:tc>
        <w:tc>
          <w:tcPr>
            <w:tcW w:w="484" w:type="pct"/>
            <w:shd w:val="clear" w:color="auto" w:fill="E7E6E6"/>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میزان اجماع</w:t>
            </w:r>
          </w:p>
          <w:p w:rsidR="00D04826" w:rsidRPr="00E241A7" w:rsidRDefault="00D04826" w:rsidP="00D04826">
            <w:pPr>
              <w:widowControl w:val="0"/>
              <w:spacing w:after="0"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(درصد)</w:t>
            </w:r>
          </w:p>
        </w:tc>
      </w:tr>
      <w:tr w:rsidR="00D04826" w:rsidRPr="00E241A7" w:rsidTr="00D04826">
        <w:trPr>
          <w:trHeight w:val="454"/>
          <w:jc w:val="center"/>
        </w:trPr>
        <w:tc>
          <w:tcPr>
            <w:tcW w:w="2825"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ق</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مت</w:t>
            </w:r>
            <w:r w:rsidRPr="00E241A7">
              <w:rPr>
                <w:rFonts w:ascii="Times New Roman" w:hAnsi="Times New Roman" w:cs="B Lotus"/>
                <w:sz w:val="24"/>
                <w:szCs w:val="24"/>
                <w:rtl/>
                <w:lang w:bidi="ar-SA"/>
              </w:rPr>
              <w:t xml:space="preserve"> فروش بالا</w:t>
            </w:r>
          </w:p>
        </w:tc>
        <w:tc>
          <w:tcPr>
            <w:tcW w:w="806"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3.93</w:t>
            </w:r>
          </w:p>
        </w:tc>
        <w:tc>
          <w:tcPr>
            <w:tcW w:w="40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33.33</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86.7</w:t>
            </w:r>
          </w:p>
        </w:tc>
      </w:tr>
      <w:tr w:rsidR="00D04826" w:rsidRPr="00E241A7" w:rsidTr="00D04826">
        <w:trPr>
          <w:trHeight w:val="454"/>
          <w:jc w:val="center"/>
        </w:trPr>
        <w:tc>
          <w:tcPr>
            <w:tcW w:w="2825"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نداشتن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کارامد </w:t>
            </w:r>
          </w:p>
        </w:tc>
        <w:tc>
          <w:tcPr>
            <w:tcW w:w="806"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3.73</w:t>
            </w:r>
          </w:p>
        </w:tc>
        <w:tc>
          <w:tcPr>
            <w:tcW w:w="40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28.33</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90</w:t>
            </w:r>
          </w:p>
        </w:tc>
      </w:tr>
      <w:tr w:rsidR="00D04826" w:rsidRPr="00E241A7" w:rsidTr="00D04826">
        <w:trPr>
          <w:trHeight w:val="454"/>
          <w:jc w:val="center"/>
        </w:trPr>
        <w:tc>
          <w:tcPr>
            <w:tcW w:w="2825"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کمبود</w:t>
            </w:r>
            <w:r w:rsidRPr="00E241A7">
              <w:rPr>
                <w:rFonts w:ascii="Times New Roman" w:hAnsi="Times New Roman" w:cs="B Lotus"/>
                <w:sz w:val="24"/>
                <w:szCs w:val="24"/>
                <w:rtl/>
                <w:lang w:bidi="ar-SA"/>
              </w:rPr>
              <w:t xml:space="preserve">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sz w:val="24"/>
                <w:szCs w:val="24"/>
                <w:rtl/>
                <w:lang w:bidi="ar-SA"/>
              </w:rPr>
              <w:t xml:space="preserve"> در گردش </w:t>
            </w:r>
          </w:p>
        </w:tc>
        <w:tc>
          <w:tcPr>
            <w:tcW w:w="806"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4.03</w:t>
            </w:r>
          </w:p>
        </w:tc>
        <w:tc>
          <w:tcPr>
            <w:tcW w:w="40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34.02</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86.7</w:t>
            </w:r>
          </w:p>
        </w:tc>
      </w:tr>
      <w:tr w:rsidR="00D04826" w:rsidRPr="00E241A7" w:rsidTr="00D04826">
        <w:trPr>
          <w:trHeight w:val="454"/>
          <w:jc w:val="center"/>
        </w:trPr>
        <w:tc>
          <w:tcPr>
            <w:tcW w:w="2825"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پرداخت وجه 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به 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و بلند مدت خر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داران</w:t>
            </w:r>
            <w:r w:rsidRPr="00E241A7">
              <w:rPr>
                <w:rFonts w:ascii="Times New Roman" w:hAnsi="Times New Roman" w:cs="B Lotus"/>
                <w:sz w:val="24"/>
                <w:szCs w:val="24"/>
                <w:rtl/>
                <w:lang w:bidi="ar-SA"/>
              </w:rPr>
              <w:t xml:space="preserve"> </w:t>
            </w:r>
          </w:p>
        </w:tc>
        <w:tc>
          <w:tcPr>
            <w:tcW w:w="806"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3.83</w:t>
            </w:r>
          </w:p>
        </w:tc>
        <w:tc>
          <w:tcPr>
            <w:tcW w:w="40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30.80</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93.3</w:t>
            </w:r>
          </w:p>
        </w:tc>
      </w:tr>
      <w:tr w:rsidR="00D04826" w:rsidRPr="00E241A7" w:rsidTr="00D04826">
        <w:trPr>
          <w:trHeight w:val="454"/>
          <w:jc w:val="center"/>
        </w:trPr>
        <w:tc>
          <w:tcPr>
            <w:tcW w:w="2825"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ضعف در س</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ستم</w:t>
            </w:r>
            <w:r w:rsidRPr="00E241A7">
              <w:rPr>
                <w:rFonts w:ascii="Times New Roman" w:hAnsi="Times New Roman" w:cs="B Lotus"/>
                <w:sz w:val="24"/>
                <w:szCs w:val="24"/>
                <w:rtl/>
                <w:lang w:bidi="ar-SA"/>
              </w:rPr>
              <w:t xml:space="preserve"> بازار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اب</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فروش </w:t>
            </w:r>
          </w:p>
        </w:tc>
        <w:tc>
          <w:tcPr>
            <w:tcW w:w="806"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3.83</w:t>
            </w:r>
          </w:p>
        </w:tc>
        <w:tc>
          <w:tcPr>
            <w:tcW w:w="40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30.03</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90</w:t>
            </w:r>
          </w:p>
        </w:tc>
      </w:tr>
      <w:tr w:rsidR="00D04826" w:rsidRPr="00E241A7" w:rsidTr="00D04826">
        <w:trPr>
          <w:trHeight w:val="454"/>
          <w:jc w:val="center"/>
        </w:trPr>
        <w:tc>
          <w:tcPr>
            <w:tcW w:w="2825"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استهلاک و قد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شدن ماش</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آلات معدن و کارخانه </w:t>
            </w:r>
          </w:p>
        </w:tc>
        <w:tc>
          <w:tcPr>
            <w:tcW w:w="806"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4.07</w:t>
            </w:r>
          </w:p>
        </w:tc>
        <w:tc>
          <w:tcPr>
            <w:tcW w:w="40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34.20</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93.3</w:t>
            </w:r>
          </w:p>
        </w:tc>
      </w:tr>
      <w:tr w:rsidR="00D04826" w:rsidRPr="00E241A7" w:rsidTr="00D04826">
        <w:trPr>
          <w:trHeight w:val="454"/>
          <w:jc w:val="center"/>
        </w:trPr>
        <w:tc>
          <w:tcPr>
            <w:tcW w:w="2825"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bidi="ar-SA"/>
              </w:rPr>
              <w:t>نبود</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دانش</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کافی</w:t>
            </w:r>
          </w:p>
        </w:tc>
        <w:tc>
          <w:tcPr>
            <w:tcW w:w="806"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3.47</w:t>
            </w:r>
          </w:p>
        </w:tc>
        <w:tc>
          <w:tcPr>
            <w:tcW w:w="40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24.60</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80</w:t>
            </w:r>
          </w:p>
        </w:tc>
      </w:tr>
      <w:tr w:rsidR="00D04826" w:rsidRPr="00E241A7" w:rsidTr="00D04826">
        <w:trPr>
          <w:trHeight w:val="454"/>
          <w:jc w:val="center"/>
        </w:trPr>
        <w:tc>
          <w:tcPr>
            <w:tcW w:w="2825"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انباردار</w:t>
            </w:r>
            <w:r w:rsidRPr="00E241A7">
              <w:rPr>
                <w:rFonts w:ascii="Times New Roman" w:hAnsi="Times New Roman" w:cs="B Lotus" w:hint="cs"/>
                <w:sz w:val="24"/>
                <w:szCs w:val="24"/>
                <w:rtl/>
                <w:lang w:bidi="ar-SA"/>
              </w:rPr>
              <w:t>ی</w:t>
            </w:r>
          </w:p>
        </w:tc>
        <w:tc>
          <w:tcPr>
            <w:tcW w:w="806"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4.27</w:t>
            </w:r>
          </w:p>
        </w:tc>
        <w:tc>
          <w:tcPr>
            <w:tcW w:w="40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37.82</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96.7</w:t>
            </w:r>
          </w:p>
        </w:tc>
      </w:tr>
      <w:tr w:rsidR="00D04826" w:rsidRPr="00E241A7" w:rsidTr="00D04826">
        <w:trPr>
          <w:trHeight w:val="454"/>
          <w:jc w:val="center"/>
        </w:trPr>
        <w:tc>
          <w:tcPr>
            <w:tcW w:w="2825"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استفاده</w:t>
            </w:r>
            <w:r w:rsidRPr="00E241A7">
              <w:rPr>
                <w:rFonts w:ascii="Times New Roman" w:hAnsi="Times New Roman" w:cs="B Lotus"/>
                <w:sz w:val="24"/>
                <w:szCs w:val="24"/>
                <w:rtl/>
                <w:lang w:bidi="ar-SA"/>
              </w:rPr>
              <w:t xml:space="preserve"> از ابزار 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صنعت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قد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w:t>
            </w:r>
            <w:r w:rsidRPr="00E241A7">
              <w:rPr>
                <w:rFonts w:ascii="Times New Roman" w:hAnsi="Times New Roman" w:cs="B Lotus" w:hint="cs"/>
                <w:sz w:val="24"/>
                <w:szCs w:val="24"/>
                <w:rtl/>
                <w:lang w:bidi="ar-SA"/>
              </w:rPr>
              <w:t>ی</w:t>
            </w:r>
          </w:p>
        </w:tc>
        <w:tc>
          <w:tcPr>
            <w:tcW w:w="806"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3.90</w:t>
            </w:r>
          </w:p>
        </w:tc>
        <w:tc>
          <w:tcPr>
            <w:tcW w:w="40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31.08</w:t>
            </w:r>
          </w:p>
        </w:tc>
        <w:tc>
          <w:tcPr>
            <w:tcW w:w="4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90</w:t>
            </w:r>
          </w:p>
        </w:tc>
      </w:tr>
    </w:tbl>
    <w:p w:rsidR="00D04826" w:rsidRPr="00E241A7" w:rsidRDefault="00D04826" w:rsidP="00D04826">
      <w:pPr>
        <w:spacing w:after="0" w:line="240" w:lineRule="auto"/>
        <w:jc w:val="left"/>
        <w:rPr>
          <w:rFonts w:ascii="Times New Roman" w:hAnsi="Times New Roman" w:cs="B Lotus"/>
          <w:sz w:val="24"/>
          <w:szCs w:val="24"/>
          <w:rtl/>
          <w:lang w:bidi="ar-SA"/>
        </w:rPr>
      </w:pPr>
    </w:p>
    <w:p w:rsidR="00D04826" w:rsidRPr="00E241A7" w:rsidRDefault="00D04826" w:rsidP="00D04826">
      <w:pPr>
        <w:spacing w:after="0" w:line="240" w:lineRule="auto"/>
        <w:jc w:val="left"/>
        <w:rPr>
          <w:rFonts w:ascii="Times New Roman" w:hAnsi="Times New Roman" w:cs="B Lotus"/>
          <w:sz w:val="24"/>
          <w:szCs w:val="24"/>
          <w:lang w:bidi="ar-SA"/>
        </w:rPr>
      </w:pPr>
    </w:p>
    <w:tbl>
      <w:tblPr>
        <w:bidiVisual/>
        <w:tblW w:w="51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171"/>
        <w:gridCol w:w="550"/>
        <w:gridCol w:w="549"/>
        <w:gridCol w:w="551"/>
        <w:gridCol w:w="851"/>
      </w:tblGrid>
      <w:tr w:rsidR="00D04826" w:rsidRPr="00E241A7" w:rsidTr="00D04826">
        <w:trPr>
          <w:trHeight w:val="539"/>
          <w:tblHeader/>
          <w:jc w:val="center"/>
        </w:trPr>
        <w:tc>
          <w:tcPr>
            <w:tcW w:w="3707" w:type="pct"/>
            <w:tcBorders>
              <w:top w:val="single" w:sz="4" w:space="0" w:color="auto"/>
              <w:left w:val="single" w:sz="4" w:space="0" w:color="000000"/>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fa-IR"/>
              </w:rPr>
              <w:t>شاخص‌ها (نقاط قوت)</w:t>
            </w:r>
          </w:p>
        </w:tc>
        <w:tc>
          <w:tcPr>
            <w:tcW w:w="284"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میانگین</w:t>
            </w:r>
          </w:p>
        </w:tc>
        <w:tc>
          <w:tcPr>
            <w:tcW w:w="284"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میانه</w:t>
            </w:r>
          </w:p>
        </w:tc>
        <w:tc>
          <w:tcPr>
            <w:tcW w:w="285"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رتبه</w:t>
            </w:r>
          </w:p>
        </w:tc>
        <w:tc>
          <w:tcPr>
            <w:tcW w:w="440" w:type="pct"/>
            <w:shd w:val="clear" w:color="auto" w:fill="E7E6E6"/>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میزان اجماع</w:t>
            </w:r>
          </w:p>
          <w:p w:rsidR="00D04826" w:rsidRPr="00E241A7" w:rsidRDefault="00D04826" w:rsidP="00D04826">
            <w:pPr>
              <w:widowControl w:val="0"/>
              <w:spacing w:after="0"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(درصد)</w:t>
            </w:r>
          </w:p>
        </w:tc>
      </w:tr>
      <w:tr w:rsidR="00D04826" w:rsidRPr="00E241A7" w:rsidTr="00D04826">
        <w:trPr>
          <w:trHeight w:val="454"/>
          <w:jc w:val="center"/>
        </w:trPr>
        <w:tc>
          <w:tcPr>
            <w:tcW w:w="3707" w:type="pct"/>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67"/>
              <w:jc w:val="left"/>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bidi="ar-SA"/>
              </w:rPr>
              <w:t>استخراج</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و</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تولی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محصول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w:t>
            </w:r>
          </w:p>
        </w:tc>
        <w:tc>
          <w:tcPr>
            <w:tcW w:w="284"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4.23</w:t>
            </w:r>
          </w:p>
        </w:tc>
        <w:tc>
          <w:tcPr>
            <w:tcW w:w="2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37.38</w:t>
            </w:r>
          </w:p>
        </w:tc>
        <w:tc>
          <w:tcPr>
            <w:tcW w:w="440"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96.7</w:t>
            </w:r>
          </w:p>
        </w:tc>
      </w:tr>
      <w:tr w:rsidR="00D04826" w:rsidRPr="00E241A7" w:rsidTr="00D04826">
        <w:trPr>
          <w:trHeight w:val="454"/>
          <w:jc w:val="center"/>
        </w:trPr>
        <w:tc>
          <w:tcPr>
            <w:tcW w:w="3707" w:type="pct"/>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6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بسته بند</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w:t>
            </w:r>
          </w:p>
        </w:tc>
        <w:tc>
          <w:tcPr>
            <w:tcW w:w="284"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3.73</w:t>
            </w:r>
          </w:p>
        </w:tc>
        <w:tc>
          <w:tcPr>
            <w:tcW w:w="2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28.17</w:t>
            </w:r>
          </w:p>
        </w:tc>
        <w:tc>
          <w:tcPr>
            <w:tcW w:w="440"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93.3</w:t>
            </w:r>
          </w:p>
        </w:tc>
      </w:tr>
      <w:tr w:rsidR="00D04826" w:rsidRPr="00E241A7" w:rsidTr="00D04826">
        <w:trPr>
          <w:trHeight w:val="454"/>
          <w:jc w:val="center"/>
        </w:trPr>
        <w:tc>
          <w:tcPr>
            <w:tcW w:w="3707" w:type="pct"/>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6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موفق در فروش و توز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ع</w:t>
            </w:r>
            <w:r w:rsidRPr="00E241A7">
              <w:rPr>
                <w:rFonts w:ascii="Times New Roman" w:hAnsi="Times New Roman" w:cs="B Lotus"/>
                <w:sz w:val="24"/>
                <w:szCs w:val="24"/>
                <w:rtl/>
                <w:lang w:bidi="ar-SA"/>
              </w:rPr>
              <w:t xml:space="preserve"> داخل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284"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3.67</w:t>
            </w:r>
          </w:p>
        </w:tc>
        <w:tc>
          <w:tcPr>
            <w:tcW w:w="2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26.17</w:t>
            </w:r>
          </w:p>
        </w:tc>
        <w:tc>
          <w:tcPr>
            <w:tcW w:w="440"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90</w:t>
            </w:r>
          </w:p>
        </w:tc>
      </w:tr>
      <w:tr w:rsidR="00D04826" w:rsidRPr="00E241A7" w:rsidTr="00D04826">
        <w:trPr>
          <w:trHeight w:val="454"/>
          <w:jc w:val="center"/>
        </w:trPr>
        <w:tc>
          <w:tcPr>
            <w:tcW w:w="3707" w:type="pct"/>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6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lastRenderedPageBreak/>
              <w:t>موفق در فروش و توز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ع</w:t>
            </w:r>
            <w:r w:rsidRPr="00E241A7">
              <w:rPr>
                <w:rFonts w:ascii="Times New Roman" w:hAnsi="Times New Roman" w:cs="B Lotus"/>
                <w:sz w:val="24"/>
                <w:szCs w:val="24"/>
                <w:rtl/>
                <w:lang w:bidi="ar-SA"/>
              </w:rPr>
              <w:t xml:space="preserve"> خارج</w:t>
            </w:r>
            <w:r w:rsidRPr="00E241A7">
              <w:rPr>
                <w:rFonts w:ascii="Times New Roman" w:hAnsi="Times New Roman" w:cs="B Lotus" w:hint="cs"/>
                <w:sz w:val="24"/>
                <w:szCs w:val="24"/>
                <w:rtl/>
                <w:lang w:bidi="ar-SA"/>
              </w:rPr>
              <w:t>ی</w:t>
            </w:r>
          </w:p>
        </w:tc>
        <w:tc>
          <w:tcPr>
            <w:tcW w:w="284"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3.37</w:t>
            </w:r>
          </w:p>
        </w:tc>
        <w:tc>
          <w:tcPr>
            <w:tcW w:w="2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22.55</w:t>
            </w:r>
          </w:p>
        </w:tc>
        <w:tc>
          <w:tcPr>
            <w:tcW w:w="440"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73.3</w:t>
            </w:r>
          </w:p>
        </w:tc>
      </w:tr>
      <w:tr w:rsidR="00D04826" w:rsidRPr="00E241A7" w:rsidTr="00D04826">
        <w:trPr>
          <w:trHeight w:val="454"/>
          <w:jc w:val="center"/>
        </w:trPr>
        <w:tc>
          <w:tcPr>
            <w:tcW w:w="3707" w:type="pct"/>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6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منابع مال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کاف</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284"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3.27</w:t>
            </w:r>
          </w:p>
        </w:tc>
        <w:tc>
          <w:tcPr>
            <w:tcW w:w="2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20.78</w:t>
            </w:r>
          </w:p>
        </w:tc>
        <w:tc>
          <w:tcPr>
            <w:tcW w:w="440"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73.3</w:t>
            </w:r>
          </w:p>
        </w:tc>
      </w:tr>
      <w:tr w:rsidR="00D04826" w:rsidRPr="00E241A7" w:rsidTr="00D04826">
        <w:trPr>
          <w:trHeight w:val="454"/>
          <w:jc w:val="center"/>
        </w:trPr>
        <w:tc>
          <w:tcPr>
            <w:tcW w:w="3707" w:type="pct"/>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6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کارآمد و مورد اعتماد </w:t>
            </w:r>
          </w:p>
        </w:tc>
        <w:tc>
          <w:tcPr>
            <w:tcW w:w="284"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3.37</w:t>
            </w:r>
          </w:p>
        </w:tc>
        <w:tc>
          <w:tcPr>
            <w:tcW w:w="2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21.90</w:t>
            </w:r>
          </w:p>
        </w:tc>
        <w:tc>
          <w:tcPr>
            <w:tcW w:w="440"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83.3</w:t>
            </w:r>
          </w:p>
        </w:tc>
      </w:tr>
      <w:tr w:rsidR="00D04826" w:rsidRPr="00E241A7" w:rsidTr="00D04826">
        <w:trPr>
          <w:trHeight w:val="454"/>
          <w:jc w:val="center"/>
        </w:trPr>
        <w:tc>
          <w:tcPr>
            <w:tcW w:w="3707" w:type="pct"/>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67"/>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آموزش</w:t>
            </w:r>
            <w:r w:rsidRPr="00E241A7">
              <w:rPr>
                <w:rFonts w:ascii="Times New Roman" w:hAnsi="Times New Roman" w:cs="B Lotus"/>
                <w:sz w:val="24"/>
                <w:szCs w:val="24"/>
                <w:rtl/>
                <w:lang w:bidi="ar-SA"/>
              </w:rPr>
              <w:t xml:space="preserve"> ضمن خدمت کارکنان</w:t>
            </w:r>
          </w:p>
        </w:tc>
        <w:tc>
          <w:tcPr>
            <w:tcW w:w="284"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3.03</w:t>
            </w:r>
          </w:p>
        </w:tc>
        <w:tc>
          <w:tcPr>
            <w:tcW w:w="2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16.38</w:t>
            </w:r>
          </w:p>
        </w:tc>
        <w:tc>
          <w:tcPr>
            <w:tcW w:w="440"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76.7</w:t>
            </w:r>
          </w:p>
        </w:tc>
      </w:tr>
      <w:tr w:rsidR="00D04826" w:rsidRPr="00E241A7" w:rsidTr="00D04826">
        <w:trPr>
          <w:trHeight w:val="454"/>
          <w:jc w:val="center"/>
        </w:trPr>
        <w:tc>
          <w:tcPr>
            <w:tcW w:w="3707" w:type="pct"/>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67"/>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محصولات </w:t>
            </w:r>
          </w:p>
        </w:tc>
        <w:tc>
          <w:tcPr>
            <w:tcW w:w="284"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3.30</w:t>
            </w:r>
          </w:p>
        </w:tc>
        <w:tc>
          <w:tcPr>
            <w:tcW w:w="284"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21.00</w:t>
            </w:r>
          </w:p>
        </w:tc>
        <w:tc>
          <w:tcPr>
            <w:tcW w:w="440"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76.7</w:t>
            </w:r>
          </w:p>
        </w:tc>
      </w:tr>
    </w:tbl>
    <w:p w:rsidR="00D04826" w:rsidRPr="00E241A7" w:rsidRDefault="00D04826" w:rsidP="00D04826">
      <w:pPr>
        <w:widowControl w:val="0"/>
        <w:spacing w:after="0" w:line="240" w:lineRule="auto"/>
        <w:jc w:val="lowKashida"/>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val="x-none" w:eastAsia="x-none" w:bidi="ar-SA"/>
        </w:rPr>
        <w:t>عوامل بیرونی:</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791"/>
        <w:gridCol w:w="920"/>
        <w:gridCol w:w="530"/>
        <w:gridCol w:w="533"/>
        <w:gridCol w:w="596"/>
      </w:tblGrid>
      <w:tr w:rsidR="00D04826" w:rsidRPr="00E241A7" w:rsidTr="00D04826">
        <w:trPr>
          <w:trHeight w:val="539"/>
          <w:jc w:val="center"/>
        </w:trPr>
        <w:tc>
          <w:tcPr>
            <w:tcW w:w="3630" w:type="pct"/>
            <w:tcBorders>
              <w:top w:val="single" w:sz="4" w:space="0" w:color="auto"/>
              <w:left w:val="single" w:sz="4" w:space="0" w:color="000000"/>
              <w:bottom w:val="single" w:sz="4" w:space="0" w:color="auto"/>
              <w:right w:val="single" w:sz="4" w:space="0" w:color="auto"/>
            </w:tcBorders>
            <w:shd w:val="clear" w:color="auto" w:fill="D9D9D9"/>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شاخص‌ها (نقاط تهدید</w:t>
            </w:r>
            <w:r w:rsidRPr="00E241A7">
              <w:rPr>
                <w:rFonts w:ascii="Times New Roman" w:hAnsi="Times New Roman" w:cs="B Lotus"/>
                <w:sz w:val="24"/>
                <w:szCs w:val="24"/>
                <w:rtl/>
                <w:lang w:bidi="ar-SA"/>
              </w:rPr>
              <w:t>‌ها</w:t>
            </w:r>
            <w:r w:rsidRPr="00E241A7">
              <w:rPr>
                <w:rFonts w:ascii="Times New Roman" w:hAnsi="Times New Roman" w:cs="B Lotus" w:hint="cs"/>
                <w:sz w:val="24"/>
                <w:szCs w:val="24"/>
                <w:rtl/>
                <w:lang w:bidi="ar-SA"/>
              </w:rPr>
              <w:t>)</w:t>
            </w:r>
          </w:p>
        </w:tc>
        <w:tc>
          <w:tcPr>
            <w:tcW w:w="498"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میانگین</w:t>
            </w:r>
          </w:p>
        </w:tc>
        <w:tc>
          <w:tcPr>
            <w:tcW w:w="289"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میانه</w:t>
            </w:r>
          </w:p>
        </w:tc>
        <w:tc>
          <w:tcPr>
            <w:tcW w:w="291"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رتبه</w:t>
            </w:r>
          </w:p>
        </w:tc>
        <w:tc>
          <w:tcPr>
            <w:tcW w:w="291" w:type="pct"/>
            <w:shd w:val="clear" w:color="auto" w:fill="E7E6E6"/>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میزان اجماع</w:t>
            </w:r>
          </w:p>
          <w:p w:rsidR="00D04826" w:rsidRPr="00E241A7" w:rsidRDefault="00D04826" w:rsidP="00D04826">
            <w:pPr>
              <w:widowControl w:val="0"/>
              <w:spacing w:after="0"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(درصد)</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bidi="ar-SA"/>
              </w:rPr>
              <w:t>هزی</w:t>
            </w:r>
            <w:r w:rsidRPr="00E241A7">
              <w:rPr>
                <w:rFonts w:ascii="Times New Roman" w:hAnsi="Times New Roman" w:cs="B Lotus" w:hint="eastAsia"/>
                <w:sz w:val="24"/>
                <w:szCs w:val="24"/>
                <w:rtl/>
                <w:lang w:bidi="ar-SA"/>
              </w:rPr>
              <w:t>نه‌ها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حمل و نقل </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3.90</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31.20</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86.7</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انرژ</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3.63</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3.50</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26.15</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90</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قوان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دست و پاگ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دولت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3.60</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3.50</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27.30</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90</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گران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استخراج معدن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3.77</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29.33</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93.3</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نبود جاده و راه‌ها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مناسب جهت تردد راحت رانندگان </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3.47</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25.20</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76.7</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نرخ</w:t>
            </w:r>
            <w:r w:rsidRPr="00E241A7">
              <w:rPr>
                <w:rFonts w:ascii="Times New Roman" w:hAnsi="Times New Roman" w:cs="B Lotus"/>
                <w:sz w:val="24"/>
                <w:szCs w:val="24"/>
                <w:rtl/>
                <w:lang w:bidi="ar-SA"/>
              </w:rPr>
              <w:t xml:space="preserve"> بهره بانک‌ها برا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تول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و معدن کار</w:t>
            </w:r>
            <w:r w:rsidRPr="00E241A7">
              <w:rPr>
                <w:rFonts w:ascii="Times New Roman" w:hAnsi="Times New Roman" w:cs="B Lotus" w:hint="cs"/>
                <w:sz w:val="24"/>
                <w:szCs w:val="24"/>
                <w:rtl/>
                <w:lang w:bidi="ar-SA"/>
              </w:rPr>
              <w:t>ی</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3.67</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27.27</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86.7</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مال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ات</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3.57</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25.93</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90</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در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افت</w:t>
            </w:r>
            <w:r w:rsidRPr="00E241A7">
              <w:rPr>
                <w:rFonts w:ascii="Times New Roman" w:hAnsi="Times New Roman" w:cs="B Lotus"/>
                <w:sz w:val="24"/>
                <w:szCs w:val="24"/>
                <w:rtl/>
                <w:lang w:bidi="ar-SA"/>
              </w:rPr>
              <w:t xml:space="preserve"> سخت کل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مجوزها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لازم دولت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3.77</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28.82</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90</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B Lotus" w:hAnsi="B Lotus" w:cs="B Lotus" w:hint="eastAsia"/>
                <w:sz w:val="24"/>
                <w:szCs w:val="24"/>
                <w:rtl/>
                <w:lang w:val="x-none" w:eastAsia="x-none" w:bidi="ar-SA"/>
              </w:rPr>
              <w:t>رقابت</w:t>
            </w:r>
            <w:r w:rsidRPr="00E241A7">
              <w:rPr>
                <w:rFonts w:ascii="B Lotus" w:hAnsi="B Lotus" w:cs="B Lotus" w:hint="cs"/>
                <w:sz w:val="24"/>
                <w:szCs w:val="24"/>
                <w:rtl/>
                <w:lang w:val="x-none" w:eastAsia="x-none" w:bidi="ar-SA"/>
              </w:rPr>
              <w:t>ی</w:t>
            </w:r>
            <w:r w:rsidRPr="00E241A7">
              <w:rPr>
                <w:rFonts w:ascii="B Lotus" w:hAnsi="B Lotus" w:cs="B Lotus"/>
                <w:sz w:val="24"/>
                <w:szCs w:val="24"/>
                <w:rtl/>
                <w:lang w:val="x-none" w:eastAsia="x-none" w:bidi="ar-SA"/>
              </w:rPr>
              <w:t xml:space="preserve"> نبودن ق</w:t>
            </w:r>
            <w:r w:rsidRPr="00E241A7">
              <w:rPr>
                <w:rFonts w:ascii="B Lotus" w:hAnsi="B Lotus" w:cs="B Lotus" w:hint="cs"/>
                <w:sz w:val="24"/>
                <w:szCs w:val="24"/>
                <w:rtl/>
                <w:lang w:val="x-none" w:eastAsia="x-none" w:bidi="ar-SA"/>
              </w:rPr>
              <w:t>ی</w:t>
            </w:r>
            <w:r w:rsidRPr="00E241A7">
              <w:rPr>
                <w:rFonts w:ascii="B Lotus" w:hAnsi="B Lotus" w:cs="B Lotus" w:hint="eastAsia"/>
                <w:sz w:val="24"/>
                <w:szCs w:val="24"/>
                <w:rtl/>
                <w:lang w:val="x-none" w:eastAsia="x-none" w:bidi="ar-SA"/>
              </w:rPr>
              <w:t>متها</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4.03</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33.70</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96.7</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تحر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مها</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3.87</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30.33</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96.7</w:t>
            </w:r>
          </w:p>
        </w:tc>
      </w:tr>
      <w:tr w:rsidR="00D04826" w:rsidRPr="00E241A7" w:rsidTr="00D04826">
        <w:trPr>
          <w:trHeight w:val="20"/>
          <w:jc w:val="center"/>
        </w:trPr>
        <w:tc>
          <w:tcPr>
            <w:tcW w:w="363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بروکراس</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ادار</w:t>
            </w:r>
            <w:r w:rsidRPr="00E241A7">
              <w:rPr>
                <w:rFonts w:ascii="Times New Roman" w:hAnsi="Times New Roman" w:cs="B Lotus" w:hint="cs"/>
                <w:sz w:val="24"/>
                <w:szCs w:val="24"/>
                <w:rtl/>
                <w:lang w:bidi="ar-SA"/>
              </w:rPr>
              <w:t>ی</w:t>
            </w:r>
          </w:p>
        </w:tc>
        <w:tc>
          <w:tcPr>
            <w:tcW w:w="498"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3.97</w:t>
            </w:r>
          </w:p>
        </w:tc>
        <w:tc>
          <w:tcPr>
            <w:tcW w:w="289"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32.13</w:t>
            </w:r>
          </w:p>
        </w:tc>
        <w:tc>
          <w:tcPr>
            <w:tcW w:w="29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96.7</w:t>
            </w:r>
          </w:p>
        </w:tc>
      </w:tr>
    </w:tbl>
    <w:p w:rsidR="00D04826" w:rsidRPr="00E241A7" w:rsidRDefault="00D04826" w:rsidP="00D04826">
      <w:pPr>
        <w:spacing w:after="0" w:line="240" w:lineRule="auto"/>
        <w:jc w:val="left"/>
        <w:rPr>
          <w:rFonts w:ascii="Times New Roman" w:hAnsi="Times New Roman" w:cs="B Lotus"/>
          <w:sz w:val="24"/>
          <w:szCs w:val="24"/>
          <w:rtl/>
          <w:lang w:bidi="ar-SA"/>
        </w:rPr>
      </w:pPr>
    </w:p>
    <w:p w:rsidR="00D04826" w:rsidRPr="00E241A7" w:rsidRDefault="00D04826" w:rsidP="00D04826">
      <w:pPr>
        <w:spacing w:after="0" w:line="240" w:lineRule="auto"/>
        <w:jc w:val="left"/>
        <w:rPr>
          <w:rFonts w:ascii="Times New Roman" w:hAnsi="Times New Roman" w:cs="B Lotus"/>
          <w:sz w:val="24"/>
          <w:szCs w:val="24"/>
          <w:lang w:bidi="ar-SA"/>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37"/>
        <w:gridCol w:w="588"/>
        <w:gridCol w:w="888"/>
        <w:gridCol w:w="961"/>
        <w:gridCol w:w="596"/>
      </w:tblGrid>
      <w:tr w:rsidR="00D04826" w:rsidRPr="00E241A7" w:rsidTr="00D04826">
        <w:trPr>
          <w:trHeight w:val="539"/>
          <w:jc w:val="center"/>
        </w:trPr>
        <w:tc>
          <w:tcPr>
            <w:tcW w:w="3390" w:type="pct"/>
            <w:tcBorders>
              <w:top w:val="single" w:sz="4" w:space="0" w:color="auto"/>
              <w:left w:val="single" w:sz="4" w:space="0" w:color="000000"/>
              <w:bottom w:val="single" w:sz="4" w:space="0" w:color="auto"/>
              <w:right w:val="single" w:sz="4" w:space="0" w:color="auto"/>
            </w:tcBorders>
            <w:shd w:val="clear" w:color="auto" w:fill="E7E6E6"/>
            <w:vAlign w:val="center"/>
          </w:tcPr>
          <w:p w:rsidR="00D04826" w:rsidRPr="00E241A7" w:rsidRDefault="00D04826" w:rsidP="00D04826">
            <w:pPr>
              <w:widowControl w:val="0"/>
              <w:tabs>
                <w:tab w:val="left" w:pos="198"/>
              </w:tabs>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 xml:space="preserve">شاخص‌ها (نقاط </w:t>
            </w:r>
            <w:r w:rsidRPr="00E241A7">
              <w:rPr>
                <w:rFonts w:ascii="Times New Roman" w:hAnsi="Times New Roman" w:cs="B Lotus"/>
                <w:sz w:val="24"/>
                <w:szCs w:val="24"/>
                <w:rtl/>
                <w:lang w:bidi="ar-SA"/>
              </w:rPr>
              <w:t>فرصت‌ها</w:t>
            </w:r>
            <w:r w:rsidRPr="00E241A7">
              <w:rPr>
                <w:rFonts w:ascii="Times New Roman" w:hAnsi="Times New Roman" w:cs="B Lotus" w:hint="cs"/>
                <w:sz w:val="24"/>
                <w:szCs w:val="24"/>
                <w:rtl/>
                <w:lang w:bidi="ar-SA"/>
              </w:rPr>
              <w:t>)</w:t>
            </w:r>
          </w:p>
        </w:tc>
        <w:tc>
          <w:tcPr>
            <w:tcW w:w="322"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میانگین</w:t>
            </w:r>
          </w:p>
        </w:tc>
        <w:tc>
          <w:tcPr>
            <w:tcW w:w="482"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میانه</w:t>
            </w:r>
          </w:p>
        </w:tc>
        <w:tc>
          <w:tcPr>
            <w:tcW w:w="521" w:type="pct"/>
            <w:shd w:val="clear" w:color="auto" w:fill="E7E6E6"/>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رتبه</w:t>
            </w:r>
          </w:p>
        </w:tc>
        <w:tc>
          <w:tcPr>
            <w:tcW w:w="285" w:type="pct"/>
            <w:shd w:val="clear" w:color="auto" w:fill="E7E6E6"/>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میزان اجماع</w:t>
            </w:r>
          </w:p>
          <w:p w:rsidR="00D04826" w:rsidRPr="00E241A7" w:rsidRDefault="00D04826" w:rsidP="00D04826">
            <w:pPr>
              <w:widowControl w:val="0"/>
              <w:spacing w:after="0"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(درصد)</w:t>
            </w:r>
          </w:p>
        </w:tc>
      </w:tr>
      <w:tr w:rsidR="00D04826" w:rsidRPr="00E241A7" w:rsidTr="00D04826">
        <w:trPr>
          <w:trHeight w:val="20"/>
          <w:jc w:val="center"/>
        </w:trPr>
        <w:tc>
          <w:tcPr>
            <w:tcW w:w="339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جاده و راه مناسب در مس</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معدن و کارخانه </w:t>
            </w:r>
          </w:p>
        </w:tc>
        <w:tc>
          <w:tcPr>
            <w:tcW w:w="32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4.30</w:t>
            </w:r>
          </w:p>
        </w:tc>
        <w:tc>
          <w:tcPr>
            <w:tcW w:w="48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4.50</w:t>
            </w:r>
          </w:p>
        </w:tc>
        <w:tc>
          <w:tcPr>
            <w:tcW w:w="52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38.38</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100</w:t>
            </w:r>
          </w:p>
        </w:tc>
      </w:tr>
      <w:tr w:rsidR="00D04826" w:rsidRPr="00E241A7" w:rsidTr="00D04826">
        <w:trPr>
          <w:trHeight w:val="20"/>
          <w:jc w:val="center"/>
        </w:trPr>
        <w:tc>
          <w:tcPr>
            <w:tcW w:w="339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تام</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راحت ماش</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جهت حمل بار </w:t>
            </w:r>
          </w:p>
        </w:tc>
        <w:tc>
          <w:tcPr>
            <w:tcW w:w="32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3.80</w:t>
            </w:r>
          </w:p>
        </w:tc>
        <w:tc>
          <w:tcPr>
            <w:tcW w:w="48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52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29.05</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96.7</w:t>
            </w:r>
          </w:p>
        </w:tc>
      </w:tr>
      <w:tr w:rsidR="00D04826" w:rsidRPr="00E241A7" w:rsidTr="00D04826">
        <w:trPr>
          <w:trHeight w:val="20"/>
          <w:jc w:val="center"/>
        </w:trPr>
        <w:tc>
          <w:tcPr>
            <w:tcW w:w="339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تسه</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لات</w:t>
            </w:r>
          </w:p>
        </w:tc>
        <w:tc>
          <w:tcPr>
            <w:tcW w:w="32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3.97</w:t>
            </w:r>
          </w:p>
        </w:tc>
        <w:tc>
          <w:tcPr>
            <w:tcW w:w="48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52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32.33</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93.3</w:t>
            </w:r>
          </w:p>
        </w:tc>
      </w:tr>
      <w:tr w:rsidR="00D04826" w:rsidRPr="00E241A7" w:rsidTr="00D04826">
        <w:trPr>
          <w:trHeight w:val="20"/>
          <w:jc w:val="center"/>
        </w:trPr>
        <w:tc>
          <w:tcPr>
            <w:tcW w:w="339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lastRenderedPageBreak/>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و پشت</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بان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مه</w:t>
            </w:r>
            <w:r w:rsidRPr="00E241A7">
              <w:rPr>
                <w:rFonts w:ascii="Times New Roman" w:hAnsi="Times New Roman" w:cs="B Lotus"/>
                <w:sz w:val="24"/>
                <w:szCs w:val="24"/>
                <w:rtl/>
                <w:lang w:bidi="ar-SA"/>
              </w:rPr>
              <w:t xml:space="preserve"> و بانک</w:t>
            </w:r>
          </w:p>
        </w:tc>
        <w:tc>
          <w:tcPr>
            <w:tcW w:w="32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4.30</w:t>
            </w:r>
          </w:p>
        </w:tc>
        <w:tc>
          <w:tcPr>
            <w:tcW w:w="48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52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37.87</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100</w:t>
            </w:r>
          </w:p>
        </w:tc>
      </w:tr>
      <w:tr w:rsidR="00D04826" w:rsidRPr="00E241A7" w:rsidTr="00D04826">
        <w:trPr>
          <w:trHeight w:val="20"/>
          <w:jc w:val="center"/>
        </w:trPr>
        <w:tc>
          <w:tcPr>
            <w:tcW w:w="339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کاهش مال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ات</w:t>
            </w:r>
          </w:p>
        </w:tc>
        <w:tc>
          <w:tcPr>
            <w:tcW w:w="32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4.17</w:t>
            </w:r>
          </w:p>
        </w:tc>
        <w:tc>
          <w:tcPr>
            <w:tcW w:w="48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52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35.38</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100</w:t>
            </w:r>
          </w:p>
        </w:tc>
      </w:tr>
      <w:tr w:rsidR="00D04826" w:rsidRPr="00E241A7" w:rsidTr="00D04826">
        <w:trPr>
          <w:trHeight w:val="20"/>
          <w:jc w:val="center"/>
        </w:trPr>
        <w:tc>
          <w:tcPr>
            <w:tcW w:w="339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کاهش عوارض گمرک</w:t>
            </w:r>
            <w:r w:rsidRPr="00E241A7">
              <w:rPr>
                <w:rFonts w:ascii="Times New Roman" w:hAnsi="Times New Roman" w:cs="B Lotus" w:hint="cs"/>
                <w:sz w:val="24"/>
                <w:szCs w:val="24"/>
                <w:rtl/>
                <w:lang w:bidi="ar-SA"/>
              </w:rPr>
              <w:t>ی</w:t>
            </w:r>
          </w:p>
        </w:tc>
        <w:tc>
          <w:tcPr>
            <w:tcW w:w="32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4.10</w:t>
            </w:r>
          </w:p>
        </w:tc>
        <w:tc>
          <w:tcPr>
            <w:tcW w:w="48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52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34.32</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100</w:t>
            </w:r>
          </w:p>
        </w:tc>
      </w:tr>
      <w:tr w:rsidR="00D04826" w:rsidRPr="00E241A7" w:rsidTr="00D04826">
        <w:trPr>
          <w:trHeight w:val="20"/>
          <w:jc w:val="center"/>
        </w:trPr>
        <w:tc>
          <w:tcPr>
            <w:tcW w:w="3390" w:type="pct"/>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توسعه</w:t>
            </w:r>
            <w:r w:rsidRPr="00E241A7">
              <w:rPr>
                <w:rFonts w:ascii="Times New Roman" w:hAnsi="Times New Roman" w:cs="B Lotus"/>
                <w:sz w:val="24"/>
                <w:szCs w:val="24"/>
                <w:rtl/>
                <w:lang w:bidi="ar-SA"/>
              </w:rPr>
              <w:t xml:space="preserve"> 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رساخت‌ها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معادن</w:t>
            </w:r>
          </w:p>
        </w:tc>
        <w:tc>
          <w:tcPr>
            <w:tcW w:w="322" w:type="pct"/>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3.77</w:t>
            </w:r>
          </w:p>
        </w:tc>
        <w:tc>
          <w:tcPr>
            <w:tcW w:w="482"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521"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28.23</w:t>
            </w:r>
          </w:p>
        </w:tc>
        <w:tc>
          <w:tcPr>
            <w:tcW w:w="285" w:type="pct"/>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96.7</w:t>
            </w:r>
          </w:p>
        </w:tc>
      </w:tr>
    </w:tbl>
    <w:p w:rsidR="00D04826" w:rsidRPr="00E241A7" w:rsidRDefault="00D04826" w:rsidP="00D04826">
      <w:pPr>
        <w:widowControl w:val="0"/>
        <w:spacing w:after="0" w:line="240" w:lineRule="auto"/>
        <w:jc w:val="left"/>
        <w:rPr>
          <w:rFonts w:ascii="Times New Roman" w:hAnsi="Times New Roman" w:cs="B Lotus"/>
          <w:b/>
          <w:bCs/>
          <w:sz w:val="24"/>
          <w:szCs w:val="24"/>
          <w:rtl/>
          <w:lang w:val="x-none" w:eastAsia="x-none" w:bidi="fa-IR"/>
        </w:rPr>
      </w:pP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116" w:name="_Toc409097530"/>
      <w:bookmarkStart w:id="117" w:name="_Toc410188920"/>
      <w:bookmarkStart w:id="118" w:name="_Toc63955708"/>
      <w:r w:rsidRPr="00E241A7">
        <w:rPr>
          <w:rFonts w:ascii="Times New Roman" w:hAnsi="Times New Roman" w:cs="B Lotus" w:hint="cs"/>
          <w:b/>
          <w:bCs/>
          <w:sz w:val="28"/>
          <w:szCs w:val="28"/>
          <w:rtl/>
          <w:lang w:bidi="fa-IR"/>
        </w:rPr>
        <w:t xml:space="preserve">4-5- ضریب اهمیت عوامل مدل </w:t>
      </w:r>
      <w:r w:rsidRPr="00E241A7">
        <w:rPr>
          <w:rFonts w:ascii="Times New Roman" w:hAnsi="Times New Roman" w:cs="B Lotus"/>
          <w:b/>
          <w:bCs/>
          <w:sz w:val="28"/>
          <w:szCs w:val="28"/>
          <w:lang w:bidi="fa-IR"/>
        </w:rPr>
        <w:t>SWOT</w:t>
      </w:r>
      <w:bookmarkEnd w:id="116"/>
      <w:bookmarkEnd w:id="117"/>
      <w:bookmarkEnd w:id="118"/>
    </w:p>
    <w:p w:rsidR="00D04826" w:rsidRDefault="00D04826" w:rsidP="00060BD9">
      <w:pPr>
        <w:spacing w:after="0" w:line="240" w:lineRule="auto"/>
        <w:rPr>
          <w:rFonts w:ascii="Times New Roman" w:hAnsi="Times New Roman" w:cs="B Lotus"/>
          <w:sz w:val="28"/>
          <w:szCs w:val="28"/>
          <w:rtl/>
          <w:lang w:bidi="fa-IR"/>
        </w:rPr>
      </w:pPr>
      <w:r w:rsidRPr="00E241A7">
        <w:rPr>
          <w:rFonts w:ascii="Times New Roman" w:hAnsi="Times New Roman" w:cs="B Lotus" w:hint="cs"/>
          <w:sz w:val="28"/>
          <w:szCs w:val="28"/>
          <w:rtl/>
          <w:lang w:bidi="ar-SA"/>
        </w:rPr>
        <w:t xml:space="preserve">پس از </w:t>
      </w:r>
      <w:r w:rsidRPr="00E241A7">
        <w:rPr>
          <w:rFonts w:ascii="Times New Roman" w:hAnsi="Times New Roman" w:cs="B Lotus"/>
          <w:sz w:val="28"/>
          <w:szCs w:val="28"/>
          <w:rtl/>
          <w:lang w:bidi="fa-IR"/>
        </w:rPr>
        <w:t>تائ</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د</w:t>
      </w:r>
      <w:r w:rsidRPr="00E241A7">
        <w:rPr>
          <w:rFonts w:ascii="Times New Roman" w:hAnsi="Times New Roman" w:cs="B Lotus" w:hint="cs"/>
          <w:sz w:val="28"/>
          <w:szCs w:val="28"/>
          <w:rtl/>
          <w:lang w:bidi="fa-IR"/>
        </w:rPr>
        <w:t xml:space="preserve"> شاخص‌ها در مرحله سوم  با تشکیل کارگروهی از خبرگان (دو تن از مدیران کارخانه ها) </w:t>
      </w:r>
      <w:r w:rsidRPr="00E241A7">
        <w:rPr>
          <w:rFonts w:ascii="Times New Roman" w:hAnsi="Times New Roman" w:cs="B Lotus"/>
          <w:sz w:val="28"/>
          <w:szCs w:val="28"/>
          <w:rtl/>
          <w:lang w:bidi="fa-IR"/>
        </w:rPr>
        <w:t>خواسته‌شده</w:t>
      </w:r>
      <w:r w:rsidRPr="00E241A7">
        <w:rPr>
          <w:rFonts w:ascii="Times New Roman" w:hAnsi="Times New Roman" w:cs="B Lotus" w:hint="cs"/>
          <w:sz w:val="28"/>
          <w:szCs w:val="28"/>
          <w:rtl/>
          <w:lang w:bidi="fa-IR"/>
        </w:rPr>
        <w:t xml:space="preserve"> برای وزنی دهی </w:t>
      </w:r>
      <w:r w:rsidRPr="00E241A7">
        <w:rPr>
          <w:rFonts w:ascii="Times New Roman" w:hAnsi="Times New Roman" w:cs="B Lotus"/>
          <w:sz w:val="28"/>
          <w:szCs w:val="28"/>
          <w:rtl/>
          <w:lang w:bidi="fa-IR"/>
        </w:rPr>
        <w:t>سؤالات</w:t>
      </w:r>
      <w:r w:rsidRPr="00E241A7">
        <w:rPr>
          <w:rFonts w:ascii="Times New Roman" w:hAnsi="Times New Roman" w:cs="B Lotus" w:hint="cs"/>
          <w:sz w:val="28"/>
          <w:szCs w:val="28"/>
          <w:rtl/>
          <w:lang w:bidi="fa-IR"/>
        </w:rPr>
        <w:t xml:space="preserve"> پرسشنامه با توجه به </w:t>
      </w:r>
      <w:r w:rsidRPr="00E241A7">
        <w:rPr>
          <w:rFonts w:ascii="Times New Roman" w:hAnsi="Times New Roman" w:cs="B Lotus"/>
          <w:sz w:val="28"/>
          <w:szCs w:val="28"/>
          <w:rtl/>
          <w:lang w:bidi="fa-IR"/>
        </w:rPr>
        <w:t>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انگ</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ن‌ها</w:t>
      </w:r>
      <w:r w:rsidRPr="00E241A7">
        <w:rPr>
          <w:rFonts w:ascii="Times New Roman" w:hAnsi="Times New Roman" w:cs="B Lotus" w:hint="cs"/>
          <w:sz w:val="28"/>
          <w:szCs w:val="28"/>
          <w:rtl/>
          <w:lang w:bidi="fa-IR"/>
        </w:rPr>
        <w:t xml:space="preserve">ی </w:t>
      </w:r>
      <w:r w:rsidRPr="00E241A7">
        <w:rPr>
          <w:rFonts w:ascii="Times New Roman" w:hAnsi="Times New Roman" w:cs="B Lotus"/>
          <w:sz w:val="28"/>
          <w:szCs w:val="28"/>
          <w:rtl/>
          <w:lang w:bidi="fa-IR"/>
        </w:rPr>
        <w:t>به‌دست‌آمده</w:t>
      </w:r>
      <w:r w:rsidRPr="00E241A7">
        <w:rPr>
          <w:rFonts w:ascii="Times New Roman" w:hAnsi="Times New Roman" w:cs="B Lotus" w:hint="cs"/>
          <w:sz w:val="28"/>
          <w:szCs w:val="28"/>
          <w:rtl/>
          <w:lang w:bidi="fa-IR"/>
        </w:rPr>
        <w:t xml:space="preserve"> برای هر یک از </w:t>
      </w:r>
      <w:r w:rsidRPr="00E241A7">
        <w:rPr>
          <w:rFonts w:ascii="Times New Roman" w:hAnsi="Times New Roman" w:cs="B Lotus"/>
          <w:sz w:val="28"/>
          <w:szCs w:val="28"/>
          <w:rtl/>
          <w:lang w:bidi="fa-IR"/>
        </w:rPr>
        <w:t>سؤالات</w:t>
      </w:r>
      <w:r w:rsidRPr="00E241A7">
        <w:rPr>
          <w:rFonts w:ascii="Times New Roman" w:hAnsi="Times New Roman" w:cs="B Lotus" w:hint="cs"/>
          <w:sz w:val="28"/>
          <w:szCs w:val="28"/>
          <w:rtl/>
          <w:lang w:bidi="fa-IR"/>
        </w:rPr>
        <w:t xml:space="preserve"> ضریبی بین ۱ تا 5 اختصاص دهند </w:t>
      </w:r>
      <w:r w:rsidRPr="00E241A7">
        <w:rPr>
          <w:rFonts w:ascii="Times New Roman" w:hAnsi="Times New Roman" w:cs="B Lotus"/>
          <w:sz w:val="28"/>
          <w:szCs w:val="28"/>
          <w:rtl/>
          <w:lang w:bidi="fa-IR"/>
        </w:rPr>
        <w:t>به‌طور</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که</w:t>
      </w:r>
      <w:r w:rsidRPr="00E241A7">
        <w:rPr>
          <w:rFonts w:ascii="Times New Roman" w:hAnsi="Times New Roman" w:cs="B Lotus" w:hint="cs"/>
          <w:sz w:val="28"/>
          <w:szCs w:val="28"/>
          <w:rtl/>
          <w:lang w:bidi="fa-IR"/>
        </w:rPr>
        <w:t xml:space="preserve"> موارد </w:t>
      </w:r>
      <w:r w:rsidRPr="00E241A7">
        <w:rPr>
          <w:rFonts w:ascii="Times New Roman" w:hAnsi="Times New Roman" w:cs="B Lotus"/>
          <w:sz w:val="28"/>
          <w:szCs w:val="28"/>
          <w:rtl/>
          <w:lang w:bidi="fa-IR"/>
        </w:rPr>
        <w:t>مهم‌تر</w:t>
      </w:r>
      <w:r w:rsidRPr="00E241A7">
        <w:rPr>
          <w:rFonts w:ascii="Times New Roman" w:hAnsi="Times New Roman" w:cs="B Lotus" w:hint="cs"/>
          <w:sz w:val="28"/>
          <w:szCs w:val="28"/>
          <w:rtl/>
          <w:lang w:bidi="fa-IR"/>
        </w:rPr>
        <w:t xml:space="preserve"> با عنوان جدی ضریبی بین  4-۵ و نسبی بین 1-3 تعیین نمایند. همچنین ضریب اهمیت عوامل نیز از </w:t>
      </w:r>
      <w:r w:rsidRPr="00E241A7">
        <w:rPr>
          <w:rFonts w:ascii="Times New Roman" w:hAnsi="Times New Roman" w:cs="B Lotus"/>
          <w:sz w:val="28"/>
          <w:szCs w:val="28"/>
          <w:rtl/>
          <w:lang w:bidi="fa-IR"/>
        </w:rPr>
        <w:t>رتبه‌ا</w:t>
      </w:r>
      <w:r w:rsidRPr="00E241A7">
        <w:rPr>
          <w:rFonts w:ascii="Times New Roman" w:hAnsi="Times New Roman" w:cs="B Lotus" w:hint="cs"/>
          <w:sz w:val="28"/>
          <w:szCs w:val="28"/>
          <w:rtl/>
          <w:lang w:bidi="fa-IR"/>
        </w:rPr>
        <w:t xml:space="preserve">ی که خبرگان به </w:t>
      </w:r>
      <w:r w:rsidRPr="00E241A7">
        <w:rPr>
          <w:rFonts w:ascii="Times New Roman" w:hAnsi="Times New Roman" w:cs="B Lotus"/>
          <w:sz w:val="28"/>
          <w:szCs w:val="28"/>
          <w:rtl/>
          <w:lang w:bidi="fa-IR"/>
        </w:rPr>
        <w:t>سؤالات</w:t>
      </w:r>
      <w:r w:rsidRPr="00E241A7">
        <w:rPr>
          <w:rFonts w:ascii="Times New Roman" w:hAnsi="Times New Roman" w:cs="B Lotus" w:hint="cs"/>
          <w:sz w:val="28"/>
          <w:szCs w:val="28"/>
          <w:rtl/>
          <w:lang w:bidi="fa-IR"/>
        </w:rPr>
        <w:t xml:space="preserve"> داده بودند استخراج گردید. ضریب اهمیت در وزن </w:t>
      </w:r>
      <w:r w:rsidRPr="00E241A7">
        <w:rPr>
          <w:rFonts w:ascii="Times New Roman" w:hAnsi="Times New Roman" w:cs="B Lotus"/>
          <w:sz w:val="28"/>
          <w:szCs w:val="28"/>
          <w:rtl/>
          <w:lang w:bidi="fa-IR"/>
        </w:rPr>
        <w:t>سؤال</w:t>
      </w:r>
      <w:r w:rsidRPr="00E241A7">
        <w:rPr>
          <w:rFonts w:ascii="Times New Roman" w:hAnsi="Times New Roman" w:cs="B Lotus" w:hint="cs"/>
          <w:sz w:val="28"/>
          <w:szCs w:val="28"/>
          <w:rtl/>
          <w:lang w:bidi="fa-IR"/>
        </w:rPr>
        <w:t xml:space="preserve"> ضرب و </w:t>
      </w:r>
      <w:r w:rsidRPr="00E241A7">
        <w:rPr>
          <w:rFonts w:ascii="Times New Roman" w:hAnsi="Times New Roman" w:cs="B Lotus"/>
          <w:sz w:val="28"/>
          <w:szCs w:val="28"/>
          <w:rtl/>
          <w:lang w:bidi="fa-IR"/>
        </w:rPr>
        <w:t>درنها</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ت</w:t>
      </w:r>
      <w:r w:rsidRPr="00E241A7">
        <w:rPr>
          <w:rFonts w:ascii="Times New Roman" w:hAnsi="Times New Roman" w:cs="B Lotus" w:hint="cs"/>
          <w:sz w:val="28"/>
          <w:szCs w:val="28"/>
          <w:rtl/>
          <w:lang w:bidi="fa-IR"/>
        </w:rPr>
        <w:t xml:space="preserve">، جمع همه موارد حساب </w:t>
      </w:r>
      <w:r w:rsidRPr="00E241A7">
        <w:rPr>
          <w:rFonts w:ascii="Times New Roman" w:hAnsi="Times New Roman" w:cs="B Lotus"/>
          <w:sz w:val="28"/>
          <w:szCs w:val="28"/>
          <w:rtl/>
          <w:lang w:bidi="fa-IR"/>
        </w:rPr>
        <w:t>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شود</w:t>
      </w:r>
      <w:r w:rsidRPr="00E241A7">
        <w:rPr>
          <w:rFonts w:ascii="Times New Roman" w:hAnsi="Times New Roman" w:cs="B Lotus" w:hint="cs"/>
          <w:sz w:val="28"/>
          <w:szCs w:val="28"/>
          <w:rtl/>
          <w:lang w:bidi="fa-IR"/>
        </w:rPr>
        <w:t xml:space="preserve">. که در این مرحله برای هر چهار بعد (نقاط قوت، ضعف، فرصت‌ها و تهدیدها) لیست جداگانه‌ای تهیه و برای هر لیست یک جمع نهایی به دست </w:t>
      </w:r>
      <w:r w:rsidRPr="00E241A7">
        <w:rPr>
          <w:rFonts w:ascii="Times New Roman" w:hAnsi="Times New Roman" w:cs="B Lotus"/>
          <w:sz w:val="28"/>
          <w:szCs w:val="28"/>
          <w:rtl/>
          <w:lang w:bidi="fa-IR"/>
        </w:rPr>
        <w:t>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آمد</w:t>
      </w:r>
      <w:r w:rsidRPr="00E241A7">
        <w:rPr>
          <w:rFonts w:ascii="Times New Roman" w:hAnsi="Times New Roman" w:cs="B Lotus" w:hint="cs"/>
          <w:sz w:val="28"/>
          <w:szCs w:val="28"/>
          <w:rtl/>
          <w:lang w:bidi="fa-IR"/>
        </w:rPr>
        <w:t xml:space="preserve">. که از مقایسه جمع نهایی </w:t>
      </w:r>
      <w:r w:rsidRPr="00E241A7">
        <w:rPr>
          <w:rFonts w:ascii="Times New Roman" w:hAnsi="Times New Roman" w:cs="B Lotus"/>
          <w:sz w:val="28"/>
          <w:szCs w:val="28"/>
          <w:rtl/>
          <w:lang w:bidi="fa-IR"/>
        </w:rPr>
        <w:t>ل</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ست‌ها</w:t>
      </w:r>
      <w:r w:rsidRPr="00E241A7">
        <w:rPr>
          <w:rFonts w:ascii="Times New Roman" w:hAnsi="Times New Roman" w:cs="B Lotus" w:hint="cs"/>
          <w:sz w:val="28"/>
          <w:szCs w:val="28"/>
          <w:rtl/>
          <w:lang w:bidi="fa-IR"/>
        </w:rPr>
        <w:t xml:space="preserve">ی </w:t>
      </w:r>
      <w:r w:rsidRPr="00E241A7">
        <w:rPr>
          <w:rFonts w:ascii="Times New Roman" w:hAnsi="Times New Roman" w:cs="B Lotus"/>
          <w:sz w:val="28"/>
          <w:szCs w:val="28"/>
          <w:rtl/>
          <w:lang w:bidi="fa-IR"/>
        </w:rPr>
        <w:t>قوت‌ها</w:t>
      </w:r>
      <w:r w:rsidRPr="00E241A7">
        <w:rPr>
          <w:rFonts w:ascii="Times New Roman" w:hAnsi="Times New Roman" w:cs="B Lotus" w:hint="cs"/>
          <w:sz w:val="28"/>
          <w:szCs w:val="28"/>
          <w:rtl/>
          <w:lang w:bidi="fa-IR"/>
        </w:rPr>
        <w:t xml:space="preserve">، ضعف‌ها، فرصت‌ها و تهدیدها با یکدیگر برای تشخیص اینکه </w:t>
      </w:r>
      <w:r w:rsidRPr="00E241A7">
        <w:rPr>
          <w:rFonts w:ascii="Times New Roman" w:hAnsi="Times New Roman" w:cs="B Lotus"/>
          <w:sz w:val="28"/>
          <w:szCs w:val="28"/>
          <w:rtl/>
          <w:lang w:bidi="fa-IR"/>
        </w:rPr>
        <w:t>فرصت‌ها</w:t>
      </w:r>
      <w:r w:rsidRPr="00E241A7">
        <w:rPr>
          <w:rFonts w:ascii="Times New Roman" w:hAnsi="Times New Roman" w:cs="B Lotus" w:hint="cs"/>
          <w:sz w:val="28"/>
          <w:szCs w:val="28"/>
          <w:rtl/>
          <w:lang w:bidi="fa-IR"/>
        </w:rPr>
        <w:t xml:space="preserve"> بر </w:t>
      </w:r>
      <w:r w:rsidRPr="00E241A7">
        <w:rPr>
          <w:rFonts w:ascii="Times New Roman" w:hAnsi="Times New Roman" w:cs="B Lotus"/>
          <w:sz w:val="28"/>
          <w:szCs w:val="28"/>
          <w:rtl/>
          <w:lang w:bidi="fa-IR"/>
        </w:rPr>
        <w:t>تهد</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دها</w:t>
      </w:r>
      <w:r w:rsidRPr="00E241A7">
        <w:rPr>
          <w:rFonts w:ascii="Times New Roman" w:hAnsi="Times New Roman" w:cs="B Lotus" w:hint="cs"/>
          <w:sz w:val="28"/>
          <w:szCs w:val="28"/>
          <w:rtl/>
          <w:lang w:bidi="fa-IR"/>
        </w:rPr>
        <w:t xml:space="preserve"> غالب است یا تهدیدها بر </w:t>
      </w:r>
      <w:r w:rsidRPr="00E241A7">
        <w:rPr>
          <w:rFonts w:ascii="Times New Roman" w:hAnsi="Times New Roman" w:cs="B Lotus"/>
          <w:sz w:val="28"/>
          <w:szCs w:val="28"/>
          <w:rtl/>
          <w:lang w:bidi="fa-IR"/>
        </w:rPr>
        <w:t>فرصت‌ها</w:t>
      </w:r>
      <w:r w:rsidRPr="00E241A7">
        <w:rPr>
          <w:rFonts w:ascii="Times New Roman" w:hAnsi="Times New Roman" w:cs="B Lotus" w:hint="cs"/>
          <w:sz w:val="28"/>
          <w:szCs w:val="28"/>
          <w:rtl/>
          <w:lang w:bidi="fa-IR"/>
        </w:rPr>
        <w:t xml:space="preserve">، همچنین برای تشخیص اینکه </w:t>
      </w:r>
      <w:r w:rsidRPr="00E241A7">
        <w:rPr>
          <w:rFonts w:ascii="Times New Roman" w:hAnsi="Times New Roman" w:cs="B Lotus"/>
          <w:sz w:val="28"/>
          <w:szCs w:val="28"/>
          <w:rtl/>
          <w:lang w:bidi="fa-IR"/>
        </w:rPr>
        <w:t>قوت‌ها</w:t>
      </w:r>
      <w:r w:rsidRPr="00E241A7">
        <w:rPr>
          <w:rFonts w:ascii="Times New Roman" w:hAnsi="Times New Roman" w:cs="B Lotus" w:hint="cs"/>
          <w:sz w:val="28"/>
          <w:szCs w:val="28"/>
          <w:rtl/>
          <w:lang w:bidi="fa-IR"/>
        </w:rPr>
        <w:t xml:space="preserve"> بر </w:t>
      </w:r>
      <w:r w:rsidRPr="00E241A7">
        <w:rPr>
          <w:rFonts w:ascii="Times New Roman" w:hAnsi="Times New Roman" w:cs="B Lotus"/>
          <w:sz w:val="28"/>
          <w:szCs w:val="28"/>
          <w:rtl/>
          <w:lang w:bidi="fa-IR"/>
        </w:rPr>
        <w:t>ضعف‌ها</w:t>
      </w:r>
      <w:r w:rsidRPr="00E241A7">
        <w:rPr>
          <w:rFonts w:ascii="Times New Roman" w:hAnsi="Times New Roman" w:cs="B Lotus" w:hint="cs"/>
          <w:sz w:val="28"/>
          <w:szCs w:val="28"/>
          <w:rtl/>
          <w:lang w:bidi="fa-IR"/>
        </w:rPr>
        <w:t xml:space="preserve"> غالب است یا </w:t>
      </w:r>
      <w:r w:rsidRPr="00E241A7">
        <w:rPr>
          <w:rFonts w:ascii="Times New Roman" w:hAnsi="Times New Roman" w:cs="B Lotus"/>
          <w:sz w:val="28"/>
          <w:szCs w:val="28"/>
          <w:rtl/>
          <w:lang w:bidi="fa-IR"/>
        </w:rPr>
        <w:t>ضعف‌ها</w:t>
      </w:r>
      <w:r w:rsidRPr="00E241A7">
        <w:rPr>
          <w:rFonts w:ascii="Times New Roman" w:hAnsi="Times New Roman" w:cs="B Lotus" w:hint="cs"/>
          <w:sz w:val="28"/>
          <w:szCs w:val="28"/>
          <w:rtl/>
          <w:lang w:bidi="fa-IR"/>
        </w:rPr>
        <w:t xml:space="preserve"> بر قوت‌ها.  </w:t>
      </w:r>
      <w:r w:rsidRPr="00E241A7">
        <w:rPr>
          <w:rFonts w:ascii="Times New Roman" w:hAnsi="Times New Roman" w:cs="B Lotus"/>
          <w:sz w:val="28"/>
          <w:szCs w:val="28"/>
          <w:rtl/>
          <w:lang w:bidi="fa-IR"/>
        </w:rPr>
        <w:t>درنها</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ت</w:t>
      </w:r>
      <w:r w:rsidRPr="00E241A7">
        <w:rPr>
          <w:rFonts w:ascii="Times New Roman" w:hAnsi="Times New Roman" w:cs="B Lotus" w:hint="cs"/>
          <w:sz w:val="28"/>
          <w:szCs w:val="28"/>
          <w:rtl/>
          <w:lang w:bidi="fa-IR"/>
        </w:rPr>
        <w:t xml:space="preserve">، برای </w:t>
      </w:r>
      <w:r w:rsidRPr="00E241A7">
        <w:rPr>
          <w:rFonts w:ascii="Times New Roman" w:hAnsi="Times New Roman" w:cs="B Lotus"/>
          <w:sz w:val="28"/>
          <w:szCs w:val="28"/>
          <w:rtl/>
          <w:lang w:bidi="fa-IR"/>
        </w:rPr>
        <w:t>تدو</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ن</w:t>
      </w:r>
      <w:r w:rsidRPr="00E241A7">
        <w:rPr>
          <w:rFonts w:ascii="Times New Roman" w:hAnsi="Times New Roman" w:cs="B Lotus"/>
          <w:sz w:val="28"/>
          <w:szCs w:val="28"/>
          <w:rtl/>
          <w:lang w:bidi="fa-IR"/>
        </w:rPr>
        <w:t xml:space="preserve"> و طراح</w:t>
      </w:r>
      <w:r w:rsidRPr="00E241A7">
        <w:rPr>
          <w:rFonts w:ascii="Times New Roman" w:hAnsi="Times New Roman" w:cs="B Lotus" w:hint="cs"/>
          <w:sz w:val="28"/>
          <w:szCs w:val="28"/>
          <w:rtl/>
          <w:lang w:bidi="fa-IR"/>
        </w:rPr>
        <w:t>ی</w:t>
      </w:r>
      <w:r w:rsidRPr="00E241A7">
        <w:rPr>
          <w:rFonts w:ascii="Times New Roman" w:hAnsi="Times New Roman" w:cs="B Lotus"/>
          <w:sz w:val="28"/>
          <w:szCs w:val="28"/>
          <w:rtl/>
          <w:lang w:bidi="fa-IR"/>
        </w:rPr>
        <w:t xml:space="preserve"> استراتژ</w:t>
      </w:r>
      <w:r w:rsidRPr="00E241A7">
        <w:rPr>
          <w:rFonts w:ascii="Times New Roman" w:hAnsi="Times New Roman" w:cs="B Lotus" w:hint="cs"/>
          <w:sz w:val="28"/>
          <w:szCs w:val="28"/>
          <w:rtl/>
          <w:lang w:bidi="fa-IR"/>
        </w:rPr>
        <w:t>ی</w:t>
      </w:r>
      <w:r w:rsidRPr="00E241A7">
        <w:rPr>
          <w:rFonts w:ascii="Times New Roman" w:hAnsi="Times New Roman" w:cs="B Lotus"/>
          <w:sz w:val="28"/>
          <w:szCs w:val="28"/>
          <w:rtl/>
          <w:lang w:bidi="fa-IR"/>
        </w:rPr>
        <w:t xml:space="preserve"> مناسب جهت برنامه ر</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ز</w:t>
      </w:r>
      <w:r w:rsidRPr="00E241A7">
        <w:rPr>
          <w:rFonts w:ascii="Times New Roman" w:hAnsi="Times New Roman" w:cs="B Lotus" w:hint="cs"/>
          <w:sz w:val="28"/>
          <w:szCs w:val="28"/>
          <w:rtl/>
          <w:lang w:bidi="fa-IR"/>
        </w:rPr>
        <w:t>ی</w:t>
      </w:r>
      <w:r w:rsidRPr="00E241A7">
        <w:rPr>
          <w:rFonts w:ascii="Times New Roman" w:hAnsi="Times New Roman" w:cs="B Lotus"/>
          <w:sz w:val="28"/>
          <w:szCs w:val="28"/>
          <w:rtl/>
          <w:lang w:bidi="fa-IR"/>
        </w:rPr>
        <w:t xml:space="preserve"> زنج</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ره</w:t>
      </w:r>
      <w:r w:rsidRPr="00E241A7">
        <w:rPr>
          <w:rFonts w:ascii="Times New Roman" w:hAnsi="Times New Roman" w:cs="B Lotus"/>
          <w:sz w:val="28"/>
          <w:szCs w:val="28"/>
          <w:rtl/>
          <w:lang w:bidi="fa-IR"/>
        </w:rPr>
        <w:t xml:space="preserve"> تام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ن</w:t>
      </w:r>
      <w:r w:rsidRPr="00E241A7">
        <w:rPr>
          <w:rFonts w:ascii="Times New Roman" w:hAnsi="Times New Roman" w:cs="B Lotus"/>
          <w:sz w:val="28"/>
          <w:szCs w:val="28"/>
          <w:rtl/>
          <w:lang w:bidi="fa-IR"/>
        </w:rPr>
        <w:t xml:space="preserve"> در صنعت گچ استان سمنان</w:t>
      </w:r>
      <w:r w:rsidRPr="00E241A7">
        <w:rPr>
          <w:rFonts w:ascii="Times New Roman" w:hAnsi="Times New Roman" w:cs="B Lotus" w:hint="cs"/>
          <w:sz w:val="28"/>
          <w:szCs w:val="28"/>
          <w:rtl/>
          <w:lang w:bidi="fa-IR"/>
        </w:rPr>
        <w:t xml:space="preserve"> و راهکارهایی </w:t>
      </w:r>
      <w:r w:rsidRPr="00E241A7">
        <w:rPr>
          <w:rFonts w:ascii="Times New Roman" w:hAnsi="Times New Roman" w:cs="B Lotus"/>
          <w:sz w:val="28"/>
          <w:szCs w:val="28"/>
          <w:rtl/>
          <w:lang w:bidi="fa-IR"/>
        </w:rPr>
        <w:t>ارائه</w:t>
      </w:r>
      <w:r w:rsidRPr="00E241A7">
        <w:rPr>
          <w:rFonts w:ascii="Times New Roman" w:hAnsi="Times New Roman" w:cs="B Lotus" w:hint="cs"/>
          <w:sz w:val="28"/>
          <w:szCs w:val="28"/>
          <w:rtl/>
          <w:lang w:bidi="fa-IR"/>
        </w:rPr>
        <w:t xml:space="preserve"> شود. نتایج محاسبات ابعاد </w:t>
      </w:r>
      <w:r w:rsidRPr="00E241A7">
        <w:rPr>
          <w:rFonts w:ascii="Times New Roman" w:hAnsi="Times New Roman" w:cs="B Lotus"/>
          <w:sz w:val="28"/>
          <w:szCs w:val="28"/>
          <w:rtl/>
          <w:lang w:bidi="fa-IR"/>
        </w:rPr>
        <w:t>چهارگانه</w:t>
      </w:r>
      <w:r w:rsidRPr="00E241A7">
        <w:rPr>
          <w:rFonts w:ascii="Times New Roman" w:hAnsi="Times New Roman" w:cs="B Lotus" w:hint="cs"/>
          <w:sz w:val="28"/>
          <w:szCs w:val="28"/>
          <w:rtl/>
          <w:lang w:bidi="fa-IR"/>
        </w:rPr>
        <w:t xml:space="preserve"> در جدول(5-4) نشان </w:t>
      </w:r>
      <w:r w:rsidRPr="00E241A7">
        <w:rPr>
          <w:rFonts w:ascii="Times New Roman" w:hAnsi="Times New Roman" w:cs="B Lotus"/>
          <w:sz w:val="28"/>
          <w:szCs w:val="28"/>
          <w:rtl/>
          <w:lang w:bidi="fa-IR"/>
        </w:rPr>
        <w:t>داده‌شده</w:t>
      </w:r>
      <w:r w:rsidRPr="00E241A7">
        <w:rPr>
          <w:rFonts w:ascii="Times New Roman" w:hAnsi="Times New Roman" w:cs="B Lotus" w:hint="cs"/>
          <w:sz w:val="28"/>
          <w:szCs w:val="28"/>
          <w:rtl/>
          <w:lang w:bidi="fa-IR"/>
        </w:rPr>
        <w:t xml:space="preserve"> است.</w:t>
      </w:r>
    </w:p>
    <w:p w:rsidR="00060BD9" w:rsidRDefault="00060BD9" w:rsidP="00060BD9">
      <w:pPr>
        <w:spacing w:after="0" w:line="240" w:lineRule="auto"/>
        <w:rPr>
          <w:rFonts w:ascii="Times New Roman" w:hAnsi="Times New Roman" w:cs="B Lotus"/>
          <w:sz w:val="28"/>
          <w:szCs w:val="28"/>
          <w:rtl/>
          <w:lang w:bidi="fa-IR"/>
        </w:rPr>
      </w:pPr>
    </w:p>
    <w:p w:rsidR="00060BD9" w:rsidRDefault="00060BD9" w:rsidP="00060BD9">
      <w:pPr>
        <w:spacing w:after="0" w:line="240" w:lineRule="auto"/>
        <w:rPr>
          <w:rFonts w:ascii="Times New Roman" w:hAnsi="Times New Roman" w:cs="B Lotus"/>
          <w:sz w:val="28"/>
          <w:szCs w:val="28"/>
          <w:rtl/>
          <w:lang w:bidi="fa-IR"/>
        </w:rPr>
      </w:pPr>
    </w:p>
    <w:p w:rsidR="00060BD9" w:rsidRDefault="00060BD9" w:rsidP="00060BD9">
      <w:pPr>
        <w:spacing w:after="0" w:line="240" w:lineRule="auto"/>
        <w:rPr>
          <w:rFonts w:ascii="Times New Roman" w:hAnsi="Times New Roman" w:cs="B Lotus"/>
          <w:sz w:val="28"/>
          <w:szCs w:val="28"/>
          <w:rtl/>
          <w:lang w:bidi="fa-IR"/>
        </w:rPr>
      </w:pPr>
    </w:p>
    <w:p w:rsidR="00060BD9" w:rsidRDefault="00060BD9" w:rsidP="00060BD9">
      <w:pPr>
        <w:spacing w:after="0" w:line="240" w:lineRule="auto"/>
        <w:rPr>
          <w:rFonts w:ascii="Times New Roman" w:hAnsi="Times New Roman" w:cs="B Lotus"/>
          <w:sz w:val="28"/>
          <w:szCs w:val="28"/>
          <w:rtl/>
          <w:lang w:bidi="fa-IR"/>
        </w:rPr>
      </w:pPr>
    </w:p>
    <w:p w:rsidR="00060BD9" w:rsidRDefault="00060BD9" w:rsidP="00060BD9">
      <w:pPr>
        <w:spacing w:after="0" w:line="240" w:lineRule="auto"/>
        <w:rPr>
          <w:rFonts w:ascii="Times New Roman" w:hAnsi="Times New Roman" w:cs="B Lotus"/>
          <w:sz w:val="28"/>
          <w:szCs w:val="28"/>
          <w:rtl/>
          <w:lang w:bidi="fa-IR"/>
        </w:rPr>
      </w:pPr>
    </w:p>
    <w:p w:rsidR="00060BD9" w:rsidRDefault="00060BD9" w:rsidP="00060BD9">
      <w:pPr>
        <w:spacing w:after="0" w:line="240" w:lineRule="auto"/>
        <w:rPr>
          <w:rFonts w:ascii="Times New Roman" w:hAnsi="Times New Roman" w:cs="B Lotus"/>
          <w:sz w:val="28"/>
          <w:szCs w:val="28"/>
          <w:rtl/>
          <w:lang w:bidi="fa-IR"/>
        </w:rPr>
      </w:pPr>
    </w:p>
    <w:p w:rsidR="00060BD9" w:rsidRDefault="00060BD9" w:rsidP="00060BD9">
      <w:pPr>
        <w:spacing w:after="0" w:line="240" w:lineRule="auto"/>
        <w:rPr>
          <w:rFonts w:ascii="Times New Roman" w:hAnsi="Times New Roman" w:cs="B Lotus"/>
          <w:sz w:val="28"/>
          <w:szCs w:val="28"/>
          <w:rtl/>
          <w:lang w:bidi="fa-IR"/>
        </w:rPr>
      </w:pPr>
    </w:p>
    <w:p w:rsidR="00060BD9" w:rsidRPr="00E241A7" w:rsidRDefault="00060BD9" w:rsidP="00060BD9">
      <w:pPr>
        <w:spacing w:after="0" w:line="240" w:lineRule="auto"/>
        <w:rPr>
          <w:rFonts w:ascii="Times New Roman" w:hAnsi="Times New Roman" w:cs="B Lotus"/>
          <w:sz w:val="28"/>
          <w:szCs w:val="28"/>
          <w:lang w:bidi="fa-IR"/>
        </w:rPr>
      </w:pPr>
    </w:p>
    <w:p w:rsidR="00D04826" w:rsidRPr="00E241A7" w:rsidRDefault="00D04826" w:rsidP="002576C0">
      <w:pPr>
        <w:keepNext/>
        <w:keepLines/>
        <w:spacing w:before="240" w:after="0"/>
        <w:jc w:val="center"/>
        <w:outlineLvl w:val="0"/>
        <w:rPr>
          <w:rFonts w:ascii="Cambria" w:hAnsi="Cambria" w:cs="B Lotus"/>
          <w:color w:val="000000"/>
          <w:sz w:val="24"/>
          <w:szCs w:val="24"/>
          <w:rtl/>
          <w:lang w:bidi="fa-IR"/>
        </w:rPr>
      </w:pPr>
      <w:bookmarkStart w:id="119" w:name="_Toc410386357"/>
      <w:r w:rsidRPr="00E241A7">
        <w:rPr>
          <w:rFonts w:ascii="Cambria" w:hAnsi="Cambria" w:cs="B Lotus" w:hint="cs"/>
          <w:color w:val="000000"/>
          <w:sz w:val="24"/>
          <w:szCs w:val="24"/>
          <w:rtl/>
          <w:lang w:bidi="fa-IR"/>
        </w:rPr>
        <w:lastRenderedPageBreak/>
        <w:t>جدول 4-</w:t>
      </w:r>
      <w:r w:rsidR="002576C0" w:rsidRPr="00E241A7">
        <w:rPr>
          <w:rFonts w:ascii="Cambria" w:hAnsi="Cambria" w:cs="B Lotus" w:hint="cs"/>
          <w:color w:val="000000"/>
          <w:sz w:val="24"/>
          <w:szCs w:val="24"/>
          <w:rtl/>
          <w:lang w:bidi="fa-IR"/>
        </w:rPr>
        <w:t>4</w:t>
      </w:r>
      <w:r w:rsidRPr="00E241A7">
        <w:rPr>
          <w:rFonts w:ascii="Cambria" w:hAnsi="Cambria" w:cs="B Lotus" w:hint="cs"/>
          <w:color w:val="000000"/>
          <w:sz w:val="24"/>
          <w:szCs w:val="24"/>
          <w:rtl/>
          <w:lang w:bidi="fa-IR"/>
        </w:rPr>
        <w:t>: ضریب اهمیت عوامل</w:t>
      </w:r>
      <w:bookmarkEnd w:id="119"/>
    </w:p>
    <w:p w:rsidR="00D04826" w:rsidRPr="00E241A7" w:rsidRDefault="00D04826" w:rsidP="00D04826">
      <w:pPr>
        <w:widowControl w:val="0"/>
        <w:spacing w:after="0" w:line="240" w:lineRule="auto"/>
        <w:rPr>
          <w:rFonts w:ascii="Times New Roman" w:hAnsi="Times New Roman" w:cs="B Lotus"/>
          <w:b/>
          <w:bCs/>
          <w:sz w:val="24"/>
          <w:szCs w:val="24"/>
          <w:rtl/>
          <w:lang w:val="x-none" w:eastAsia="x-none" w:bidi="fa-IR"/>
        </w:rPr>
      </w:pPr>
      <w:r w:rsidRPr="00E241A7">
        <w:rPr>
          <w:rFonts w:ascii="Times New Roman" w:hAnsi="Times New Roman" w:cs="B Lotus" w:hint="cs"/>
          <w:b/>
          <w:bCs/>
          <w:sz w:val="24"/>
          <w:szCs w:val="24"/>
          <w:rtl/>
          <w:lang w:bidi="fa-IR"/>
        </w:rPr>
        <w:t>نقاط قوت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827"/>
        <w:gridCol w:w="1170"/>
        <w:gridCol w:w="1146"/>
        <w:gridCol w:w="882"/>
      </w:tblGrid>
      <w:tr w:rsidR="00D04826" w:rsidRPr="00E241A7" w:rsidTr="00D04826">
        <w:trPr>
          <w:trHeight w:val="665"/>
        </w:trPr>
        <w:tc>
          <w:tcPr>
            <w:tcW w:w="0" w:type="auto"/>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شاخص‌ (نقاط قوت)</w:t>
            </w:r>
          </w:p>
        </w:tc>
        <w:tc>
          <w:tcPr>
            <w:tcW w:w="0" w:type="auto"/>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lang w:bidi="fa-IR"/>
              </w:rPr>
            </w:pPr>
            <w:r w:rsidRPr="00E241A7">
              <w:rPr>
                <w:rFonts w:ascii="Times New Roman" w:hAnsi="Times New Roman" w:cs="B Lotus" w:hint="cs"/>
                <w:b/>
                <w:bCs/>
                <w:sz w:val="24"/>
                <w:szCs w:val="24"/>
                <w:rtl/>
                <w:lang w:bidi="fa-IR"/>
              </w:rPr>
              <w:t>ضریب اهمیت عوامل</w:t>
            </w:r>
          </w:p>
        </w:tc>
        <w:tc>
          <w:tcPr>
            <w:tcW w:w="0" w:type="auto"/>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جدی (4-5)</w:t>
            </w:r>
          </w:p>
        </w:tc>
        <w:tc>
          <w:tcPr>
            <w:tcW w:w="0" w:type="auto"/>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نسبی (1-3)</w:t>
            </w:r>
          </w:p>
        </w:tc>
        <w:tc>
          <w:tcPr>
            <w:tcW w:w="0" w:type="auto"/>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جمع کل</w:t>
            </w:r>
          </w:p>
        </w:tc>
      </w:tr>
      <w:tr w:rsidR="00D04826" w:rsidRPr="00E241A7" w:rsidTr="00D04826">
        <w:tc>
          <w:tcPr>
            <w:tcW w:w="0" w:type="auto"/>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2"/>
              <w:jc w:val="left"/>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bidi="ar-SA"/>
              </w:rPr>
              <w:t>استخراج</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و</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تولی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محصول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lang w:bidi="fa-IR"/>
              </w:rPr>
            </w:pPr>
            <w:r w:rsidRPr="00E241A7">
              <w:rPr>
                <w:rFonts w:ascii="Arial" w:hAnsi="Arial" w:cs="B Lotus" w:hint="cs"/>
                <w:color w:val="000000"/>
                <w:sz w:val="24"/>
                <w:szCs w:val="24"/>
                <w:rtl/>
                <w:lang w:bidi="ar-SA"/>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96</w:t>
            </w:r>
          </w:p>
        </w:tc>
      </w:tr>
      <w:tr w:rsidR="00D04826" w:rsidRPr="00E241A7" w:rsidTr="00D04826">
        <w:tc>
          <w:tcPr>
            <w:tcW w:w="0" w:type="auto"/>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2"/>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بسته بند</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15</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30</w:t>
            </w:r>
          </w:p>
        </w:tc>
      </w:tr>
      <w:tr w:rsidR="00D04826" w:rsidRPr="00E241A7" w:rsidTr="00D04826">
        <w:tc>
          <w:tcPr>
            <w:tcW w:w="0" w:type="auto"/>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2"/>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موفق در فروش و توز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ع</w:t>
            </w:r>
            <w:r w:rsidRPr="00E241A7">
              <w:rPr>
                <w:rFonts w:ascii="Times New Roman" w:hAnsi="Times New Roman" w:cs="B Lotus"/>
                <w:sz w:val="24"/>
                <w:szCs w:val="24"/>
                <w:rtl/>
                <w:lang w:bidi="ar-SA"/>
              </w:rPr>
              <w:t xml:space="preserve"> داخل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10</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30</w:t>
            </w:r>
          </w:p>
        </w:tc>
      </w:tr>
      <w:tr w:rsidR="00D04826" w:rsidRPr="00E241A7" w:rsidTr="00D04826">
        <w:tc>
          <w:tcPr>
            <w:tcW w:w="0" w:type="auto"/>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2"/>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موفق در فروش و توز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ع</w:t>
            </w:r>
            <w:r w:rsidRPr="00E241A7">
              <w:rPr>
                <w:rFonts w:ascii="Times New Roman" w:hAnsi="Times New Roman" w:cs="B Lotus"/>
                <w:sz w:val="24"/>
                <w:szCs w:val="24"/>
                <w:rtl/>
                <w:lang w:bidi="ar-SA"/>
              </w:rPr>
              <w:t xml:space="preserve"> خارج</w:t>
            </w:r>
            <w:r w:rsidRPr="00E241A7">
              <w:rPr>
                <w:rFonts w:ascii="Times New Roman" w:hAnsi="Times New Roman" w:cs="B Lotus" w:hint="cs"/>
                <w:sz w:val="24"/>
                <w:szCs w:val="24"/>
                <w:rtl/>
                <w:lang w:bidi="ar-SA"/>
              </w:rPr>
              <w:t>ی</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8</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32</w:t>
            </w:r>
          </w:p>
        </w:tc>
      </w:tr>
      <w:tr w:rsidR="00D04826" w:rsidRPr="00E241A7" w:rsidTr="00D04826">
        <w:tc>
          <w:tcPr>
            <w:tcW w:w="0" w:type="auto"/>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2"/>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منابع مال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کاف</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8</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16</w:t>
            </w:r>
          </w:p>
        </w:tc>
      </w:tr>
      <w:tr w:rsidR="00D04826" w:rsidRPr="00E241A7" w:rsidTr="00D04826">
        <w:tc>
          <w:tcPr>
            <w:tcW w:w="0" w:type="auto"/>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2"/>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کارآمد و مورد اعتماد </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50</w:t>
            </w:r>
          </w:p>
        </w:tc>
      </w:tr>
      <w:tr w:rsidR="00D04826" w:rsidRPr="00E241A7" w:rsidTr="00D04826">
        <w:tc>
          <w:tcPr>
            <w:tcW w:w="0" w:type="auto"/>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2"/>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آموزش</w:t>
            </w:r>
            <w:r w:rsidRPr="00E241A7">
              <w:rPr>
                <w:rFonts w:ascii="Times New Roman" w:hAnsi="Times New Roman" w:cs="B Lotus"/>
                <w:sz w:val="24"/>
                <w:szCs w:val="24"/>
                <w:rtl/>
                <w:lang w:bidi="ar-SA"/>
              </w:rPr>
              <w:t xml:space="preserve"> ضمن خدمت کارکنان</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12</w:t>
            </w:r>
          </w:p>
        </w:tc>
      </w:tr>
      <w:tr w:rsidR="00D04826" w:rsidRPr="00E241A7" w:rsidTr="00D04826">
        <w:tc>
          <w:tcPr>
            <w:tcW w:w="0" w:type="auto"/>
            <w:tcBorders>
              <w:top w:val="single" w:sz="4" w:space="0" w:color="000000"/>
              <w:left w:val="single" w:sz="4" w:space="0" w:color="000000"/>
              <w:bottom w:val="single" w:sz="4" w:space="0" w:color="000000"/>
              <w:right w:val="single" w:sz="4" w:space="0" w:color="auto"/>
            </w:tcBorders>
          </w:tcPr>
          <w:p w:rsidR="00D04826" w:rsidRPr="00E241A7" w:rsidRDefault="00D04826" w:rsidP="00D04826">
            <w:pPr>
              <w:widowControl w:val="0"/>
              <w:spacing w:after="0" w:line="240" w:lineRule="auto"/>
              <w:ind w:left="2"/>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محصولات </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19</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57</w:t>
            </w:r>
          </w:p>
        </w:tc>
      </w:tr>
      <w:tr w:rsidR="00D04826" w:rsidRPr="00E241A7" w:rsidTr="00D04826">
        <w:tc>
          <w:tcPr>
            <w:tcW w:w="0" w:type="auto"/>
            <w:tcBorders>
              <w:top w:val="single" w:sz="4" w:space="0" w:color="000000"/>
              <w:left w:val="single" w:sz="4" w:space="0" w:color="000000"/>
              <w:bottom w:val="single" w:sz="4" w:space="0" w:color="000000"/>
              <w:right w:val="single" w:sz="4" w:space="0" w:color="auto"/>
            </w:tcBorders>
            <w:vAlign w:val="center"/>
          </w:tcPr>
          <w:p w:rsidR="00D04826" w:rsidRPr="00E241A7" w:rsidRDefault="00D04826" w:rsidP="00D04826">
            <w:pPr>
              <w:widowControl w:val="0"/>
              <w:spacing w:after="0" w:line="240" w:lineRule="auto"/>
              <w:jc w:val="left"/>
              <w:rPr>
                <w:rFonts w:ascii="Times New Roman" w:hAnsi="Times New Roman" w:cs="B Lotus"/>
                <w:sz w:val="24"/>
                <w:szCs w:val="24"/>
                <w:rtl/>
                <w:lang w:bidi="ar-SA"/>
              </w:rPr>
            </w:pPr>
            <w:r w:rsidRPr="00E241A7">
              <w:rPr>
                <w:rFonts w:ascii="Times New Roman" w:hAnsi="Times New Roman" w:cs="B Lotus" w:hint="cs"/>
                <w:sz w:val="24"/>
                <w:szCs w:val="24"/>
                <w:rtl/>
                <w:lang w:bidi="ar-SA"/>
              </w:rPr>
              <w:t>کل</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100</w:t>
            </w: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323</w:t>
            </w:r>
          </w:p>
        </w:tc>
      </w:tr>
    </w:tbl>
    <w:p w:rsidR="00D04826" w:rsidRPr="00E241A7" w:rsidRDefault="00D04826" w:rsidP="00D04826">
      <w:pPr>
        <w:widowControl w:val="0"/>
        <w:spacing w:after="0" w:line="240" w:lineRule="auto"/>
        <w:jc w:val="lowKashida"/>
        <w:rPr>
          <w:rFonts w:ascii="Times New Roman" w:hAnsi="Times New Roman" w:cs="B Lotus"/>
          <w:sz w:val="24"/>
          <w:szCs w:val="24"/>
          <w:rtl/>
          <w:lang w:val="x-none" w:eastAsia="x-none" w:bidi="ar-SA"/>
        </w:rPr>
      </w:pPr>
    </w:p>
    <w:p w:rsidR="00D04826" w:rsidRPr="00E241A7" w:rsidRDefault="00D04826" w:rsidP="00D04826">
      <w:pPr>
        <w:widowControl w:val="0"/>
        <w:spacing w:after="0" w:line="240" w:lineRule="auto"/>
        <w:jc w:val="lowKashida"/>
        <w:rPr>
          <w:rFonts w:ascii="Times New Roman" w:hAnsi="Times New Roman" w:cs="B Lotus"/>
          <w:sz w:val="24"/>
          <w:szCs w:val="24"/>
          <w:rtl/>
          <w:lang w:val="x-none" w:eastAsia="x-none" w:bidi="ar-SA"/>
        </w:rPr>
      </w:pPr>
      <w:r w:rsidRPr="00E241A7">
        <w:rPr>
          <w:rFonts w:ascii="B Lotus" w:hAnsi="B Lotus" w:cs="B Lotus" w:hint="cs"/>
          <w:b/>
          <w:bCs/>
          <w:sz w:val="24"/>
          <w:szCs w:val="24"/>
          <w:rtl/>
          <w:lang w:bidi="fa-IR"/>
        </w:rPr>
        <w:t>نقاط ضعف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1418"/>
        <w:gridCol w:w="850"/>
        <w:gridCol w:w="851"/>
        <w:gridCol w:w="1235"/>
      </w:tblGrid>
      <w:tr w:rsidR="00D04826" w:rsidRPr="00E241A7" w:rsidTr="00D04826">
        <w:trPr>
          <w:trHeight w:val="665"/>
        </w:trPr>
        <w:tc>
          <w:tcPr>
            <w:tcW w:w="4650" w:type="dxa"/>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شاخص‌(نقاط ضعف)</w:t>
            </w:r>
          </w:p>
        </w:tc>
        <w:tc>
          <w:tcPr>
            <w:tcW w:w="1418"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lang w:bidi="fa-IR"/>
              </w:rPr>
            </w:pPr>
            <w:r w:rsidRPr="00E241A7">
              <w:rPr>
                <w:rFonts w:ascii="Times New Roman" w:hAnsi="Times New Roman" w:cs="B Lotus" w:hint="cs"/>
                <w:b/>
                <w:bCs/>
                <w:sz w:val="24"/>
                <w:szCs w:val="24"/>
                <w:rtl/>
                <w:lang w:bidi="fa-IR"/>
              </w:rPr>
              <w:t>ضریب اهمیت عوامل</w:t>
            </w:r>
          </w:p>
        </w:tc>
        <w:tc>
          <w:tcPr>
            <w:tcW w:w="850"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جدی (4-5)</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نسبی (1-3)</w:t>
            </w:r>
          </w:p>
        </w:tc>
        <w:tc>
          <w:tcPr>
            <w:tcW w:w="1235"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fa-IR"/>
              </w:rPr>
            </w:pPr>
            <w:r w:rsidRPr="00E241A7">
              <w:rPr>
                <w:rFonts w:ascii="Times New Roman" w:hAnsi="Times New Roman" w:cs="B Lotus" w:hint="cs"/>
                <w:b/>
                <w:bCs/>
                <w:sz w:val="24"/>
                <w:szCs w:val="24"/>
                <w:rtl/>
                <w:lang w:bidi="fa-IR"/>
              </w:rPr>
              <w:t>جمع کل</w:t>
            </w:r>
          </w:p>
        </w:tc>
      </w:tr>
      <w:tr w:rsidR="00D04826" w:rsidRPr="00E241A7" w:rsidTr="00D04826">
        <w:tc>
          <w:tcPr>
            <w:tcW w:w="4650"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ind w:left="144"/>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ق</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مت</w:t>
            </w:r>
            <w:r w:rsidRPr="00E241A7">
              <w:rPr>
                <w:rFonts w:ascii="Times New Roman" w:hAnsi="Times New Roman" w:cs="B Lotus"/>
                <w:sz w:val="24"/>
                <w:szCs w:val="24"/>
                <w:rtl/>
                <w:lang w:bidi="ar-SA"/>
              </w:rPr>
              <w:t xml:space="preserve"> فروش بالا</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lang w:bidi="fa-IR"/>
              </w:rPr>
            </w:pPr>
            <w:r w:rsidRPr="00E241A7">
              <w:rPr>
                <w:rFonts w:ascii="Arial" w:eastAsia="Calibri" w:hAnsi="Arial" w:cs="B Lotus" w:hint="cs"/>
                <w:color w:val="000000"/>
                <w:sz w:val="24"/>
                <w:szCs w:val="24"/>
                <w:rtl/>
                <w:lang w:bidi="ar-SA"/>
              </w:rPr>
              <w:t>25</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5</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lang w:bidi="fa-IR"/>
              </w:rPr>
            </w:pPr>
            <w:r w:rsidRPr="00E241A7">
              <w:rPr>
                <w:rFonts w:ascii="Arial" w:eastAsia="Calibri" w:hAnsi="Arial" w:cs="B Lotus" w:hint="cs"/>
                <w:color w:val="000000"/>
                <w:sz w:val="24"/>
                <w:szCs w:val="24"/>
                <w:rtl/>
                <w:lang w:bidi="ar-SA"/>
              </w:rPr>
              <w:t>12</w:t>
            </w:r>
          </w:p>
        </w:tc>
      </w:tr>
      <w:tr w:rsidR="00D04826" w:rsidRPr="00E241A7" w:rsidTr="00D04826">
        <w:tc>
          <w:tcPr>
            <w:tcW w:w="4650"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ind w:left="144"/>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نداشتن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کارامد </w:t>
            </w:r>
          </w:p>
        </w:tc>
        <w:tc>
          <w:tcPr>
            <w:tcW w:w="1418"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10</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5</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1235"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50</w:t>
            </w:r>
          </w:p>
        </w:tc>
      </w:tr>
      <w:tr w:rsidR="00D04826" w:rsidRPr="00E241A7" w:rsidTr="00D04826">
        <w:tc>
          <w:tcPr>
            <w:tcW w:w="4650"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ind w:left="144"/>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کمبود</w:t>
            </w:r>
            <w:r w:rsidRPr="00E241A7">
              <w:rPr>
                <w:rFonts w:ascii="Times New Roman" w:hAnsi="Times New Roman" w:cs="B Lotus"/>
                <w:sz w:val="24"/>
                <w:szCs w:val="24"/>
                <w:rtl/>
                <w:lang w:bidi="ar-SA"/>
              </w:rPr>
              <w:t xml:space="preserve">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sz w:val="24"/>
                <w:szCs w:val="24"/>
                <w:rtl/>
                <w:lang w:bidi="ar-SA"/>
              </w:rPr>
              <w:t xml:space="preserve"> در گردش </w:t>
            </w:r>
          </w:p>
        </w:tc>
        <w:tc>
          <w:tcPr>
            <w:tcW w:w="1418"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7</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5</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1235"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35</w:t>
            </w:r>
          </w:p>
        </w:tc>
      </w:tr>
      <w:tr w:rsidR="00D04826" w:rsidRPr="00E241A7" w:rsidTr="00D04826">
        <w:tc>
          <w:tcPr>
            <w:tcW w:w="4650"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ind w:left="144"/>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پرداخت وجه 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به 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و بلند مدت خر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داران</w:t>
            </w:r>
            <w:r w:rsidRPr="00E241A7">
              <w:rPr>
                <w:rFonts w:ascii="Times New Roman" w:hAnsi="Times New Roman" w:cs="B Lotus"/>
                <w:sz w:val="24"/>
                <w:szCs w:val="24"/>
                <w:rtl/>
                <w:lang w:bidi="ar-SA"/>
              </w:rPr>
              <w:t xml:space="preserve"> </w:t>
            </w:r>
          </w:p>
        </w:tc>
        <w:tc>
          <w:tcPr>
            <w:tcW w:w="1418"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5</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1235"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20</w:t>
            </w:r>
          </w:p>
        </w:tc>
      </w:tr>
      <w:tr w:rsidR="00D04826" w:rsidRPr="00E241A7" w:rsidTr="00D04826">
        <w:tc>
          <w:tcPr>
            <w:tcW w:w="4650"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ind w:left="144"/>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ضعف در س</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ستم</w:t>
            </w:r>
            <w:r w:rsidRPr="00E241A7">
              <w:rPr>
                <w:rFonts w:ascii="Times New Roman" w:hAnsi="Times New Roman" w:cs="B Lotus"/>
                <w:sz w:val="24"/>
                <w:szCs w:val="24"/>
                <w:rtl/>
                <w:lang w:bidi="ar-SA"/>
              </w:rPr>
              <w:t xml:space="preserve"> بازار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اب</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فروش </w:t>
            </w:r>
          </w:p>
        </w:tc>
        <w:tc>
          <w:tcPr>
            <w:tcW w:w="1418"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5</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1</w:t>
            </w:r>
          </w:p>
        </w:tc>
        <w:tc>
          <w:tcPr>
            <w:tcW w:w="1235"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5</w:t>
            </w:r>
          </w:p>
        </w:tc>
      </w:tr>
      <w:tr w:rsidR="00D04826" w:rsidRPr="00E241A7" w:rsidTr="00D04826">
        <w:tc>
          <w:tcPr>
            <w:tcW w:w="4650"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ind w:left="144"/>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استهلاک و قد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شدن ماش</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آلات معدن و کارخانه </w:t>
            </w:r>
          </w:p>
        </w:tc>
        <w:tc>
          <w:tcPr>
            <w:tcW w:w="1418"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10</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5</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1235"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50</w:t>
            </w:r>
          </w:p>
        </w:tc>
      </w:tr>
      <w:tr w:rsidR="00D04826" w:rsidRPr="00E241A7" w:rsidTr="00D04826">
        <w:tc>
          <w:tcPr>
            <w:tcW w:w="4650"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ind w:left="144"/>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bidi="ar-SA"/>
              </w:rPr>
              <w:t>نبود</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دانش</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کافی</w:t>
            </w:r>
          </w:p>
        </w:tc>
        <w:tc>
          <w:tcPr>
            <w:tcW w:w="1418"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12</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w:t>
            </w:r>
          </w:p>
        </w:tc>
        <w:tc>
          <w:tcPr>
            <w:tcW w:w="1235"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24</w:t>
            </w:r>
          </w:p>
        </w:tc>
      </w:tr>
      <w:tr w:rsidR="00D04826" w:rsidRPr="00E241A7" w:rsidTr="00D04826">
        <w:tc>
          <w:tcPr>
            <w:tcW w:w="4650"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ind w:left="144"/>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انباردار</w:t>
            </w:r>
            <w:r w:rsidRPr="00E241A7">
              <w:rPr>
                <w:rFonts w:ascii="Times New Roman" w:hAnsi="Times New Roman" w:cs="B Lotus" w:hint="cs"/>
                <w:sz w:val="24"/>
                <w:szCs w:val="24"/>
                <w:rtl/>
                <w:lang w:bidi="ar-SA"/>
              </w:rPr>
              <w:t>ی</w:t>
            </w:r>
          </w:p>
        </w:tc>
        <w:tc>
          <w:tcPr>
            <w:tcW w:w="1418"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18</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5</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1235"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90</w:t>
            </w:r>
          </w:p>
        </w:tc>
      </w:tr>
      <w:tr w:rsidR="00D04826" w:rsidRPr="00E241A7" w:rsidTr="00D04826">
        <w:tc>
          <w:tcPr>
            <w:tcW w:w="4650"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ind w:left="144"/>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استفاده</w:t>
            </w:r>
            <w:r w:rsidRPr="00E241A7">
              <w:rPr>
                <w:rFonts w:ascii="Times New Roman" w:hAnsi="Times New Roman" w:cs="B Lotus"/>
                <w:sz w:val="24"/>
                <w:szCs w:val="24"/>
                <w:rtl/>
                <w:lang w:bidi="ar-SA"/>
              </w:rPr>
              <w:t xml:space="preserve"> از ابزار 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صنعت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قد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w:t>
            </w:r>
            <w:r w:rsidRPr="00E241A7">
              <w:rPr>
                <w:rFonts w:ascii="Times New Roman" w:hAnsi="Times New Roman" w:cs="B Lotus" w:hint="cs"/>
                <w:sz w:val="24"/>
                <w:szCs w:val="24"/>
                <w:rtl/>
                <w:lang w:bidi="ar-SA"/>
              </w:rPr>
              <w:t>ی</w:t>
            </w:r>
          </w:p>
        </w:tc>
        <w:tc>
          <w:tcPr>
            <w:tcW w:w="1418"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8</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2</w:t>
            </w:r>
          </w:p>
        </w:tc>
        <w:tc>
          <w:tcPr>
            <w:tcW w:w="1235"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16</w:t>
            </w:r>
          </w:p>
        </w:tc>
      </w:tr>
      <w:tr w:rsidR="00D04826" w:rsidRPr="00E241A7" w:rsidTr="00D04826">
        <w:tc>
          <w:tcPr>
            <w:tcW w:w="4650" w:type="dxa"/>
            <w:tcBorders>
              <w:top w:val="single" w:sz="4" w:space="0" w:color="000000"/>
              <w:left w:val="single" w:sz="4" w:space="0" w:color="000000"/>
              <w:bottom w:val="single" w:sz="4" w:space="0" w:color="000000"/>
              <w:right w:val="single" w:sz="4" w:space="0" w:color="auto"/>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t>کل</w:t>
            </w:r>
          </w:p>
        </w:tc>
        <w:tc>
          <w:tcPr>
            <w:tcW w:w="1418" w:type="dxa"/>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100</w:t>
            </w:r>
          </w:p>
        </w:tc>
        <w:tc>
          <w:tcPr>
            <w:tcW w:w="85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1235"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fa-IR"/>
              </w:rPr>
            </w:pPr>
            <w:r w:rsidRPr="00E241A7">
              <w:rPr>
                <w:rFonts w:ascii="Times New Roman" w:eastAsia="Calibri" w:hAnsi="Times New Roman" w:cs="B Lotus" w:hint="cs"/>
                <w:sz w:val="24"/>
                <w:szCs w:val="24"/>
                <w:rtl/>
                <w:lang w:bidi="fa-IR"/>
              </w:rPr>
              <w:t>302</w:t>
            </w:r>
          </w:p>
        </w:tc>
      </w:tr>
    </w:tbl>
    <w:p w:rsidR="00D04826" w:rsidRDefault="00D04826" w:rsidP="00D04826">
      <w:pPr>
        <w:widowControl w:val="0"/>
        <w:spacing w:after="0" w:line="240" w:lineRule="auto"/>
        <w:jc w:val="lowKashida"/>
        <w:rPr>
          <w:rFonts w:ascii="Times New Roman" w:hAnsi="Times New Roman" w:cs="B Lotus"/>
          <w:sz w:val="24"/>
          <w:szCs w:val="24"/>
          <w:rtl/>
          <w:lang w:val="x-none" w:eastAsia="x-none" w:bidi="ar-SA"/>
        </w:rPr>
      </w:pPr>
    </w:p>
    <w:p w:rsidR="00060BD9" w:rsidRDefault="00060BD9" w:rsidP="00D04826">
      <w:pPr>
        <w:widowControl w:val="0"/>
        <w:spacing w:after="0" w:line="240" w:lineRule="auto"/>
        <w:jc w:val="lowKashida"/>
        <w:rPr>
          <w:rFonts w:ascii="Times New Roman" w:hAnsi="Times New Roman" w:cs="B Lotus"/>
          <w:sz w:val="24"/>
          <w:szCs w:val="24"/>
          <w:rtl/>
          <w:lang w:val="x-none" w:eastAsia="x-none" w:bidi="ar-SA"/>
        </w:rPr>
      </w:pPr>
    </w:p>
    <w:p w:rsidR="00060BD9" w:rsidRDefault="00060BD9" w:rsidP="00D04826">
      <w:pPr>
        <w:widowControl w:val="0"/>
        <w:spacing w:after="0" w:line="240" w:lineRule="auto"/>
        <w:jc w:val="lowKashida"/>
        <w:rPr>
          <w:rFonts w:ascii="Times New Roman" w:hAnsi="Times New Roman" w:cs="B Lotus"/>
          <w:sz w:val="24"/>
          <w:szCs w:val="24"/>
          <w:rtl/>
          <w:lang w:val="x-none" w:eastAsia="x-none" w:bidi="ar-SA"/>
        </w:rPr>
      </w:pPr>
    </w:p>
    <w:p w:rsidR="00060BD9" w:rsidRPr="00E241A7" w:rsidRDefault="00060BD9" w:rsidP="00D04826">
      <w:pPr>
        <w:widowControl w:val="0"/>
        <w:spacing w:after="0" w:line="240" w:lineRule="auto"/>
        <w:jc w:val="lowKashida"/>
        <w:rPr>
          <w:rFonts w:ascii="Times New Roman" w:hAnsi="Times New Roman" w:cs="B Lotus"/>
          <w:sz w:val="24"/>
          <w:szCs w:val="24"/>
          <w:rtl/>
          <w:lang w:val="x-none" w:eastAsia="x-none" w:bidi="ar-SA"/>
        </w:rPr>
      </w:pPr>
    </w:p>
    <w:p w:rsidR="00D04826" w:rsidRPr="00E241A7" w:rsidRDefault="00D04826" w:rsidP="00D04826">
      <w:pPr>
        <w:widowControl w:val="0"/>
        <w:spacing w:after="0" w:line="240" w:lineRule="auto"/>
        <w:jc w:val="lowKashida"/>
        <w:rPr>
          <w:rFonts w:ascii="Times New Roman" w:hAnsi="Times New Roman" w:cs="B Lotus"/>
          <w:sz w:val="24"/>
          <w:szCs w:val="24"/>
          <w:rtl/>
          <w:lang w:val="x-none" w:eastAsia="x-none" w:bidi="ar-SA"/>
        </w:rPr>
      </w:pPr>
      <w:r w:rsidRPr="00E241A7">
        <w:rPr>
          <w:rFonts w:ascii="Times New Roman" w:hAnsi="Times New Roman" w:cs="B Lotus" w:hint="cs"/>
          <w:b/>
          <w:bCs/>
          <w:sz w:val="24"/>
          <w:szCs w:val="24"/>
          <w:rtl/>
          <w:lang w:bidi="ar-SA"/>
        </w:rPr>
        <w:lastRenderedPageBreak/>
        <w:t>تهدیدها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1276"/>
        <w:gridCol w:w="851"/>
        <w:gridCol w:w="992"/>
        <w:gridCol w:w="810"/>
      </w:tblGrid>
      <w:tr w:rsidR="00D04826" w:rsidRPr="00E241A7" w:rsidTr="00D04826">
        <w:trPr>
          <w:trHeight w:val="665"/>
        </w:trPr>
        <w:tc>
          <w:tcPr>
            <w:tcW w:w="5075" w:type="dxa"/>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ar-SA"/>
              </w:rPr>
            </w:pP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lang w:bidi="ar-SA"/>
              </w:rPr>
            </w:pPr>
            <w:r w:rsidRPr="00E241A7">
              <w:rPr>
                <w:rFonts w:ascii="Times New Roman" w:hAnsi="Times New Roman" w:cs="B Lotus" w:hint="cs"/>
                <w:b/>
                <w:bCs/>
                <w:sz w:val="24"/>
                <w:szCs w:val="24"/>
                <w:rtl/>
                <w:lang w:bidi="ar-SA"/>
              </w:rPr>
              <w:t>ضریب اهمیت عوامل</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ar-SA"/>
              </w:rPr>
            </w:pPr>
            <w:r w:rsidRPr="00E241A7">
              <w:rPr>
                <w:rFonts w:ascii="Times New Roman" w:hAnsi="Times New Roman" w:cs="B Lotus" w:hint="cs"/>
                <w:b/>
                <w:bCs/>
                <w:sz w:val="24"/>
                <w:szCs w:val="24"/>
                <w:rtl/>
                <w:lang w:bidi="ar-SA"/>
              </w:rPr>
              <w:t>جدی (4-5)</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ar-SA"/>
              </w:rPr>
            </w:pPr>
            <w:r w:rsidRPr="00E241A7">
              <w:rPr>
                <w:rFonts w:ascii="Times New Roman" w:hAnsi="Times New Roman" w:cs="B Lotus" w:hint="cs"/>
                <w:b/>
                <w:bCs/>
                <w:sz w:val="24"/>
                <w:szCs w:val="24"/>
                <w:rtl/>
                <w:lang w:bidi="ar-SA"/>
              </w:rPr>
              <w:t>نسبی (1-3)</w:t>
            </w:r>
          </w:p>
        </w:tc>
        <w:tc>
          <w:tcPr>
            <w:tcW w:w="810"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جمع کل</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cs"/>
                <w:sz w:val="24"/>
                <w:szCs w:val="24"/>
                <w:rtl/>
                <w:lang w:bidi="ar-SA"/>
              </w:rPr>
              <w:t>هزی</w:t>
            </w:r>
            <w:r w:rsidRPr="00E241A7">
              <w:rPr>
                <w:rFonts w:ascii="Times New Roman" w:hAnsi="Times New Roman" w:cs="B Lotus" w:hint="eastAsia"/>
                <w:sz w:val="24"/>
                <w:szCs w:val="24"/>
                <w:rtl/>
                <w:lang w:bidi="ar-SA"/>
              </w:rPr>
              <w:t>نه‌ها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حمل و نقل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lang w:bidi="fa-IR"/>
              </w:rPr>
            </w:pPr>
            <w:r w:rsidRPr="00E241A7">
              <w:rPr>
                <w:rFonts w:ascii="Arial" w:eastAsia="Calibri" w:hAnsi="Arial" w:cs="B Lotus" w:hint="cs"/>
                <w:color w:val="000000"/>
                <w:sz w:val="24"/>
                <w:szCs w:val="24"/>
                <w:rtl/>
                <w:lang w:bidi="ar-SA"/>
              </w:rPr>
              <w:t>18</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5</w:t>
            </w: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lang w:bidi="fa-IR"/>
              </w:rPr>
            </w:pPr>
            <w:r w:rsidRPr="00E241A7">
              <w:rPr>
                <w:rFonts w:ascii="Arial" w:hAnsi="Arial" w:cs="B Lotus" w:hint="cs"/>
                <w:color w:val="000000"/>
                <w:sz w:val="24"/>
                <w:szCs w:val="24"/>
                <w:rtl/>
                <w:lang w:bidi="ar-SA"/>
              </w:rPr>
              <w:t>90</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بالا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انرژ</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6</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18</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قوان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دست و پاگ</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دولت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10</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30</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گران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هز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نه</w:t>
            </w:r>
            <w:r w:rsidRPr="00E241A7">
              <w:rPr>
                <w:rFonts w:ascii="Times New Roman" w:hAnsi="Times New Roman" w:cs="B Lotus"/>
                <w:sz w:val="24"/>
                <w:szCs w:val="24"/>
                <w:rtl/>
                <w:lang w:bidi="ar-SA"/>
              </w:rPr>
              <w:t xml:space="preserve"> استخراج معدن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6</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18</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نبود جاده و راه‌ها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مناسب جهت تردد راحت رانندگان </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7</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21</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نرخ</w:t>
            </w:r>
            <w:r w:rsidRPr="00E241A7">
              <w:rPr>
                <w:rFonts w:ascii="Times New Roman" w:hAnsi="Times New Roman" w:cs="B Lotus"/>
                <w:sz w:val="24"/>
                <w:szCs w:val="24"/>
                <w:rtl/>
                <w:lang w:bidi="ar-SA"/>
              </w:rPr>
              <w:t xml:space="preserve"> بهره بانک‌ها برا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تول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و معدن کار</w:t>
            </w:r>
            <w:r w:rsidRPr="00E241A7">
              <w:rPr>
                <w:rFonts w:ascii="Times New Roman" w:hAnsi="Times New Roman" w:cs="B Lotus" w:hint="cs"/>
                <w:sz w:val="24"/>
                <w:szCs w:val="24"/>
                <w:rtl/>
                <w:lang w:bidi="ar-SA"/>
              </w:rPr>
              <w:t>ی</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7</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28</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مال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ات</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6</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24</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در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افت</w:t>
            </w:r>
            <w:r w:rsidRPr="00E241A7">
              <w:rPr>
                <w:rFonts w:ascii="Times New Roman" w:hAnsi="Times New Roman" w:cs="B Lotus"/>
                <w:sz w:val="24"/>
                <w:szCs w:val="24"/>
                <w:rtl/>
                <w:lang w:bidi="ar-SA"/>
              </w:rPr>
              <w:t xml:space="preserve"> سخت کل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مجوزها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لازم دولت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7</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28</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bidi="ar-SA"/>
              </w:rPr>
            </w:pPr>
            <w:r w:rsidRPr="00E241A7">
              <w:rPr>
                <w:rFonts w:ascii="Times New Roman" w:hAnsi="Times New Roman" w:cs="B Lotus" w:hint="eastAsia"/>
                <w:sz w:val="24"/>
                <w:szCs w:val="24"/>
                <w:rtl/>
                <w:lang w:bidi="ar-SA"/>
              </w:rPr>
              <w:t>رقابت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نبودن ق</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متها</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13</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w:t>
            </w: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39</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تحر</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مها</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15</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5</w:t>
            </w: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75</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jc w:val="left"/>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بروکراس</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ادار</w:t>
            </w:r>
            <w:r w:rsidRPr="00E241A7">
              <w:rPr>
                <w:rFonts w:ascii="Times New Roman" w:hAnsi="Times New Roman" w:cs="B Lotus" w:hint="cs"/>
                <w:sz w:val="24"/>
                <w:szCs w:val="24"/>
                <w:rtl/>
                <w:lang w:bidi="ar-SA"/>
              </w:rPr>
              <w:t>ی</w:t>
            </w:r>
          </w:p>
        </w:tc>
        <w:tc>
          <w:tcPr>
            <w:tcW w:w="1276"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eastAsia="Calibri" w:hAnsi="Arial" w:cs="B Lotus" w:hint="cs"/>
                <w:color w:val="000000"/>
                <w:sz w:val="24"/>
                <w:szCs w:val="24"/>
                <w:rtl/>
                <w:lang w:bidi="ar-SA"/>
              </w:rPr>
              <w:t>5</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4</w:t>
            </w: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D04826" w:rsidRPr="00E241A7" w:rsidRDefault="00D04826" w:rsidP="00D04826">
            <w:pPr>
              <w:spacing w:after="0" w:line="240" w:lineRule="auto"/>
              <w:jc w:val="center"/>
              <w:rPr>
                <w:rFonts w:ascii="Arial" w:hAnsi="Arial" w:cs="B Lotus"/>
                <w:color w:val="000000"/>
                <w:sz w:val="24"/>
                <w:szCs w:val="24"/>
                <w:rtl/>
                <w:lang w:bidi="ar-SA"/>
              </w:rPr>
            </w:pPr>
            <w:r w:rsidRPr="00E241A7">
              <w:rPr>
                <w:rFonts w:ascii="Arial" w:hAnsi="Arial" w:cs="B Lotus" w:hint="cs"/>
                <w:color w:val="000000"/>
                <w:sz w:val="24"/>
                <w:szCs w:val="24"/>
                <w:rtl/>
                <w:lang w:bidi="ar-SA"/>
              </w:rPr>
              <w:t>20</w:t>
            </w:r>
          </w:p>
        </w:tc>
      </w:tr>
      <w:tr w:rsidR="00D04826" w:rsidRPr="00E241A7" w:rsidTr="00D04826">
        <w:tc>
          <w:tcPr>
            <w:tcW w:w="5075" w:type="dxa"/>
            <w:tcBorders>
              <w:top w:val="single" w:sz="4" w:space="0" w:color="auto"/>
              <w:left w:val="single" w:sz="4" w:space="0" w:color="000000"/>
              <w:bottom w:val="single" w:sz="4" w:space="0" w:color="auto"/>
              <w:right w:val="single" w:sz="4" w:space="0" w:color="auto"/>
            </w:tcBorders>
            <w:vAlign w:val="center"/>
          </w:tcPr>
          <w:p w:rsidR="00D04826" w:rsidRPr="00E241A7" w:rsidRDefault="00D04826" w:rsidP="00D04826">
            <w:pPr>
              <w:widowControl w:val="0"/>
              <w:tabs>
                <w:tab w:val="right" w:pos="268"/>
              </w:tabs>
              <w:spacing w:after="0" w:line="240" w:lineRule="auto"/>
              <w:jc w:val="left"/>
              <w:rPr>
                <w:rFonts w:ascii="Times New Roman" w:hAnsi="Times New Roman" w:cs="B Lotus"/>
                <w:sz w:val="24"/>
                <w:szCs w:val="24"/>
                <w:rtl/>
                <w:lang w:bidi="ar-SA"/>
              </w:rPr>
            </w:pPr>
            <w:r w:rsidRPr="00E241A7">
              <w:rPr>
                <w:rFonts w:ascii="Times New Roman" w:hAnsi="Times New Roman" w:cs="B Lotus" w:hint="cs"/>
                <w:sz w:val="24"/>
                <w:szCs w:val="24"/>
                <w:rtl/>
                <w:lang w:bidi="ar-SA"/>
              </w:rPr>
              <w:t>کل</w:t>
            </w:r>
          </w:p>
        </w:tc>
        <w:tc>
          <w:tcPr>
            <w:tcW w:w="1276" w:type="dxa"/>
            <w:tcBorders>
              <w:top w:val="single" w:sz="4" w:space="0" w:color="000000"/>
              <w:left w:val="single" w:sz="4" w:space="0" w:color="000000"/>
              <w:bottom w:val="single" w:sz="4" w:space="0" w:color="000000"/>
              <w:right w:val="single" w:sz="4" w:space="0" w:color="000000"/>
            </w:tcBorders>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100</w:t>
            </w:r>
          </w:p>
        </w:tc>
        <w:tc>
          <w:tcPr>
            <w:tcW w:w="851"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992"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p>
        </w:tc>
        <w:tc>
          <w:tcPr>
            <w:tcW w:w="810" w:type="dxa"/>
            <w:vAlign w:val="center"/>
          </w:tcPr>
          <w:p w:rsidR="00D04826" w:rsidRPr="00E241A7" w:rsidRDefault="00D04826" w:rsidP="00D04826">
            <w:pPr>
              <w:widowControl w:val="0"/>
              <w:spacing w:after="0" w:line="240" w:lineRule="auto"/>
              <w:jc w:val="center"/>
              <w:rPr>
                <w:rFonts w:ascii="Times New Roman" w:eastAsia="Calibri" w:hAnsi="Times New Roman" w:cs="B Lotus"/>
                <w:sz w:val="24"/>
                <w:szCs w:val="24"/>
                <w:rtl/>
                <w:lang w:bidi="ar-SA"/>
              </w:rPr>
            </w:pPr>
            <w:r w:rsidRPr="00E241A7">
              <w:rPr>
                <w:rFonts w:ascii="Times New Roman" w:eastAsia="Calibri" w:hAnsi="Times New Roman" w:cs="B Lotus" w:hint="cs"/>
                <w:sz w:val="24"/>
                <w:szCs w:val="24"/>
                <w:rtl/>
                <w:lang w:bidi="ar-SA"/>
              </w:rPr>
              <w:t>391</w:t>
            </w:r>
          </w:p>
        </w:tc>
      </w:tr>
    </w:tbl>
    <w:p w:rsidR="00D04826" w:rsidRPr="00E241A7" w:rsidRDefault="00D04826" w:rsidP="00060BD9">
      <w:pPr>
        <w:widowControl w:val="0"/>
        <w:spacing w:after="0" w:line="240" w:lineRule="auto"/>
        <w:jc w:val="lowKashida"/>
        <w:rPr>
          <w:rFonts w:ascii="Times New Roman" w:hAnsi="Times New Roman" w:cs="B Lotus"/>
          <w:sz w:val="24"/>
          <w:szCs w:val="24"/>
          <w:rtl/>
          <w:lang w:val="x-none" w:eastAsia="x-none" w:bidi="ar-SA"/>
        </w:rPr>
      </w:pPr>
      <w:r w:rsidRPr="00E241A7">
        <w:rPr>
          <w:rFonts w:ascii="Times New Roman" w:hAnsi="Times New Roman" w:cs="B Lotus"/>
          <w:b/>
          <w:bCs/>
          <w:sz w:val="24"/>
          <w:szCs w:val="24"/>
          <w:rtl/>
          <w:lang w:bidi="ar-SA"/>
        </w:rPr>
        <w:t xml:space="preserve"> فرصت‌ها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2"/>
        <w:gridCol w:w="732"/>
        <w:gridCol w:w="764"/>
        <w:gridCol w:w="608"/>
        <w:gridCol w:w="578"/>
      </w:tblGrid>
      <w:tr w:rsidR="00D04826" w:rsidRPr="00E241A7" w:rsidTr="00D04826">
        <w:trPr>
          <w:trHeight w:val="665"/>
        </w:trPr>
        <w:tc>
          <w:tcPr>
            <w:tcW w:w="6322" w:type="dxa"/>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ar-SA"/>
              </w:rPr>
            </w:pPr>
            <w:r w:rsidRPr="00E241A7">
              <w:rPr>
                <w:rFonts w:ascii="Times New Roman" w:hAnsi="Times New Roman" w:cs="B Lotus"/>
                <w:b/>
                <w:bCs/>
                <w:sz w:val="24"/>
                <w:szCs w:val="24"/>
                <w:lang w:bidi="ar-SA"/>
              </w:rPr>
              <w:br w:type="page"/>
            </w:r>
            <w:r w:rsidRPr="00E241A7">
              <w:rPr>
                <w:rFonts w:ascii="Times New Roman" w:hAnsi="Times New Roman" w:cs="B Lotus" w:hint="cs"/>
                <w:b/>
                <w:bCs/>
                <w:sz w:val="24"/>
                <w:szCs w:val="24"/>
                <w:rtl/>
                <w:lang w:bidi="ar-SA"/>
              </w:rPr>
              <w:t>شاخ</w:t>
            </w:r>
            <w:r w:rsidRPr="00E241A7">
              <w:rPr>
                <w:rFonts w:ascii="Times New Roman" w:hAnsi="Times New Roman" w:cs="B Lotus"/>
                <w:b/>
                <w:bCs/>
                <w:sz w:val="24"/>
                <w:szCs w:val="24"/>
                <w:rtl/>
                <w:lang w:bidi="ar-SA"/>
              </w:rPr>
              <w:t>ص (فرصت‌ها</w:t>
            </w:r>
            <w:r w:rsidRPr="00E241A7">
              <w:rPr>
                <w:rFonts w:ascii="Times New Roman" w:hAnsi="Times New Roman" w:cs="B Lotus" w:hint="cs"/>
                <w:b/>
                <w:bCs/>
                <w:sz w:val="24"/>
                <w:szCs w:val="24"/>
                <w:rtl/>
                <w:lang w:bidi="ar-SA"/>
              </w:rPr>
              <w:t>)‌</w:t>
            </w:r>
          </w:p>
        </w:tc>
        <w:tc>
          <w:tcPr>
            <w:tcW w:w="732"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lang w:bidi="ar-SA"/>
              </w:rPr>
            </w:pPr>
            <w:r w:rsidRPr="00E241A7">
              <w:rPr>
                <w:rFonts w:ascii="Times New Roman" w:hAnsi="Times New Roman" w:cs="B Lotus" w:hint="cs"/>
                <w:b/>
                <w:bCs/>
                <w:sz w:val="24"/>
                <w:szCs w:val="24"/>
                <w:rtl/>
                <w:lang w:bidi="ar-SA"/>
              </w:rPr>
              <w:t>ضریب اهمیت عوامل</w:t>
            </w:r>
          </w:p>
        </w:tc>
        <w:tc>
          <w:tcPr>
            <w:tcW w:w="764"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ar-SA"/>
              </w:rPr>
            </w:pPr>
            <w:r w:rsidRPr="00E241A7">
              <w:rPr>
                <w:rFonts w:ascii="Times New Roman" w:hAnsi="Times New Roman" w:cs="B Lotus" w:hint="cs"/>
                <w:b/>
                <w:bCs/>
                <w:sz w:val="24"/>
                <w:szCs w:val="24"/>
                <w:rtl/>
                <w:lang w:bidi="ar-SA"/>
              </w:rPr>
              <w:t>جدی (4-5)</w:t>
            </w:r>
          </w:p>
        </w:tc>
        <w:tc>
          <w:tcPr>
            <w:tcW w:w="608"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ar-SA"/>
              </w:rPr>
            </w:pPr>
            <w:r w:rsidRPr="00E241A7">
              <w:rPr>
                <w:rFonts w:ascii="Times New Roman" w:hAnsi="Times New Roman" w:cs="B Lotus" w:hint="cs"/>
                <w:b/>
                <w:bCs/>
                <w:sz w:val="24"/>
                <w:szCs w:val="24"/>
                <w:rtl/>
                <w:lang w:bidi="ar-SA"/>
              </w:rPr>
              <w:t>نسبی (1-3)</w:t>
            </w:r>
          </w:p>
        </w:tc>
        <w:tc>
          <w:tcPr>
            <w:tcW w:w="578" w:type="dxa"/>
            <w:tcBorders>
              <w:top w:val="single" w:sz="4" w:space="0" w:color="auto"/>
              <w:left w:val="single" w:sz="4" w:space="0" w:color="auto"/>
              <w:bottom w:val="single" w:sz="4" w:space="0" w:color="auto"/>
              <w:right w:val="single" w:sz="4" w:space="0" w:color="auto"/>
            </w:tcBorders>
            <w:shd w:val="clear" w:color="auto" w:fill="E7E6E6"/>
            <w:vAlign w:val="center"/>
          </w:tcPr>
          <w:p w:rsidR="00D04826" w:rsidRPr="00E241A7" w:rsidRDefault="00D04826" w:rsidP="00D04826">
            <w:pPr>
              <w:widowControl w:val="0"/>
              <w:spacing w:after="0" w:line="240" w:lineRule="auto"/>
              <w:jc w:val="center"/>
              <w:rPr>
                <w:rFonts w:ascii="Times New Roman" w:hAnsi="Times New Roman" w:cs="B Lotus"/>
                <w:b/>
                <w:bCs/>
                <w:sz w:val="24"/>
                <w:szCs w:val="24"/>
                <w:rtl/>
                <w:lang w:bidi="ar-SA"/>
              </w:rPr>
            </w:pPr>
            <w:r w:rsidRPr="00E241A7">
              <w:rPr>
                <w:rFonts w:ascii="Times New Roman" w:hAnsi="Times New Roman" w:cs="B Lotus" w:hint="cs"/>
                <w:b/>
                <w:bCs/>
                <w:sz w:val="24"/>
                <w:szCs w:val="24"/>
                <w:rtl/>
                <w:lang w:bidi="ar-SA"/>
              </w:rPr>
              <w:t>جمع کل</w:t>
            </w:r>
          </w:p>
        </w:tc>
      </w:tr>
      <w:tr w:rsidR="00D04826" w:rsidRPr="00E241A7" w:rsidTr="00D04826">
        <w:tc>
          <w:tcPr>
            <w:tcW w:w="6322"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جاده و راه مناسب در مس</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w:t>
            </w:r>
            <w:r w:rsidRPr="00E241A7">
              <w:rPr>
                <w:rFonts w:ascii="Times New Roman" w:hAnsi="Times New Roman" w:cs="B Lotus"/>
                <w:sz w:val="24"/>
                <w:szCs w:val="24"/>
                <w:rtl/>
                <w:lang w:bidi="ar-SA"/>
              </w:rPr>
              <w:t xml:space="preserve"> معدن و کارخانه </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14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56</w:t>
            </w:r>
          </w:p>
        </w:tc>
      </w:tr>
      <w:tr w:rsidR="00D04826" w:rsidRPr="00E241A7" w:rsidTr="00D04826">
        <w:tc>
          <w:tcPr>
            <w:tcW w:w="6322"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sz w:val="24"/>
                <w:szCs w:val="24"/>
                <w:rtl/>
                <w:lang w:bidi="ar-SA"/>
              </w:rPr>
              <w:t>تام</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راحت ماش</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ن</w:t>
            </w:r>
            <w:r w:rsidRPr="00E241A7">
              <w:rPr>
                <w:rFonts w:ascii="Times New Roman" w:hAnsi="Times New Roman" w:cs="B Lotus"/>
                <w:sz w:val="24"/>
                <w:szCs w:val="24"/>
                <w:rtl/>
                <w:lang w:bidi="ar-SA"/>
              </w:rPr>
              <w:t xml:space="preserve"> جهت حمل بار </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72</w:t>
            </w:r>
          </w:p>
        </w:tc>
      </w:tr>
      <w:tr w:rsidR="00D04826" w:rsidRPr="00E241A7" w:rsidTr="00D04826">
        <w:tc>
          <w:tcPr>
            <w:tcW w:w="6322"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تسه</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لات</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39</w:t>
            </w:r>
          </w:p>
        </w:tc>
      </w:tr>
      <w:tr w:rsidR="00D04826" w:rsidRPr="00E241A7" w:rsidTr="00D04826">
        <w:tc>
          <w:tcPr>
            <w:tcW w:w="6322"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و پشت</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بان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مه</w:t>
            </w:r>
            <w:r w:rsidRPr="00E241A7">
              <w:rPr>
                <w:rFonts w:ascii="Times New Roman" w:hAnsi="Times New Roman" w:cs="B Lotus"/>
                <w:sz w:val="24"/>
                <w:szCs w:val="24"/>
                <w:rtl/>
                <w:lang w:bidi="ar-SA"/>
              </w:rPr>
              <w:t xml:space="preserve"> و بانک</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33</w:t>
            </w:r>
          </w:p>
        </w:tc>
      </w:tr>
      <w:tr w:rsidR="00D04826" w:rsidRPr="00E241A7" w:rsidTr="00D04826">
        <w:tc>
          <w:tcPr>
            <w:tcW w:w="6322"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کاهش مال</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ات</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26</w:t>
            </w:r>
          </w:p>
        </w:tc>
      </w:tr>
      <w:tr w:rsidR="00D04826" w:rsidRPr="00E241A7" w:rsidTr="00D04826">
        <w:tc>
          <w:tcPr>
            <w:tcW w:w="6322"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حما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sz w:val="24"/>
                <w:szCs w:val="24"/>
                <w:rtl/>
                <w:lang w:bidi="ar-SA"/>
              </w:rPr>
              <w:t xml:space="preserve"> دولت در قالب کاهش عوارض گمرک</w:t>
            </w:r>
            <w:r w:rsidRPr="00E241A7">
              <w:rPr>
                <w:rFonts w:ascii="Times New Roman" w:hAnsi="Times New Roman" w:cs="B Lotus" w:hint="cs"/>
                <w:sz w:val="24"/>
                <w:szCs w:val="24"/>
                <w:rtl/>
                <w:lang w:bidi="ar-SA"/>
              </w:rPr>
              <w:t>ی</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48</w:t>
            </w:r>
          </w:p>
        </w:tc>
      </w:tr>
      <w:tr w:rsidR="00D04826" w:rsidRPr="00E241A7" w:rsidTr="00D04826">
        <w:tc>
          <w:tcPr>
            <w:tcW w:w="6322" w:type="dxa"/>
            <w:tcBorders>
              <w:top w:val="single" w:sz="4" w:space="0" w:color="auto"/>
              <w:left w:val="single" w:sz="4" w:space="0" w:color="000000"/>
              <w:bottom w:val="single" w:sz="4" w:space="0" w:color="auto"/>
              <w:right w:val="single" w:sz="4" w:space="0" w:color="auto"/>
            </w:tcBorders>
          </w:tcPr>
          <w:p w:rsidR="00D04826" w:rsidRPr="00E241A7" w:rsidRDefault="00D04826" w:rsidP="00D04826">
            <w:pPr>
              <w:widowControl w:val="0"/>
              <w:spacing w:after="0" w:line="240" w:lineRule="auto"/>
              <w:rPr>
                <w:rFonts w:ascii="Times New Roman" w:hAnsi="Times New Roman" w:cs="B Lotus"/>
                <w:sz w:val="24"/>
                <w:szCs w:val="24"/>
                <w:rtl/>
                <w:lang w:val="x-none" w:eastAsia="x-none" w:bidi="ar-SA"/>
              </w:rPr>
            </w:pPr>
            <w:r w:rsidRPr="00E241A7">
              <w:rPr>
                <w:rFonts w:ascii="Times New Roman" w:hAnsi="Times New Roman" w:cs="B Lotus" w:hint="eastAsia"/>
                <w:sz w:val="24"/>
                <w:szCs w:val="24"/>
                <w:rtl/>
                <w:lang w:bidi="ar-SA"/>
              </w:rPr>
              <w:t>توسعه</w:t>
            </w:r>
            <w:r w:rsidRPr="00E241A7">
              <w:rPr>
                <w:rFonts w:ascii="Times New Roman" w:hAnsi="Times New Roman" w:cs="B Lotus"/>
                <w:sz w:val="24"/>
                <w:szCs w:val="24"/>
                <w:rtl/>
                <w:lang w:bidi="ar-SA"/>
              </w:rPr>
              <w:t xml:space="preserve"> ز</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رساخت‌ها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معادن</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4</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52</w:t>
            </w:r>
          </w:p>
        </w:tc>
      </w:tr>
      <w:tr w:rsidR="00D04826" w:rsidRPr="00E241A7" w:rsidTr="00D04826">
        <w:trPr>
          <w:trHeight w:val="590"/>
        </w:trPr>
        <w:tc>
          <w:tcPr>
            <w:tcW w:w="6322" w:type="dxa"/>
            <w:tcBorders>
              <w:top w:val="single" w:sz="4" w:space="0" w:color="000000"/>
              <w:left w:val="single" w:sz="4" w:space="0" w:color="000000"/>
              <w:bottom w:val="single" w:sz="4" w:space="0" w:color="000000"/>
              <w:right w:val="single" w:sz="4" w:space="0" w:color="auto"/>
            </w:tcBorders>
            <w:vAlign w:val="center"/>
          </w:tcPr>
          <w:p w:rsidR="00D04826" w:rsidRPr="00E241A7" w:rsidRDefault="00D04826" w:rsidP="00D04826">
            <w:pPr>
              <w:widowControl w:val="0"/>
              <w:spacing w:after="0" w:line="240" w:lineRule="auto"/>
              <w:contextualSpacing/>
              <w:jc w:val="left"/>
              <w:rPr>
                <w:rFonts w:ascii="Times New Roman" w:hAnsi="Times New Roman" w:cs="B Lotus"/>
                <w:sz w:val="24"/>
                <w:szCs w:val="24"/>
                <w:rtl/>
                <w:lang w:bidi="ar-SA"/>
              </w:rPr>
            </w:pPr>
            <w:r w:rsidRPr="00E241A7">
              <w:rPr>
                <w:rFonts w:ascii="Times New Roman" w:hAnsi="Times New Roman" w:cs="B Lotus" w:hint="cs"/>
                <w:sz w:val="24"/>
                <w:szCs w:val="24"/>
                <w:rtl/>
                <w:lang w:bidi="ar-SA"/>
              </w:rPr>
              <w:t>کل</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rtl/>
                <w:lang w:bidi="ar-SA"/>
              </w:rPr>
            </w:pPr>
            <w:r w:rsidRPr="00E241A7">
              <w:rPr>
                <w:rFonts w:ascii="Times New Roman" w:hAnsi="Times New Roman" w:cs="B Lotus" w:hint="cs"/>
                <w:sz w:val="24"/>
                <w:szCs w:val="24"/>
                <w:rtl/>
                <w:lang w:bidi="ar-SA"/>
              </w:rPr>
              <w:t>100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D04826" w:rsidRPr="00E241A7" w:rsidRDefault="00D04826" w:rsidP="00D04826">
            <w:pPr>
              <w:widowControl w:val="0"/>
              <w:spacing w:after="0" w:line="240" w:lineRule="auto"/>
              <w:jc w:val="center"/>
              <w:rPr>
                <w:rFonts w:ascii="Times New Roman" w:hAnsi="Times New Roman" w:cs="B Lotus"/>
                <w:sz w:val="24"/>
                <w:szCs w:val="24"/>
                <w:lang w:bidi="ar-SA"/>
              </w:rPr>
            </w:pPr>
            <w:r w:rsidRPr="00E241A7">
              <w:rPr>
                <w:rFonts w:ascii="Times New Roman" w:hAnsi="Times New Roman" w:cs="B Lotus" w:hint="cs"/>
                <w:sz w:val="24"/>
                <w:szCs w:val="24"/>
                <w:rtl/>
                <w:lang w:bidi="ar-SA"/>
              </w:rPr>
              <w:t>326</w:t>
            </w:r>
          </w:p>
        </w:tc>
      </w:tr>
    </w:tbl>
    <w:p w:rsidR="00017D82" w:rsidRDefault="00017D82"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120" w:name="_Toc409097531"/>
      <w:bookmarkStart w:id="121" w:name="_Toc410188921"/>
      <w:bookmarkStart w:id="122" w:name="_Toc63955709"/>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lang w:bidi="fa-IR"/>
        </w:rPr>
      </w:pPr>
      <w:r w:rsidRPr="00E241A7">
        <w:rPr>
          <w:rFonts w:ascii="Times New Roman" w:hAnsi="Times New Roman" w:cs="B Lotus" w:hint="cs"/>
          <w:b/>
          <w:bCs/>
          <w:sz w:val="28"/>
          <w:szCs w:val="28"/>
          <w:rtl/>
          <w:lang w:bidi="fa-IR"/>
        </w:rPr>
        <w:lastRenderedPageBreak/>
        <w:t xml:space="preserve">4-6- محاسبه امتیازات عوامل چهارگانه مدل </w:t>
      </w:r>
      <w:r w:rsidRPr="00E241A7">
        <w:rPr>
          <w:rFonts w:ascii="Times New Roman" w:hAnsi="Times New Roman" w:cs="B Lotus"/>
          <w:b/>
          <w:bCs/>
          <w:sz w:val="28"/>
          <w:szCs w:val="28"/>
          <w:lang w:bidi="fa-IR"/>
        </w:rPr>
        <w:t>SWOT</w:t>
      </w:r>
      <w:bookmarkEnd w:id="120"/>
      <w:bookmarkEnd w:id="121"/>
      <w:bookmarkEnd w:id="122"/>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ar-SA"/>
        </w:rPr>
      </w:pPr>
      <w:r w:rsidRPr="00E241A7">
        <w:rPr>
          <w:rFonts w:ascii="Times New Roman" w:hAnsi="Times New Roman" w:cs="B Lotus" w:hint="cs"/>
          <w:sz w:val="28"/>
          <w:szCs w:val="28"/>
          <w:rtl/>
          <w:lang w:val="x-none" w:eastAsia="x-none" w:bidi="ar-SA"/>
        </w:rPr>
        <w:t xml:space="preserve">با توجه به محاسبه ضریب اهمیت هریک از عوامل داخلی و خارجی </w:t>
      </w:r>
      <w:r w:rsidRPr="00E241A7">
        <w:rPr>
          <w:rFonts w:ascii="Times New Roman" w:hAnsi="Times New Roman" w:cs="B Lotus" w:hint="eastAsia"/>
          <w:sz w:val="28"/>
          <w:szCs w:val="28"/>
          <w:rtl/>
          <w:lang w:val="x-none" w:eastAsia="x-none" w:bidi="ar-SA"/>
        </w:rPr>
        <w:t>تشک</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ل‌دهنده</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sz w:val="28"/>
          <w:szCs w:val="28"/>
          <w:rtl/>
          <w:lang w:val="x-none" w:eastAsia="x-none" w:bidi="ar-SA"/>
        </w:rPr>
        <w:t>استراتژ</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مناسب جهت برنامه 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ز</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زنج</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ره</w:t>
      </w:r>
      <w:r w:rsidRPr="00E241A7">
        <w:rPr>
          <w:rFonts w:ascii="Times New Roman" w:hAnsi="Times New Roman" w:cs="B Lotus"/>
          <w:sz w:val="28"/>
          <w:szCs w:val="28"/>
          <w:rtl/>
          <w:lang w:val="x-none" w:eastAsia="x-none" w:bidi="ar-SA"/>
        </w:rPr>
        <w:t xml:space="preserve"> تام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در صنعت گچ استان سمنان</w:t>
      </w:r>
      <w:r w:rsidRPr="00E241A7">
        <w:rPr>
          <w:rFonts w:ascii="Times New Roman" w:hAnsi="Times New Roman" w:cs="B Lotus" w:hint="cs"/>
          <w:sz w:val="28"/>
          <w:szCs w:val="28"/>
          <w:rtl/>
          <w:lang w:val="x-none" w:eastAsia="x-none" w:bidi="ar-SA"/>
        </w:rPr>
        <w:t xml:space="preserve">، مجموع امتیازات هر یک از این عوامل </w:t>
      </w:r>
      <w:r w:rsidRPr="00E241A7">
        <w:rPr>
          <w:rFonts w:ascii="Times New Roman" w:hAnsi="Times New Roman" w:cs="B Lotus" w:hint="eastAsia"/>
          <w:sz w:val="28"/>
          <w:szCs w:val="28"/>
          <w:rtl/>
          <w:lang w:val="x-none" w:eastAsia="x-none" w:bidi="ar-SA"/>
        </w:rPr>
        <w:t>چهارگانه</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hint="eastAsia"/>
          <w:sz w:val="28"/>
          <w:szCs w:val="28"/>
          <w:rtl/>
          <w:lang w:val="x-none" w:eastAsia="x-none" w:bidi="ar-SA"/>
        </w:rPr>
        <w:t>به‌طور</w:t>
      </w:r>
      <w:r w:rsidRPr="00E241A7">
        <w:rPr>
          <w:rFonts w:ascii="Times New Roman" w:hAnsi="Times New Roman" w:cs="B Lotus" w:hint="cs"/>
          <w:sz w:val="28"/>
          <w:szCs w:val="28"/>
          <w:rtl/>
          <w:lang w:val="x-none" w:eastAsia="x-none" w:bidi="ar-SA"/>
        </w:rPr>
        <w:t xml:space="preserve"> </w:t>
      </w:r>
      <w:r w:rsidRPr="00E241A7">
        <w:rPr>
          <w:rFonts w:ascii="Times New Roman" w:hAnsi="Times New Roman" w:cs="B Lotus" w:hint="eastAsia"/>
          <w:sz w:val="28"/>
          <w:szCs w:val="28"/>
          <w:rtl/>
          <w:lang w:val="x-none" w:eastAsia="x-none" w:bidi="ar-SA"/>
        </w:rPr>
        <w:t>جداگانه</w:t>
      </w:r>
      <w:r w:rsidRPr="00E241A7">
        <w:rPr>
          <w:rFonts w:ascii="Times New Roman" w:hAnsi="Times New Roman" w:cs="B Lotus" w:hint="cs"/>
          <w:sz w:val="28"/>
          <w:szCs w:val="28"/>
          <w:rtl/>
          <w:lang w:val="x-none" w:eastAsia="x-none" w:bidi="ar-SA"/>
        </w:rPr>
        <w:t xml:space="preserve"> محاسبه گردید و </w:t>
      </w:r>
      <w:r w:rsidRPr="00E241A7">
        <w:rPr>
          <w:rFonts w:ascii="Times New Roman" w:hAnsi="Times New Roman" w:cs="B Lotus" w:hint="eastAsia"/>
          <w:sz w:val="28"/>
          <w:szCs w:val="28"/>
          <w:rtl/>
          <w:lang w:val="x-none" w:eastAsia="x-none" w:bidi="ar-SA"/>
        </w:rPr>
        <w:t>درنت</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جه</w:t>
      </w:r>
      <w:r w:rsidRPr="00E241A7">
        <w:rPr>
          <w:rFonts w:ascii="Times New Roman" w:hAnsi="Times New Roman" w:cs="B Lotus" w:hint="cs"/>
          <w:sz w:val="28"/>
          <w:szCs w:val="28"/>
          <w:rtl/>
          <w:lang w:val="x-none" w:eastAsia="x-none" w:bidi="ar-SA"/>
        </w:rPr>
        <w:t xml:space="preserve"> مشخص شد که در ارزیابی عوامل بیرونی نمره تهدیدها (391) از نمره </w:t>
      </w:r>
      <w:r w:rsidRPr="00E241A7">
        <w:rPr>
          <w:rFonts w:ascii="Times New Roman" w:hAnsi="Times New Roman" w:cs="B Lotus"/>
          <w:sz w:val="28"/>
          <w:szCs w:val="28"/>
          <w:rtl/>
          <w:lang w:val="x-none" w:eastAsia="x-none" w:bidi="ar-SA"/>
        </w:rPr>
        <w:t>فرصت‌ها</w:t>
      </w:r>
      <w:r w:rsidRPr="00E241A7">
        <w:rPr>
          <w:rFonts w:ascii="Times New Roman" w:hAnsi="Times New Roman" w:cs="B Lotus" w:hint="cs"/>
          <w:sz w:val="28"/>
          <w:szCs w:val="28"/>
          <w:rtl/>
          <w:lang w:val="x-none" w:eastAsia="x-none" w:bidi="ar-SA"/>
        </w:rPr>
        <w:t xml:space="preserve"> (326) بیشتر است و در ارزیابی عوامل درونی نمره </w:t>
      </w:r>
      <w:r w:rsidRPr="00E241A7">
        <w:rPr>
          <w:rFonts w:ascii="Times New Roman" w:hAnsi="Times New Roman" w:cs="B Lotus"/>
          <w:sz w:val="28"/>
          <w:szCs w:val="28"/>
          <w:rtl/>
          <w:lang w:val="x-none" w:eastAsia="x-none" w:bidi="ar-SA"/>
        </w:rPr>
        <w:t>قوت‌ها</w:t>
      </w:r>
      <w:r w:rsidRPr="00E241A7">
        <w:rPr>
          <w:rFonts w:ascii="Times New Roman" w:hAnsi="Times New Roman" w:cs="B Lotus" w:hint="cs"/>
          <w:sz w:val="28"/>
          <w:szCs w:val="28"/>
          <w:rtl/>
          <w:lang w:val="x-none" w:eastAsia="x-none" w:bidi="ar-SA"/>
        </w:rPr>
        <w:t xml:space="preserve"> (323) از نمره </w:t>
      </w:r>
      <w:r w:rsidRPr="00E241A7">
        <w:rPr>
          <w:rFonts w:ascii="Times New Roman" w:hAnsi="Times New Roman" w:cs="B Lotus"/>
          <w:sz w:val="28"/>
          <w:szCs w:val="28"/>
          <w:rtl/>
          <w:lang w:val="x-none" w:eastAsia="x-none" w:bidi="ar-SA"/>
        </w:rPr>
        <w:t>ضعف‌ها</w:t>
      </w:r>
      <w:r w:rsidRPr="00E241A7">
        <w:rPr>
          <w:rFonts w:ascii="Times New Roman" w:hAnsi="Times New Roman" w:cs="B Lotus" w:hint="cs"/>
          <w:sz w:val="28"/>
          <w:szCs w:val="28"/>
          <w:rtl/>
          <w:lang w:val="x-none" w:eastAsia="x-none" w:bidi="ar-SA"/>
        </w:rPr>
        <w:t xml:space="preserve"> (302) بیشتر </w:t>
      </w:r>
      <w:r w:rsidRPr="00E241A7">
        <w:rPr>
          <w:rFonts w:ascii="Times New Roman" w:hAnsi="Times New Roman" w:cs="B Lotus"/>
          <w:sz w:val="28"/>
          <w:szCs w:val="28"/>
          <w:rtl/>
          <w:lang w:val="x-none" w:eastAsia="x-none" w:bidi="ar-SA"/>
        </w:rPr>
        <w:t>است (</w:t>
      </w:r>
      <w:r w:rsidRPr="00E241A7">
        <w:rPr>
          <w:rFonts w:ascii="Times New Roman" w:hAnsi="Times New Roman" w:cs="B Lotus" w:hint="cs"/>
          <w:sz w:val="28"/>
          <w:szCs w:val="28"/>
          <w:rtl/>
          <w:lang w:val="x-none" w:eastAsia="x-none" w:bidi="ar-SA"/>
        </w:rPr>
        <w:t>بر اساس شکل 4-1)</w:t>
      </w:r>
      <w:r w:rsidRPr="00E241A7">
        <w:rPr>
          <w:rFonts w:ascii="Times New Roman" w:hAnsi="Times New Roman" w:cs="B Lotus"/>
          <w:sz w:val="28"/>
          <w:szCs w:val="28"/>
          <w:rtl/>
          <w:lang w:val="x-none" w:eastAsia="x-none" w:bidi="ar-SA"/>
        </w:rPr>
        <w:t xml:space="preserve">؛ </w:t>
      </w:r>
      <w:r w:rsidRPr="00E241A7">
        <w:rPr>
          <w:rFonts w:ascii="Times New Roman" w:hAnsi="Times New Roman" w:cs="B Lotus" w:hint="cs"/>
          <w:sz w:val="28"/>
          <w:szCs w:val="28"/>
          <w:rtl/>
          <w:lang w:val="x-none" w:eastAsia="x-none" w:bidi="ar-SA"/>
        </w:rPr>
        <w:t xml:space="preserve">نتایج حاکی از آن است که در ارزیابی </w:t>
      </w:r>
      <w:r w:rsidRPr="00E241A7">
        <w:rPr>
          <w:rFonts w:ascii="Times New Roman" w:hAnsi="Times New Roman" w:cs="B Lotus"/>
          <w:sz w:val="28"/>
          <w:szCs w:val="28"/>
          <w:rtl/>
          <w:lang w:val="x-none" w:eastAsia="x-none" w:bidi="ar-SA"/>
        </w:rPr>
        <w:t>عوامل</w:t>
      </w:r>
      <w:r w:rsidRPr="00E241A7">
        <w:rPr>
          <w:rFonts w:ascii="Times New Roman" w:hAnsi="Times New Roman" w:cs="B Lotus" w:hint="cs"/>
          <w:sz w:val="28"/>
          <w:szCs w:val="28"/>
          <w:rtl/>
          <w:lang w:val="x-none" w:eastAsia="x-none" w:bidi="ar-SA"/>
        </w:rPr>
        <w:t xml:space="preserve"> بیرونی، نقاط تهدید بر </w:t>
      </w:r>
      <w:r w:rsidRPr="00E241A7">
        <w:rPr>
          <w:rFonts w:ascii="Times New Roman" w:hAnsi="Times New Roman" w:cs="B Lotus"/>
          <w:sz w:val="28"/>
          <w:szCs w:val="28"/>
          <w:rtl/>
          <w:lang w:val="x-none" w:eastAsia="x-none" w:bidi="ar-SA"/>
        </w:rPr>
        <w:t>فرصت‌ها</w:t>
      </w:r>
      <w:r w:rsidRPr="00E241A7">
        <w:rPr>
          <w:rFonts w:ascii="Times New Roman" w:hAnsi="Times New Roman" w:cs="B Lotus" w:hint="cs"/>
          <w:sz w:val="28"/>
          <w:szCs w:val="28"/>
          <w:rtl/>
          <w:lang w:val="x-none" w:eastAsia="x-none" w:bidi="ar-SA"/>
        </w:rPr>
        <w:t xml:space="preserve"> و در ارزیابی عوامل درونی، نقاط قوت بر </w:t>
      </w:r>
      <w:r w:rsidRPr="00E241A7">
        <w:rPr>
          <w:rFonts w:ascii="Times New Roman" w:hAnsi="Times New Roman" w:cs="B Lotus"/>
          <w:sz w:val="28"/>
          <w:szCs w:val="28"/>
          <w:rtl/>
          <w:lang w:val="x-none" w:eastAsia="x-none" w:bidi="ar-SA"/>
        </w:rPr>
        <w:t>ضعف‌ها</w:t>
      </w:r>
      <w:r w:rsidRPr="00E241A7">
        <w:rPr>
          <w:rFonts w:ascii="Times New Roman" w:hAnsi="Times New Roman" w:cs="B Lotus" w:hint="cs"/>
          <w:sz w:val="28"/>
          <w:szCs w:val="28"/>
          <w:rtl/>
          <w:lang w:val="x-none" w:eastAsia="x-none" w:bidi="ar-SA"/>
        </w:rPr>
        <w:t xml:space="preserve"> غلبه دارد و همچنین نتایج </w:t>
      </w:r>
      <w:r w:rsidRPr="00E241A7">
        <w:rPr>
          <w:rFonts w:ascii="Times New Roman" w:hAnsi="Times New Roman" w:cs="B Lotus"/>
          <w:sz w:val="28"/>
          <w:szCs w:val="28"/>
          <w:rtl/>
          <w:lang w:val="x-none" w:eastAsia="x-none" w:bidi="ar-SA"/>
        </w:rPr>
        <w:t>مصاحبه‌ها</w:t>
      </w:r>
      <w:r w:rsidRPr="00E241A7">
        <w:rPr>
          <w:rFonts w:ascii="Times New Roman" w:hAnsi="Times New Roman" w:cs="B Lotus" w:hint="cs"/>
          <w:sz w:val="28"/>
          <w:szCs w:val="28"/>
          <w:rtl/>
          <w:lang w:val="x-none" w:eastAsia="x-none" w:bidi="ar-SA"/>
        </w:rPr>
        <w:t xml:space="preserve"> با نتایج </w:t>
      </w:r>
      <w:r w:rsidRPr="00E241A7">
        <w:rPr>
          <w:rFonts w:ascii="Times New Roman" w:hAnsi="Times New Roman" w:cs="B Lotus"/>
          <w:sz w:val="28"/>
          <w:szCs w:val="28"/>
          <w:rtl/>
          <w:lang w:val="x-none" w:eastAsia="x-none" w:bidi="ar-SA"/>
        </w:rPr>
        <w:t>پرسش‌نامه</w:t>
      </w:r>
      <w:r w:rsidRPr="00E241A7">
        <w:rPr>
          <w:rFonts w:ascii="Times New Roman" w:hAnsi="Times New Roman" w:cs="B Lotus" w:hint="cs"/>
          <w:sz w:val="28"/>
          <w:szCs w:val="28"/>
          <w:rtl/>
          <w:lang w:val="x-none" w:eastAsia="x-none" w:bidi="ar-SA"/>
        </w:rPr>
        <w:t xml:space="preserve"> هم سو است؛ بنابراین، </w:t>
      </w:r>
      <w:r w:rsidRPr="00E241A7">
        <w:rPr>
          <w:rFonts w:ascii="Times New Roman" w:hAnsi="Times New Roman" w:cs="B Lotus"/>
          <w:sz w:val="28"/>
          <w:szCs w:val="28"/>
          <w:rtl/>
          <w:lang w:val="x-none" w:eastAsia="x-none" w:bidi="ar-SA"/>
        </w:rPr>
        <w:t>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توان</w:t>
      </w:r>
      <w:r w:rsidRPr="00E241A7">
        <w:rPr>
          <w:rFonts w:ascii="Times New Roman" w:hAnsi="Times New Roman" w:cs="B Lotus" w:hint="cs"/>
          <w:sz w:val="28"/>
          <w:szCs w:val="28"/>
          <w:rtl/>
          <w:lang w:val="x-none" w:eastAsia="x-none" w:bidi="ar-SA"/>
        </w:rPr>
        <w:t xml:space="preserve"> گفت در تدوین راهبردها، مطلوب آن است که برای تدوین </w:t>
      </w:r>
      <w:r w:rsidRPr="00E241A7">
        <w:rPr>
          <w:rFonts w:ascii="Times New Roman" w:hAnsi="Times New Roman" w:cs="B Lotus"/>
          <w:sz w:val="28"/>
          <w:szCs w:val="28"/>
          <w:rtl/>
          <w:lang w:val="x-none" w:eastAsia="x-none" w:bidi="ar-SA"/>
        </w:rPr>
        <w:t>استراتژ</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مناسب جهت برنامه 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ز</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زنج</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ره</w:t>
      </w:r>
      <w:r w:rsidRPr="00E241A7">
        <w:rPr>
          <w:rFonts w:ascii="Times New Roman" w:hAnsi="Times New Roman" w:cs="B Lotus"/>
          <w:sz w:val="28"/>
          <w:szCs w:val="28"/>
          <w:rtl/>
          <w:lang w:val="x-none" w:eastAsia="x-none" w:bidi="ar-SA"/>
        </w:rPr>
        <w:t xml:space="preserve"> تام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در صنعت گچ استان سمنان</w:t>
      </w:r>
      <w:r w:rsidRPr="00E241A7">
        <w:rPr>
          <w:rFonts w:ascii="Times New Roman" w:hAnsi="Times New Roman" w:cs="B Lotus" w:hint="cs"/>
          <w:sz w:val="28"/>
          <w:szCs w:val="28"/>
          <w:rtl/>
          <w:lang w:val="x-none" w:eastAsia="x-none" w:bidi="ar-SA"/>
        </w:rPr>
        <w:t xml:space="preserve"> از </w:t>
      </w:r>
      <w:r w:rsidRPr="00E241A7">
        <w:rPr>
          <w:rFonts w:ascii="Times New Roman" w:hAnsi="Times New Roman" w:cs="B Lotus"/>
          <w:sz w:val="28"/>
          <w:szCs w:val="28"/>
          <w:rtl/>
          <w:lang w:val="x-none" w:eastAsia="x-none" w:bidi="ar-SA"/>
        </w:rPr>
        <w:t>قوت‌ها</w:t>
      </w:r>
      <w:r w:rsidRPr="00E241A7">
        <w:rPr>
          <w:rFonts w:ascii="Times New Roman" w:hAnsi="Times New Roman" w:cs="B Lotus" w:hint="cs"/>
          <w:sz w:val="28"/>
          <w:szCs w:val="28"/>
          <w:rtl/>
          <w:lang w:val="x-none" w:eastAsia="x-none" w:bidi="ar-SA"/>
        </w:rPr>
        <w:t xml:space="preserve">ی درونی و افزایش </w:t>
      </w:r>
      <w:r w:rsidRPr="00E241A7">
        <w:rPr>
          <w:rFonts w:ascii="Times New Roman" w:hAnsi="Times New Roman" w:cs="B Lotus"/>
          <w:sz w:val="28"/>
          <w:szCs w:val="28"/>
          <w:rtl/>
          <w:lang w:val="x-none" w:eastAsia="x-none" w:bidi="ar-SA"/>
        </w:rPr>
        <w:t>فرصت‌ها</w:t>
      </w:r>
      <w:r w:rsidRPr="00E241A7">
        <w:rPr>
          <w:rFonts w:ascii="Times New Roman" w:hAnsi="Times New Roman" w:cs="B Lotus" w:hint="cs"/>
          <w:sz w:val="28"/>
          <w:szCs w:val="28"/>
          <w:rtl/>
          <w:lang w:val="x-none" w:eastAsia="x-none" w:bidi="ar-SA"/>
        </w:rPr>
        <w:t xml:space="preserve">، از عوامل درونی و بیرونی محیط، استفاده لازم را ببرد. همچنین لازم است </w:t>
      </w:r>
      <w:r w:rsidRPr="00E241A7">
        <w:rPr>
          <w:rFonts w:ascii="Times New Roman" w:hAnsi="Times New Roman" w:cs="B Lotus"/>
          <w:sz w:val="28"/>
          <w:szCs w:val="28"/>
          <w:rtl/>
          <w:lang w:val="x-none" w:eastAsia="x-none" w:bidi="ar-SA"/>
        </w:rPr>
        <w:t>استراتژ</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مناسب جهت برنامه ر</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ز</w:t>
      </w:r>
      <w:r w:rsidRPr="00E241A7">
        <w:rPr>
          <w:rFonts w:ascii="Times New Roman" w:hAnsi="Times New Roman" w:cs="B Lotus" w:hint="cs"/>
          <w:sz w:val="28"/>
          <w:szCs w:val="28"/>
          <w:rtl/>
          <w:lang w:val="x-none" w:eastAsia="x-none" w:bidi="ar-SA"/>
        </w:rPr>
        <w:t>ی</w:t>
      </w:r>
      <w:r w:rsidRPr="00E241A7">
        <w:rPr>
          <w:rFonts w:ascii="Times New Roman" w:hAnsi="Times New Roman" w:cs="B Lotus"/>
          <w:sz w:val="28"/>
          <w:szCs w:val="28"/>
          <w:rtl/>
          <w:lang w:val="x-none" w:eastAsia="x-none" w:bidi="ar-SA"/>
        </w:rPr>
        <w:t xml:space="preserve"> زنج</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ره</w:t>
      </w:r>
      <w:r w:rsidRPr="00E241A7">
        <w:rPr>
          <w:rFonts w:ascii="Times New Roman" w:hAnsi="Times New Roman" w:cs="B Lotus"/>
          <w:sz w:val="28"/>
          <w:szCs w:val="28"/>
          <w:rtl/>
          <w:lang w:val="x-none" w:eastAsia="x-none" w:bidi="ar-SA"/>
        </w:rPr>
        <w:t xml:space="preserve"> تام</w:t>
      </w:r>
      <w:r w:rsidRPr="00E241A7">
        <w:rPr>
          <w:rFonts w:ascii="Times New Roman" w:hAnsi="Times New Roman" w:cs="B Lotus" w:hint="cs"/>
          <w:sz w:val="28"/>
          <w:szCs w:val="28"/>
          <w:rtl/>
          <w:lang w:val="x-none" w:eastAsia="x-none" w:bidi="ar-SA"/>
        </w:rPr>
        <w:t>ی</w:t>
      </w:r>
      <w:r w:rsidRPr="00E241A7">
        <w:rPr>
          <w:rFonts w:ascii="Times New Roman" w:hAnsi="Times New Roman" w:cs="B Lotus" w:hint="eastAsia"/>
          <w:sz w:val="28"/>
          <w:szCs w:val="28"/>
          <w:rtl/>
          <w:lang w:val="x-none" w:eastAsia="x-none" w:bidi="ar-SA"/>
        </w:rPr>
        <w:t>ن</w:t>
      </w:r>
      <w:r w:rsidRPr="00E241A7">
        <w:rPr>
          <w:rFonts w:ascii="Times New Roman" w:hAnsi="Times New Roman" w:cs="B Lotus"/>
          <w:sz w:val="28"/>
          <w:szCs w:val="28"/>
          <w:rtl/>
          <w:lang w:val="x-none" w:eastAsia="x-none" w:bidi="ar-SA"/>
        </w:rPr>
        <w:t xml:space="preserve"> در صنعت گچ استان سمنان</w:t>
      </w:r>
      <w:r w:rsidRPr="00E241A7">
        <w:rPr>
          <w:rFonts w:ascii="Times New Roman" w:hAnsi="Times New Roman" w:cs="B Lotus" w:hint="cs"/>
          <w:sz w:val="28"/>
          <w:szCs w:val="28"/>
          <w:rtl/>
          <w:lang w:val="x-none" w:eastAsia="x-none" w:bidi="ar-SA"/>
        </w:rPr>
        <w:t xml:space="preserve"> در صورت امکان راهبردهایی برای کاهش اثرات منفی تهدیدها تهیه و تدوین کند.</w:t>
      </w:r>
    </w:p>
    <w:p w:rsidR="00D04826" w:rsidRPr="00017D82" w:rsidRDefault="00D04826" w:rsidP="00017D82">
      <w:pPr>
        <w:widowControl w:val="0"/>
        <w:spacing w:after="0" w:line="240" w:lineRule="auto"/>
        <w:ind w:left="1275"/>
        <w:jc w:val="lowKashida"/>
        <w:rPr>
          <w:rFonts w:ascii="Times New Roman" w:hAnsi="Times New Roman" w:cs="B Lotus"/>
          <w:sz w:val="28"/>
          <w:szCs w:val="28"/>
          <w:lang w:val="x-none" w:eastAsia="x-none" w:bidi="ar-SA"/>
        </w:rPr>
      </w:pPr>
      <w:r w:rsidRPr="00E241A7">
        <w:rPr>
          <w:rFonts w:ascii="Times New Roman" w:hAnsi="Times New Roman" w:cs="B Lotus"/>
          <w:noProof/>
          <w:sz w:val="28"/>
          <w:szCs w:val="28"/>
          <w:rtl/>
          <w:lang w:bidi="ar-SA"/>
        </w:rPr>
        <mc:AlternateContent>
          <mc:Choice Requires="wpc">
            <w:drawing>
              <wp:inline distT="0" distB="0" distL="0" distR="0" wp14:anchorId="2489F609" wp14:editId="5BB06C9E">
                <wp:extent cx="3855720" cy="3348355"/>
                <wp:effectExtent l="0" t="0" r="30480" b="61595"/>
                <wp:docPr id="30" name="Canvas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 name=" 122"/>
                        <wps:cNvSpPr>
                          <a:spLocks/>
                        </wps:cNvSpPr>
                        <wps:spPr bwMode="auto">
                          <a:xfrm>
                            <a:off x="55037" y="1216878"/>
                            <a:ext cx="951915" cy="940935"/>
                          </a:xfrm>
                          <a:prstGeom prst="ellipse">
                            <a:avLst/>
                          </a:prstGeom>
                          <a:gradFill rotWithShape="0">
                            <a:gsLst>
                              <a:gs pos="0">
                                <a:srgbClr val="A8D08D"/>
                              </a:gs>
                              <a:gs pos="50000">
                                <a:srgbClr val="E2EFD9"/>
                              </a:gs>
                              <a:gs pos="100000">
                                <a:srgbClr val="A8D08D"/>
                              </a:gs>
                            </a:gsLst>
                            <a:lin ang="18900000" scaled="1"/>
                          </a:gradFill>
                          <a:ln w="12700" algn="ctr">
                            <a:solidFill>
                              <a:srgbClr val="A8D08D"/>
                            </a:solidFill>
                            <a:round/>
                            <a:headEnd/>
                            <a:tailEnd/>
                          </a:ln>
                          <a:effectLst>
                            <a:outerShdw dist="28398" dir="3806097" algn="ctr" rotWithShape="0">
                              <a:srgbClr val="375623">
                                <a:alpha val="50000"/>
                              </a:srgbClr>
                            </a:outerShdw>
                          </a:effectLst>
                        </wps:spPr>
                        <wps:txbx>
                          <w:txbxContent>
                            <w:p w:rsidR="00991A8E" w:rsidRPr="006703C1" w:rsidRDefault="00991A8E" w:rsidP="00D04826">
                              <w:pPr>
                                <w:jc w:val="center"/>
                                <w:rPr>
                                  <w:rFonts w:cs="B Lotus"/>
                                  <w:sz w:val="28"/>
                                  <w:szCs w:val="28"/>
                                  <w:lang w:val="x-none" w:eastAsia="x-none"/>
                                </w:rPr>
                              </w:pPr>
                              <w:r w:rsidRPr="00205396">
                                <w:rPr>
                                  <w:rFonts w:cs="B Lotus"/>
                                  <w:sz w:val="24"/>
                                  <w:szCs w:val="24"/>
                                  <w:rtl/>
                                  <w:lang w:val="x-none" w:eastAsia="x-none" w:bidi="ar-SA"/>
                                </w:rPr>
                                <w:t>ضعف‌ها</w:t>
                              </w:r>
                              <w:r w:rsidRPr="006703C1">
                                <w:rPr>
                                  <w:rFonts w:ascii="B Lotus" w:cs="B Lotus" w:hint="cs"/>
                                  <w:sz w:val="28"/>
                                  <w:szCs w:val="28"/>
                                  <w:rtl/>
                                  <w:lang w:val="x-none" w:eastAsia="x-none"/>
                                </w:rPr>
                                <w:t xml:space="preserve"> (302)</w:t>
                              </w:r>
                            </w:p>
                          </w:txbxContent>
                        </wps:txbx>
                        <wps:bodyPr rot="0" vert="horz" wrap="square" lIns="91440" tIns="45720" rIns="91440" bIns="45720" anchor="t" anchorCtr="0" upright="1">
                          <a:noAutofit/>
                        </wps:bodyPr>
                      </wps:wsp>
                      <wps:wsp>
                        <wps:cNvPr id="13" name=" 123"/>
                        <wps:cNvSpPr>
                          <a:spLocks/>
                        </wps:cNvSpPr>
                        <wps:spPr bwMode="auto">
                          <a:xfrm>
                            <a:off x="1375874" y="2398103"/>
                            <a:ext cx="1162228" cy="950252"/>
                          </a:xfrm>
                          <a:prstGeom prst="ellipse">
                            <a:avLst/>
                          </a:prstGeom>
                          <a:gradFill rotWithShape="0">
                            <a:gsLst>
                              <a:gs pos="0">
                                <a:srgbClr val="F4B083"/>
                              </a:gs>
                              <a:gs pos="50000">
                                <a:srgbClr val="FBE4D5"/>
                              </a:gs>
                              <a:gs pos="100000">
                                <a:srgbClr val="F4B083"/>
                              </a:gs>
                            </a:gsLst>
                            <a:lin ang="18900000" scaled="1"/>
                          </a:gradFill>
                          <a:ln w="12700" algn="ctr">
                            <a:solidFill>
                              <a:srgbClr val="F4B083"/>
                            </a:solidFill>
                            <a:round/>
                            <a:headEnd/>
                            <a:tailEnd/>
                          </a:ln>
                          <a:effectLst>
                            <a:outerShdw dist="28398" dir="3806097" algn="ctr" rotWithShape="0">
                              <a:srgbClr val="823B0B">
                                <a:alpha val="50000"/>
                              </a:srgbClr>
                            </a:outerShdw>
                          </a:effectLst>
                        </wps:spPr>
                        <wps:txbx>
                          <w:txbxContent>
                            <w:p w:rsidR="00991A8E" w:rsidRPr="006703C1" w:rsidRDefault="00991A8E" w:rsidP="00D04826">
                              <w:pPr>
                                <w:jc w:val="center"/>
                                <w:rPr>
                                  <w:rFonts w:cs="B Lotus"/>
                                  <w:sz w:val="28"/>
                                  <w:szCs w:val="28"/>
                                  <w:lang w:val="x-none" w:eastAsia="x-none"/>
                                </w:rPr>
                              </w:pPr>
                              <w:r w:rsidRPr="00205396">
                                <w:rPr>
                                  <w:rFonts w:cs="B Lotus" w:hint="cs"/>
                                  <w:sz w:val="24"/>
                                  <w:szCs w:val="24"/>
                                  <w:rtl/>
                                  <w:lang w:val="x-none" w:eastAsia="x-none" w:bidi="ar-SA"/>
                                </w:rPr>
                                <w:t xml:space="preserve">تهدیدها </w:t>
                              </w:r>
                              <w:r w:rsidRPr="006703C1">
                                <w:rPr>
                                  <w:rFonts w:ascii="B Lotus" w:cs="B Lotus" w:hint="cs"/>
                                  <w:sz w:val="28"/>
                                  <w:szCs w:val="28"/>
                                  <w:rtl/>
                                  <w:lang w:val="x-none" w:eastAsia="x-none"/>
                                </w:rPr>
                                <w:t>(391)</w:t>
                              </w:r>
                            </w:p>
                          </w:txbxContent>
                        </wps:txbx>
                        <wps:bodyPr rot="0" vert="horz" wrap="square" lIns="91440" tIns="45720" rIns="91440" bIns="45720" anchor="t" anchorCtr="0" upright="1">
                          <a:noAutofit/>
                        </wps:bodyPr>
                      </wps:wsp>
                      <wps:wsp>
                        <wps:cNvPr id="14" name=" 124"/>
                        <wps:cNvSpPr>
                          <a:spLocks/>
                        </wps:cNvSpPr>
                        <wps:spPr bwMode="auto">
                          <a:xfrm>
                            <a:off x="2903805" y="1130069"/>
                            <a:ext cx="951915" cy="967923"/>
                          </a:xfrm>
                          <a:prstGeom prst="ellipse">
                            <a:avLst/>
                          </a:prstGeom>
                          <a:gradFill rotWithShape="0">
                            <a:gsLst>
                              <a:gs pos="0">
                                <a:srgbClr val="A8D08D"/>
                              </a:gs>
                              <a:gs pos="50000">
                                <a:srgbClr val="E2EFD9"/>
                              </a:gs>
                              <a:gs pos="100000">
                                <a:srgbClr val="A8D08D"/>
                              </a:gs>
                            </a:gsLst>
                            <a:lin ang="18900000" scaled="1"/>
                          </a:gradFill>
                          <a:ln w="12700" algn="ctr">
                            <a:solidFill>
                              <a:srgbClr val="A8D08D"/>
                            </a:solidFill>
                            <a:round/>
                            <a:headEnd/>
                            <a:tailEnd/>
                          </a:ln>
                          <a:effectLst>
                            <a:outerShdw dist="28398" dir="3806097" algn="ctr" rotWithShape="0">
                              <a:srgbClr val="375623">
                                <a:alpha val="50000"/>
                              </a:srgbClr>
                            </a:outerShdw>
                          </a:effectLst>
                        </wps:spPr>
                        <wps:txbx>
                          <w:txbxContent>
                            <w:p w:rsidR="00991A8E" w:rsidRDefault="00991A8E" w:rsidP="00D04826">
                              <w:pPr>
                                <w:jc w:val="center"/>
                              </w:pPr>
                              <w:r w:rsidRPr="00205396">
                                <w:rPr>
                                  <w:rFonts w:cs="B Lotus"/>
                                  <w:sz w:val="24"/>
                                  <w:szCs w:val="24"/>
                                  <w:rtl/>
                                  <w:lang w:val="x-none" w:eastAsia="x-none" w:bidi="ar-SA"/>
                                </w:rPr>
                                <w:t>قوت‌ها</w:t>
                              </w:r>
                              <w:r w:rsidRPr="006703C1">
                                <w:rPr>
                                  <w:rFonts w:ascii="B Lotus" w:cs="B Lotus" w:hint="cs"/>
                                  <w:sz w:val="28"/>
                                  <w:szCs w:val="28"/>
                                  <w:rtl/>
                                  <w:lang w:val="x-none" w:eastAsia="x-none"/>
                                </w:rPr>
                                <w:t xml:space="preserve"> (3</w:t>
                              </w:r>
                              <w:r>
                                <w:rPr>
                                  <w:rFonts w:ascii="B Lotus" w:cs="B Lotus" w:hint="cs"/>
                                  <w:sz w:val="28"/>
                                  <w:szCs w:val="28"/>
                                  <w:rtl/>
                                  <w:lang w:val="x-none" w:eastAsia="x-none"/>
                                </w:rPr>
                                <w:t>2</w:t>
                              </w:r>
                              <w:r w:rsidRPr="006703C1">
                                <w:rPr>
                                  <w:rFonts w:ascii="B Lotus" w:cs="B Lotus" w:hint="cs"/>
                                  <w:sz w:val="28"/>
                                  <w:szCs w:val="28"/>
                                  <w:rtl/>
                                  <w:lang w:val="x-none" w:eastAsia="x-none"/>
                                </w:rPr>
                                <w:t>3)</w:t>
                              </w:r>
                            </w:p>
                          </w:txbxContent>
                        </wps:txbx>
                        <wps:bodyPr rot="0" vert="horz" wrap="square" lIns="91440" tIns="45720" rIns="91440" bIns="45720" anchor="t" anchorCtr="0" upright="1">
                          <a:noAutofit/>
                        </wps:bodyPr>
                      </wps:wsp>
                      <wps:wsp>
                        <wps:cNvPr id="15" name=" 125"/>
                        <wps:cNvSpPr>
                          <a:spLocks/>
                        </wps:cNvSpPr>
                        <wps:spPr bwMode="auto">
                          <a:xfrm>
                            <a:off x="1504060" y="1145137"/>
                            <a:ext cx="1063952" cy="1016949"/>
                          </a:xfrm>
                          <a:prstGeom prst="ellipse">
                            <a:avLst/>
                          </a:prstGeom>
                          <a:gradFill rotWithShape="0">
                            <a:gsLst>
                              <a:gs pos="0">
                                <a:srgbClr val="8EAADB"/>
                              </a:gs>
                              <a:gs pos="50000">
                                <a:srgbClr val="D9E2F3"/>
                              </a:gs>
                              <a:gs pos="100000">
                                <a:srgbClr val="8EAADB"/>
                              </a:gs>
                            </a:gsLst>
                            <a:lin ang="18900000" scaled="1"/>
                          </a:gradFill>
                          <a:ln w="12700" algn="ctr">
                            <a:solidFill>
                              <a:srgbClr val="8EAADB"/>
                            </a:solidFill>
                            <a:round/>
                            <a:headEnd/>
                            <a:tailEnd/>
                          </a:ln>
                          <a:effectLst>
                            <a:outerShdw dist="28398" dir="3806097" algn="ctr" rotWithShape="0">
                              <a:srgbClr val="1F3763">
                                <a:alpha val="50000"/>
                              </a:srgbClr>
                            </a:outerShdw>
                          </a:effectLst>
                        </wps:spPr>
                        <wps:txbx>
                          <w:txbxContent>
                            <w:p w:rsidR="00991A8E" w:rsidRPr="006703C1" w:rsidRDefault="00991A8E" w:rsidP="00D04826">
                              <w:pPr>
                                <w:jc w:val="center"/>
                                <w:rPr>
                                  <w:rFonts w:cs="B Lotus"/>
                                  <w:sz w:val="28"/>
                                  <w:szCs w:val="28"/>
                                  <w:lang w:val="x-none" w:eastAsia="x-none"/>
                                </w:rPr>
                              </w:pPr>
                              <w:r w:rsidRPr="006703C1">
                                <w:rPr>
                                  <w:rFonts w:cs="B Lotus" w:hint="cs"/>
                                  <w:sz w:val="28"/>
                                  <w:szCs w:val="28"/>
                                  <w:rtl/>
                                  <w:lang w:val="x-none" w:eastAsia="x-none" w:bidi="ar-SA"/>
                                </w:rPr>
                                <w:t>امتیاز</w:t>
                              </w:r>
                            </w:p>
                            <w:p w:rsidR="00991A8E" w:rsidRPr="00FC6508" w:rsidRDefault="00991A8E" w:rsidP="00D04826">
                              <w:pPr>
                                <w:jc w:val="center"/>
                                <w:rPr>
                                  <w:rFonts w:cs="B Lotus"/>
                                  <w:lang w:val="x-none" w:eastAsia="x-none"/>
                                </w:rPr>
                              </w:pPr>
                              <w:r w:rsidRPr="00FC6508">
                                <w:rPr>
                                  <w:rFonts w:cs="B Lotus"/>
                                  <w:lang w:val="x-none" w:eastAsia="x-none"/>
                                </w:rPr>
                                <w:t>SWOT</w:t>
                              </w:r>
                            </w:p>
                          </w:txbxContent>
                        </wps:txbx>
                        <wps:bodyPr rot="0" vert="horz" wrap="square" lIns="91440" tIns="45720" rIns="91440" bIns="45720" anchor="t" anchorCtr="0" upright="1">
                          <a:noAutofit/>
                        </wps:bodyPr>
                      </wps:wsp>
                      <wps:wsp>
                        <wps:cNvPr id="23" name=" 126"/>
                        <wps:cNvSpPr>
                          <a:spLocks/>
                        </wps:cNvSpPr>
                        <wps:spPr bwMode="auto">
                          <a:xfrm>
                            <a:off x="1024781" y="1503659"/>
                            <a:ext cx="534096" cy="205397"/>
                          </a:xfrm>
                          <a:prstGeom prst="rightArrow">
                            <a:avLst>
                              <a:gd name="adj1" fmla="val 50000"/>
                              <a:gd name="adj2" fmla="val 65000"/>
                            </a:avLst>
                          </a:prstGeom>
                          <a:gradFill rotWithShape="0">
                            <a:gsLst>
                              <a:gs pos="0">
                                <a:srgbClr val="5B9BD5"/>
                              </a:gs>
                              <a:gs pos="100000">
                                <a:srgbClr val="2D72B2"/>
                              </a:gs>
                            </a:gsLst>
                            <a:path path="rect">
                              <a:fillToRect l="50000" t="50000" r="50000" b="50000"/>
                            </a:path>
                          </a:gradFill>
                          <a:ln>
                            <a:noFill/>
                          </a:ln>
                          <a:effectLst>
                            <a:outerShdw dist="28398" dir="3806097" algn="ctr" rotWithShape="0">
                              <a:srgbClr val="1F4D78"/>
                            </a:outerShdw>
                          </a:effectLst>
                          <a:extLst>
                            <a:ext uri="{91240B29-F687-4F45-9708-019B960494DF}">
                              <a14:hiddenLine xmlns:a14="http://schemas.microsoft.com/office/drawing/2010/main" w="0" algn="ctr">
                                <a:solidFill>
                                  <a:srgbClr val="000000"/>
                                </a:solidFill>
                                <a:miter lim="800000"/>
                                <a:headEnd/>
                                <a:tailEnd/>
                              </a14:hiddenLine>
                            </a:ext>
                          </a:extLst>
                        </wps:spPr>
                        <wps:bodyPr rot="0" vert="horz" wrap="square" lIns="91440" tIns="45720" rIns="91440" bIns="45720" anchor="t" anchorCtr="0" upright="1">
                          <a:noAutofit/>
                        </wps:bodyPr>
                      </wps:wsp>
                      <wps:wsp>
                        <wps:cNvPr id="25" name=" 127"/>
                        <wps:cNvSpPr>
                          <a:spLocks/>
                        </wps:cNvSpPr>
                        <wps:spPr bwMode="auto">
                          <a:xfrm>
                            <a:off x="1882125" y="2045442"/>
                            <a:ext cx="205421" cy="342586"/>
                          </a:xfrm>
                          <a:prstGeom prst="downArrow">
                            <a:avLst>
                              <a:gd name="adj1" fmla="val 50000"/>
                              <a:gd name="adj2" fmla="val 41698"/>
                            </a:avLst>
                          </a:prstGeom>
                          <a:gradFill rotWithShape="0">
                            <a:gsLst>
                              <a:gs pos="0">
                                <a:srgbClr val="5B9BD5"/>
                              </a:gs>
                              <a:gs pos="100000">
                                <a:srgbClr val="2D72B2"/>
                              </a:gs>
                            </a:gsLst>
                            <a:path path="rect">
                              <a:fillToRect l="50000" t="50000" r="50000" b="50000"/>
                            </a:path>
                          </a:gradFill>
                          <a:ln>
                            <a:noFill/>
                          </a:ln>
                          <a:effectLst>
                            <a:outerShdw dist="28398" dir="3806097" algn="ctr" rotWithShape="0">
                              <a:srgbClr val="1F4D78"/>
                            </a:outerShdw>
                          </a:effectLst>
                          <a:extLst>
                            <a:ext uri="{91240B29-F687-4F45-9708-019B960494DF}">
                              <a14:hiddenLine xmlns:a14="http://schemas.microsoft.com/office/drawing/2010/main" w="0" algn="ctr">
                                <a:solidFill>
                                  <a:srgbClr val="000000"/>
                                </a:solidFill>
                                <a:miter lim="800000"/>
                                <a:headEnd/>
                                <a:tailEnd/>
                              </a14:hiddenLine>
                            </a:ext>
                          </a:extLst>
                        </wps:spPr>
                        <wps:bodyPr rot="0" vert="horz" wrap="square" lIns="91440" tIns="45720" rIns="91440" bIns="45720" anchor="t" anchorCtr="0" upright="1">
                          <a:noAutofit/>
                        </wps:bodyPr>
                      </wps:wsp>
                      <wps:wsp>
                        <wps:cNvPr id="27" name=" 128"/>
                        <wps:cNvSpPr>
                          <a:spLocks/>
                        </wps:cNvSpPr>
                        <wps:spPr bwMode="auto">
                          <a:xfrm>
                            <a:off x="1920883" y="880493"/>
                            <a:ext cx="175965" cy="298407"/>
                          </a:xfrm>
                          <a:prstGeom prst="downArrow">
                            <a:avLst>
                              <a:gd name="adj1" fmla="val 50000"/>
                              <a:gd name="adj2" fmla="val 42401"/>
                            </a:avLst>
                          </a:prstGeom>
                          <a:gradFill rotWithShape="0">
                            <a:gsLst>
                              <a:gs pos="0">
                                <a:srgbClr val="5B9BD5"/>
                              </a:gs>
                              <a:gs pos="100000">
                                <a:srgbClr val="2D72B2"/>
                              </a:gs>
                            </a:gsLst>
                            <a:path path="rect">
                              <a:fillToRect l="50000" t="50000" r="50000" b="50000"/>
                            </a:path>
                          </a:gradFill>
                          <a:ln>
                            <a:noFill/>
                          </a:ln>
                          <a:effectLst>
                            <a:outerShdw dist="28398" dir="3806097" algn="ctr" rotWithShape="0">
                              <a:srgbClr val="1F4D78"/>
                            </a:outerShdw>
                          </a:effectLst>
                          <a:extLst>
                            <a:ext uri="{91240B29-F687-4F45-9708-019B960494DF}">
                              <a14:hiddenLine xmlns:a14="http://schemas.microsoft.com/office/drawing/2010/main" w="0" algn="ctr">
                                <a:solidFill>
                                  <a:srgbClr val="000000"/>
                                </a:solidFill>
                                <a:miter lim="800000"/>
                                <a:headEnd/>
                                <a:tailEnd/>
                              </a14:hiddenLine>
                            </a:ext>
                          </a:extLst>
                        </wps:spPr>
                        <wps:bodyPr rot="0" vert="horz" wrap="square" lIns="91440" tIns="45720" rIns="91440" bIns="45720" anchor="t" anchorCtr="0" upright="1">
                          <a:noAutofit/>
                        </wps:bodyPr>
                      </wps:wsp>
                      <wps:wsp>
                        <wps:cNvPr id="28" name=" 129"/>
                        <wps:cNvSpPr>
                          <a:spLocks/>
                        </wps:cNvSpPr>
                        <wps:spPr bwMode="auto">
                          <a:xfrm>
                            <a:off x="1465604" y="0"/>
                            <a:ext cx="1121325" cy="967265"/>
                          </a:xfrm>
                          <a:prstGeom prst="ellipse">
                            <a:avLst/>
                          </a:prstGeom>
                          <a:gradFill rotWithShape="0">
                            <a:gsLst>
                              <a:gs pos="0">
                                <a:srgbClr val="F4B083"/>
                              </a:gs>
                              <a:gs pos="50000">
                                <a:srgbClr val="FBE4D5"/>
                              </a:gs>
                              <a:gs pos="100000">
                                <a:srgbClr val="F4B083"/>
                              </a:gs>
                            </a:gsLst>
                            <a:lin ang="18900000" scaled="1"/>
                          </a:gradFill>
                          <a:ln w="12700" algn="ctr">
                            <a:solidFill>
                              <a:srgbClr val="F4B083"/>
                            </a:solidFill>
                            <a:round/>
                            <a:headEnd/>
                            <a:tailEnd/>
                          </a:ln>
                          <a:effectLst>
                            <a:outerShdw dist="28398" dir="3806097" algn="ctr" rotWithShape="0">
                              <a:srgbClr val="823B0B">
                                <a:alpha val="50000"/>
                              </a:srgbClr>
                            </a:outerShdw>
                          </a:effectLst>
                        </wps:spPr>
                        <wps:txbx>
                          <w:txbxContent>
                            <w:p w:rsidR="00991A8E" w:rsidRPr="006703C1" w:rsidRDefault="00991A8E" w:rsidP="00D04826">
                              <w:pPr>
                                <w:jc w:val="center"/>
                                <w:rPr>
                                  <w:rFonts w:cs="B Lotus"/>
                                  <w:sz w:val="28"/>
                                  <w:szCs w:val="28"/>
                                  <w:lang w:val="x-none" w:eastAsia="x-none"/>
                                </w:rPr>
                              </w:pPr>
                              <w:r w:rsidRPr="00205396">
                                <w:rPr>
                                  <w:rFonts w:cs="B Lotus"/>
                                  <w:sz w:val="24"/>
                                  <w:szCs w:val="24"/>
                                  <w:rtl/>
                                  <w:lang w:val="x-none" w:eastAsia="x-none" w:bidi="ar-SA"/>
                                </w:rPr>
                                <w:t>فرصت</w:t>
                              </w:r>
                              <w:r>
                                <w:rPr>
                                  <w:rFonts w:cs="B Lotus" w:hint="cs"/>
                                  <w:sz w:val="24"/>
                                  <w:szCs w:val="24"/>
                                  <w:rtl/>
                                  <w:lang w:val="x-none" w:eastAsia="x-none" w:bidi="ar-SA"/>
                                </w:rPr>
                                <w:t>‌ها</w:t>
                              </w:r>
                              <w:r w:rsidRPr="006703C1">
                                <w:rPr>
                                  <w:rFonts w:ascii="B Lotus" w:cs="B Lotus" w:hint="cs"/>
                                  <w:sz w:val="28"/>
                                  <w:szCs w:val="28"/>
                                  <w:rtl/>
                                  <w:lang w:val="x-none" w:eastAsia="x-none"/>
                                </w:rPr>
                                <w:t xml:space="preserve"> (3</w:t>
                              </w:r>
                              <w:r>
                                <w:rPr>
                                  <w:rFonts w:ascii="B Lotus" w:cs="B Lotus" w:hint="cs"/>
                                  <w:sz w:val="28"/>
                                  <w:szCs w:val="28"/>
                                  <w:rtl/>
                                  <w:lang w:val="x-none" w:eastAsia="x-none"/>
                                </w:rPr>
                                <w:t>26</w:t>
                              </w:r>
                              <w:r w:rsidRPr="006703C1">
                                <w:rPr>
                                  <w:rFonts w:ascii="B Lotus" w:cs="B Lotus" w:hint="cs"/>
                                  <w:sz w:val="28"/>
                                  <w:szCs w:val="28"/>
                                  <w:rtl/>
                                  <w:lang w:val="x-none" w:eastAsia="x-none"/>
                                </w:rPr>
                                <w:t>)</w:t>
                              </w:r>
                            </w:p>
                          </w:txbxContent>
                        </wps:txbx>
                        <wps:bodyPr rot="0" vert="horz" wrap="square" lIns="91440" tIns="45720" rIns="91440" bIns="45720" anchor="t" anchorCtr="0" upright="1">
                          <a:noAutofit/>
                        </wps:bodyPr>
                      </wps:wsp>
                      <wps:wsp>
                        <wps:cNvPr id="29" name=" 130"/>
                        <wps:cNvSpPr>
                          <a:spLocks/>
                        </wps:cNvSpPr>
                        <wps:spPr bwMode="auto">
                          <a:xfrm>
                            <a:off x="2482885" y="1503659"/>
                            <a:ext cx="389913" cy="189120"/>
                          </a:xfrm>
                          <a:prstGeom prst="leftArrow">
                            <a:avLst>
                              <a:gd name="adj1" fmla="val 50000"/>
                              <a:gd name="adj2" fmla="val 51537"/>
                            </a:avLst>
                          </a:prstGeom>
                          <a:gradFill rotWithShape="0">
                            <a:gsLst>
                              <a:gs pos="0">
                                <a:srgbClr val="5B9BD5"/>
                              </a:gs>
                              <a:gs pos="100000">
                                <a:srgbClr val="2D72B2"/>
                              </a:gs>
                            </a:gsLst>
                            <a:path path="rect">
                              <a:fillToRect l="50000" t="50000" r="50000" b="50000"/>
                            </a:path>
                          </a:gradFill>
                          <a:ln>
                            <a:noFill/>
                          </a:ln>
                          <a:effectLst>
                            <a:outerShdw dist="28398" dir="3806097" algn="ctr" rotWithShape="0">
                              <a:srgbClr val="1F4D78"/>
                            </a:outerShdw>
                          </a:effectLst>
                          <a:extLst>
                            <a:ext uri="{91240B29-F687-4F45-9708-019B960494DF}">
                              <a14:hiddenLine xmlns:a14="http://schemas.microsoft.com/office/drawing/2010/main" w="0" algn="ctr">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30" o:spid="_x0000_s1040" editas="canvas" style="width:303.6pt;height:263.65pt;mso-position-horizontal-relative:char;mso-position-vertical-relative:line" coordsize="38557,3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38557;height:33483;visibility:visible;mso-wrap-style:square">
                  <v:fill o:detectmouseclick="t"/>
                  <v:path o:connecttype="none"/>
                </v:shape>
                <v:oval id=" 122" o:spid="_x0000_s1042" style="position:absolute;left:550;top:12168;width:9519;height: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N2MAA&#10;AADbAAAADwAAAGRycy9kb3ducmV2LnhtbERPTYvCMBC9C/sfwix401RFkWoUWVD0qOuu16EZ27jN&#10;pDSxrf/eCMLe5vE+Z7nubCkaqr1xrGA0TEAQZ04bzhWcv7eDOQgfkDWWjknBgzysVx+9JabatXyk&#10;5hRyEUPYp6igCKFKpfRZQRb90FXEkbu62mKIsM6lrrGN4baU4ySZSYuGY0OBFX0VlP2d7lbBb7Ob&#10;HfxhdJzfJ8309mPazcXkSvU/u80CRKAu/Ivf7r2O88fw+iU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mN2MAAAADbAAAADwAAAAAAAAAAAAAAAACYAgAAZHJzL2Rvd25y&#10;ZXYueG1sUEsFBgAAAAAEAAQA9QAAAIUDAAAAAA==&#10;" fillcolor="#a8d08d" strokecolor="#a8d08d" strokeweight="1pt">
                  <v:fill color2="#e2efd9" angle="135" focus="50%" type="gradient"/>
                  <v:shadow on="t" color="#375623" opacity=".5" offset="1pt"/>
                  <v:path arrowok="t"/>
                  <v:textbox>
                    <w:txbxContent>
                      <w:p w:rsidR="00991A8E" w:rsidRPr="006703C1" w:rsidRDefault="00991A8E" w:rsidP="00D04826">
                        <w:pPr>
                          <w:jc w:val="center"/>
                          <w:rPr>
                            <w:rFonts w:cs="B Lotus"/>
                            <w:sz w:val="28"/>
                            <w:szCs w:val="28"/>
                            <w:lang w:val="x-none" w:eastAsia="x-none"/>
                          </w:rPr>
                        </w:pPr>
                        <w:r w:rsidRPr="00205396">
                          <w:rPr>
                            <w:rFonts w:cs="B Lotus"/>
                            <w:sz w:val="24"/>
                            <w:szCs w:val="24"/>
                            <w:rtl/>
                            <w:lang w:val="x-none" w:eastAsia="x-none" w:bidi="ar-SA"/>
                          </w:rPr>
                          <w:t>ضعف‌ها</w:t>
                        </w:r>
                        <w:r w:rsidRPr="006703C1">
                          <w:rPr>
                            <w:rFonts w:ascii="B Lotus" w:cs="B Lotus" w:hint="cs"/>
                            <w:sz w:val="28"/>
                            <w:szCs w:val="28"/>
                            <w:rtl/>
                            <w:lang w:val="x-none" w:eastAsia="x-none"/>
                          </w:rPr>
                          <w:t xml:space="preserve"> (302)</w:t>
                        </w:r>
                      </w:p>
                    </w:txbxContent>
                  </v:textbox>
                </v:oval>
                <v:oval id=" 123" o:spid="_x0000_s1043" style="position:absolute;left:13758;top:23981;width:11623;height:9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MmsMA&#10;AADbAAAADwAAAGRycy9kb3ducmV2LnhtbERPTWvCQBC9C/0PyxR6040WRKOrSKG09FCtCnocsmM2&#10;mp1Ns1uT+Ou7BaG3ebzPmS9bW4or1b5wrGA4SEAQZ04XnCvY7177ExA+IGssHZOCjjwsFw+9Oaba&#10;NfxF123IRQxhn6ICE0KVSukzQxb9wFXEkTu52mKIsM6lrrGJ4baUoyQZS4sFxwaDFb0Yyi7bH6vg&#10;0xw+Jpu346hr1tOMu/H+9n1OlHp6bFczEIHa8C++u991nP8Mf7/E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BMmsMAAADbAAAADwAAAAAAAAAAAAAAAACYAgAAZHJzL2Rv&#10;d25yZXYueG1sUEsFBgAAAAAEAAQA9QAAAIgDAAAAAA==&#10;" fillcolor="#f4b083" strokecolor="#f4b083" strokeweight="1pt">
                  <v:fill color2="#fbe4d5" angle="135" focus="50%" type="gradient"/>
                  <v:shadow on="t" color="#823b0b" opacity=".5" offset="1pt"/>
                  <v:path arrowok="t"/>
                  <v:textbox>
                    <w:txbxContent>
                      <w:p w:rsidR="00991A8E" w:rsidRPr="006703C1" w:rsidRDefault="00991A8E" w:rsidP="00D04826">
                        <w:pPr>
                          <w:jc w:val="center"/>
                          <w:rPr>
                            <w:rFonts w:cs="B Lotus"/>
                            <w:sz w:val="28"/>
                            <w:szCs w:val="28"/>
                            <w:lang w:val="x-none" w:eastAsia="x-none"/>
                          </w:rPr>
                        </w:pPr>
                        <w:r w:rsidRPr="00205396">
                          <w:rPr>
                            <w:rFonts w:cs="B Lotus" w:hint="cs"/>
                            <w:sz w:val="24"/>
                            <w:szCs w:val="24"/>
                            <w:rtl/>
                            <w:lang w:val="x-none" w:eastAsia="x-none" w:bidi="ar-SA"/>
                          </w:rPr>
                          <w:t xml:space="preserve">تهدیدها </w:t>
                        </w:r>
                        <w:r w:rsidRPr="006703C1">
                          <w:rPr>
                            <w:rFonts w:ascii="B Lotus" w:cs="B Lotus" w:hint="cs"/>
                            <w:sz w:val="28"/>
                            <w:szCs w:val="28"/>
                            <w:rtl/>
                            <w:lang w:val="x-none" w:eastAsia="x-none"/>
                          </w:rPr>
                          <w:t>(391)</w:t>
                        </w:r>
                      </w:p>
                    </w:txbxContent>
                  </v:textbox>
                </v:oval>
                <v:oval id=" 124" o:spid="_x0000_s1044" style="position:absolute;left:29038;top:11300;width:9519;height:9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N8EA&#10;AADbAAAADwAAAGRycy9kb3ducmV2LnhtbERPS2vCQBC+F/oflil4041Vg6TZiBRa9Kj2cR2y02Tb&#10;7GzIrkn8964g9DYf33PyzWgb0VPnjWMF81kCgrh02nCl4OP0Nl2D8AFZY+OYFFzIw6Z4fMgx027g&#10;A/XHUIkYwj5DBXUIbSalL2uy6GeuJY7cj+sshgi7SuoOhxhuG/mcJKm0aDg21NjSa03l3/FsFXz1&#10;7+ne7+eH9XnRr34/zbD9NpVSk6dx+wIi0Bj+xXf3Tsf5S7j9Eg+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8sDfBAAAA2wAAAA8AAAAAAAAAAAAAAAAAmAIAAGRycy9kb3du&#10;cmV2LnhtbFBLBQYAAAAABAAEAPUAAACGAwAAAAA=&#10;" fillcolor="#a8d08d" strokecolor="#a8d08d" strokeweight="1pt">
                  <v:fill color2="#e2efd9" angle="135" focus="50%" type="gradient"/>
                  <v:shadow on="t" color="#375623" opacity=".5" offset="1pt"/>
                  <v:path arrowok="t"/>
                  <v:textbox>
                    <w:txbxContent>
                      <w:p w:rsidR="00991A8E" w:rsidRDefault="00991A8E" w:rsidP="00D04826">
                        <w:pPr>
                          <w:jc w:val="center"/>
                        </w:pPr>
                        <w:r w:rsidRPr="00205396">
                          <w:rPr>
                            <w:rFonts w:cs="B Lotus"/>
                            <w:sz w:val="24"/>
                            <w:szCs w:val="24"/>
                            <w:rtl/>
                            <w:lang w:val="x-none" w:eastAsia="x-none" w:bidi="ar-SA"/>
                          </w:rPr>
                          <w:t>قوت‌ها</w:t>
                        </w:r>
                        <w:r w:rsidRPr="006703C1">
                          <w:rPr>
                            <w:rFonts w:ascii="B Lotus" w:cs="B Lotus" w:hint="cs"/>
                            <w:sz w:val="28"/>
                            <w:szCs w:val="28"/>
                            <w:rtl/>
                            <w:lang w:val="x-none" w:eastAsia="x-none"/>
                          </w:rPr>
                          <w:t xml:space="preserve"> (3</w:t>
                        </w:r>
                        <w:r>
                          <w:rPr>
                            <w:rFonts w:ascii="B Lotus" w:cs="B Lotus" w:hint="cs"/>
                            <w:sz w:val="28"/>
                            <w:szCs w:val="28"/>
                            <w:rtl/>
                            <w:lang w:val="x-none" w:eastAsia="x-none"/>
                          </w:rPr>
                          <w:t>2</w:t>
                        </w:r>
                        <w:r w:rsidRPr="006703C1">
                          <w:rPr>
                            <w:rFonts w:ascii="B Lotus" w:cs="B Lotus" w:hint="cs"/>
                            <w:sz w:val="28"/>
                            <w:szCs w:val="28"/>
                            <w:rtl/>
                            <w:lang w:val="x-none" w:eastAsia="x-none"/>
                          </w:rPr>
                          <w:t>3)</w:t>
                        </w:r>
                      </w:p>
                    </w:txbxContent>
                  </v:textbox>
                </v:oval>
                <v:oval id=" 125" o:spid="_x0000_s1045" style="position:absolute;left:15040;top:11451;width:10640;height:10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1QMEA&#10;AADbAAAADwAAAGRycy9kb3ducmV2LnhtbERPS4vCMBC+C/6HMMJeRFNXfFBNi+wi7E2qXrwNzdgW&#10;m0lpou366zcLgrf5+J6zTXtTiwe1rrKsYDaNQBDnVldcKDif9pM1COeRNdaWScEvOUiT4WCLsbYd&#10;Z/Q4+kKEEHYxKii9b2IpXV6SQTe1DXHgrrY16ANsC6lb7EK4qeVnFC2lwYpDQ4kNfZWU3453o+C5&#10;yg7m23bz+e659NV+3OtLlin1Mep3GxCeev8Wv9w/OsxfwP8v4QC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tUDBAAAA2wAAAA8AAAAAAAAAAAAAAAAAmAIAAGRycy9kb3du&#10;cmV2LnhtbFBLBQYAAAAABAAEAPUAAACGAwAAAAA=&#10;" fillcolor="#8eaadb" strokecolor="#8eaadb" strokeweight="1pt">
                  <v:fill color2="#d9e2f3" angle="135" focus="50%" type="gradient"/>
                  <v:shadow on="t" color="#1f3763" opacity=".5" offset="1pt"/>
                  <v:path arrowok="t"/>
                  <v:textbox>
                    <w:txbxContent>
                      <w:p w:rsidR="00991A8E" w:rsidRPr="006703C1" w:rsidRDefault="00991A8E" w:rsidP="00D04826">
                        <w:pPr>
                          <w:jc w:val="center"/>
                          <w:rPr>
                            <w:rFonts w:cs="B Lotus"/>
                            <w:sz w:val="28"/>
                            <w:szCs w:val="28"/>
                            <w:lang w:val="x-none" w:eastAsia="x-none"/>
                          </w:rPr>
                        </w:pPr>
                        <w:r w:rsidRPr="006703C1">
                          <w:rPr>
                            <w:rFonts w:cs="B Lotus" w:hint="cs"/>
                            <w:sz w:val="28"/>
                            <w:szCs w:val="28"/>
                            <w:rtl/>
                            <w:lang w:val="x-none" w:eastAsia="x-none" w:bidi="ar-SA"/>
                          </w:rPr>
                          <w:t>امتیاز</w:t>
                        </w:r>
                      </w:p>
                      <w:p w:rsidR="00991A8E" w:rsidRPr="00FC6508" w:rsidRDefault="00991A8E" w:rsidP="00D04826">
                        <w:pPr>
                          <w:jc w:val="center"/>
                          <w:rPr>
                            <w:rFonts w:cs="B Lotus"/>
                            <w:lang w:val="x-none" w:eastAsia="x-none"/>
                          </w:rPr>
                        </w:pPr>
                        <w:r w:rsidRPr="00FC6508">
                          <w:rPr>
                            <w:rFonts w:cs="B Lotus"/>
                            <w:lang w:val="x-none" w:eastAsia="x-none"/>
                          </w:rPr>
                          <w:t>SWOT</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126" o:spid="_x0000_s1046" type="#_x0000_t13" style="position:absolute;left:10247;top:15036;width:5341;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cNcQA&#10;AADbAAAADwAAAGRycy9kb3ducmV2LnhtbESPQWvCQBSE70L/w/IK3nRjhCCpq4it0J4kppAeH9ln&#10;Epp9G7Jbk/z7riB4HGbmG2a7H00rbtS7xrKC1TICQVxa3XCl4Ds/LTYgnEfW2FomBRM52O9eZltM&#10;tR04o9vFVyJA2KWooPa+S6V0ZU0G3dJ2xMG72t6gD7KvpO5xCHDTyjiKEmmw4bBQY0fHmsrfy59R&#10;cNi4LC/ezz+nj1hev6a2SPK8UGr+Oh7eQHga/TP8aH9qBfEa7l/CD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XDXEAAAA2wAAAA8AAAAAAAAAAAAAAAAAmAIAAGRycy9k&#10;b3ducmV2LnhtbFBLBQYAAAAABAAEAPUAAACJAwAAAAA=&#10;" adj="16201" fillcolor="#5b9bd5" stroked="f" strokeweight="0">
                  <v:fill color2="#2d72b2" focusposition=".5,.5" focussize="" focus="100%" type="gradientRadial">
                    <o:fill v:ext="view" type="gradientCenter"/>
                  </v:fill>
                  <v:shadow on="t" color="#1f4d78" offset="1pt"/>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127" o:spid="_x0000_s1047" type="#_x0000_t67" style="position:absolute;left:18821;top:20454;width:2054;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7X8QA&#10;AADbAAAADwAAAGRycy9kb3ducmV2LnhtbESP3WrCQBSE7wXfYTmCd7pRaAmpqxRBCIWCfyn07pA9&#10;TUKzZ+PuNsa37wqCl8PMfMOsNoNpRU/ON5YVLOYJCOLS6oYrBefTbpaC8AFZY2uZFNzIw2Y9Hq0w&#10;0/bKB+qPoRIRwj5DBXUIXSalL2sy6Oe2I47ej3UGQ5SuktrhNcJNK5dJ8ioNNhwXauxoW1P5e/wz&#10;CorvtPis8sO+vfRFflt8GLdNv5SaTob3NxCBhvAMP9q5VrB8gf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AO1/EAAAA2wAAAA8AAAAAAAAAAAAAAAAAmAIAAGRycy9k&#10;b3ducmV2LnhtbFBLBQYAAAAABAAEAPUAAACJAwAAAAA=&#10;" adj="16199" fillcolor="#5b9bd5" stroked="f" strokeweight="0">
                  <v:fill color2="#2d72b2" focusposition=".5,.5" focussize="" focus="100%" type="gradientRadial">
                    <o:fill v:ext="view" type="gradientCenter"/>
                  </v:fill>
                  <v:shadow on="t" color="#1f4d78" offset="1pt"/>
                  <v:path arrowok="t"/>
                </v:shape>
                <v:shape id=" 128" o:spid="_x0000_s1048" type="#_x0000_t67" style="position:absolute;left:19208;top:8804;width:176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As8UA&#10;AADbAAAADwAAAGRycy9kb3ducmV2LnhtbESPT2vCQBTE74LfYXmCN93ooQ2pqxRBCIWC/1Lo7ZF9&#10;TUKzb+PuNsZv3xUEj8PM/IZZbQbTip6cbywrWMwTEMSl1Q1XCs6n3SwF4QOyxtYyKbiRh816PFph&#10;pu2VD9QfQyUihH2GCuoQukxKX9Zk0M9tRxy9H+sMhihdJbXDa4SbVi6T5EUabDgu1NjRtqby9/hn&#10;FBTfafFZ5Yd9e+mL/Lb4MG6bfik1nQzvbyACDeEZfrRzrWD5Cvcv8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gCzxQAAANsAAAAPAAAAAAAAAAAAAAAAAJgCAABkcnMv&#10;ZG93bnJldi54bWxQSwUGAAAAAAQABAD1AAAAigMAAAAA&#10;" adj="16199" fillcolor="#5b9bd5" stroked="f" strokeweight="0">
                  <v:fill color2="#2d72b2" focusposition=".5,.5" focussize="" focus="100%" type="gradientRadial">
                    <o:fill v:ext="view" type="gradientCenter"/>
                  </v:fill>
                  <v:shadow on="t" color="#1f4d78" offset="1pt"/>
                  <v:path arrowok="t"/>
                </v:shape>
                <v:oval id=" 129" o:spid="_x0000_s1049" style="position:absolute;left:14656;width:11213;height:9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UVsMA&#10;AADbAAAADwAAAGRycy9kb3ducmV2LnhtbERPz2vCMBS+C/sfwhvspul6EO2MIoPh2GFzWpjHR/Ns&#10;6pqX2mS29a9fDoLHj+/3YtXbWlyo9ZVjBc+TBARx4XTFpYJ8/zaegfABWWPtmBQM5GG1fBgtMNOu&#10;42+67EIpYgj7DBWYEJpMSl8YsugnriGO3NG1FkOEbSl1i10Mt7VMk2QqLVYcGww29Gqo+N39WQWf&#10;5udjtt0c0qH7mhc8TPPr+ZQo9fTYr19ABOrDXXxzv2sFaRwb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UVsMAAADbAAAADwAAAAAAAAAAAAAAAACYAgAAZHJzL2Rv&#10;d25yZXYueG1sUEsFBgAAAAAEAAQA9QAAAIgDAAAAAA==&#10;" fillcolor="#f4b083" strokecolor="#f4b083" strokeweight="1pt">
                  <v:fill color2="#fbe4d5" angle="135" focus="50%" type="gradient"/>
                  <v:shadow on="t" color="#823b0b" opacity=".5" offset="1pt"/>
                  <v:path arrowok="t"/>
                  <v:textbox>
                    <w:txbxContent>
                      <w:p w:rsidR="00991A8E" w:rsidRPr="006703C1" w:rsidRDefault="00991A8E" w:rsidP="00D04826">
                        <w:pPr>
                          <w:jc w:val="center"/>
                          <w:rPr>
                            <w:rFonts w:cs="B Lotus"/>
                            <w:sz w:val="28"/>
                            <w:szCs w:val="28"/>
                            <w:lang w:val="x-none" w:eastAsia="x-none"/>
                          </w:rPr>
                        </w:pPr>
                        <w:r w:rsidRPr="00205396">
                          <w:rPr>
                            <w:rFonts w:cs="B Lotus"/>
                            <w:sz w:val="24"/>
                            <w:szCs w:val="24"/>
                            <w:rtl/>
                            <w:lang w:val="x-none" w:eastAsia="x-none" w:bidi="ar-SA"/>
                          </w:rPr>
                          <w:t>فرصت</w:t>
                        </w:r>
                        <w:r>
                          <w:rPr>
                            <w:rFonts w:cs="B Lotus" w:hint="cs"/>
                            <w:sz w:val="24"/>
                            <w:szCs w:val="24"/>
                            <w:rtl/>
                            <w:lang w:val="x-none" w:eastAsia="x-none" w:bidi="ar-SA"/>
                          </w:rPr>
                          <w:t>‌ها</w:t>
                        </w:r>
                        <w:r w:rsidRPr="006703C1">
                          <w:rPr>
                            <w:rFonts w:ascii="B Lotus" w:cs="B Lotus" w:hint="cs"/>
                            <w:sz w:val="28"/>
                            <w:szCs w:val="28"/>
                            <w:rtl/>
                            <w:lang w:val="x-none" w:eastAsia="x-none"/>
                          </w:rPr>
                          <w:t xml:space="preserve"> (3</w:t>
                        </w:r>
                        <w:r>
                          <w:rPr>
                            <w:rFonts w:ascii="B Lotus" w:cs="B Lotus" w:hint="cs"/>
                            <w:sz w:val="28"/>
                            <w:szCs w:val="28"/>
                            <w:rtl/>
                            <w:lang w:val="x-none" w:eastAsia="x-none"/>
                          </w:rPr>
                          <w:t>26</w:t>
                        </w:r>
                        <w:r w:rsidRPr="006703C1">
                          <w:rPr>
                            <w:rFonts w:ascii="B Lotus" w:cs="B Lotus" w:hint="cs"/>
                            <w:sz w:val="28"/>
                            <w:szCs w:val="28"/>
                            <w:rtl/>
                            <w:lang w:val="x-none" w:eastAsia="x-none"/>
                          </w:rPr>
                          <w:t>)</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 130" o:spid="_x0000_s1050" type="#_x0000_t66" style="position:absolute;left:24828;top:15036;width:389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zk8EA&#10;AADbAAAADwAAAGRycy9kb3ducmV2LnhtbESPzarCMBSE98J9h3Au3J2mikqtRrkIShdu/MH1oTm2&#10;xeakJFHr2xtBcDnMzDfMYtWZRtzJ+dqyguEgAUFcWF1zqeB03PRTED4ga2wsk4IneVgtf3oLzLR9&#10;8J7uh1CKCGGfoYIqhDaT0hcVGfQD2xJH72KdwRClK6V2+Ihw08hRkkylwZrjQoUtrSsqroebUTDJ&#10;k816fNrm9rxz5ey2G6dbypX6++3+5yACdeEb/rRzrWA0g/e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Nc5PBAAAA2wAAAA8AAAAAAAAAAAAAAAAAmAIAAGRycy9kb3du&#10;cmV2LnhtbFBLBQYAAAAABAAEAPUAAACGAwAAAAA=&#10;" adj="5399" fillcolor="#5b9bd5" stroked="f" strokeweight="0">
                  <v:fill color2="#2d72b2" focusposition=".5,.5" focussize="" focus="100%" type="gradientRadial">
                    <o:fill v:ext="view" type="gradientCenter"/>
                  </v:fill>
                  <v:shadow on="t" color="#1f4d78" offset="1pt"/>
                  <v:path arrowok="t"/>
                </v:shape>
                <w10:anchorlock/>
              </v:group>
            </w:pict>
          </mc:Fallback>
        </mc:AlternateContent>
      </w:r>
    </w:p>
    <w:p w:rsidR="00D04826" w:rsidRPr="00E241A7" w:rsidRDefault="00D04826" w:rsidP="00D04826">
      <w:pPr>
        <w:keepNext/>
        <w:keepLines/>
        <w:spacing w:before="240" w:after="0"/>
        <w:jc w:val="center"/>
        <w:outlineLvl w:val="0"/>
        <w:rPr>
          <w:rFonts w:ascii="Cambria" w:hAnsi="Cambria" w:cs="B Lotus"/>
          <w:color w:val="000000"/>
          <w:sz w:val="24"/>
          <w:szCs w:val="24"/>
          <w:lang w:bidi="fa-IR"/>
        </w:rPr>
      </w:pPr>
      <w:bookmarkStart w:id="123" w:name="_Toc410072496"/>
      <w:r w:rsidRPr="00E241A7">
        <w:rPr>
          <w:rFonts w:ascii="Cambria" w:hAnsi="Cambria" w:cs="B Lotus" w:hint="cs"/>
          <w:color w:val="000000"/>
          <w:sz w:val="24"/>
          <w:szCs w:val="24"/>
          <w:rtl/>
          <w:lang w:bidi="fa-IR"/>
        </w:rPr>
        <w:t xml:space="preserve">شکل 4-1: محاسبه امتیازات عوامل چهارگانه مدل </w:t>
      </w:r>
      <w:r w:rsidRPr="00E241A7">
        <w:rPr>
          <w:rFonts w:ascii="Cambria" w:hAnsi="Cambria" w:cs="B Lotus"/>
          <w:color w:val="000000"/>
          <w:sz w:val="24"/>
          <w:szCs w:val="24"/>
          <w:lang w:bidi="fa-IR"/>
        </w:rPr>
        <w:t>SWOT</w:t>
      </w:r>
      <w:bookmarkEnd w:id="123"/>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fa-IR"/>
        </w:rPr>
      </w:pP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fa-IR"/>
        </w:rPr>
      </w:pPr>
      <w:r w:rsidRPr="00E241A7">
        <w:rPr>
          <w:rFonts w:ascii="Times New Roman" w:hAnsi="Times New Roman" w:cs="B Lotus" w:hint="cs"/>
          <w:sz w:val="28"/>
          <w:szCs w:val="28"/>
          <w:rtl/>
          <w:lang w:val="x-none" w:eastAsia="x-none" w:bidi="fa-IR"/>
        </w:rPr>
        <w:t xml:space="preserve">با توجه به نمودار فوق </w:t>
      </w:r>
      <w:r w:rsidRPr="00E241A7">
        <w:rPr>
          <w:rFonts w:ascii="Times New Roman" w:hAnsi="Times New Roman" w:cs="B Lotus"/>
          <w:sz w:val="28"/>
          <w:szCs w:val="28"/>
          <w:rtl/>
          <w:lang w:val="x-none" w:eastAsia="x-none" w:bidi="fa-IR"/>
        </w:rPr>
        <w:t>م</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توان</w:t>
      </w:r>
      <w:r w:rsidRPr="00E241A7">
        <w:rPr>
          <w:rFonts w:ascii="Times New Roman" w:hAnsi="Times New Roman" w:cs="B Lotus" w:hint="cs"/>
          <w:sz w:val="28"/>
          <w:szCs w:val="28"/>
          <w:rtl/>
          <w:lang w:val="x-none" w:eastAsia="x-none" w:bidi="fa-IR"/>
        </w:rPr>
        <w:t xml:space="preserve"> دریافت که </w:t>
      </w:r>
      <w:r w:rsidRPr="00E241A7">
        <w:rPr>
          <w:rFonts w:ascii="Times New Roman" w:hAnsi="Times New Roman" w:cs="B Lotus"/>
          <w:sz w:val="28"/>
          <w:szCs w:val="28"/>
          <w:rtl/>
          <w:lang w:val="x-none" w:eastAsia="x-none" w:bidi="fa-IR"/>
        </w:rPr>
        <w:t>زنج</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ره</w:t>
      </w:r>
      <w:r w:rsidRPr="00E241A7">
        <w:rPr>
          <w:rFonts w:ascii="Times New Roman" w:hAnsi="Times New Roman" w:cs="B Lotus"/>
          <w:sz w:val="28"/>
          <w:szCs w:val="28"/>
          <w:rtl/>
          <w:lang w:val="x-none" w:eastAsia="x-none" w:bidi="fa-IR"/>
        </w:rPr>
        <w:t xml:space="preserve"> تام</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ن</w:t>
      </w:r>
      <w:r w:rsidRPr="00E241A7">
        <w:rPr>
          <w:rFonts w:ascii="Times New Roman" w:hAnsi="Times New Roman" w:cs="B Lotus"/>
          <w:sz w:val="28"/>
          <w:szCs w:val="28"/>
          <w:rtl/>
          <w:lang w:val="x-none" w:eastAsia="x-none" w:bidi="fa-IR"/>
        </w:rPr>
        <w:t xml:space="preserve"> در صنعت گچ استان سمنان</w:t>
      </w:r>
      <w:r w:rsidRPr="00E241A7">
        <w:rPr>
          <w:rFonts w:ascii="Times New Roman" w:hAnsi="Times New Roman" w:cs="B Lotus" w:hint="cs"/>
          <w:sz w:val="28"/>
          <w:szCs w:val="28"/>
          <w:rtl/>
          <w:lang w:val="x-none" w:eastAsia="x-none" w:bidi="fa-IR"/>
        </w:rPr>
        <w:t xml:space="preserve"> در موقعیت مناسبی قرار دارد. </w:t>
      </w:r>
      <w:r w:rsidRPr="00E241A7">
        <w:rPr>
          <w:rFonts w:ascii="Times New Roman" w:hAnsi="Times New Roman" w:cs="B Lotus"/>
          <w:sz w:val="28"/>
          <w:szCs w:val="28"/>
          <w:rtl/>
          <w:lang w:val="x-none" w:eastAsia="x-none" w:bidi="fa-IR"/>
        </w:rPr>
        <w:t>چراکه</w:t>
      </w:r>
      <w:r w:rsidRPr="00E241A7">
        <w:rPr>
          <w:rFonts w:ascii="Times New Roman" w:hAnsi="Times New Roman" w:cs="B Lotus" w:hint="cs"/>
          <w:sz w:val="28"/>
          <w:szCs w:val="28"/>
          <w:rtl/>
          <w:lang w:val="x-none" w:eastAsia="x-none" w:bidi="fa-IR"/>
        </w:rPr>
        <w:t xml:space="preserve"> دارای نقاط قوت بسیار خوبی در مقابل با نقاط ضعف داخلی </w:t>
      </w:r>
      <w:r w:rsidRPr="00E241A7">
        <w:rPr>
          <w:rFonts w:ascii="Times New Roman" w:hAnsi="Times New Roman" w:cs="B Lotus"/>
          <w:sz w:val="28"/>
          <w:szCs w:val="28"/>
          <w:rtl/>
          <w:lang w:val="x-none" w:eastAsia="x-none" w:bidi="fa-IR"/>
        </w:rPr>
        <w:t>م</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باشد</w:t>
      </w:r>
      <w:r w:rsidRPr="00E241A7">
        <w:rPr>
          <w:rFonts w:ascii="Times New Roman" w:hAnsi="Times New Roman" w:cs="B Lotus" w:hint="cs"/>
          <w:sz w:val="28"/>
          <w:szCs w:val="28"/>
          <w:rtl/>
          <w:lang w:val="x-none" w:eastAsia="x-none" w:bidi="fa-IR"/>
        </w:rPr>
        <w:t xml:space="preserve">. از سویی دیگر </w:t>
      </w:r>
      <w:r w:rsidRPr="00E241A7">
        <w:rPr>
          <w:rFonts w:ascii="Times New Roman" w:hAnsi="Times New Roman" w:cs="B Lotus"/>
          <w:sz w:val="28"/>
          <w:szCs w:val="28"/>
          <w:rtl/>
          <w:lang w:val="x-none" w:eastAsia="x-none" w:bidi="fa-IR"/>
        </w:rPr>
        <w:t>زنج</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ره</w:t>
      </w:r>
      <w:r w:rsidRPr="00E241A7">
        <w:rPr>
          <w:rFonts w:ascii="Times New Roman" w:hAnsi="Times New Roman" w:cs="B Lotus"/>
          <w:sz w:val="28"/>
          <w:szCs w:val="28"/>
          <w:rtl/>
          <w:lang w:val="x-none" w:eastAsia="x-none" w:bidi="fa-IR"/>
        </w:rPr>
        <w:t xml:space="preserve"> تام</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ن</w:t>
      </w:r>
      <w:r w:rsidRPr="00E241A7">
        <w:rPr>
          <w:rFonts w:ascii="Times New Roman" w:hAnsi="Times New Roman" w:cs="B Lotus"/>
          <w:sz w:val="28"/>
          <w:szCs w:val="28"/>
          <w:rtl/>
          <w:lang w:val="x-none" w:eastAsia="x-none" w:bidi="fa-IR"/>
        </w:rPr>
        <w:t xml:space="preserve"> </w:t>
      </w:r>
      <w:r w:rsidRPr="00E241A7">
        <w:rPr>
          <w:rFonts w:ascii="Times New Roman" w:hAnsi="Times New Roman" w:cs="B Lotus"/>
          <w:sz w:val="28"/>
          <w:szCs w:val="28"/>
          <w:rtl/>
          <w:lang w:val="x-none" w:eastAsia="x-none" w:bidi="fa-IR"/>
        </w:rPr>
        <w:lastRenderedPageBreak/>
        <w:t>در صنعت گچ استان سمنان</w:t>
      </w:r>
      <w:r w:rsidRPr="00E241A7">
        <w:rPr>
          <w:rFonts w:ascii="Times New Roman" w:hAnsi="Times New Roman" w:cs="B Lotus" w:hint="cs"/>
          <w:sz w:val="28"/>
          <w:szCs w:val="28"/>
          <w:rtl/>
          <w:lang w:val="x-none" w:eastAsia="x-none" w:bidi="fa-IR"/>
        </w:rPr>
        <w:t xml:space="preserve"> </w:t>
      </w:r>
      <w:r w:rsidRPr="00E241A7">
        <w:rPr>
          <w:rFonts w:ascii="Times New Roman" w:hAnsi="Times New Roman" w:cs="B Lotus"/>
          <w:sz w:val="28"/>
          <w:szCs w:val="28"/>
          <w:rtl/>
          <w:lang w:val="x-none" w:eastAsia="x-none" w:bidi="fa-IR"/>
        </w:rPr>
        <w:t>ازلحاظ</w:t>
      </w:r>
      <w:r w:rsidRPr="00E241A7">
        <w:rPr>
          <w:rFonts w:ascii="Times New Roman" w:hAnsi="Times New Roman" w:cs="B Lotus" w:hint="cs"/>
          <w:sz w:val="28"/>
          <w:szCs w:val="28"/>
          <w:rtl/>
          <w:lang w:val="x-none" w:eastAsia="x-none" w:bidi="fa-IR"/>
        </w:rPr>
        <w:t xml:space="preserve"> عوامل بیرونی تهدیدهای متعددی را تجربه </w:t>
      </w:r>
      <w:r w:rsidRPr="00E241A7">
        <w:rPr>
          <w:rFonts w:ascii="Times New Roman" w:hAnsi="Times New Roman" w:cs="B Lotus"/>
          <w:sz w:val="28"/>
          <w:szCs w:val="28"/>
          <w:rtl/>
          <w:lang w:val="x-none" w:eastAsia="x-none" w:bidi="fa-IR"/>
        </w:rPr>
        <w:t>م</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کند</w:t>
      </w:r>
      <w:r w:rsidRPr="00E241A7">
        <w:rPr>
          <w:rFonts w:ascii="Times New Roman" w:hAnsi="Times New Roman" w:cs="B Lotus" w:hint="cs"/>
          <w:sz w:val="28"/>
          <w:szCs w:val="28"/>
          <w:rtl/>
          <w:lang w:val="x-none" w:eastAsia="x-none" w:bidi="fa-IR"/>
        </w:rPr>
        <w:t xml:space="preserve"> که بایستی </w:t>
      </w:r>
      <w:r w:rsidRPr="00E241A7">
        <w:rPr>
          <w:rFonts w:ascii="Times New Roman" w:hAnsi="Times New Roman" w:cs="B Lotus"/>
          <w:sz w:val="28"/>
          <w:szCs w:val="28"/>
          <w:rtl/>
          <w:lang w:val="x-none" w:eastAsia="x-none" w:bidi="fa-IR"/>
        </w:rPr>
        <w:t>با تک</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ه‌بر</w:t>
      </w:r>
      <w:r w:rsidRPr="00E241A7">
        <w:rPr>
          <w:rFonts w:ascii="Times New Roman" w:hAnsi="Times New Roman" w:cs="B Lotus" w:hint="cs"/>
          <w:sz w:val="28"/>
          <w:szCs w:val="28"/>
          <w:rtl/>
          <w:lang w:val="x-none" w:eastAsia="x-none" w:bidi="fa-IR"/>
        </w:rPr>
        <w:t xml:space="preserve"> </w:t>
      </w:r>
      <w:r w:rsidRPr="00E241A7">
        <w:rPr>
          <w:rFonts w:ascii="Times New Roman" w:hAnsi="Times New Roman" w:cs="B Lotus"/>
          <w:sz w:val="28"/>
          <w:szCs w:val="28"/>
          <w:rtl/>
          <w:lang w:val="x-none" w:eastAsia="x-none" w:bidi="fa-IR"/>
        </w:rPr>
        <w:t>فرصت‌ها</w:t>
      </w:r>
      <w:r w:rsidRPr="00E241A7">
        <w:rPr>
          <w:rFonts w:ascii="Times New Roman" w:hAnsi="Times New Roman" w:cs="B Lotus" w:hint="cs"/>
          <w:sz w:val="28"/>
          <w:szCs w:val="28"/>
          <w:rtl/>
          <w:lang w:val="x-none" w:eastAsia="x-none" w:bidi="fa-IR"/>
        </w:rPr>
        <w:t xml:space="preserve">ی فراروی بتواند بر این تهدیدها غلبه کند. لذا نقطه قوت تحقیق حاضر در این است که با استفاده از این نمودار و محاسبه امتیازات عوامل چهارگانه موقعیت استراتژیکی </w:t>
      </w:r>
      <w:r w:rsidRPr="00E241A7">
        <w:rPr>
          <w:rFonts w:ascii="Times New Roman" w:hAnsi="Times New Roman" w:cs="B Lotus"/>
          <w:sz w:val="28"/>
          <w:szCs w:val="28"/>
          <w:rtl/>
          <w:lang w:val="x-none" w:eastAsia="x-none" w:bidi="fa-IR"/>
        </w:rPr>
        <w:t>زنج</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ره</w:t>
      </w:r>
      <w:r w:rsidRPr="00E241A7">
        <w:rPr>
          <w:rFonts w:ascii="Times New Roman" w:hAnsi="Times New Roman" w:cs="B Lotus"/>
          <w:sz w:val="28"/>
          <w:szCs w:val="28"/>
          <w:rtl/>
          <w:lang w:val="x-none" w:eastAsia="x-none" w:bidi="fa-IR"/>
        </w:rPr>
        <w:t xml:space="preserve"> تام</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ن</w:t>
      </w:r>
      <w:r w:rsidRPr="00E241A7">
        <w:rPr>
          <w:rFonts w:ascii="Times New Roman" w:hAnsi="Times New Roman" w:cs="B Lotus"/>
          <w:sz w:val="28"/>
          <w:szCs w:val="28"/>
          <w:rtl/>
          <w:lang w:val="x-none" w:eastAsia="x-none" w:bidi="fa-IR"/>
        </w:rPr>
        <w:t xml:space="preserve"> در صنعت گچ استان سمنان</w:t>
      </w:r>
      <w:r w:rsidRPr="00E241A7">
        <w:rPr>
          <w:rFonts w:ascii="Times New Roman" w:hAnsi="Times New Roman" w:cs="B Lotus" w:hint="cs"/>
          <w:sz w:val="28"/>
          <w:szCs w:val="28"/>
          <w:rtl/>
          <w:lang w:val="x-none" w:eastAsia="x-none" w:bidi="fa-IR"/>
        </w:rPr>
        <w:t xml:space="preserve"> را ترسیم نموده و </w:t>
      </w:r>
      <w:r w:rsidRPr="00E241A7">
        <w:rPr>
          <w:rFonts w:ascii="Times New Roman" w:hAnsi="Times New Roman" w:cs="B Lotus"/>
          <w:sz w:val="28"/>
          <w:szCs w:val="28"/>
          <w:rtl/>
          <w:lang w:val="x-none" w:eastAsia="x-none" w:bidi="fa-IR"/>
        </w:rPr>
        <w:t>درصدد</w:t>
      </w:r>
      <w:r w:rsidRPr="00E241A7">
        <w:rPr>
          <w:rFonts w:ascii="Times New Roman" w:hAnsi="Times New Roman" w:cs="B Lotus" w:hint="cs"/>
          <w:sz w:val="28"/>
          <w:szCs w:val="28"/>
          <w:rtl/>
          <w:lang w:val="x-none" w:eastAsia="x-none" w:bidi="fa-IR"/>
        </w:rPr>
        <w:t xml:space="preserve"> است تا از طریق این ی</w:t>
      </w:r>
      <w:r w:rsidRPr="00E241A7">
        <w:rPr>
          <w:rFonts w:ascii="Times New Roman" w:hAnsi="Times New Roman" w:cs="B Lotus" w:hint="eastAsia"/>
          <w:sz w:val="28"/>
          <w:szCs w:val="28"/>
          <w:rtl/>
          <w:lang w:val="x-none" w:eastAsia="x-none" w:bidi="fa-IR"/>
        </w:rPr>
        <w:t>افته‌ها</w:t>
      </w:r>
      <w:r w:rsidRPr="00E241A7">
        <w:rPr>
          <w:rFonts w:ascii="Times New Roman" w:hAnsi="Times New Roman" w:cs="B Lotus" w:hint="cs"/>
          <w:sz w:val="28"/>
          <w:szCs w:val="28"/>
          <w:rtl/>
          <w:lang w:val="x-none" w:eastAsia="x-none" w:bidi="fa-IR"/>
        </w:rPr>
        <w:t xml:space="preserve"> نسبت به </w:t>
      </w:r>
      <w:r w:rsidRPr="00E241A7">
        <w:rPr>
          <w:rFonts w:ascii="Times New Roman" w:hAnsi="Times New Roman" w:cs="B Lotus"/>
          <w:sz w:val="28"/>
          <w:szCs w:val="28"/>
          <w:rtl/>
          <w:lang w:val="x-none" w:eastAsia="x-none" w:bidi="fa-IR"/>
        </w:rPr>
        <w:t>آس</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ب‌شناس</w:t>
      </w:r>
      <w:r w:rsidRPr="00E241A7">
        <w:rPr>
          <w:rFonts w:ascii="Times New Roman" w:hAnsi="Times New Roman" w:cs="B Lotus" w:hint="cs"/>
          <w:sz w:val="28"/>
          <w:szCs w:val="28"/>
          <w:rtl/>
          <w:lang w:val="x-none" w:eastAsia="x-none" w:bidi="fa-IR"/>
        </w:rPr>
        <w:t xml:space="preserve">ی و تدوین </w:t>
      </w:r>
      <w:r w:rsidRPr="00E241A7">
        <w:rPr>
          <w:rFonts w:ascii="Times New Roman" w:hAnsi="Times New Roman" w:cs="B Lotus"/>
          <w:sz w:val="28"/>
          <w:szCs w:val="28"/>
          <w:rtl/>
          <w:lang w:val="x-none" w:eastAsia="x-none" w:bidi="fa-IR"/>
        </w:rPr>
        <w:t>استراتژ</w:t>
      </w:r>
      <w:r w:rsidRPr="00E241A7">
        <w:rPr>
          <w:rFonts w:ascii="Times New Roman" w:hAnsi="Times New Roman" w:cs="B Lotus" w:hint="cs"/>
          <w:sz w:val="28"/>
          <w:szCs w:val="28"/>
          <w:rtl/>
          <w:lang w:val="x-none" w:eastAsia="x-none" w:bidi="fa-IR"/>
        </w:rPr>
        <w:t>ی</w:t>
      </w:r>
      <w:r w:rsidRPr="00E241A7">
        <w:rPr>
          <w:rFonts w:ascii="Times New Roman" w:hAnsi="Times New Roman" w:cs="B Lotus"/>
          <w:sz w:val="28"/>
          <w:szCs w:val="28"/>
          <w:rtl/>
          <w:lang w:val="x-none" w:eastAsia="x-none" w:bidi="fa-IR"/>
        </w:rPr>
        <w:t xml:space="preserve"> مناسب جهت برنامه ر</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ز</w:t>
      </w:r>
      <w:r w:rsidRPr="00E241A7">
        <w:rPr>
          <w:rFonts w:ascii="Times New Roman" w:hAnsi="Times New Roman" w:cs="B Lotus" w:hint="cs"/>
          <w:sz w:val="28"/>
          <w:szCs w:val="28"/>
          <w:rtl/>
          <w:lang w:val="x-none" w:eastAsia="x-none" w:bidi="fa-IR"/>
        </w:rPr>
        <w:t>ی</w:t>
      </w:r>
      <w:r w:rsidRPr="00E241A7">
        <w:rPr>
          <w:rFonts w:ascii="Times New Roman" w:hAnsi="Times New Roman" w:cs="B Lotus"/>
          <w:sz w:val="28"/>
          <w:szCs w:val="28"/>
          <w:rtl/>
          <w:lang w:val="x-none" w:eastAsia="x-none" w:bidi="fa-IR"/>
        </w:rPr>
        <w:t xml:space="preserve"> زنج</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ره</w:t>
      </w:r>
      <w:r w:rsidRPr="00E241A7">
        <w:rPr>
          <w:rFonts w:ascii="Times New Roman" w:hAnsi="Times New Roman" w:cs="B Lotus"/>
          <w:sz w:val="28"/>
          <w:szCs w:val="28"/>
          <w:rtl/>
          <w:lang w:val="x-none" w:eastAsia="x-none" w:bidi="fa-IR"/>
        </w:rPr>
        <w:t xml:space="preserve"> تام</w:t>
      </w:r>
      <w:r w:rsidRPr="00E241A7">
        <w:rPr>
          <w:rFonts w:ascii="Times New Roman" w:hAnsi="Times New Roman" w:cs="B Lotus" w:hint="cs"/>
          <w:sz w:val="28"/>
          <w:szCs w:val="28"/>
          <w:rtl/>
          <w:lang w:val="x-none" w:eastAsia="x-none" w:bidi="fa-IR"/>
        </w:rPr>
        <w:t>ی</w:t>
      </w:r>
      <w:r w:rsidRPr="00E241A7">
        <w:rPr>
          <w:rFonts w:ascii="Times New Roman" w:hAnsi="Times New Roman" w:cs="B Lotus" w:hint="eastAsia"/>
          <w:sz w:val="28"/>
          <w:szCs w:val="28"/>
          <w:rtl/>
          <w:lang w:val="x-none" w:eastAsia="x-none" w:bidi="fa-IR"/>
        </w:rPr>
        <w:t>ن</w:t>
      </w:r>
      <w:r w:rsidRPr="00E241A7">
        <w:rPr>
          <w:rFonts w:ascii="Times New Roman" w:hAnsi="Times New Roman" w:cs="B Lotus"/>
          <w:sz w:val="28"/>
          <w:szCs w:val="28"/>
          <w:rtl/>
          <w:lang w:val="x-none" w:eastAsia="x-none" w:bidi="fa-IR"/>
        </w:rPr>
        <w:t xml:space="preserve"> در صنعت گچ استان سمنان</w:t>
      </w:r>
      <w:r w:rsidRPr="00E241A7">
        <w:rPr>
          <w:rFonts w:ascii="Times New Roman" w:hAnsi="Times New Roman" w:cs="B Lotus" w:hint="cs"/>
          <w:sz w:val="28"/>
          <w:szCs w:val="28"/>
          <w:rtl/>
          <w:lang w:val="x-none" w:eastAsia="x-none" w:bidi="fa-IR"/>
        </w:rPr>
        <w:t xml:space="preserve"> اقدام نماید.</w:t>
      </w:r>
    </w:p>
    <w:p w:rsidR="00F11316" w:rsidRPr="00E241A7" w:rsidRDefault="00F11316" w:rsidP="004B7C5F">
      <w:pPr>
        <w:pStyle w:val="ListParagraph"/>
        <w:numPr>
          <w:ilvl w:val="0"/>
          <w:numId w:val="127"/>
        </w:num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نقاط قوت جهت تدوین استراتژی مدیریت زنجیره تامین  در صنعت گچ استان سمنان کدام است ؟</w:t>
      </w:r>
    </w:p>
    <w:p w:rsidR="00F11316" w:rsidRPr="00E241A7" w:rsidRDefault="00F11316" w:rsidP="00F11316">
      <w:pPr>
        <w:widowControl w:val="0"/>
        <w:spacing w:after="0" w:line="240" w:lineRule="auto"/>
        <w:jc w:val="lowKashida"/>
        <w:rPr>
          <w:rFonts w:ascii="Times New Roman" w:hAnsi="Times New Roman" w:cs="B Lotus"/>
          <w:sz w:val="28"/>
          <w:szCs w:val="28"/>
          <w:rtl/>
          <w:lang w:bidi="ar-SA"/>
        </w:rPr>
      </w:pPr>
      <w:r w:rsidRPr="00E241A7">
        <w:rPr>
          <w:rFonts w:ascii="Times New Roman" w:hAnsi="Times New Roman" w:cs="B Lotus" w:hint="cs"/>
          <w:sz w:val="24"/>
          <w:szCs w:val="28"/>
          <w:rtl/>
          <w:lang w:bidi="fa-IR"/>
        </w:rPr>
        <w:t xml:space="preserve">قوت‌ها در زمره فعالیت‌های قابل‌کنترل مدیریت سازمان هستند که سازمان آن‌ها را به شیوه بسیار عالی انجام می‌دهد. </w:t>
      </w:r>
      <w:r w:rsidRPr="00E241A7">
        <w:rPr>
          <w:rFonts w:ascii="Times New Roman" w:hAnsi="Times New Roman" w:cs="B Lotus" w:hint="cs"/>
          <w:sz w:val="28"/>
          <w:szCs w:val="28"/>
          <w:rtl/>
          <w:lang w:bidi="ar-SA"/>
        </w:rPr>
        <w:t>برای بررسی فرصت‌ها در این پژوهش 9عامل به‌عنوان نقاط قوت مدیریت زنجیره تامین در صنعت گچ استان سمنان موردبررسی قرار گرفت. با توجه به نتایج حاصله، بیشترین میزان تأثیرگذاری در میان عوامل ناشی از قوت‌ها عبارت‌اند از:</w:t>
      </w:r>
    </w:p>
    <w:p w:rsidR="00F11316" w:rsidRPr="00E241A7" w:rsidRDefault="00F11316" w:rsidP="00F11316">
      <w:pPr>
        <w:widowControl w:val="0"/>
        <w:spacing w:after="0" w:line="240" w:lineRule="auto"/>
        <w:jc w:val="lowKashida"/>
        <w:rPr>
          <w:rFonts w:ascii="Times New Roman" w:hAnsi="Times New Roman" w:cs="B Lotus"/>
          <w:sz w:val="28"/>
          <w:szCs w:val="28"/>
          <w:lang w:bidi="ar-SA"/>
        </w:rPr>
      </w:pPr>
    </w:p>
    <w:p w:rsidR="00F11316" w:rsidRPr="00E241A7" w:rsidRDefault="00F1131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sz w:val="28"/>
          <w:szCs w:val="28"/>
          <w:rtl/>
          <w:lang w:bidi="ar-SA"/>
        </w:rPr>
        <w:t>استخراج و تول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د</w:t>
      </w:r>
      <w:r w:rsidRPr="00E241A7">
        <w:rPr>
          <w:rFonts w:ascii="Times New Roman" w:hAnsi="Times New Roman" w:cs="B Lotus"/>
          <w:sz w:val="28"/>
          <w:szCs w:val="28"/>
          <w:rtl/>
          <w:lang w:bidi="ar-SA"/>
        </w:rPr>
        <w:t xml:space="preserve"> محصول با ک</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ف</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w:t>
      </w:r>
    </w:p>
    <w:p w:rsidR="00F11316" w:rsidRPr="00E241A7" w:rsidRDefault="00F1131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بسته</w:t>
      </w:r>
      <w:r w:rsidRPr="00E241A7">
        <w:rPr>
          <w:rFonts w:ascii="Times New Roman" w:hAnsi="Times New Roman" w:cs="B Lotus"/>
          <w:sz w:val="28"/>
          <w:szCs w:val="28"/>
          <w:rtl/>
          <w:lang w:bidi="ar-SA"/>
        </w:rPr>
        <w:t xml:space="preserve"> بند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با ک</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ف</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w:t>
      </w:r>
    </w:p>
    <w:p w:rsidR="00F11316" w:rsidRPr="00E241A7" w:rsidRDefault="00F1131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موفق</w:t>
      </w:r>
      <w:r w:rsidRPr="00E241A7">
        <w:rPr>
          <w:rFonts w:ascii="Times New Roman" w:hAnsi="Times New Roman" w:cs="B Lotus"/>
          <w:sz w:val="28"/>
          <w:szCs w:val="28"/>
          <w:rtl/>
          <w:lang w:bidi="ar-SA"/>
        </w:rPr>
        <w:t xml:space="preserve"> در فروش و توز</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ع</w:t>
      </w:r>
      <w:r w:rsidRPr="00E241A7">
        <w:rPr>
          <w:rFonts w:ascii="Times New Roman" w:hAnsi="Times New Roman" w:cs="B Lotus"/>
          <w:sz w:val="28"/>
          <w:szCs w:val="28"/>
          <w:rtl/>
          <w:lang w:bidi="ar-SA"/>
        </w:rPr>
        <w:t xml:space="preserve"> داخل</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w:t>
      </w:r>
    </w:p>
    <w:p w:rsidR="00F11316" w:rsidRPr="00E241A7" w:rsidRDefault="00F1131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موفق</w:t>
      </w:r>
      <w:r w:rsidRPr="00E241A7">
        <w:rPr>
          <w:rFonts w:ascii="Times New Roman" w:hAnsi="Times New Roman" w:cs="B Lotus"/>
          <w:sz w:val="28"/>
          <w:szCs w:val="28"/>
          <w:rtl/>
          <w:lang w:bidi="ar-SA"/>
        </w:rPr>
        <w:t xml:space="preserve"> در فروش و توز</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ع</w:t>
      </w:r>
      <w:r w:rsidRPr="00E241A7">
        <w:rPr>
          <w:rFonts w:ascii="Times New Roman" w:hAnsi="Times New Roman" w:cs="B Lotus"/>
          <w:sz w:val="28"/>
          <w:szCs w:val="28"/>
          <w:rtl/>
          <w:lang w:bidi="ar-SA"/>
        </w:rPr>
        <w:t xml:space="preserve"> خارج</w:t>
      </w:r>
      <w:r w:rsidRPr="00E241A7">
        <w:rPr>
          <w:rFonts w:ascii="Times New Roman" w:hAnsi="Times New Roman" w:cs="B Lotus" w:hint="cs"/>
          <w:sz w:val="28"/>
          <w:szCs w:val="28"/>
          <w:rtl/>
          <w:lang w:bidi="ar-SA"/>
        </w:rPr>
        <w:t>ی</w:t>
      </w:r>
    </w:p>
    <w:p w:rsidR="00F11316" w:rsidRPr="00E241A7" w:rsidRDefault="00F1131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برخوردار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منابع مال</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و سرما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کاف</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w:t>
      </w:r>
    </w:p>
    <w:p w:rsidR="00F11316" w:rsidRPr="00E241A7" w:rsidRDefault="00F1131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برخوردار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ن</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روها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انسان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کارآمد و مورد اعتماد </w:t>
      </w:r>
    </w:p>
    <w:p w:rsidR="00F11316" w:rsidRPr="00E241A7" w:rsidRDefault="00F1131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آموزش</w:t>
      </w:r>
      <w:r w:rsidRPr="00E241A7">
        <w:rPr>
          <w:rFonts w:ascii="Times New Roman" w:hAnsi="Times New Roman" w:cs="B Lotus"/>
          <w:sz w:val="28"/>
          <w:szCs w:val="28"/>
          <w:rtl/>
          <w:lang w:bidi="ar-SA"/>
        </w:rPr>
        <w:t xml:space="preserve"> ضمن خدمت کارکنان</w:t>
      </w:r>
    </w:p>
    <w:p w:rsidR="00F11316" w:rsidRPr="00E241A7" w:rsidRDefault="00F1131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ک</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ف</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بالا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محصولات </w:t>
      </w:r>
    </w:p>
    <w:p w:rsidR="00F11316" w:rsidRPr="00E241A7" w:rsidRDefault="00F11316" w:rsidP="00F1131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2) نقاط ضعف جهت تدوین استراتژی مدیریت زنجیره تامین در صنعت گچ استان سمنان کدام است ؟</w:t>
      </w:r>
    </w:p>
    <w:p w:rsidR="00F11316" w:rsidRPr="00E241A7" w:rsidRDefault="00F11316" w:rsidP="00F11316">
      <w:pPr>
        <w:widowControl w:val="0"/>
        <w:spacing w:after="0" w:line="240" w:lineRule="auto"/>
        <w:jc w:val="lowKashida"/>
        <w:rPr>
          <w:rFonts w:ascii="Times New Roman" w:hAnsi="Times New Roman" w:cs="B Lotus"/>
          <w:sz w:val="28"/>
          <w:szCs w:val="28"/>
          <w:lang w:bidi="ar-SA"/>
        </w:rPr>
      </w:pPr>
      <w:r w:rsidRPr="00E241A7">
        <w:rPr>
          <w:rFonts w:ascii="Times New Roman" w:hAnsi="Times New Roman" w:cs="B Lotus" w:hint="cs"/>
          <w:sz w:val="24"/>
          <w:szCs w:val="28"/>
          <w:rtl/>
          <w:lang w:bidi="fa-IR"/>
        </w:rPr>
        <w:t xml:space="preserve">ضعف‌ها در زمره فعالیت‌های قابل‌کنترل درون سازمان قرار می‌گیرند که سازمان آن‌ها را به شیوه بسیار ضعیف انجام می‌دهد. </w:t>
      </w:r>
      <w:r w:rsidRPr="00E241A7">
        <w:rPr>
          <w:rFonts w:ascii="Times New Roman" w:hAnsi="Times New Roman" w:cs="B Lotus" w:hint="cs"/>
          <w:sz w:val="28"/>
          <w:szCs w:val="28"/>
          <w:rtl/>
          <w:lang w:bidi="ar-SA"/>
        </w:rPr>
        <w:t>برای بررسی نقاط ضعف در این پژوهش 9عامل که به‌عنوان نقاط ضعف موردبررسی قرار گرفت؛ که بیشترین میزان تأثیرگذاری در میان عوامل ناشی از ضعف‌ها عبارت‌اند از:</w:t>
      </w:r>
    </w:p>
    <w:p w:rsidR="00F11316" w:rsidRPr="00E241A7" w:rsidRDefault="00F1131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sz w:val="28"/>
          <w:szCs w:val="28"/>
          <w:rtl/>
          <w:lang w:bidi="ar-SA"/>
        </w:rPr>
        <w:t>ق</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مت</w:t>
      </w:r>
      <w:r w:rsidRPr="00E241A7">
        <w:rPr>
          <w:rFonts w:ascii="Times New Roman" w:hAnsi="Times New Roman" w:cs="B Lotus"/>
          <w:sz w:val="28"/>
          <w:szCs w:val="28"/>
          <w:rtl/>
          <w:lang w:bidi="ar-SA"/>
        </w:rPr>
        <w:t xml:space="preserve"> فروش بالا</w:t>
      </w:r>
    </w:p>
    <w:p w:rsidR="00F11316" w:rsidRPr="00E241A7" w:rsidRDefault="00F1131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نداشتن</w:t>
      </w:r>
      <w:r w:rsidRPr="00E241A7">
        <w:rPr>
          <w:rFonts w:ascii="Times New Roman" w:hAnsi="Times New Roman" w:cs="B Lotus"/>
          <w:sz w:val="28"/>
          <w:szCs w:val="28"/>
          <w:rtl/>
          <w:lang w:bidi="ar-SA"/>
        </w:rPr>
        <w:t xml:space="preserve"> ن</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رو</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انسان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کارامد </w:t>
      </w:r>
    </w:p>
    <w:p w:rsidR="00F11316" w:rsidRPr="00E241A7" w:rsidRDefault="00F1131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کمبود</w:t>
      </w:r>
      <w:r w:rsidRPr="00E241A7">
        <w:rPr>
          <w:rFonts w:ascii="Times New Roman" w:hAnsi="Times New Roman" w:cs="B Lotus"/>
          <w:sz w:val="28"/>
          <w:szCs w:val="28"/>
          <w:rtl/>
          <w:lang w:bidi="ar-SA"/>
        </w:rPr>
        <w:t xml:space="preserve"> سرما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ه</w:t>
      </w:r>
      <w:r w:rsidRPr="00E241A7">
        <w:rPr>
          <w:rFonts w:ascii="Times New Roman" w:hAnsi="Times New Roman" w:cs="B Lotus"/>
          <w:sz w:val="28"/>
          <w:szCs w:val="28"/>
          <w:rtl/>
          <w:lang w:bidi="ar-SA"/>
        </w:rPr>
        <w:t xml:space="preserve"> و سرما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ه</w:t>
      </w:r>
      <w:r w:rsidRPr="00E241A7">
        <w:rPr>
          <w:rFonts w:ascii="Times New Roman" w:hAnsi="Times New Roman" w:cs="B Lotus"/>
          <w:sz w:val="28"/>
          <w:szCs w:val="28"/>
          <w:rtl/>
          <w:lang w:bidi="ar-SA"/>
        </w:rPr>
        <w:t xml:space="preserve"> در گردش </w:t>
      </w:r>
    </w:p>
    <w:p w:rsidR="00F11316" w:rsidRPr="00E241A7" w:rsidRDefault="00F1131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پرداخت</w:t>
      </w:r>
      <w:r w:rsidRPr="00E241A7">
        <w:rPr>
          <w:rFonts w:ascii="Times New Roman" w:hAnsi="Times New Roman" w:cs="B Lotus"/>
          <w:sz w:val="28"/>
          <w:szCs w:val="28"/>
          <w:rtl/>
          <w:lang w:bidi="ar-SA"/>
        </w:rPr>
        <w:t xml:space="preserve"> وجه 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sz w:val="28"/>
          <w:szCs w:val="28"/>
          <w:rtl/>
          <w:lang w:bidi="ar-SA"/>
        </w:rPr>
        <w:t xml:space="preserve"> به 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sz w:val="28"/>
          <w:szCs w:val="28"/>
          <w:rtl/>
          <w:lang w:bidi="ar-SA"/>
        </w:rPr>
        <w:t xml:space="preserve"> و بلند مدت خر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داران</w:t>
      </w:r>
      <w:r w:rsidRPr="00E241A7">
        <w:rPr>
          <w:rFonts w:ascii="Times New Roman" w:hAnsi="Times New Roman" w:cs="B Lotus"/>
          <w:sz w:val="28"/>
          <w:szCs w:val="28"/>
          <w:rtl/>
          <w:lang w:bidi="ar-SA"/>
        </w:rPr>
        <w:t xml:space="preserve"> </w:t>
      </w:r>
    </w:p>
    <w:p w:rsidR="00F11316" w:rsidRPr="00E241A7" w:rsidRDefault="00F1131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lastRenderedPageBreak/>
        <w:t>ضعف</w:t>
      </w:r>
      <w:r w:rsidRPr="00E241A7">
        <w:rPr>
          <w:rFonts w:ascii="Times New Roman" w:hAnsi="Times New Roman" w:cs="B Lotus"/>
          <w:sz w:val="28"/>
          <w:szCs w:val="28"/>
          <w:rtl/>
          <w:lang w:bidi="ar-SA"/>
        </w:rPr>
        <w:t xml:space="preserve"> در س</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ستم</w:t>
      </w:r>
      <w:r w:rsidRPr="00E241A7">
        <w:rPr>
          <w:rFonts w:ascii="Times New Roman" w:hAnsi="Times New Roman" w:cs="B Lotus"/>
          <w:sz w:val="28"/>
          <w:szCs w:val="28"/>
          <w:rtl/>
          <w:lang w:bidi="ar-SA"/>
        </w:rPr>
        <w:t xml:space="preserve"> بازار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اب</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و فروش </w:t>
      </w:r>
    </w:p>
    <w:p w:rsidR="00F11316" w:rsidRPr="00E241A7" w:rsidRDefault="00F1131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استهلاک</w:t>
      </w:r>
      <w:r w:rsidRPr="00E241A7">
        <w:rPr>
          <w:rFonts w:ascii="Times New Roman" w:hAnsi="Times New Roman" w:cs="B Lotus"/>
          <w:sz w:val="28"/>
          <w:szCs w:val="28"/>
          <w:rtl/>
          <w:lang w:bidi="ar-SA"/>
        </w:rPr>
        <w:t xml:space="preserve"> و قد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شدن ماش</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آلات معدن و کارخانه </w:t>
      </w:r>
    </w:p>
    <w:p w:rsidR="00F11316" w:rsidRPr="00E241A7" w:rsidRDefault="00F1131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نبود</w:t>
      </w:r>
      <w:r w:rsidRPr="00E241A7">
        <w:rPr>
          <w:rFonts w:ascii="Times New Roman" w:hAnsi="Times New Roman" w:cs="B Lotus"/>
          <w:sz w:val="28"/>
          <w:szCs w:val="28"/>
          <w:rtl/>
          <w:lang w:bidi="ar-SA"/>
        </w:rPr>
        <w:t xml:space="preserve"> دانش کاف</w:t>
      </w:r>
      <w:r w:rsidRPr="00E241A7">
        <w:rPr>
          <w:rFonts w:ascii="Times New Roman" w:hAnsi="Times New Roman" w:cs="B Lotus" w:hint="cs"/>
          <w:sz w:val="28"/>
          <w:szCs w:val="28"/>
          <w:rtl/>
          <w:lang w:bidi="ar-SA"/>
        </w:rPr>
        <w:t>ی</w:t>
      </w:r>
    </w:p>
    <w:p w:rsidR="00F11316" w:rsidRPr="00E241A7" w:rsidRDefault="00F1131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هز</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نه</w:t>
      </w:r>
      <w:r w:rsidRPr="00E241A7">
        <w:rPr>
          <w:rFonts w:ascii="Times New Roman" w:hAnsi="Times New Roman" w:cs="B Lotus"/>
          <w:sz w:val="28"/>
          <w:szCs w:val="28"/>
          <w:rtl/>
          <w:lang w:bidi="ar-SA"/>
        </w:rPr>
        <w:t xml:space="preserve"> بالا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انباردار</w:t>
      </w:r>
      <w:r w:rsidRPr="00E241A7">
        <w:rPr>
          <w:rFonts w:ascii="Times New Roman" w:hAnsi="Times New Roman" w:cs="B Lotus" w:hint="cs"/>
          <w:sz w:val="28"/>
          <w:szCs w:val="28"/>
          <w:rtl/>
          <w:lang w:bidi="ar-SA"/>
        </w:rPr>
        <w:t>ی</w:t>
      </w:r>
    </w:p>
    <w:p w:rsidR="00F11316" w:rsidRPr="00E241A7" w:rsidRDefault="00F1131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استفاده</w:t>
      </w:r>
      <w:r w:rsidRPr="00E241A7">
        <w:rPr>
          <w:rFonts w:ascii="Times New Roman" w:hAnsi="Times New Roman" w:cs="B Lotus"/>
          <w:sz w:val="28"/>
          <w:szCs w:val="28"/>
          <w:rtl/>
          <w:lang w:bidi="ar-SA"/>
        </w:rPr>
        <w:t xml:space="preserve"> از ابزار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صنعت</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قد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hint="cs"/>
          <w:sz w:val="28"/>
          <w:szCs w:val="28"/>
          <w:rtl/>
          <w:lang w:bidi="ar-SA"/>
        </w:rPr>
        <w:t>ی</w:t>
      </w:r>
    </w:p>
    <w:p w:rsidR="00F11316" w:rsidRPr="00E241A7" w:rsidRDefault="00F11316" w:rsidP="00F1131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3) فرصت های محیطی جهت تدوین استراتژی مدیریت زنجیره تامین در صنعت گچ استان سمنان کدام است؟</w:t>
      </w:r>
    </w:p>
    <w:p w:rsidR="00F11316" w:rsidRPr="00E241A7" w:rsidRDefault="00F11316" w:rsidP="00F11316">
      <w:pPr>
        <w:widowControl w:val="0"/>
        <w:spacing w:after="0" w:line="240" w:lineRule="auto"/>
        <w:jc w:val="lowKashida"/>
        <w:rPr>
          <w:rFonts w:ascii="Times New Roman" w:hAnsi="Times New Roman" w:cs="B Lotus"/>
          <w:sz w:val="24"/>
          <w:szCs w:val="28"/>
          <w:lang w:bidi="ar-SA"/>
        </w:rPr>
      </w:pPr>
      <w:r w:rsidRPr="00E241A7">
        <w:rPr>
          <w:rFonts w:ascii="Times New Roman" w:hAnsi="Times New Roman" w:cs="B Lotus" w:hint="cs"/>
          <w:sz w:val="24"/>
          <w:szCs w:val="28"/>
          <w:rtl/>
          <w:lang w:bidi="fa-IR"/>
        </w:rPr>
        <w:t xml:space="preserve">در پژوهش حاضر، مقصود از فرصت‌های، رویدادهای اقتصادی، اجتماعی، فرهنگی، محیطی، سیاسی، قانونی،‌ دولتی، فناوری و رقابتی است که می‌توانند به میزان زیادی در آینده به سازمان منفعت برسانند. </w:t>
      </w:r>
      <w:r w:rsidRPr="00E241A7">
        <w:rPr>
          <w:rFonts w:ascii="Times New Roman" w:hAnsi="Times New Roman" w:cs="B Lotus" w:hint="cs"/>
          <w:sz w:val="24"/>
          <w:szCs w:val="28"/>
          <w:rtl/>
          <w:lang w:bidi="ar-SA"/>
        </w:rPr>
        <w:t xml:space="preserve">برای </w:t>
      </w:r>
      <w:r w:rsidRPr="00E241A7">
        <w:rPr>
          <w:rFonts w:ascii="Times New Roman" w:hAnsi="Times New Roman" w:cs="B Lotus" w:hint="cs"/>
          <w:sz w:val="24"/>
          <w:szCs w:val="28"/>
          <w:rtl/>
          <w:lang w:bidi="fa-IR"/>
        </w:rPr>
        <w:t>بررسی فرصت‌ها در این پژوهش 8عامل به‌عنوان فرصت‌های مدیریت زنجیره تامین در صنعت گچ استان سمنان شناسایی‌شده‌اند که بیشترین میزان تأثیرگذاری</w:t>
      </w:r>
      <w:r w:rsidRPr="00E241A7">
        <w:rPr>
          <w:rFonts w:ascii="Times New Roman" w:hAnsi="Times New Roman" w:cs="B Lotus" w:hint="cs"/>
          <w:sz w:val="24"/>
          <w:szCs w:val="28"/>
          <w:rtl/>
          <w:lang w:bidi="ar-SA"/>
        </w:rPr>
        <w:t xml:space="preserve"> در میان عوامل ناشی از عبارت‌اند از:</w:t>
      </w:r>
    </w:p>
    <w:p w:rsidR="00F11316" w:rsidRPr="00E241A7" w:rsidRDefault="00F1131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sz w:val="28"/>
          <w:szCs w:val="28"/>
          <w:rtl/>
          <w:lang w:bidi="ar-SA"/>
        </w:rPr>
        <w:t>برخوردار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جاده و راه مناسب در مس</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sz w:val="28"/>
          <w:szCs w:val="28"/>
          <w:rtl/>
          <w:lang w:bidi="ar-SA"/>
        </w:rPr>
        <w:t xml:space="preserve"> معدن و کارخانه </w:t>
      </w:r>
    </w:p>
    <w:p w:rsidR="00F11316" w:rsidRPr="00E241A7" w:rsidRDefault="00F1131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sz w:val="28"/>
          <w:szCs w:val="28"/>
          <w:rtl/>
          <w:lang w:bidi="ar-SA"/>
        </w:rPr>
        <w:t>تام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راحت ماش</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جهت حمل بار </w:t>
      </w:r>
    </w:p>
    <w:p w:rsidR="00F11316" w:rsidRPr="00E241A7" w:rsidRDefault="00F1131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hint="eastAsia"/>
          <w:sz w:val="28"/>
          <w:szCs w:val="28"/>
          <w:rtl/>
          <w:lang w:bidi="ar-SA"/>
        </w:rPr>
        <w:t>حما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دولت در قالب تسه</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لات</w:t>
      </w:r>
    </w:p>
    <w:p w:rsidR="00F11316" w:rsidRPr="00E241A7" w:rsidRDefault="00F1131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hint="eastAsia"/>
          <w:sz w:val="28"/>
          <w:szCs w:val="28"/>
          <w:rtl/>
          <w:lang w:bidi="ar-SA"/>
        </w:rPr>
        <w:t>حما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و پشت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بان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مه</w:t>
      </w:r>
      <w:r w:rsidRPr="00E241A7">
        <w:rPr>
          <w:rFonts w:ascii="Times New Roman" w:hAnsi="Times New Roman" w:cs="B Lotus"/>
          <w:sz w:val="28"/>
          <w:szCs w:val="28"/>
          <w:rtl/>
          <w:lang w:bidi="ar-SA"/>
        </w:rPr>
        <w:t xml:space="preserve"> و بانک</w:t>
      </w:r>
    </w:p>
    <w:p w:rsidR="00F11316" w:rsidRPr="00E241A7" w:rsidRDefault="00F1131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hint="eastAsia"/>
          <w:sz w:val="28"/>
          <w:szCs w:val="28"/>
          <w:rtl/>
          <w:lang w:bidi="ar-SA"/>
        </w:rPr>
        <w:t>حما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دولت در قالب کاهش مال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ات</w:t>
      </w:r>
    </w:p>
    <w:p w:rsidR="00F11316" w:rsidRPr="00E241A7" w:rsidRDefault="00F1131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hint="eastAsia"/>
          <w:sz w:val="28"/>
          <w:szCs w:val="28"/>
          <w:rtl/>
          <w:lang w:bidi="ar-SA"/>
        </w:rPr>
        <w:t>حما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دولت در قالب کاهش عوارض گمرک</w:t>
      </w:r>
      <w:r w:rsidRPr="00E241A7">
        <w:rPr>
          <w:rFonts w:ascii="Times New Roman" w:hAnsi="Times New Roman" w:cs="B Lotus" w:hint="cs"/>
          <w:sz w:val="28"/>
          <w:szCs w:val="28"/>
          <w:rtl/>
          <w:lang w:bidi="ar-SA"/>
        </w:rPr>
        <w:t>ی</w:t>
      </w:r>
    </w:p>
    <w:p w:rsidR="00F11316" w:rsidRPr="00E241A7" w:rsidRDefault="00F11316" w:rsidP="004B7C5F">
      <w:pPr>
        <w:widowControl w:val="0"/>
        <w:numPr>
          <w:ilvl w:val="0"/>
          <w:numId w:val="90"/>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توسعه</w:t>
      </w:r>
      <w:r w:rsidRPr="00E241A7">
        <w:rPr>
          <w:rFonts w:ascii="Times New Roman" w:hAnsi="Times New Roman" w:cs="B Lotus"/>
          <w:sz w:val="28"/>
          <w:szCs w:val="28"/>
          <w:rtl/>
          <w:lang w:bidi="ar-SA"/>
        </w:rPr>
        <w:t xml:space="preserve"> ز</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رساخت‌ها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معادن</w:t>
      </w:r>
    </w:p>
    <w:p w:rsidR="00F11316" w:rsidRPr="00E241A7" w:rsidRDefault="00F11316" w:rsidP="00F1131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4) تهدیدات محیطی جهت تدوین استراتژی مدیریت زنجیره تامین در صنعت گچ استان سمنان کدام است؟</w:t>
      </w:r>
    </w:p>
    <w:p w:rsidR="00F11316" w:rsidRPr="00E241A7" w:rsidRDefault="00F11316" w:rsidP="00F11316">
      <w:pPr>
        <w:widowControl w:val="0"/>
        <w:spacing w:after="0" w:line="240" w:lineRule="auto"/>
        <w:jc w:val="lowKashida"/>
        <w:rPr>
          <w:rFonts w:ascii="Times New Roman" w:hAnsi="Times New Roman" w:cs="B Lotus"/>
          <w:spacing w:val="-4"/>
          <w:sz w:val="24"/>
          <w:szCs w:val="28"/>
          <w:rtl/>
          <w:lang w:bidi="ar-SA"/>
        </w:rPr>
      </w:pPr>
      <w:r w:rsidRPr="00E241A7">
        <w:rPr>
          <w:rFonts w:ascii="Times New Roman" w:hAnsi="Times New Roman" w:cs="B Lotus" w:hint="cs"/>
          <w:spacing w:val="-4"/>
          <w:sz w:val="24"/>
          <w:szCs w:val="28"/>
          <w:rtl/>
          <w:lang w:bidi="fa-IR"/>
        </w:rPr>
        <w:t xml:space="preserve">مقصود از تهدیدها، رویدادهای اقتصادی، اجتماعی، فرهنگی، محیطی، سیاسی، قانونی،‌ دولتی، فناوری و رقابتی است که می‌توانند به میزان زیادی در آینده به سازمان زیان برسانند. </w:t>
      </w:r>
      <w:r w:rsidRPr="00E241A7">
        <w:rPr>
          <w:rFonts w:ascii="Times New Roman" w:hAnsi="Times New Roman" w:cs="B Lotus" w:hint="cs"/>
          <w:spacing w:val="-4"/>
          <w:sz w:val="24"/>
          <w:szCs w:val="28"/>
          <w:rtl/>
          <w:lang w:bidi="ar-SA"/>
        </w:rPr>
        <w:t xml:space="preserve">برای بررسی تهدیدها در این پژوهش 11عامل به‌عنوان تهدیدهای </w:t>
      </w:r>
      <w:r w:rsidRPr="00E241A7">
        <w:rPr>
          <w:rFonts w:ascii="Times New Roman" w:hAnsi="Times New Roman" w:cs="B Lotus" w:hint="cs"/>
          <w:sz w:val="28"/>
          <w:szCs w:val="28"/>
          <w:rtl/>
          <w:lang w:bidi="ar-SA"/>
        </w:rPr>
        <w:t xml:space="preserve">مدیریت زنجیره تامین در صنعت گچ استان سمنان </w:t>
      </w:r>
      <w:r w:rsidRPr="00E241A7">
        <w:rPr>
          <w:rFonts w:ascii="Times New Roman" w:hAnsi="Times New Roman" w:cs="B Lotus" w:hint="cs"/>
          <w:spacing w:val="-4"/>
          <w:sz w:val="24"/>
          <w:szCs w:val="28"/>
          <w:rtl/>
          <w:lang w:bidi="ar-SA"/>
        </w:rPr>
        <w:t>شناسایی‌شده‌اند که بیشترین میزان تأثیرگذاری در میان عوامل ناشی از تهدیدها عبارت‌اند از:</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cs"/>
          <w:spacing w:val="-4"/>
          <w:sz w:val="24"/>
          <w:szCs w:val="28"/>
          <w:rtl/>
          <w:lang w:bidi="fa-IR"/>
        </w:rPr>
        <w:t>هزی</w:t>
      </w:r>
      <w:r w:rsidRPr="00E241A7">
        <w:rPr>
          <w:rFonts w:ascii="Times New Roman" w:hAnsi="Times New Roman" w:cs="B Lotus" w:hint="eastAsia"/>
          <w:spacing w:val="-4"/>
          <w:sz w:val="24"/>
          <w:szCs w:val="28"/>
          <w:rtl/>
          <w:lang w:bidi="fa-IR"/>
        </w:rPr>
        <w:t>نه‌ها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بالا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حمل و نقل </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spacing w:val="-4"/>
          <w:sz w:val="24"/>
          <w:szCs w:val="28"/>
          <w:rtl/>
          <w:lang w:bidi="fa-IR"/>
        </w:rPr>
        <w:t>هز</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نه</w:t>
      </w:r>
      <w:r w:rsidRPr="00E241A7">
        <w:rPr>
          <w:rFonts w:ascii="Times New Roman" w:hAnsi="Times New Roman" w:cs="B Lotus"/>
          <w:spacing w:val="-4"/>
          <w:sz w:val="24"/>
          <w:szCs w:val="28"/>
          <w:rtl/>
          <w:lang w:bidi="fa-IR"/>
        </w:rPr>
        <w:t xml:space="preserve"> بالا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انرژ</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spacing w:val="-4"/>
          <w:sz w:val="24"/>
          <w:szCs w:val="28"/>
          <w:rtl/>
          <w:lang w:bidi="fa-IR"/>
        </w:rPr>
        <w:t>قوان</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ن</w:t>
      </w:r>
      <w:r w:rsidRPr="00E241A7">
        <w:rPr>
          <w:rFonts w:ascii="Times New Roman" w:hAnsi="Times New Roman" w:cs="B Lotus"/>
          <w:spacing w:val="-4"/>
          <w:sz w:val="24"/>
          <w:szCs w:val="28"/>
          <w:rtl/>
          <w:lang w:bidi="fa-IR"/>
        </w:rPr>
        <w:t xml:space="preserve"> دست و پاگ</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ر</w:t>
      </w:r>
      <w:r w:rsidRPr="00E241A7">
        <w:rPr>
          <w:rFonts w:ascii="Times New Roman" w:hAnsi="Times New Roman" w:cs="B Lotus"/>
          <w:spacing w:val="-4"/>
          <w:sz w:val="24"/>
          <w:szCs w:val="28"/>
          <w:rtl/>
          <w:lang w:bidi="fa-IR"/>
        </w:rPr>
        <w:t xml:space="preserve"> دولت</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گران</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هز</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نه</w:t>
      </w:r>
      <w:r w:rsidRPr="00E241A7">
        <w:rPr>
          <w:rFonts w:ascii="Times New Roman" w:hAnsi="Times New Roman" w:cs="B Lotus"/>
          <w:spacing w:val="-4"/>
          <w:sz w:val="24"/>
          <w:szCs w:val="28"/>
          <w:rtl/>
          <w:lang w:bidi="fa-IR"/>
        </w:rPr>
        <w:t xml:space="preserve"> استخراج معدن</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spacing w:val="-4"/>
          <w:sz w:val="24"/>
          <w:szCs w:val="28"/>
          <w:rtl/>
          <w:lang w:bidi="fa-IR"/>
        </w:rPr>
        <w:t>نبود جاده و راه‌ها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مناسب جهت تردد راحت رانندگان </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lastRenderedPageBreak/>
        <w:t>نرخ</w:t>
      </w:r>
      <w:r w:rsidRPr="00E241A7">
        <w:rPr>
          <w:rFonts w:ascii="Times New Roman" w:hAnsi="Times New Roman" w:cs="B Lotus"/>
          <w:spacing w:val="-4"/>
          <w:sz w:val="24"/>
          <w:szCs w:val="28"/>
          <w:rtl/>
          <w:lang w:bidi="fa-IR"/>
        </w:rPr>
        <w:t xml:space="preserve"> بهره بانک‌ها برا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تول</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د</w:t>
      </w:r>
      <w:r w:rsidRPr="00E241A7">
        <w:rPr>
          <w:rFonts w:ascii="Times New Roman" w:hAnsi="Times New Roman" w:cs="B Lotus"/>
          <w:spacing w:val="-4"/>
          <w:sz w:val="24"/>
          <w:szCs w:val="28"/>
          <w:rtl/>
          <w:lang w:bidi="fa-IR"/>
        </w:rPr>
        <w:t xml:space="preserve"> و معدن کار</w:t>
      </w:r>
      <w:r w:rsidRPr="00E241A7">
        <w:rPr>
          <w:rFonts w:ascii="Times New Roman" w:hAnsi="Times New Roman" w:cs="B Lotus" w:hint="cs"/>
          <w:spacing w:val="-4"/>
          <w:sz w:val="24"/>
          <w:szCs w:val="28"/>
          <w:rtl/>
          <w:lang w:bidi="fa-IR"/>
        </w:rPr>
        <w:t>ی</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مال</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ات</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spacing w:val="-4"/>
          <w:sz w:val="24"/>
          <w:szCs w:val="28"/>
          <w:rtl/>
          <w:lang w:bidi="fa-IR"/>
        </w:rPr>
        <w:t>در</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افت</w:t>
      </w:r>
      <w:r w:rsidRPr="00E241A7">
        <w:rPr>
          <w:rFonts w:ascii="Times New Roman" w:hAnsi="Times New Roman" w:cs="B Lotus"/>
          <w:spacing w:val="-4"/>
          <w:sz w:val="24"/>
          <w:szCs w:val="28"/>
          <w:rtl/>
          <w:lang w:bidi="fa-IR"/>
        </w:rPr>
        <w:t xml:space="preserve"> سخت کل</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ه‌</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مجوزها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لازم دولت</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رقابت</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نبودن ق</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متها</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تحر</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مها</w:t>
      </w:r>
    </w:p>
    <w:p w:rsidR="00F11316" w:rsidRPr="00E241A7" w:rsidRDefault="00F1131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بروکراس</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ادار</w:t>
      </w:r>
      <w:r w:rsidRPr="00E241A7">
        <w:rPr>
          <w:rFonts w:ascii="Times New Roman" w:hAnsi="Times New Roman" w:cs="B Lotus" w:hint="cs"/>
          <w:spacing w:val="-4"/>
          <w:sz w:val="24"/>
          <w:szCs w:val="28"/>
          <w:rtl/>
          <w:lang w:bidi="fa-IR"/>
        </w:rPr>
        <w:t>ی</w:t>
      </w:r>
    </w:p>
    <w:p w:rsidR="00F11316" w:rsidRPr="00E241A7" w:rsidRDefault="00F11316" w:rsidP="00F11316">
      <w:pPr>
        <w:widowControl w:val="0"/>
        <w:spacing w:after="0" w:line="240" w:lineRule="auto"/>
        <w:jc w:val="lowKashida"/>
        <w:rPr>
          <w:rFonts w:ascii="Times New Roman" w:hAnsi="Times New Roman" w:cs="B Lotus"/>
          <w:spacing w:val="-4"/>
          <w:sz w:val="24"/>
          <w:szCs w:val="28"/>
          <w:rtl/>
          <w:lang w:bidi="ar-SA"/>
        </w:rPr>
      </w:pPr>
    </w:p>
    <w:p w:rsidR="00F11316" w:rsidRPr="00E241A7" w:rsidRDefault="00F11316" w:rsidP="00F11316">
      <w:pPr>
        <w:spacing w:after="0" w:line="240" w:lineRule="auto"/>
        <w:rPr>
          <w:rFonts w:ascii="Times New Roman" w:hAnsi="Times New Roman" w:cs="B Lotus"/>
          <w:sz w:val="28"/>
          <w:szCs w:val="28"/>
          <w:lang w:bidi="fa-IR"/>
        </w:rPr>
      </w:pPr>
      <w:r w:rsidRPr="00E241A7">
        <w:rPr>
          <w:rFonts w:ascii="Times New Roman" w:hAnsi="Times New Roman" w:cs="B Lotus" w:hint="cs"/>
          <w:sz w:val="28"/>
          <w:szCs w:val="28"/>
          <w:rtl/>
          <w:lang w:bidi="ar-SA"/>
        </w:rPr>
        <w:t>5) استراتژی مناسب جهت مدیریت زنجیره تامین در صنعت گچ استان سمنان کدام است ؟</w:t>
      </w:r>
    </w:p>
    <w:p w:rsidR="00F11316" w:rsidRPr="00E241A7" w:rsidRDefault="00F11316" w:rsidP="00F11316">
      <w:pPr>
        <w:widowControl w:val="0"/>
        <w:spacing w:after="0" w:line="240" w:lineRule="auto"/>
        <w:jc w:val="lowKashida"/>
        <w:rPr>
          <w:rFonts w:ascii="Times New Roman" w:hAnsi="Times New Roman" w:cs="B Lotus"/>
          <w:sz w:val="28"/>
          <w:szCs w:val="28"/>
          <w:rtl/>
          <w:lang w:bidi="ar-SA"/>
        </w:rPr>
      </w:pPr>
      <w:r w:rsidRPr="00E241A7">
        <w:rPr>
          <w:rFonts w:ascii="Times New Roman" w:hAnsi="Times New Roman" w:cs="B Lotus" w:hint="cs"/>
          <w:sz w:val="28"/>
          <w:szCs w:val="28"/>
          <w:rtl/>
          <w:lang w:bidi="ar-SA"/>
        </w:rPr>
        <w:t>وضعیت مدیریت زنجیره تامین در صنعت گچ استان سمنان در چهار مؤلفه قوت، ضعف، فرصت و تهدید موردبررسی قرار گرفت که مؤلفه‌های قوت و ضعف زیرمجموعه عوامل درونی و مؤلفه‌های فرصت و تهدید زیرمجموعه عوامل بیرونی قرار گرفتند. بر اساس نتایج پژوهش، در میان عوامل درونی مؤلفه‌های قوت دارای میانگین بیشتری نسبت به مؤلفه‌های ضعف هستند و از بین عوامل بیرونی، میانگین تهدیدها بیشتر از میانگین فرصت‌ها بوده است.</w:t>
      </w:r>
    </w:p>
    <w:p w:rsidR="00F11316" w:rsidRPr="00E241A7" w:rsidRDefault="00F11316" w:rsidP="00F11316">
      <w:pPr>
        <w:widowControl w:val="0"/>
        <w:spacing w:after="0" w:line="240" w:lineRule="auto"/>
        <w:jc w:val="lowKashida"/>
        <w:rPr>
          <w:rFonts w:ascii="Times New Roman" w:hAnsi="Times New Roman" w:cs="B Lotus"/>
          <w:sz w:val="28"/>
          <w:szCs w:val="28"/>
          <w:rtl/>
          <w:lang w:bidi="fa-IR"/>
        </w:rPr>
      </w:pPr>
      <w:r w:rsidRPr="00E241A7">
        <w:rPr>
          <w:rFonts w:ascii="Times New Roman" w:hAnsi="Times New Roman" w:cs="B Lotus" w:hint="cs"/>
          <w:sz w:val="24"/>
          <w:szCs w:val="28"/>
          <w:rtl/>
          <w:lang w:bidi="fa-IR"/>
        </w:rPr>
        <w:t>ب</w:t>
      </w:r>
      <w:r w:rsidRPr="00E241A7">
        <w:rPr>
          <w:rFonts w:ascii="Times New Roman" w:hAnsi="Times New Roman" w:cs="B Lotus" w:hint="cs"/>
          <w:sz w:val="28"/>
          <w:szCs w:val="28"/>
          <w:rtl/>
          <w:lang w:bidi="ar-SA"/>
        </w:rPr>
        <w:t xml:space="preserve">ا توجه به تحلیل نتایج در مرحله </w:t>
      </w:r>
      <w:r w:rsidRPr="00E241A7">
        <w:rPr>
          <w:rFonts w:ascii="Times New Roman" w:hAnsi="Times New Roman" w:cs="B Lotus" w:hint="cs"/>
          <w:sz w:val="28"/>
          <w:szCs w:val="28"/>
          <w:rtl/>
          <w:lang w:bidi="fa-IR"/>
        </w:rPr>
        <w:t>۶</w:t>
      </w:r>
      <w:r w:rsidRPr="00E241A7">
        <w:rPr>
          <w:rFonts w:ascii="Times New Roman" w:hAnsi="Times New Roman" w:cs="B Lotus" w:hint="cs"/>
          <w:sz w:val="28"/>
          <w:szCs w:val="28"/>
          <w:rtl/>
          <w:lang w:bidi="ar-SA"/>
        </w:rPr>
        <w:t xml:space="preserve"> و در راستای راست آزمایی مجدد مراحل قبلی پژوهش، نتایج به‌دست‌آمده در این مرحله نشان می‌دهد </w:t>
      </w:r>
      <w:r w:rsidRPr="00E241A7">
        <w:rPr>
          <w:rFonts w:ascii="Times New Roman" w:hAnsi="Times New Roman" w:cs="B Lotus"/>
          <w:sz w:val="28"/>
          <w:szCs w:val="28"/>
          <w:rtl/>
          <w:lang w:bidi="ar-SA"/>
        </w:rPr>
        <w:t>که</w:t>
      </w:r>
      <w:r w:rsidRPr="00E241A7">
        <w:rPr>
          <w:rFonts w:ascii="Times New Roman" w:hAnsi="Times New Roman" w:cs="B Lotus" w:hint="cs"/>
          <w:sz w:val="28"/>
          <w:szCs w:val="28"/>
          <w:rtl/>
          <w:lang w:bidi="ar-SA"/>
        </w:rPr>
        <w:t xml:space="preserve"> در ارزیابی عوامل بیرونی نمره تهدیدها (391) از نمره فرصت‌ها (326) بیشتر است و در ارزیابی عوامل درونی نمره قوت‌ها (323) از نمره ضعف‌ها (302) بیشتر است؛ بنابراین در این مرحله (</w:t>
      </w:r>
      <w:r w:rsidRPr="00E241A7">
        <w:rPr>
          <w:rFonts w:ascii="Times New Roman" w:hAnsi="Times New Roman" w:cs="B Lotus" w:hint="cs"/>
          <w:sz w:val="28"/>
          <w:szCs w:val="28"/>
          <w:rtl/>
          <w:lang w:bidi="fa-IR"/>
        </w:rPr>
        <w:t xml:space="preserve">۶) </w:t>
      </w:r>
      <w:r w:rsidRPr="00E241A7">
        <w:rPr>
          <w:rFonts w:ascii="Times New Roman" w:hAnsi="Times New Roman" w:cs="B Lotus" w:hint="cs"/>
          <w:sz w:val="28"/>
          <w:szCs w:val="28"/>
          <w:rtl/>
          <w:lang w:bidi="ar-SA"/>
        </w:rPr>
        <w:t xml:space="preserve">نتایج حاکی از آن است که در ارزیابی عوامل بیرونی، نقاط تهدید بر فرصت‌ها و در ارزیابی عوامل درونی، نقاط قوت بر ضعف‌ها غلبه دارد و همچنین نتایج مصاحبه‌ها با نتایج پرسش‌نامه هم سو است؛ بنابراین، می‌توان گفت در تدوین راهبردها، مطلوب آن است که </w:t>
      </w:r>
      <w:r w:rsidRPr="00E241A7">
        <w:rPr>
          <w:rFonts w:ascii="Times New Roman" w:hAnsi="Times New Roman" w:cs="B Lotus" w:hint="cs"/>
          <w:sz w:val="28"/>
          <w:szCs w:val="28"/>
          <w:rtl/>
          <w:lang w:bidi="fa-IR"/>
        </w:rPr>
        <w:t xml:space="preserve">مدیریت زنجیره تامین با بهره‌گیری از قوت‌های درونی و افزایش فرصت‌ها، از عوامل درونی و بیرونی محیط، استفاده لازم را ببرد. همچنین لازم است </w:t>
      </w:r>
      <w:r w:rsidRPr="00E241A7">
        <w:rPr>
          <w:rFonts w:ascii="Times New Roman" w:hAnsi="Times New Roman" w:cs="B Lotus" w:hint="cs"/>
          <w:sz w:val="28"/>
          <w:szCs w:val="28"/>
          <w:rtl/>
          <w:lang w:bidi="ar-SA"/>
        </w:rPr>
        <w:t xml:space="preserve">مدیریت زنجیره تامین در صنعت گچ استان سمنان </w:t>
      </w:r>
      <w:r w:rsidRPr="00E241A7">
        <w:rPr>
          <w:rFonts w:ascii="Times New Roman" w:hAnsi="Times New Roman" w:cs="B Lotus" w:hint="cs"/>
          <w:sz w:val="28"/>
          <w:szCs w:val="28"/>
          <w:rtl/>
          <w:lang w:bidi="fa-IR"/>
        </w:rPr>
        <w:t>در صورت امکان راهبردهایی برای کاهش اثرات منفی تهدیدها تهیه و تدوین کند.</w:t>
      </w:r>
    </w:p>
    <w:p w:rsidR="00F11316" w:rsidRPr="00E241A7" w:rsidRDefault="00F11316" w:rsidP="00F11316">
      <w:pPr>
        <w:widowControl w:val="0"/>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cs"/>
          <w:spacing w:val="-4"/>
          <w:sz w:val="24"/>
          <w:szCs w:val="28"/>
          <w:rtl/>
          <w:lang w:bidi="fa-IR"/>
        </w:rPr>
        <w:t xml:space="preserve">ماتریس </w:t>
      </w:r>
      <w:r w:rsidRPr="00E241A7">
        <w:rPr>
          <w:rFonts w:ascii="Times New Roman" w:hAnsi="Times New Roman" w:cs="B Lotus"/>
          <w:spacing w:val="-4"/>
          <w:sz w:val="24"/>
          <w:szCs w:val="28"/>
          <w:lang w:bidi="fa-IR"/>
        </w:rPr>
        <w:t>SWOT</w:t>
      </w:r>
      <w:r w:rsidRPr="00E241A7">
        <w:rPr>
          <w:rFonts w:ascii="Times New Roman" w:hAnsi="Times New Roman" w:cs="B Lotus" w:hint="cs"/>
          <w:spacing w:val="-4"/>
          <w:sz w:val="24"/>
          <w:szCs w:val="28"/>
          <w:rtl/>
          <w:lang w:bidi="fa-IR"/>
        </w:rPr>
        <w:t xml:space="preserve"> یکی از ابزارهای راهبردی تطابق نقاط قوت و ضعف درون سیستمی یا فرصت‌ها و تهدیدهای برون سیستمی است. از دیدگاه این ماتریس، یک راهبرد مناسب، قوت‌ها و فرصت‌ها را به حداکثر و ضعف‌ها و تهدیدها را به حداقل می‌رساند. این ماتریس دارای ۴ راهبرد (</w:t>
      </w:r>
      <w:r w:rsidRPr="00E241A7">
        <w:rPr>
          <w:rFonts w:ascii="Times New Roman" w:hAnsi="Times New Roman" w:cs="B Lotus"/>
          <w:spacing w:val="-4"/>
          <w:sz w:val="24"/>
          <w:szCs w:val="28"/>
          <w:lang w:bidi="fa-IR"/>
        </w:rPr>
        <w:t>SO</w:t>
      </w:r>
      <w:r w:rsidRPr="00E241A7">
        <w:rPr>
          <w:rFonts w:ascii="Times New Roman" w:hAnsi="Times New Roman" w:cs="B Lotus" w:hint="cs"/>
          <w:spacing w:val="-4"/>
          <w:sz w:val="24"/>
          <w:szCs w:val="28"/>
          <w:rtl/>
          <w:lang w:bidi="fa-IR"/>
        </w:rPr>
        <w:t>،</w:t>
      </w:r>
      <w:r w:rsidRPr="00E241A7">
        <w:rPr>
          <w:rFonts w:ascii="Times New Roman" w:hAnsi="Times New Roman" w:cs="B Lotus"/>
          <w:spacing w:val="-4"/>
          <w:sz w:val="24"/>
          <w:szCs w:val="28"/>
          <w:lang w:bidi="fa-IR"/>
        </w:rPr>
        <w:t>ST</w:t>
      </w:r>
      <w:r w:rsidRPr="00E241A7">
        <w:rPr>
          <w:rFonts w:ascii="Times New Roman" w:hAnsi="Times New Roman" w:cs="B Lotus" w:hint="cs"/>
          <w:spacing w:val="-4"/>
          <w:sz w:val="24"/>
          <w:szCs w:val="28"/>
          <w:rtl/>
          <w:lang w:bidi="fa-IR"/>
        </w:rPr>
        <w:t>،</w:t>
      </w:r>
      <w:r w:rsidRPr="00E241A7">
        <w:rPr>
          <w:rFonts w:ascii="Times New Roman" w:hAnsi="Times New Roman" w:cs="B Lotus"/>
          <w:spacing w:val="-4"/>
          <w:sz w:val="24"/>
          <w:szCs w:val="28"/>
          <w:lang w:bidi="fa-IR"/>
        </w:rPr>
        <w:t>WO</w:t>
      </w:r>
      <w:r w:rsidRPr="00E241A7">
        <w:rPr>
          <w:rFonts w:ascii="Times New Roman" w:hAnsi="Times New Roman" w:cs="B Lotus" w:hint="cs"/>
          <w:spacing w:val="-4"/>
          <w:sz w:val="24"/>
          <w:szCs w:val="28"/>
          <w:rtl/>
          <w:lang w:bidi="fa-IR"/>
        </w:rPr>
        <w:t>،</w:t>
      </w:r>
      <w:r w:rsidRPr="00E241A7">
        <w:rPr>
          <w:rFonts w:ascii="Times New Roman" w:hAnsi="Times New Roman" w:cs="B Lotus"/>
          <w:spacing w:val="-4"/>
          <w:sz w:val="24"/>
          <w:szCs w:val="28"/>
          <w:lang w:bidi="fa-IR"/>
        </w:rPr>
        <w:t>WT</w:t>
      </w:r>
      <w:r w:rsidRPr="00E241A7">
        <w:rPr>
          <w:rFonts w:ascii="Times New Roman" w:hAnsi="Times New Roman" w:cs="B Lotus" w:hint="cs"/>
          <w:spacing w:val="-4"/>
          <w:sz w:val="24"/>
          <w:szCs w:val="28"/>
          <w:rtl/>
          <w:lang w:bidi="fa-IR"/>
        </w:rPr>
        <w:t>) است.</w:t>
      </w:r>
    </w:p>
    <w:p w:rsidR="00F11316" w:rsidRPr="00E241A7" w:rsidRDefault="00F11316" w:rsidP="00F11316">
      <w:pPr>
        <w:widowControl w:val="0"/>
        <w:spacing w:after="0" w:line="240" w:lineRule="auto"/>
        <w:jc w:val="lowKashida"/>
        <w:rPr>
          <w:rFonts w:ascii="Times New Roman" w:hAnsi="Times New Roman" w:cs="B Lotus"/>
          <w:spacing w:val="-4"/>
          <w:sz w:val="24"/>
          <w:szCs w:val="28"/>
          <w:rtl/>
          <w:lang w:bidi="fa-IR"/>
        </w:rPr>
      </w:pPr>
    </w:p>
    <w:p w:rsidR="00F11316" w:rsidRPr="00E241A7" w:rsidRDefault="00F11316" w:rsidP="00F11316">
      <w:pPr>
        <w:widowControl w:val="0"/>
        <w:spacing w:after="0" w:line="240" w:lineRule="auto"/>
        <w:jc w:val="lowKashida"/>
        <w:rPr>
          <w:rFonts w:ascii="Times New Roman" w:hAnsi="Times New Roman" w:cs="B Lotus"/>
          <w:sz w:val="24"/>
          <w:szCs w:val="24"/>
          <w:rtl/>
          <w:lang w:bidi="ar-SA"/>
        </w:rPr>
      </w:pPr>
      <w:r w:rsidRPr="00E241A7">
        <w:rPr>
          <w:rFonts w:ascii="Times New Roman" w:hAnsi="Times New Roman" w:cs="B Lotus"/>
          <w:noProof/>
          <w:sz w:val="24"/>
          <w:szCs w:val="24"/>
          <w:lang w:bidi="ar-SA"/>
        </w:rPr>
        <w:lastRenderedPageBreak/>
        <w:drawing>
          <wp:inline distT="0" distB="0" distL="0" distR="0" wp14:anchorId="0EF79D19" wp14:editId="4C5291A9">
            <wp:extent cx="5475605" cy="3350895"/>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5605" cy="3350895"/>
                    </a:xfrm>
                    <a:prstGeom prst="rect">
                      <a:avLst/>
                    </a:prstGeom>
                    <a:noFill/>
                    <a:ln>
                      <a:noFill/>
                    </a:ln>
                  </pic:spPr>
                </pic:pic>
              </a:graphicData>
            </a:graphic>
          </wp:inline>
        </w:drawing>
      </w:r>
    </w:p>
    <w:p w:rsidR="00F11316" w:rsidRPr="00E241A7" w:rsidRDefault="00F11316" w:rsidP="004C47D2">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hint="cs"/>
          <w:color w:val="000000"/>
          <w:sz w:val="24"/>
          <w:szCs w:val="24"/>
          <w:rtl/>
          <w:lang w:bidi="fa-IR"/>
        </w:rPr>
        <w:t xml:space="preserve">شکل </w:t>
      </w:r>
      <w:r w:rsidR="00C22E45" w:rsidRPr="00E241A7">
        <w:rPr>
          <w:rFonts w:ascii="Cambria" w:hAnsi="Cambria" w:cs="B Lotus" w:hint="cs"/>
          <w:color w:val="000000"/>
          <w:sz w:val="24"/>
          <w:szCs w:val="24"/>
          <w:rtl/>
          <w:lang w:bidi="fa-IR"/>
        </w:rPr>
        <w:t>4</w:t>
      </w:r>
      <w:r w:rsidRPr="00E241A7">
        <w:rPr>
          <w:rFonts w:ascii="Cambria" w:hAnsi="Cambria" w:cs="B Lotus" w:hint="cs"/>
          <w:color w:val="000000"/>
          <w:sz w:val="24"/>
          <w:szCs w:val="24"/>
          <w:rtl/>
          <w:lang w:bidi="fa-IR"/>
        </w:rPr>
        <w:t>-</w:t>
      </w:r>
      <w:r w:rsidR="004C47D2" w:rsidRPr="00E241A7">
        <w:rPr>
          <w:rFonts w:ascii="Cambria" w:hAnsi="Cambria" w:cs="B Lotus" w:hint="cs"/>
          <w:color w:val="000000"/>
          <w:sz w:val="24"/>
          <w:szCs w:val="24"/>
          <w:rtl/>
          <w:lang w:bidi="fa-IR"/>
        </w:rPr>
        <w:t>2:</w:t>
      </w:r>
      <w:r w:rsidRPr="00E241A7">
        <w:rPr>
          <w:rFonts w:ascii="Cambria" w:hAnsi="Cambria" w:cs="B Lotus"/>
          <w:color w:val="000000"/>
          <w:sz w:val="24"/>
          <w:szCs w:val="24"/>
          <w:rtl/>
          <w:lang w:bidi="fa-IR"/>
        </w:rPr>
        <w:t xml:space="preserve"> ماتر</w:t>
      </w:r>
      <w:r w:rsidRPr="00E241A7">
        <w:rPr>
          <w:rFonts w:ascii="Cambria" w:hAnsi="Cambria" w:cs="B Lotus" w:hint="cs"/>
          <w:color w:val="000000"/>
          <w:sz w:val="24"/>
          <w:szCs w:val="24"/>
          <w:rtl/>
          <w:lang w:bidi="fa-IR"/>
        </w:rPr>
        <w:t>ی</w:t>
      </w:r>
      <w:r w:rsidRPr="00E241A7">
        <w:rPr>
          <w:rFonts w:ascii="Cambria" w:hAnsi="Cambria" w:cs="B Lotus" w:hint="eastAsia"/>
          <w:color w:val="000000"/>
          <w:sz w:val="24"/>
          <w:szCs w:val="24"/>
          <w:rtl/>
          <w:lang w:bidi="fa-IR"/>
        </w:rPr>
        <w:t>س</w:t>
      </w:r>
      <w:r w:rsidRPr="00E241A7">
        <w:rPr>
          <w:rFonts w:ascii="Cambria" w:hAnsi="Cambria" w:cs="B Lotus" w:hint="cs"/>
          <w:color w:val="000000"/>
          <w:sz w:val="24"/>
          <w:szCs w:val="24"/>
          <w:rtl/>
          <w:lang w:bidi="fa-IR"/>
        </w:rPr>
        <w:t xml:space="preserve"> ارزیابی موقعیت و اقدام راهبردی</w:t>
      </w:r>
    </w:p>
    <w:p w:rsidR="00F11316" w:rsidRPr="00E241A7" w:rsidRDefault="00F11316" w:rsidP="00F11316">
      <w:pPr>
        <w:widowControl w:val="0"/>
        <w:spacing w:after="0" w:line="240" w:lineRule="auto"/>
        <w:jc w:val="lowKashida"/>
        <w:rPr>
          <w:rFonts w:ascii="Times New Roman" w:hAnsi="Times New Roman" w:cs="B Lotus"/>
          <w:sz w:val="24"/>
          <w:szCs w:val="28"/>
          <w:rtl/>
          <w:lang w:bidi="ar-SA"/>
        </w:rPr>
      </w:pPr>
    </w:p>
    <w:p w:rsidR="00F11316" w:rsidRPr="00E241A7" w:rsidRDefault="00F11316" w:rsidP="004C47D2">
      <w:pPr>
        <w:widowControl w:val="0"/>
        <w:spacing w:after="0" w:line="240" w:lineRule="auto"/>
        <w:jc w:val="lowKashida"/>
        <w:rPr>
          <w:rFonts w:ascii="Times New Roman" w:hAnsi="Times New Roman" w:cs="B Lotus"/>
          <w:sz w:val="24"/>
          <w:szCs w:val="28"/>
          <w:rtl/>
          <w:lang w:bidi="fa-IR"/>
        </w:rPr>
      </w:pPr>
      <w:r w:rsidRPr="00E241A7">
        <w:rPr>
          <w:rFonts w:ascii="Times New Roman" w:hAnsi="Times New Roman" w:cs="B Lotus" w:hint="cs"/>
          <w:sz w:val="24"/>
          <w:szCs w:val="28"/>
          <w:rtl/>
          <w:lang w:bidi="ar-SA"/>
        </w:rPr>
        <w:t xml:space="preserve">بنابراین، سازمان در حال </w:t>
      </w:r>
      <w:r w:rsidRPr="00E241A7">
        <w:rPr>
          <w:rFonts w:ascii="Times New Roman" w:hAnsi="Times New Roman" w:cs="B Lotus"/>
          <w:sz w:val="24"/>
          <w:szCs w:val="28"/>
          <w:lang w:bidi="ar-SA"/>
        </w:rPr>
        <w:t>SO</w:t>
      </w:r>
      <w:r w:rsidRPr="00E241A7">
        <w:rPr>
          <w:rFonts w:ascii="Times New Roman" w:hAnsi="Times New Roman" w:cs="B Lotus" w:hint="cs"/>
          <w:sz w:val="24"/>
          <w:szCs w:val="28"/>
          <w:rtl/>
          <w:lang w:bidi="fa-IR"/>
        </w:rPr>
        <w:t xml:space="preserve">، تلاش می‌کند تا با توجه به نقاط قوت، از فرصت‌ها بهترین استفاده را داشته باشد (حالت تهاجمی). در حالت </w:t>
      </w:r>
      <w:r w:rsidRPr="00E241A7">
        <w:rPr>
          <w:rFonts w:ascii="Times New Roman" w:hAnsi="Times New Roman" w:cs="B Lotus"/>
          <w:sz w:val="24"/>
          <w:szCs w:val="28"/>
          <w:lang w:bidi="fa-IR"/>
        </w:rPr>
        <w:t>ST</w:t>
      </w:r>
      <w:r w:rsidRPr="00E241A7">
        <w:rPr>
          <w:rFonts w:ascii="Times New Roman" w:hAnsi="Times New Roman" w:cs="B Lotus" w:hint="cs"/>
          <w:sz w:val="24"/>
          <w:szCs w:val="28"/>
          <w:rtl/>
          <w:lang w:bidi="fa-IR"/>
        </w:rPr>
        <w:t xml:space="preserve">، سازمان تلاش می‌کند تا با استفاده از نقاط قوت از تهدیدهای پیش روی سازمان جلوگیری کند (حالت انفعالی). همچنین سازمان در حالت </w:t>
      </w:r>
      <w:r w:rsidRPr="00E241A7">
        <w:rPr>
          <w:rFonts w:ascii="Times New Roman" w:hAnsi="Times New Roman" w:cs="B Lotus"/>
          <w:sz w:val="24"/>
          <w:szCs w:val="28"/>
          <w:lang w:bidi="fa-IR"/>
        </w:rPr>
        <w:t>WO</w:t>
      </w:r>
      <w:r w:rsidRPr="00E241A7">
        <w:rPr>
          <w:rFonts w:ascii="Times New Roman" w:hAnsi="Times New Roman" w:cs="B Lotus" w:hint="cs"/>
          <w:sz w:val="24"/>
          <w:szCs w:val="28"/>
          <w:rtl/>
          <w:lang w:bidi="fa-IR"/>
        </w:rPr>
        <w:t xml:space="preserve"> تلاش می‌کند که از مزیت‌هایی که در فرصت‌ها نهفته است، برای جبران ضعف‌ها استفاده کند (حالت رقابتی) و درنهایت، سازمان در حالت </w:t>
      </w:r>
      <w:r w:rsidRPr="00E241A7">
        <w:rPr>
          <w:rFonts w:ascii="Times New Roman" w:hAnsi="Times New Roman" w:cs="B Lotus"/>
          <w:sz w:val="24"/>
          <w:szCs w:val="28"/>
          <w:lang w:bidi="fa-IR"/>
        </w:rPr>
        <w:t>WT</w:t>
      </w:r>
      <w:r w:rsidRPr="00E241A7">
        <w:rPr>
          <w:rFonts w:ascii="Times New Roman" w:hAnsi="Times New Roman" w:cs="B Lotus" w:hint="cs"/>
          <w:sz w:val="24"/>
          <w:szCs w:val="28"/>
          <w:rtl/>
          <w:lang w:bidi="fa-IR"/>
        </w:rPr>
        <w:t>، تلاش می‌کند تا زیان‌های ناشی از تهدیدات و ضعف‌ها را به حداقل برساند (حالت تدافعی). بر این اساس، با توجه به این راهبردها (</w:t>
      </w:r>
      <w:r w:rsidRPr="00E241A7">
        <w:rPr>
          <w:rFonts w:ascii="Times New Roman" w:hAnsi="Times New Roman" w:cs="B Lotus"/>
          <w:sz w:val="24"/>
          <w:szCs w:val="28"/>
          <w:lang w:bidi="fa-IR"/>
        </w:rPr>
        <w:t>SO</w:t>
      </w:r>
      <w:r w:rsidRPr="00E241A7">
        <w:rPr>
          <w:rFonts w:ascii="Times New Roman" w:hAnsi="Times New Roman" w:cs="B Lotus" w:hint="cs"/>
          <w:sz w:val="24"/>
          <w:szCs w:val="28"/>
          <w:rtl/>
          <w:lang w:bidi="fa-IR"/>
        </w:rPr>
        <w:t>،</w:t>
      </w:r>
      <w:r w:rsidRPr="00E241A7">
        <w:rPr>
          <w:rFonts w:ascii="Times New Roman" w:hAnsi="Times New Roman" w:cs="B Lotus"/>
          <w:sz w:val="24"/>
          <w:szCs w:val="28"/>
          <w:lang w:bidi="fa-IR"/>
        </w:rPr>
        <w:t>ST</w:t>
      </w:r>
      <w:r w:rsidRPr="00E241A7">
        <w:rPr>
          <w:rFonts w:ascii="Times New Roman" w:hAnsi="Times New Roman" w:cs="B Lotus" w:hint="cs"/>
          <w:sz w:val="24"/>
          <w:szCs w:val="28"/>
          <w:rtl/>
          <w:lang w:bidi="fa-IR"/>
        </w:rPr>
        <w:t>،</w:t>
      </w:r>
      <w:r w:rsidRPr="00E241A7">
        <w:rPr>
          <w:rFonts w:ascii="Times New Roman" w:hAnsi="Times New Roman" w:cs="B Lotus"/>
          <w:sz w:val="24"/>
          <w:szCs w:val="28"/>
          <w:lang w:bidi="fa-IR"/>
        </w:rPr>
        <w:t>WO</w:t>
      </w:r>
      <w:r w:rsidRPr="00E241A7">
        <w:rPr>
          <w:rFonts w:ascii="Times New Roman" w:hAnsi="Times New Roman" w:cs="B Lotus" w:hint="cs"/>
          <w:sz w:val="24"/>
          <w:szCs w:val="28"/>
          <w:rtl/>
          <w:lang w:bidi="fa-IR"/>
        </w:rPr>
        <w:t>،</w:t>
      </w:r>
      <w:r w:rsidRPr="00E241A7">
        <w:rPr>
          <w:rFonts w:ascii="Times New Roman" w:hAnsi="Times New Roman" w:cs="B Lotus"/>
          <w:sz w:val="24"/>
          <w:szCs w:val="28"/>
          <w:lang w:bidi="fa-IR"/>
        </w:rPr>
        <w:t>WT</w:t>
      </w:r>
      <w:r w:rsidRPr="00E241A7">
        <w:rPr>
          <w:rFonts w:ascii="Times New Roman" w:hAnsi="Times New Roman" w:cs="B Lotus" w:hint="cs"/>
          <w:sz w:val="24"/>
          <w:szCs w:val="28"/>
          <w:rtl/>
          <w:lang w:bidi="fa-IR"/>
        </w:rPr>
        <w:t xml:space="preserve">) و بر اساس یافته‌های به‌دست‌آمده، </w:t>
      </w:r>
      <w:r w:rsidRPr="00E241A7">
        <w:rPr>
          <w:rFonts w:ascii="Times New Roman" w:hAnsi="Times New Roman" w:cs="B Lotus" w:hint="cs"/>
          <w:sz w:val="28"/>
          <w:szCs w:val="28"/>
          <w:rtl/>
          <w:lang w:bidi="ar-SA"/>
        </w:rPr>
        <w:t xml:space="preserve">مدیریت زنجیره تامین در صنعت گچ استان سمنان </w:t>
      </w:r>
      <w:r w:rsidRPr="00E241A7">
        <w:rPr>
          <w:rFonts w:ascii="Times New Roman" w:hAnsi="Times New Roman" w:cs="B Lotus" w:hint="cs"/>
          <w:sz w:val="24"/>
          <w:szCs w:val="28"/>
          <w:rtl/>
          <w:lang w:bidi="fa-IR"/>
        </w:rPr>
        <w:t xml:space="preserve">دارای یک حالت انفعالی است؛ </w:t>
      </w:r>
      <w:r w:rsidRPr="00E241A7">
        <w:rPr>
          <w:rFonts w:ascii="Times New Roman" w:hAnsi="Times New Roman" w:cs="B Lotus" w:hint="cs"/>
          <w:sz w:val="24"/>
          <w:szCs w:val="28"/>
          <w:u w:val="single"/>
          <w:rtl/>
          <w:lang w:bidi="fa-IR"/>
        </w:rPr>
        <w:t>ب</w:t>
      </w:r>
      <w:r w:rsidRPr="00E241A7">
        <w:rPr>
          <w:rFonts w:ascii="Times New Roman" w:hAnsi="Times New Roman" w:cs="B Lotus" w:hint="cs"/>
          <w:sz w:val="24"/>
          <w:szCs w:val="28"/>
          <w:rtl/>
          <w:lang w:bidi="fa-IR"/>
        </w:rPr>
        <w:t xml:space="preserve">ه دلیل اینکه در این سازمان عامل تهدیدها بر فرصت‌ها و عامل قوت‌ها بر ضعف‌ها غلبه دارد؛ بنابراین، برای آنکه </w:t>
      </w:r>
      <w:r w:rsidRPr="00E241A7">
        <w:rPr>
          <w:rFonts w:ascii="Times New Roman" w:hAnsi="Times New Roman" w:cs="B Lotus" w:hint="cs"/>
          <w:sz w:val="28"/>
          <w:szCs w:val="28"/>
          <w:rtl/>
          <w:lang w:bidi="ar-SA"/>
        </w:rPr>
        <w:t xml:space="preserve">مدیریت زنجیره تامین در صنعت گچ استان سمنان </w:t>
      </w:r>
      <w:r w:rsidRPr="00E241A7">
        <w:rPr>
          <w:rFonts w:ascii="Times New Roman" w:hAnsi="Times New Roman" w:cs="B Lotus" w:hint="cs"/>
          <w:sz w:val="24"/>
          <w:szCs w:val="28"/>
          <w:rtl/>
          <w:lang w:bidi="fa-IR"/>
        </w:rPr>
        <w:t>بتواند از این حالت انفعالی رها شود و به سمت یک حالت تهاجمی گام بردارد، راهبردهای مطرح‌شده در جدول (</w:t>
      </w:r>
      <w:r w:rsidR="004C47D2" w:rsidRPr="00E241A7">
        <w:rPr>
          <w:rFonts w:ascii="Times New Roman" w:hAnsi="Times New Roman" w:cs="B Lotus" w:hint="cs"/>
          <w:sz w:val="24"/>
          <w:szCs w:val="28"/>
          <w:rtl/>
          <w:lang w:bidi="fa-IR"/>
        </w:rPr>
        <w:t>4-5</w:t>
      </w:r>
      <w:r w:rsidRPr="00E241A7">
        <w:rPr>
          <w:rFonts w:ascii="Times New Roman" w:hAnsi="Times New Roman" w:cs="B Lotus" w:hint="cs"/>
          <w:sz w:val="24"/>
          <w:szCs w:val="28"/>
          <w:rtl/>
          <w:lang w:bidi="fa-IR"/>
        </w:rPr>
        <w:t>) پیشنهاد می‌گردد.</w:t>
      </w:r>
    </w:p>
    <w:p w:rsidR="00F11316" w:rsidRPr="00E241A7" w:rsidRDefault="00F11316" w:rsidP="004C47D2">
      <w:pPr>
        <w:widowControl w:val="0"/>
        <w:spacing w:after="0" w:line="240" w:lineRule="auto"/>
        <w:jc w:val="lowKashida"/>
        <w:rPr>
          <w:rFonts w:ascii="Times New Roman" w:hAnsi="Times New Roman" w:cs="B Lotus"/>
          <w:sz w:val="28"/>
          <w:szCs w:val="28"/>
          <w:rtl/>
          <w:lang w:bidi="fa-IR"/>
        </w:rPr>
      </w:pPr>
      <w:r w:rsidRPr="00E241A7">
        <w:rPr>
          <w:rFonts w:ascii="Times New Roman" w:hAnsi="Times New Roman" w:cs="B Lotus"/>
          <w:sz w:val="28"/>
          <w:szCs w:val="28"/>
          <w:rtl/>
          <w:lang w:bidi="fa-IR"/>
        </w:rPr>
        <w:t>با توجه</w:t>
      </w:r>
      <w:r w:rsidRPr="00E241A7">
        <w:rPr>
          <w:rFonts w:ascii="Times New Roman" w:hAnsi="Times New Roman" w:cs="B Lotus" w:hint="cs"/>
          <w:sz w:val="28"/>
          <w:szCs w:val="28"/>
          <w:rtl/>
          <w:lang w:bidi="fa-IR"/>
        </w:rPr>
        <w:t xml:space="preserve"> به </w:t>
      </w:r>
      <w:r w:rsidRPr="00E241A7">
        <w:rPr>
          <w:rFonts w:ascii="Times New Roman" w:hAnsi="Times New Roman" w:cs="B Lotus" w:hint="cs"/>
          <w:sz w:val="28"/>
          <w:szCs w:val="28"/>
          <w:rtl/>
          <w:lang w:bidi="ar-SA"/>
        </w:rPr>
        <w:t xml:space="preserve">محاسبه امتیازات عوامل چهارگانه (قوت‌ها، ضعف‌ها، فرصت‌ها و تهدیدهای مدیریت زنجیره تامین در صنعت گچ استان سمنان) مدل </w:t>
      </w:r>
      <w:r w:rsidRPr="00E241A7">
        <w:rPr>
          <w:rFonts w:ascii="Times New Roman" w:hAnsi="Times New Roman" w:cs="B Lotus"/>
          <w:sz w:val="28"/>
          <w:szCs w:val="28"/>
          <w:lang w:bidi="ar-SA"/>
        </w:rPr>
        <w:t>SWOT</w:t>
      </w:r>
      <w:r w:rsidRPr="00E241A7">
        <w:rPr>
          <w:rFonts w:ascii="Times New Roman" w:hAnsi="Times New Roman" w:cs="B Lotus" w:hint="cs"/>
          <w:sz w:val="28"/>
          <w:szCs w:val="28"/>
          <w:rtl/>
          <w:lang w:bidi="ar-SA"/>
        </w:rPr>
        <w:t xml:space="preserve"> و </w:t>
      </w:r>
      <w:r w:rsidRPr="00E241A7">
        <w:rPr>
          <w:rFonts w:ascii="Times New Roman" w:hAnsi="Times New Roman" w:cs="B Lotus" w:hint="cs"/>
          <w:sz w:val="28"/>
          <w:szCs w:val="28"/>
          <w:rtl/>
          <w:lang w:bidi="fa-IR"/>
        </w:rPr>
        <w:t>ماتریس ارزیابی موقعیت و اقدام راهبردی (</w:t>
      </w:r>
      <w:r w:rsidRPr="00E241A7">
        <w:rPr>
          <w:rFonts w:ascii="Times New Roman" w:hAnsi="Times New Roman" w:cs="B Lotus"/>
          <w:sz w:val="28"/>
          <w:szCs w:val="28"/>
          <w:rtl/>
          <w:lang w:bidi="fa-IR"/>
        </w:rPr>
        <w:t xml:space="preserve">شکل </w:t>
      </w:r>
      <w:r w:rsidR="004C47D2" w:rsidRPr="00E241A7">
        <w:rPr>
          <w:rFonts w:ascii="Times New Roman" w:hAnsi="Times New Roman" w:cs="B Lotus" w:hint="cs"/>
          <w:sz w:val="28"/>
          <w:szCs w:val="28"/>
          <w:rtl/>
          <w:lang w:bidi="fa-IR"/>
        </w:rPr>
        <w:t>4-2</w:t>
      </w:r>
      <w:r w:rsidRPr="00E241A7">
        <w:rPr>
          <w:rFonts w:ascii="Times New Roman" w:hAnsi="Times New Roman" w:cs="B Lotus" w:hint="cs"/>
          <w:sz w:val="28"/>
          <w:szCs w:val="28"/>
          <w:rtl/>
          <w:lang w:bidi="fa-IR"/>
        </w:rPr>
        <w:t xml:space="preserve">) و اهم نقاط قوت، ضعف، تهدید و فرصت نسبت به تدوین </w:t>
      </w:r>
      <w:r w:rsidRPr="00E241A7">
        <w:rPr>
          <w:rFonts w:ascii="Times New Roman" w:hAnsi="Times New Roman" w:cs="B Lotus"/>
          <w:sz w:val="28"/>
          <w:szCs w:val="28"/>
          <w:rtl/>
          <w:lang w:bidi="fa-IR"/>
        </w:rPr>
        <w:t>استراتژ</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ها</w:t>
      </w:r>
      <w:r w:rsidRPr="00E241A7">
        <w:rPr>
          <w:rFonts w:ascii="Times New Roman" w:hAnsi="Times New Roman" w:cs="B Lotus" w:hint="cs"/>
          <w:sz w:val="28"/>
          <w:szCs w:val="28"/>
          <w:rtl/>
          <w:lang w:bidi="fa-IR"/>
        </w:rPr>
        <w:t xml:space="preserve">یی جهت بهبود وضعیت </w:t>
      </w:r>
      <w:r w:rsidRPr="00E241A7">
        <w:rPr>
          <w:rFonts w:ascii="Times New Roman" w:hAnsi="Times New Roman" w:cs="B Lotus" w:hint="cs"/>
          <w:sz w:val="28"/>
          <w:szCs w:val="28"/>
          <w:rtl/>
          <w:lang w:bidi="ar-SA"/>
        </w:rPr>
        <w:t xml:space="preserve">مدیریت زنجیره تامین </w:t>
      </w:r>
      <w:r w:rsidRPr="00E241A7">
        <w:rPr>
          <w:rFonts w:ascii="Times New Roman" w:hAnsi="Times New Roman" w:cs="B Lotus" w:hint="cs"/>
          <w:sz w:val="28"/>
          <w:szCs w:val="28"/>
          <w:rtl/>
          <w:lang w:bidi="ar-SA"/>
        </w:rPr>
        <w:lastRenderedPageBreak/>
        <w:t xml:space="preserve">در صنعت گچ استان سمنان </w:t>
      </w:r>
      <w:r w:rsidRPr="00E241A7">
        <w:rPr>
          <w:rFonts w:ascii="Times New Roman" w:hAnsi="Times New Roman" w:cs="B Lotus" w:hint="cs"/>
          <w:sz w:val="28"/>
          <w:szCs w:val="28"/>
          <w:rtl/>
          <w:lang w:bidi="fa-IR"/>
        </w:rPr>
        <w:t>انجام گردید تا از وضعیت موجود که یک وضعیت انفعالی است به وضعیت مطلوب (تهاجمی) تغییر وضعیت دهد.</w:t>
      </w:r>
    </w:p>
    <w:p w:rsidR="00F11316" w:rsidRPr="00E241A7" w:rsidRDefault="00F11316" w:rsidP="00F11316">
      <w:pPr>
        <w:widowControl w:val="0"/>
        <w:spacing w:after="0" w:line="240" w:lineRule="auto"/>
        <w:jc w:val="lowKashida"/>
        <w:rPr>
          <w:rFonts w:ascii="Times New Roman" w:hAnsi="Times New Roman" w:cs="B Lotus"/>
          <w:sz w:val="28"/>
          <w:szCs w:val="28"/>
          <w:lang w:bidi="fa-IR"/>
        </w:rPr>
      </w:pPr>
    </w:p>
    <w:p w:rsidR="00F11316" w:rsidRPr="00E241A7" w:rsidRDefault="00F11316" w:rsidP="004C47D2">
      <w:pPr>
        <w:keepNext/>
        <w:keepLines/>
        <w:spacing w:before="240" w:after="0"/>
        <w:jc w:val="center"/>
        <w:outlineLvl w:val="0"/>
        <w:rPr>
          <w:rFonts w:ascii="Cambria" w:hAnsi="Cambria" w:cs="B Lotus"/>
          <w:color w:val="000000"/>
          <w:sz w:val="24"/>
          <w:szCs w:val="24"/>
          <w:rtl/>
          <w:lang w:bidi="fa-IR"/>
        </w:rPr>
      </w:pPr>
      <w:r w:rsidRPr="00E241A7">
        <w:rPr>
          <w:rFonts w:ascii="Cambria" w:hAnsi="Cambria" w:cs="B Lotus"/>
          <w:color w:val="000000"/>
          <w:sz w:val="24"/>
          <w:szCs w:val="24"/>
          <w:rtl/>
          <w:lang w:bidi="fa-IR"/>
        </w:rPr>
        <w:t xml:space="preserve">جدول </w:t>
      </w:r>
      <w:r w:rsidR="004C47D2" w:rsidRPr="00E241A7">
        <w:rPr>
          <w:rFonts w:ascii="Cambria" w:hAnsi="Cambria" w:cs="B Lotus" w:hint="cs"/>
          <w:color w:val="000000"/>
          <w:sz w:val="24"/>
          <w:szCs w:val="24"/>
          <w:rtl/>
          <w:lang w:bidi="fa-IR"/>
        </w:rPr>
        <w:t>4</w:t>
      </w:r>
      <w:r w:rsidRPr="00E241A7">
        <w:rPr>
          <w:rFonts w:ascii="Cambria" w:hAnsi="Cambria" w:cs="B Lotus" w:hint="cs"/>
          <w:color w:val="000000"/>
          <w:sz w:val="24"/>
          <w:szCs w:val="24"/>
          <w:rtl/>
          <w:lang w:bidi="fa-IR"/>
        </w:rPr>
        <w:t>-</w:t>
      </w:r>
      <w:r w:rsidR="004C47D2" w:rsidRPr="00E241A7">
        <w:rPr>
          <w:rFonts w:ascii="Cambria" w:hAnsi="Cambria" w:cs="B Lotus" w:hint="cs"/>
          <w:color w:val="000000"/>
          <w:sz w:val="24"/>
          <w:szCs w:val="24"/>
          <w:rtl/>
          <w:lang w:bidi="fa-IR"/>
        </w:rPr>
        <w:t>5</w:t>
      </w:r>
      <w:r w:rsidRPr="00E241A7">
        <w:rPr>
          <w:rFonts w:ascii="Cambria" w:hAnsi="Cambria" w:cs="B Lotus" w:hint="cs"/>
          <w:color w:val="000000"/>
          <w:sz w:val="24"/>
          <w:szCs w:val="24"/>
          <w:rtl/>
          <w:lang w:bidi="fa-IR"/>
        </w:rPr>
        <w:t>: ماتریس عوامل درونی و بیرونی</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4393"/>
        <w:gridCol w:w="4148"/>
      </w:tblGrid>
      <w:tr w:rsidR="00F11316" w:rsidRPr="00E241A7" w:rsidTr="00D76BF9">
        <w:trPr>
          <w:tblHeader/>
        </w:trPr>
        <w:tc>
          <w:tcPr>
            <w:tcW w:w="540"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11316" w:rsidRPr="00E241A7" w:rsidRDefault="00F11316" w:rsidP="00D76BF9">
            <w:pPr>
              <w:widowControl w:val="0"/>
              <w:spacing w:after="0" w:line="240" w:lineRule="auto"/>
              <w:jc w:val="center"/>
              <w:rPr>
                <w:rFonts w:ascii="Times New Roman" w:hAnsi="Times New Roman" w:cs="B Lotus"/>
                <w:b/>
                <w:bCs/>
                <w:sz w:val="24"/>
                <w:szCs w:val="24"/>
                <w:lang w:bidi="ar-SA"/>
              </w:rPr>
            </w:pPr>
            <w:r w:rsidRPr="00E241A7">
              <w:rPr>
                <w:rFonts w:ascii="Times New Roman" w:hAnsi="Times New Roman" w:cs="B Lotus" w:hint="cs"/>
                <w:b/>
                <w:bCs/>
                <w:sz w:val="24"/>
                <w:szCs w:val="24"/>
                <w:rtl/>
                <w:lang w:bidi="ar-SA"/>
              </w:rPr>
              <w:t xml:space="preserve">ماتریس </w:t>
            </w:r>
            <w:r w:rsidRPr="00E241A7">
              <w:rPr>
                <w:rFonts w:ascii="Times New Roman" w:hAnsi="Times New Roman" w:cs="B Lotus"/>
                <w:b/>
                <w:bCs/>
                <w:sz w:val="24"/>
                <w:szCs w:val="24"/>
                <w:lang w:bidi="ar-SA"/>
              </w:rPr>
              <w:t>SWOT</w:t>
            </w:r>
          </w:p>
        </w:tc>
        <w:tc>
          <w:tcPr>
            <w:tcW w:w="2294"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11316" w:rsidRPr="00E241A7" w:rsidRDefault="00F11316" w:rsidP="00D76BF9">
            <w:pPr>
              <w:widowControl w:val="0"/>
              <w:spacing w:after="0" w:line="240" w:lineRule="auto"/>
              <w:jc w:val="center"/>
              <w:rPr>
                <w:rFonts w:ascii="Times New Roman" w:hAnsi="Times New Roman" w:cs="B Lotus"/>
                <w:b/>
                <w:bCs/>
                <w:sz w:val="24"/>
                <w:szCs w:val="24"/>
                <w:rtl/>
                <w:lang w:bidi="ar-SA"/>
              </w:rPr>
            </w:pPr>
            <w:r w:rsidRPr="00E241A7">
              <w:rPr>
                <w:rFonts w:ascii="Times New Roman" w:hAnsi="Times New Roman" w:cs="B Lotus" w:hint="cs"/>
                <w:b/>
                <w:bCs/>
                <w:sz w:val="24"/>
                <w:szCs w:val="24"/>
                <w:rtl/>
                <w:lang w:bidi="ar-SA"/>
              </w:rPr>
              <w:t>نقاط قوت</w:t>
            </w:r>
            <w:r w:rsidRPr="00E241A7">
              <w:rPr>
                <w:rFonts w:ascii="Times New Roman" w:hAnsi="Times New Roman" w:cs="B Lotus"/>
                <w:b/>
                <w:bCs/>
                <w:sz w:val="24"/>
                <w:szCs w:val="24"/>
                <w:lang w:bidi="ar-SA"/>
              </w:rPr>
              <w:t>(S)</w:t>
            </w:r>
          </w:p>
        </w:tc>
        <w:tc>
          <w:tcPr>
            <w:tcW w:w="2167"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11316" w:rsidRPr="00E241A7" w:rsidRDefault="00F11316" w:rsidP="00D76BF9">
            <w:pPr>
              <w:widowControl w:val="0"/>
              <w:spacing w:after="0" w:line="240" w:lineRule="auto"/>
              <w:jc w:val="center"/>
              <w:rPr>
                <w:rFonts w:ascii="Times New Roman" w:hAnsi="Times New Roman" w:cs="B Lotus"/>
                <w:b/>
                <w:bCs/>
                <w:sz w:val="24"/>
                <w:szCs w:val="24"/>
                <w:lang w:bidi="fa-IR"/>
              </w:rPr>
            </w:pPr>
            <w:r w:rsidRPr="00E241A7">
              <w:rPr>
                <w:rFonts w:ascii="Times New Roman" w:hAnsi="Times New Roman" w:cs="B Lotus" w:hint="cs"/>
                <w:b/>
                <w:bCs/>
                <w:sz w:val="24"/>
                <w:szCs w:val="24"/>
                <w:rtl/>
                <w:lang w:bidi="fa-IR"/>
              </w:rPr>
              <w:t xml:space="preserve">نقاط ضعف </w:t>
            </w:r>
            <w:r w:rsidRPr="00E241A7">
              <w:rPr>
                <w:rFonts w:ascii="Times New Roman" w:hAnsi="Times New Roman" w:cs="B Lotus"/>
                <w:b/>
                <w:bCs/>
                <w:sz w:val="24"/>
                <w:szCs w:val="24"/>
                <w:lang w:bidi="fa-IR"/>
              </w:rPr>
              <w:t>(W)</w:t>
            </w:r>
          </w:p>
        </w:tc>
      </w:tr>
      <w:tr w:rsidR="00F11316" w:rsidRPr="00E241A7" w:rsidTr="00D76BF9">
        <w:trPr>
          <w:cantSplit/>
          <w:trHeight w:val="1134"/>
        </w:trPr>
        <w:tc>
          <w:tcPr>
            <w:tcW w:w="540" w:type="pct"/>
            <w:tcBorders>
              <w:top w:val="single" w:sz="4" w:space="0" w:color="auto"/>
              <w:left w:val="single" w:sz="4" w:space="0" w:color="auto"/>
              <w:bottom w:val="single" w:sz="4" w:space="0" w:color="auto"/>
              <w:right w:val="single" w:sz="4" w:space="0" w:color="auto"/>
            </w:tcBorders>
            <w:textDirection w:val="btLr"/>
            <w:vAlign w:val="center"/>
            <w:hideMark/>
          </w:tcPr>
          <w:p w:rsidR="00F11316" w:rsidRPr="00E241A7" w:rsidRDefault="00F11316" w:rsidP="00D76BF9">
            <w:pPr>
              <w:widowControl w:val="0"/>
              <w:spacing w:after="0" w:line="240" w:lineRule="auto"/>
              <w:jc w:val="center"/>
              <w:rPr>
                <w:rFonts w:ascii="Times New Roman" w:hAnsi="Times New Roman" w:cs="B Lotus"/>
                <w:sz w:val="24"/>
                <w:szCs w:val="24"/>
                <w:lang w:bidi="fa-IR"/>
              </w:rPr>
            </w:pPr>
            <w:r w:rsidRPr="00E241A7">
              <w:rPr>
                <w:rFonts w:ascii="Times New Roman" w:hAnsi="Times New Roman" w:cs="B Lotus" w:hint="cs"/>
                <w:sz w:val="24"/>
                <w:szCs w:val="24"/>
                <w:rtl/>
                <w:lang w:bidi="fa-IR"/>
              </w:rPr>
              <w:t xml:space="preserve">فرصت‌ها: </w:t>
            </w:r>
            <w:r w:rsidRPr="00E241A7">
              <w:rPr>
                <w:rFonts w:ascii="Times New Roman" w:hAnsi="Times New Roman" w:cs="B Lotus"/>
                <w:sz w:val="24"/>
                <w:szCs w:val="24"/>
                <w:lang w:bidi="fa-IR"/>
              </w:rPr>
              <w:t>(O)</w:t>
            </w:r>
          </w:p>
        </w:tc>
        <w:tc>
          <w:tcPr>
            <w:tcW w:w="2294" w:type="pct"/>
            <w:tcBorders>
              <w:top w:val="single" w:sz="4" w:space="0" w:color="auto"/>
              <w:left w:val="single" w:sz="4" w:space="0" w:color="auto"/>
              <w:bottom w:val="single" w:sz="4" w:space="0" w:color="auto"/>
              <w:right w:val="single" w:sz="4" w:space="0" w:color="auto"/>
            </w:tcBorders>
            <w:hideMark/>
          </w:tcPr>
          <w:p w:rsidR="00F11316" w:rsidRPr="00E241A7" w:rsidRDefault="00F11316" w:rsidP="00D76BF9">
            <w:pPr>
              <w:widowControl w:val="0"/>
              <w:spacing w:after="0" w:line="240" w:lineRule="auto"/>
              <w:jc w:val="lowKashida"/>
              <w:rPr>
                <w:rFonts w:ascii="Times New Roman" w:hAnsi="Times New Roman" w:cs="B Lotus"/>
                <w:b/>
                <w:bCs/>
                <w:sz w:val="24"/>
                <w:szCs w:val="24"/>
                <w:rtl/>
                <w:lang w:bidi="fa-IR"/>
              </w:rPr>
            </w:pPr>
            <w:r w:rsidRPr="00E241A7">
              <w:rPr>
                <w:rFonts w:ascii="Times New Roman" w:hAnsi="Times New Roman" w:cs="B Lotus"/>
                <w:b/>
                <w:bCs/>
                <w:sz w:val="24"/>
                <w:szCs w:val="24"/>
                <w:lang w:bidi="fa-IR"/>
              </w:rPr>
              <w:t>SO</w:t>
            </w:r>
            <w:r w:rsidRPr="00E241A7">
              <w:rPr>
                <w:rFonts w:ascii="Times New Roman" w:hAnsi="Times New Roman" w:cs="B Lotus" w:hint="cs"/>
                <w:b/>
                <w:bCs/>
                <w:sz w:val="24"/>
                <w:szCs w:val="24"/>
                <w:rtl/>
                <w:lang w:bidi="fa-IR"/>
              </w:rPr>
              <w:t>: استفاده از نقاط قوت داخلی برای بهره‌برداری از فرصت‌های خارجی:</w:t>
            </w:r>
          </w:p>
          <w:p w:rsidR="00F11316" w:rsidRPr="00E241A7" w:rsidRDefault="00F11316" w:rsidP="00D76BF9">
            <w:pPr>
              <w:widowControl w:val="0"/>
              <w:spacing w:after="0" w:line="240" w:lineRule="auto"/>
              <w:ind w:left="144"/>
              <w:rPr>
                <w:rFonts w:ascii="Times New Roman" w:hAnsi="Times New Roman" w:cs="B Lotus"/>
                <w:sz w:val="24"/>
                <w:szCs w:val="24"/>
                <w:lang w:bidi="fa-IR"/>
              </w:rPr>
            </w:pPr>
            <w:r w:rsidRPr="00E241A7">
              <w:rPr>
                <w:rFonts w:ascii="Times New Roman" w:hAnsi="Times New Roman" w:cs="B Lotus" w:hint="cs"/>
                <w:sz w:val="24"/>
                <w:szCs w:val="24"/>
                <w:rtl/>
                <w:lang w:bidi="ar-SA"/>
              </w:rPr>
              <w:t>با استفاده از توان خود در استخراج</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و</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تولی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محصول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hint="cs"/>
                <w:sz w:val="24"/>
                <w:szCs w:val="24"/>
                <w:rtl/>
                <w:lang w:bidi="ar-SA"/>
              </w:rPr>
              <w:t xml:space="preserve">، </w:t>
            </w:r>
            <w:r w:rsidRPr="00E241A7">
              <w:rPr>
                <w:rFonts w:ascii="Times New Roman" w:hAnsi="Times New Roman" w:cs="B Lotus"/>
                <w:sz w:val="24"/>
                <w:szCs w:val="24"/>
                <w:rtl/>
                <w:lang w:bidi="ar-SA"/>
              </w:rPr>
              <w:t>بسته بند</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hint="cs"/>
                <w:sz w:val="24"/>
                <w:szCs w:val="24"/>
                <w:rtl/>
                <w:lang w:bidi="ar-SA"/>
              </w:rPr>
              <w:t xml:space="preserve">، </w:t>
            </w:r>
            <w:r w:rsidRPr="00E241A7">
              <w:rPr>
                <w:rFonts w:ascii="Times New Roman" w:hAnsi="Times New Roman" w:cs="B Lotus"/>
                <w:sz w:val="24"/>
                <w:szCs w:val="24"/>
                <w:rtl/>
                <w:lang w:bidi="ar-SA"/>
              </w:rPr>
              <w:t>رقابت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بودن ق</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مت‌ها</w:t>
            </w:r>
            <w:r w:rsidRPr="00E241A7">
              <w:rPr>
                <w:rFonts w:ascii="Times New Roman" w:hAnsi="Times New Roman" w:cs="B Lotus" w:hint="cs"/>
                <w:sz w:val="24"/>
                <w:szCs w:val="24"/>
                <w:rtl/>
                <w:lang w:bidi="ar-SA"/>
              </w:rPr>
              <w:t xml:space="preserve">، </w:t>
            </w:r>
            <w:r w:rsidRPr="00E241A7">
              <w:rPr>
                <w:rFonts w:ascii="Times New Roman" w:hAnsi="Times New Roman" w:cs="B Lotus" w:hint="cs"/>
                <w:sz w:val="24"/>
                <w:szCs w:val="24"/>
                <w:rtl/>
                <w:lang w:val="x-none" w:eastAsia="x-none" w:bidi="ar-SA"/>
              </w:rPr>
              <w:t xml:space="preserve"> </w:t>
            </w: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کارآمد و مورد اعتماد</w:t>
            </w:r>
            <w:r w:rsidRPr="00E241A7">
              <w:rPr>
                <w:rFonts w:ascii="Times New Roman" w:hAnsi="Times New Roman" w:cs="B Lotus" w:hint="cs"/>
                <w:sz w:val="24"/>
                <w:szCs w:val="24"/>
                <w:rtl/>
                <w:lang w:val="x-none" w:eastAsia="x-none" w:bidi="ar-SA"/>
              </w:rPr>
              <w:t xml:space="preserve">  و </w:t>
            </w: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منابع مال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کاف</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val="x-none" w:eastAsia="x-none" w:bidi="ar-SA"/>
              </w:rPr>
              <w:t xml:space="preserve">از فرصت های خارجی منجمله تسهیلات دولت و امکانات جاده ای برای تولید و فروش بیشتر و کسب سود بیشتر بهره برداری نمایند. </w:t>
            </w:r>
          </w:p>
        </w:tc>
        <w:tc>
          <w:tcPr>
            <w:tcW w:w="2167" w:type="pct"/>
            <w:tcBorders>
              <w:top w:val="single" w:sz="4" w:space="0" w:color="auto"/>
              <w:left w:val="single" w:sz="4" w:space="0" w:color="auto"/>
              <w:bottom w:val="single" w:sz="4" w:space="0" w:color="auto"/>
              <w:right w:val="single" w:sz="4" w:space="0" w:color="auto"/>
            </w:tcBorders>
            <w:hideMark/>
          </w:tcPr>
          <w:p w:rsidR="00F11316" w:rsidRPr="00E241A7" w:rsidRDefault="00F11316" w:rsidP="00D76BF9">
            <w:pPr>
              <w:widowControl w:val="0"/>
              <w:spacing w:after="0" w:line="240" w:lineRule="auto"/>
              <w:jc w:val="lowKashida"/>
              <w:rPr>
                <w:rFonts w:ascii="Times New Roman" w:hAnsi="Times New Roman" w:cs="B Lotus"/>
                <w:b/>
                <w:bCs/>
                <w:sz w:val="24"/>
                <w:szCs w:val="24"/>
                <w:rtl/>
                <w:lang w:bidi="ar-SA"/>
              </w:rPr>
            </w:pPr>
            <w:r w:rsidRPr="00E241A7">
              <w:rPr>
                <w:rFonts w:ascii="Times New Roman" w:hAnsi="Times New Roman" w:cs="B Lotus"/>
                <w:b/>
                <w:bCs/>
                <w:sz w:val="24"/>
                <w:szCs w:val="24"/>
                <w:lang w:bidi="ar-SA"/>
              </w:rPr>
              <w:t>WO</w:t>
            </w:r>
            <w:r w:rsidRPr="00E241A7">
              <w:rPr>
                <w:rFonts w:ascii="Times New Roman" w:hAnsi="Times New Roman" w:cs="B Lotus" w:hint="cs"/>
                <w:b/>
                <w:bCs/>
                <w:sz w:val="24"/>
                <w:szCs w:val="24"/>
                <w:rtl/>
                <w:lang w:bidi="ar-SA"/>
              </w:rPr>
              <w:t>: بهره‌برداری از فرصت‌ها و بهبود بخشیدن به نقاط ضعف:</w:t>
            </w:r>
          </w:p>
          <w:p w:rsidR="00F11316" w:rsidRPr="00E241A7" w:rsidRDefault="00F11316" w:rsidP="004B7C5F">
            <w:pPr>
              <w:widowControl w:val="0"/>
              <w:numPr>
                <w:ilvl w:val="0"/>
                <w:numId w:val="92"/>
              </w:numPr>
              <w:spacing w:after="0" w:line="240" w:lineRule="auto"/>
              <w:ind w:left="429"/>
              <w:jc w:val="lowKashida"/>
              <w:rPr>
                <w:rFonts w:ascii="Times New Roman" w:hAnsi="Times New Roman" w:cs="B Lotus"/>
                <w:sz w:val="24"/>
                <w:szCs w:val="24"/>
                <w:rtl/>
                <w:lang w:bidi="ar-SA"/>
              </w:rPr>
            </w:pPr>
            <w:r w:rsidRPr="00E241A7">
              <w:rPr>
                <w:rFonts w:ascii="Times New Roman" w:hAnsi="Times New Roman" w:cs="B Lotus" w:hint="cs"/>
                <w:sz w:val="24"/>
                <w:szCs w:val="24"/>
                <w:rtl/>
                <w:lang w:bidi="ar-SA"/>
              </w:rPr>
              <w:t>افزایش تولید با توجه به امکان توزیع داخلی و خارجی و کاهش قیمت و بهره برداری از سود حاصل از افزایش تولید بجای افزایش قیمت</w:t>
            </w:r>
          </w:p>
          <w:p w:rsidR="00F11316" w:rsidRPr="00E241A7" w:rsidRDefault="00F11316" w:rsidP="004B7C5F">
            <w:pPr>
              <w:widowControl w:val="0"/>
              <w:numPr>
                <w:ilvl w:val="0"/>
                <w:numId w:val="92"/>
              </w:numPr>
              <w:spacing w:after="0" w:line="240" w:lineRule="auto"/>
              <w:ind w:left="429"/>
              <w:jc w:val="lowKashida"/>
              <w:rPr>
                <w:rFonts w:ascii="Times New Roman" w:hAnsi="Times New Roman" w:cs="B Lotus"/>
                <w:sz w:val="24"/>
                <w:szCs w:val="24"/>
                <w:lang w:bidi="ar-SA"/>
              </w:rPr>
            </w:pPr>
            <w:r w:rsidRPr="00E241A7">
              <w:rPr>
                <w:rFonts w:ascii="Times New Roman" w:hAnsi="Times New Roman" w:cs="B Lotus" w:hint="cs"/>
                <w:sz w:val="24"/>
                <w:szCs w:val="24"/>
                <w:rtl/>
                <w:lang w:bidi="ar-SA"/>
              </w:rPr>
              <w:t>آموزش ضمن خدمت برای کارکنان جهت ایجاد دانش لازم تولید، فروش و...</w:t>
            </w:r>
          </w:p>
          <w:p w:rsidR="00F11316" w:rsidRPr="00E241A7" w:rsidRDefault="00F11316" w:rsidP="004B7C5F">
            <w:pPr>
              <w:widowControl w:val="0"/>
              <w:numPr>
                <w:ilvl w:val="0"/>
                <w:numId w:val="92"/>
              </w:numPr>
              <w:spacing w:after="0" w:line="240" w:lineRule="auto"/>
              <w:ind w:left="429"/>
              <w:jc w:val="lowKashida"/>
              <w:rPr>
                <w:rFonts w:ascii="Times New Roman" w:hAnsi="Times New Roman" w:cs="B Lotus"/>
                <w:sz w:val="24"/>
                <w:szCs w:val="24"/>
                <w:lang w:bidi="ar-SA"/>
              </w:rPr>
            </w:pPr>
            <w:r w:rsidRPr="00E241A7">
              <w:rPr>
                <w:rFonts w:ascii="Times New Roman" w:hAnsi="Times New Roman" w:cs="B Lotus" w:hint="cs"/>
                <w:sz w:val="24"/>
                <w:szCs w:val="24"/>
                <w:rtl/>
                <w:lang w:bidi="ar-SA"/>
              </w:rPr>
              <w:t>جهت کاهش هزینه انباداری پیشنهاد می</w:t>
            </w:r>
            <w:r w:rsidRPr="00E241A7">
              <w:rPr>
                <w:rFonts w:ascii="Times New Roman" w:hAnsi="Times New Roman" w:cs="B Lotus"/>
                <w:sz w:val="24"/>
                <w:szCs w:val="24"/>
                <w:rtl/>
                <w:lang w:bidi="ar-SA"/>
              </w:rPr>
              <w:softHyphen/>
            </w:r>
            <w:r w:rsidRPr="00E241A7">
              <w:rPr>
                <w:rFonts w:ascii="Times New Roman" w:hAnsi="Times New Roman" w:cs="B Lotus" w:hint="cs"/>
                <w:sz w:val="24"/>
                <w:szCs w:val="24"/>
                <w:rtl/>
                <w:lang w:bidi="ar-SA"/>
              </w:rPr>
              <w:t>شود سرعت توزیع محصولات افزایش یابد بطوریکه سفارش تولید گرفته شده و بالافاصله بعد از تولید در کامیونها قرار گرفته و به مقصد ارسال گردد.</w:t>
            </w:r>
          </w:p>
          <w:p w:rsidR="00F11316" w:rsidRPr="00E241A7" w:rsidRDefault="00F11316" w:rsidP="004B7C5F">
            <w:pPr>
              <w:widowControl w:val="0"/>
              <w:numPr>
                <w:ilvl w:val="0"/>
                <w:numId w:val="92"/>
              </w:numPr>
              <w:spacing w:after="0" w:line="240" w:lineRule="auto"/>
              <w:ind w:left="429"/>
              <w:jc w:val="lowKashida"/>
              <w:rPr>
                <w:rFonts w:ascii="Times New Roman" w:hAnsi="Times New Roman" w:cs="B Lotus"/>
                <w:sz w:val="24"/>
                <w:szCs w:val="24"/>
                <w:lang w:bidi="ar-SA"/>
              </w:rPr>
            </w:pPr>
            <w:r w:rsidRPr="00E241A7">
              <w:rPr>
                <w:rFonts w:ascii="Times New Roman" w:hAnsi="Times New Roman" w:cs="B Lotus" w:hint="cs"/>
                <w:sz w:val="24"/>
                <w:szCs w:val="24"/>
                <w:rtl/>
                <w:lang w:bidi="ar-SA"/>
              </w:rPr>
              <w:t>از تسهیلات دولتی مثل وام و... برای نوسازی ماشین آلات بهره برداری نماید.</w:t>
            </w:r>
          </w:p>
          <w:p w:rsidR="00F11316" w:rsidRPr="00E241A7" w:rsidRDefault="00F11316" w:rsidP="004B7C5F">
            <w:pPr>
              <w:widowControl w:val="0"/>
              <w:numPr>
                <w:ilvl w:val="0"/>
                <w:numId w:val="92"/>
              </w:numPr>
              <w:spacing w:after="0" w:line="240" w:lineRule="auto"/>
              <w:ind w:left="0"/>
              <w:jc w:val="lowKashida"/>
              <w:rPr>
                <w:rFonts w:ascii="Times New Roman" w:hAnsi="Times New Roman" w:cs="B Lotus"/>
                <w:b/>
                <w:bCs/>
                <w:sz w:val="24"/>
                <w:szCs w:val="24"/>
                <w:rtl/>
                <w:lang w:bidi="ar-SA"/>
              </w:rPr>
            </w:pPr>
            <w:r w:rsidRPr="00E241A7">
              <w:rPr>
                <w:rFonts w:ascii="Times New Roman" w:hAnsi="Times New Roman" w:cs="B Lotus" w:hint="cs"/>
                <w:sz w:val="24"/>
                <w:szCs w:val="24"/>
                <w:rtl/>
                <w:lang w:bidi="ar-SA"/>
              </w:rPr>
              <w:t>با توجه به منابع مالی بالا اقدام به استخدام نیرو جدید و کارآمد نموده و نیروی ناکارآمد را بازنشسته کرده و یا بازخرید نماید.</w:t>
            </w:r>
          </w:p>
          <w:p w:rsidR="00F11316" w:rsidRPr="00E241A7" w:rsidRDefault="00F11316" w:rsidP="00D76BF9">
            <w:pPr>
              <w:widowControl w:val="0"/>
              <w:spacing w:after="0" w:line="240" w:lineRule="auto"/>
              <w:jc w:val="lowKashida"/>
              <w:rPr>
                <w:rFonts w:ascii="Times New Roman" w:hAnsi="Times New Roman" w:cs="B Lotus"/>
                <w:sz w:val="24"/>
                <w:szCs w:val="24"/>
                <w:lang w:bidi="ar-SA"/>
              </w:rPr>
            </w:pPr>
          </w:p>
        </w:tc>
      </w:tr>
      <w:tr w:rsidR="00F11316" w:rsidRPr="00E241A7" w:rsidTr="00D76BF9">
        <w:trPr>
          <w:cantSplit/>
          <w:trHeight w:val="1134"/>
        </w:trPr>
        <w:tc>
          <w:tcPr>
            <w:tcW w:w="540" w:type="pct"/>
            <w:tcBorders>
              <w:top w:val="single" w:sz="4" w:space="0" w:color="auto"/>
              <w:left w:val="single" w:sz="4" w:space="0" w:color="auto"/>
              <w:bottom w:val="single" w:sz="4" w:space="0" w:color="auto"/>
              <w:right w:val="single" w:sz="4" w:space="0" w:color="auto"/>
            </w:tcBorders>
            <w:textDirection w:val="btLr"/>
            <w:vAlign w:val="center"/>
            <w:hideMark/>
          </w:tcPr>
          <w:p w:rsidR="00F11316" w:rsidRPr="00E241A7" w:rsidRDefault="00F11316" w:rsidP="00D76BF9">
            <w:pPr>
              <w:widowControl w:val="0"/>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lastRenderedPageBreak/>
              <w:t xml:space="preserve">تهدیدها: </w:t>
            </w:r>
            <w:r w:rsidRPr="00E241A7">
              <w:rPr>
                <w:rFonts w:ascii="Times New Roman" w:hAnsi="Times New Roman" w:cs="B Lotus"/>
                <w:sz w:val="24"/>
                <w:szCs w:val="24"/>
                <w:lang w:bidi="fa-IR"/>
              </w:rPr>
              <w:t>(T)</w:t>
            </w:r>
          </w:p>
        </w:tc>
        <w:tc>
          <w:tcPr>
            <w:tcW w:w="2294" w:type="pct"/>
            <w:tcBorders>
              <w:top w:val="single" w:sz="4" w:space="0" w:color="auto"/>
              <w:left w:val="single" w:sz="4" w:space="0" w:color="auto"/>
              <w:bottom w:val="single" w:sz="4" w:space="0" w:color="auto"/>
              <w:right w:val="single" w:sz="4" w:space="0" w:color="auto"/>
            </w:tcBorders>
            <w:hideMark/>
          </w:tcPr>
          <w:p w:rsidR="00F11316" w:rsidRPr="00E241A7" w:rsidRDefault="00F11316" w:rsidP="00D76BF9">
            <w:pPr>
              <w:widowControl w:val="0"/>
              <w:spacing w:after="0" w:line="240" w:lineRule="auto"/>
              <w:jc w:val="lowKashida"/>
              <w:rPr>
                <w:rFonts w:ascii="Times New Roman" w:hAnsi="Times New Roman" w:cs="B Lotus"/>
                <w:b/>
                <w:bCs/>
                <w:sz w:val="24"/>
                <w:szCs w:val="24"/>
                <w:rtl/>
                <w:lang w:bidi="ar-SA"/>
              </w:rPr>
            </w:pPr>
            <w:r w:rsidRPr="00E241A7">
              <w:rPr>
                <w:rFonts w:ascii="Times New Roman" w:hAnsi="Times New Roman" w:cs="B Lotus"/>
                <w:b/>
                <w:bCs/>
                <w:sz w:val="24"/>
                <w:szCs w:val="24"/>
                <w:lang w:bidi="ar-SA"/>
              </w:rPr>
              <w:t>ST</w:t>
            </w:r>
            <w:r w:rsidRPr="00E241A7">
              <w:rPr>
                <w:rFonts w:ascii="Times New Roman" w:hAnsi="Times New Roman" w:cs="B Lotus" w:hint="cs"/>
                <w:b/>
                <w:bCs/>
                <w:sz w:val="24"/>
                <w:szCs w:val="24"/>
                <w:rtl/>
                <w:lang w:bidi="ar-SA"/>
              </w:rPr>
              <w:t>: استفاده از نقاط قوت داخلی برای کاهش دادن اثرات ناشی از تهدیدات:</w:t>
            </w:r>
          </w:p>
          <w:p w:rsidR="00F11316" w:rsidRPr="00E241A7" w:rsidRDefault="00F11316" w:rsidP="00D76BF9">
            <w:pPr>
              <w:widowControl w:val="0"/>
              <w:spacing w:after="0" w:line="240" w:lineRule="auto"/>
              <w:jc w:val="lowKashida"/>
              <w:rPr>
                <w:rFonts w:ascii="Times New Roman" w:hAnsi="Times New Roman" w:cs="B Lotus"/>
                <w:sz w:val="24"/>
                <w:szCs w:val="24"/>
                <w:rtl/>
                <w:lang w:bidi="fa-IR"/>
              </w:rPr>
            </w:pPr>
            <w:r w:rsidRPr="00E241A7">
              <w:rPr>
                <w:rFonts w:ascii="Times New Roman" w:hAnsi="Times New Roman" w:cs="B Lotus" w:hint="cs"/>
                <w:sz w:val="24"/>
                <w:szCs w:val="24"/>
                <w:rtl/>
                <w:lang w:bidi="fa-IR"/>
              </w:rPr>
              <w:t>دولت می بایست جهت توسعه صنعت گچ قوانین دست و پا گیر و بروکراسی اداری را کم کرده و همینطور برای این بخش مالیاتی کمتری قرار دهد و وام بدون بهره برای تولید و اشتغال بیشتر به متولیان این صنعت اهدا نماید. و در جهت رفع تحریمها اقدام نموده و قیمتها را رقابتی نماید. همینطور انرژی ارزان در اختیار این بخش قرار دهد.</w:t>
            </w:r>
          </w:p>
          <w:p w:rsidR="00F11316" w:rsidRPr="00E241A7" w:rsidRDefault="00F11316" w:rsidP="00D76BF9">
            <w:pPr>
              <w:widowControl w:val="0"/>
              <w:spacing w:after="0" w:line="240" w:lineRule="auto"/>
              <w:jc w:val="lowKashida"/>
              <w:rPr>
                <w:rFonts w:ascii="Times New Roman" w:hAnsi="Times New Roman" w:cs="B Lotus"/>
                <w:b/>
                <w:bCs/>
                <w:sz w:val="24"/>
                <w:szCs w:val="24"/>
                <w:rtl/>
                <w:lang w:bidi="fa-IR"/>
              </w:rPr>
            </w:pPr>
          </w:p>
          <w:p w:rsidR="00F11316" w:rsidRPr="00E241A7" w:rsidRDefault="00F11316" w:rsidP="00D76BF9">
            <w:pPr>
              <w:widowControl w:val="0"/>
              <w:spacing w:after="0" w:line="240" w:lineRule="auto"/>
              <w:jc w:val="lowKashida"/>
              <w:rPr>
                <w:rFonts w:ascii="Times New Roman" w:hAnsi="Times New Roman" w:cs="B Lotus"/>
                <w:b/>
                <w:bCs/>
                <w:sz w:val="24"/>
                <w:szCs w:val="24"/>
                <w:lang w:bidi="ar-SA"/>
              </w:rPr>
            </w:pPr>
          </w:p>
        </w:tc>
        <w:tc>
          <w:tcPr>
            <w:tcW w:w="2167" w:type="pct"/>
            <w:tcBorders>
              <w:top w:val="single" w:sz="4" w:space="0" w:color="auto"/>
              <w:left w:val="single" w:sz="4" w:space="0" w:color="auto"/>
              <w:bottom w:val="single" w:sz="4" w:space="0" w:color="auto"/>
              <w:right w:val="single" w:sz="4" w:space="0" w:color="auto"/>
            </w:tcBorders>
            <w:hideMark/>
          </w:tcPr>
          <w:p w:rsidR="00F11316" w:rsidRPr="00E241A7" w:rsidRDefault="00F11316" w:rsidP="00D76BF9">
            <w:pPr>
              <w:widowControl w:val="0"/>
              <w:spacing w:after="0" w:line="240" w:lineRule="auto"/>
              <w:jc w:val="lowKashida"/>
              <w:rPr>
                <w:rFonts w:ascii="Times New Roman" w:hAnsi="Times New Roman" w:cs="B Lotus"/>
                <w:b/>
                <w:bCs/>
                <w:sz w:val="24"/>
                <w:szCs w:val="24"/>
                <w:rtl/>
                <w:lang w:bidi="ar-SA"/>
              </w:rPr>
            </w:pPr>
            <w:r w:rsidRPr="00E241A7">
              <w:rPr>
                <w:rFonts w:ascii="Times New Roman" w:hAnsi="Times New Roman" w:cs="B Lotus"/>
                <w:b/>
                <w:bCs/>
                <w:sz w:val="24"/>
                <w:szCs w:val="24"/>
                <w:lang w:bidi="ar-SA"/>
              </w:rPr>
              <w:t>WT</w:t>
            </w:r>
            <w:r w:rsidRPr="00E241A7">
              <w:rPr>
                <w:rFonts w:ascii="Times New Roman" w:hAnsi="Times New Roman" w:cs="B Lotus" w:hint="cs"/>
                <w:b/>
                <w:bCs/>
                <w:sz w:val="24"/>
                <w:szCs w:val="24"/>
                <w:rtl/>
                <w:lang w:bidi="ar-SA"/>
              </w:rPr>
              <w:t>: کم کردن نقاط ضعف داخلی و پرهیز از تهدیدات خارجی:</w:t>
            </w:r>
          </w:p>
          <w:p w:rsidR="00F11316" w:rsidRPr="00E241A7" w:rsidRDefault="00F11316" w:rsidP="00D76BF9">
            <w:pPr>
              <w:widowControl w:val="0"/>
              <w:spacing w:after="0" w:line="240" w:lineRule="auto"/>
              <w:jc w:val="lowKashida"/>
              <w:rPr>
                <w:rFonts w:ascii="Times New Roman" w:hAnsi="Times New Roman" w:cs="B Lotus"/>
                <w:sz w:val="24"/>
                <w:szCs w:val="24"/>
                <w:rtl/>
                <w:lang w:bidi="ar-SA"/>
              </w:rPr>
            </w:pPr>
            <w:r w:rsidRPr="00E241A7">
              <w:rPr>
                <w:rFonts w:ascii="Times New Roman" w:hAnsi="Times New Roman" w:cs="B Lotus" w:hint="cs"/>
                <w:sz w:val="24"/>
                <w:szCs w:val="24"/>
                <w:rtl/>
                <w:lang w:bidi="ar-SA"/>
              </w:rPr>
              <w:t>با بهره گیری از دانش روز و استخدام کارمندان کاربلد و ماهر و یا آموزش کارکنان قدیمی سیستم فروش و بازاریابی خود را تقویت نماید.</w:t>
            </w:r>
          </w:p>
          <w:p w:rsidR="00F11316" w:rsidRPr="00E241A7" w:rsidRDefault="00F11316" w:rsidP="00D76BF9">
            <w:pPr>
              <w:widowControl w:val="0"/>
              <w:spacing w:after="0" w:line="240" w:lineRule="auto"/>
              <w:jc w:val="lowKashida"/>
              <w:rPr>
                <w:rFonts w:ascii="Times New Roman" w:hAnsi="Times New Roman" w:cs="B Lotus"/>
                <w:sz w:val="24"/>
                <w:szCs w:val="24"/>
                <w:lang w:bidi="ar-SA"/>
              </w:rPr>
            </w:pPr>
            <w:r w:rsidRPr="00E241A7">
              <w:rPr>
                <w:rFonts w:ascii="Times New Roman" w:hAnsi="Times New Roman" w:cs="B Lotus" w:hint="cs"/>
                <w:sz w:val="24"/>
                <w:szCs w:val="24"/>
                <w:rtl/>
                <w:lang w:bidi="ar-SA"/>
              </w:rPr>
              <w:t>تا حد امکان محصولات خود را با سررسید کوتاه مدت و یا نقدی بفروش برساند.</w:t>
            </w:r>
          </w:p>
        </w:tc>
      </w:tr>
    </w:tbl>
    <w:p w:rsidR="00F11316" w:rsidRPr="00E241A7" w:rsidRDefault="00F11316" w:rsidP="00D04826">
      <w:pPr>
        <w:widowControl w:val="0"/>
        <w:spacing w:after="0" w:line="240" w:lineRule="auto"/>
        <w:jc w:val="lowKashida"/>
        <w:rPr>
          <w:rFonts w:ascii="Times New Roman" w:hAnsi="Times New Roman" w:cs="B Lotus"/>
          <w:sz w:val="28"/>
          <w:szCs w:val="28"/>
          <w:rtl/>
          <w:lang w:val="x-none" w:eastAsia="x-none" w:bidi="fa-IR"/>
        </w:rPr>
      </w:pP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fa-IR"/>
        </w:rPr>
      </w:pP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fa-IR"/>
        </w:rPr>
      </w:pP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fa-IR"/>
        </w:rPr>
      </w:pPr>
    </w:p>
    <w:p w:rsidR="00D04826" w:rsidRPr="00E241A7" w:rsidRDefault="00D04826" w:rsidP="00D04826">
      <w:pPr>
        <w:widowControl w:val="0"/>
        <w:spacing w:after="0" w:line="240" w:lineRule="auto"/>
        <w:jc w:val="lowKashida"/>
        <w:rPr>
          <w:rFonts w:ascii="Times New Roman" w:hAnsi="Times New Roman" w:cs="B Lotus"/>
          <w:sz w:val="28"/>
          <w:szCs w:val="28"/>
          <w:rtl/>
          <w:lang w:val="x-none" w:eastAsia="x-none" w:bidi="fa-IR"/>
        </w:rPr>
      </w:pPr>
    </w:p>
    <w:p w:rsidR="00D04826" w:rsidRPr="00E241A7" w:rsidRDefault="00D04826" w:rsidP="00D04826">
      <w:pPr>
        <w:widowControl w:val="0"/>
        <w:spacing w:after="0" w:line="240" w:lineRule="auto"/>
        <w:jc w:val="lowKashida"/>
        <w:rPr>
          <w:rFonts w:ascii="Times New Roman" w:hAnsi="Times New Roman" w:cs="B Lotus"/>
          <w:b/>
          <w:sz w:val="16"/>
          <w:szCs w:val="18"/>
          <w:lang w:bidi="fa-IR"/>
        </w:rPr>
      </w:pPr>
      <w:r w:rsidRPr="00E241A7">
        <w:rPr>
          <w:rFonts w:ascii="Times New Roman" w:hAnsi="Times New Roman" w:cs="B Lotus"/>
          <w:b/>
          <w:sz w:val="16"/>
          <w:szCs w:val="18"/>
          <w:lang w:bidi="fa-IR"/>
        </w:rPr>
        <w:tab/>
      </w:r>
      <w:r w:rsidRPr="00E241A7">
        <w:rPr>
          <w:rFonts w:ascii="Times New Roman" w:hAnsi="Times New Roman" w:cs="B Lotus"/>
          <w:b/>
          <w:sz w:val="16"/>
          <w:szCs w:val="18"/>
          <w:lang w:bidi="fa-IR"/>
        </w:rPr>
        <w:tab/>
      </w:r>
    </w:p>
    <w:p w:rsidR="00D04826" w:rsidRPr="00E241A7" w:rsidRDefault="00D04826" w:rsidP="00D04826">
      <w:pPr>
        <w:keepNext/>
        <w:keepLines/>
        <w:spacing w:after="0" w:line="240" w:lineRule="auto"/>
        <w:jc w:val="center"/>
        <w:outlineLvl w:val="0"/>
        <w:rPr>
          <w:rFonts w:ascii="Times New Roman" w:hAnsi="Times New Roman" w:cs="B Lotus"/>
          <w:b/>
          <w:sz w:val="48"/>
          <w:szCs w:val="48"/>
          <w:rtl/>
          <w:lang w:bidi="fa-IR"/>
        </w:rPr>
      </w:pPr>
      <w:bookmarkStart w:id="124" w:name="_Toc409097532"/>
      <w:bookmarkStart w:id="125" w:name="_Toc410188922"/>
    </w:p>
    <w:p w:rsidR="00D04826" w:rsidRPr="00E241A7" w:rsidRDefault="00D04826" w:rsidP="00D04826">
      <w:pPr>
        <w:keepNext/>
        <w:keepLines/>
        <w:spacing w:after="0" w:line="240" w:lineRule="auto"/>
        <w:jc w:val="center"/>
        <w:outlineLvl w:val="0"/>
        <w:rPr>
          <w:rFonts w:ascii="Times New Roman" w:hAnsi="Times New Roman" w:cs="B Lotus"/>
          <w:b/>
          <w:sz w:val="48"/>
          <w:szCs w:val="48"/>
          <w:rtl/>
          <w:lang w:bidi="fa-IR"/>
        </w:rPr>
      </w:pPr>
    </w:p>
    <w:p w:rsidR="00C22E45" w:rsidRPr="00E241A7" w:rsidRDefault="00C22E45" w:rsidP="00D04826">
      <w:pPr>
        <w:keepNext/>
        <w:keepLines/>
        <w:spacing w:after="0" w:line="240" w:lineRule="auto"/>
        <w:jc w:val="center"/>
        <w:outlineLvl w:val="0"/>
        <w:rPr>
          <w:rFonts w:ascii="Times New Roman" w:hAnsi="Times New Roman" w:cs="B Lotus"/>
          <w:b/>
          <w:sz w:val="48"/>
          <w:szCs w:val="48"/>
          <w:rtl/>
          <w:lang w:bidi="fa-IR"/>
        </w:rPr>
      </w:pPr>
    </w:p>
    <w:p w:rsidR="00C22E45" w:rsidRPr="00E241A7" w:rsidRDefault="00C22E45" w:rsidP="00D04826">
      <w:pPr>
        <w:keepNext/>
        <w:keepLines/>
        <w:spacing w:after="0" w:line="240" w:lineRule="auto"/>
        <w:jc w:val="center"/>
        <w:outlineLvl w:val="0"/>
        <w:rPr>
          <w:rFonts w:ascii="Times New Roman" w:hAnsi="Times New Roman" w:cs="B Lotus"/>
          <w:b/>
          <w:sz w:val="48"/>
          <w:szCs w:val="48"/>
          <w:rtl/>
          <w:lang w:bidi="fa-IR"/>
        </w:rPr>
      </w:pPr>
    </w:p>
    <w:p w:rsidR="00D04826" w:rsidRPr="00E241A7" w:rsidRDefault="00D04826" w:rsidP="00D04826">
      <w:pPr>
        <w:keepNext/>
        <w:keepLines/>
        <w:spacing w:after="0" w:line="240" w:lineRule="auto"/>
        <w:jc w:val="center"/>
        <w:outlineLvl w:val="0"/>
        <w:rPr>
          <w:rFonts w:ascii="Times New Roman" w:hAnsi="Times New Roman" w:cs="B Lotus"/>
          <w:b/>
          <w:bCs/>
          <w:sz w:val="72"/>
          <w:szCs w:val="72"/>
          <w:rtl/>
          <w:lang w:bidi="fa-IR"/>
        </w:rPr>
      </w:pPr>
      <w:bookmarkStart w:id="126" w:name="_Toc63955710"/>
      <w:r w:rsidRPr="00E241A7">
        <w:rPr>
          <w:rFonts w:ascii="Cambria" w:hAnsi="Cambria" w:cs="B Lotus" w:hint="cs"/>
          <w:b/>
          <w:bCs/>
          <w:color w:val="000000"/>
          <w:sz w:val="72"/>
          <w:szCs w:val="72"/>
          <w:rtl/>
          <w:lang w:bidi="ar-SA"/>
        </w:rPr>
        <w:t>فصل پنجم:</w:t>
      </w:r>
      <w:r w:rsidRPr="00E241A7">
        <w:rPr>
          <w:rFonts w:ascii="Times New Roman" w:hAnsi="Times New Roman" w:cs="B Lotus" w:hint="cs"/>
          <w:b/>
          <w:bCs/>
          <w:sz w:val="72"/>
          <w:szCs w:val="72"/>
          <w:rtl/>
          <w:lang w:bidi="fa-IR"/>
        </w:rPr>
        <w:br/>
        <w:t>نتایج و راهکارهای تحقیق</w:t>
      </w:r>
      <w:bookmarkEnd w:id="124"/>
      <w:bookmarkEnd w:id="125"/>
      <w:bookmarkEnd w:id="126"/>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32"/>
          <w:szCs w:val="32"/>
          <w:rtl/>
          <w:lang w:bidi="fa-IR"/>
        </w:rPr>
      </w:pPr>
      <w:r w:rsidRPr="00E241A7">
        <w:rPr>
          <w:rFonts w:ascii="Times New Roman" w:hAnsi="Times New Roman" w:cs="Times New Roman" w:hint="cs"/>
          <w:b/>
          <w:bCs/>
          <w:sz w:val="32"/>
          <w:szCs w:val="32"/>
          <w:rtl/>
          <w:lang w:bidi="fa-IR"/>
        </w:rPr>
        <w:br w:type="page"/>
      </w:r>
      <w:bookmarkStart w:id="127" w:name="_Toc409097533"/>
      <w:bookmarkStart w:id="128" w:name="_Toc410188923"/>
      <w:bookmarkStart w:id="129" w:name="_Toc63955711"/>
      <w:r w:rsidRPr="00E241A7">
        <w:rPr>
          <w:rFonts w:ascii="Times New Roman" w:hAnsi="Times New Roman" w:cs="B Lotus" w:hint="cs"/>
          <w:b/>
          <w:bCs/>
          <w:sz w:val="28"/>
          <w:szCs w:val="28"/>
          <w:rtl/>
          <w:lang w:bidi="fa-IR"/>
        </w:rPr>
        <w:lastRenderedPageBreak/>
        <w:t>5-1- مقدمه</w:t>
      </w:r>
      <w:bookmarkEnd w:id="127"/>
      <w:bookmarkEnd w:id="128"/>
      <w:bookmarkEnd w:id="129"/>
    </w:p>
    <w:p w:rsidR="00D04826" w:rsidRPr="00E241A7" w:rsidRDefault="00D04826" w:rsidP="00D04826">
      <w:pPr>
        <w:widowControl w:val="0"/>
        <w:spacing w:after="0" w:line="240" w:lineRule="auto"/>
        <w:jc w:val="lowKashida"/>
        <w:rPr>
          <w:rFonts w:ascii="Times New Roman" w:hAnsi="Times New Roman" w:cs="B Lotus"/>
          <w:sz w:val="28"/>
          <w:szCs w:val="28"/>
          <w:lang w:bidi="fa-IR"/>
        </w:rPr>
      </w:pPr>
      <w:r w:rsidRPr="00E241A7">
        <w:rPr>
          <w:rFonts w:ascii="Times New Roman" w:hAnsi="Times New Roman" w:cs="B Lotus" w:hint="cs"/>
          <w:sz w:val="24"/>
          <w:szCs w:val="28"/>
          <w:rtl/>
          <w:lang w:bidi="ar-SA"/>
        </w:rPr>
        <w:t xml:space="preserve">هدف این تحقیق آسیب‌شناسی عوامل درونی و بیرونی </w:t>
      </w:r>
      <w:r w:rsidRPr="00E241A7">
        <w:rPr>
          <w:rFonts w:ascii="Times New Roman" w:hAnsi="Times New Roman" w:cs="B Lotus"/>
          <w:sz w:val="24"/>
          <w:szCs w:val="28"/>
          <w:rtl/>
          <w:lang w:bidi="ar-SA"/>
        </w:rPr>
        <w:t>زنج</w:t>
      </w:r>
      <w:r w:rsidRPr="00E241A7">
        <w:rPr>
          <w:rFonts w:ascii="Times New Roman" w:hAnsi="Times New Roman" w:cs="B Lotus" w:hint="cs"/>
          <w:sz w:val="24"/>
          <w:szCs w:val="28"/>
          <w:rtl/>
          <w:lang w:bidi="ar-SA"/>
        </w:rPr>
        <w:t>ی</w:t>
      </w:r>
      <w:r w:rsidRPr="00E241A7">
        <w:rPr>
          <w:rFonts w:ascii="Times New Roman" w:hAnsi="Times New Roman" w:cs="B Lotus" w:hint="eastAsia"/>
          <w:sz w:val="24"/>
          <w:szCs w:val="28"/>
          <w:rtl/>
          <w:lang w:bidi="ar-SA"/>
        </w:rPr>
        <w:t>ره</w:t>
      </w:r>
      <w:r w:rsidRPr="00E241A7">
        <w:rPr>
          <w:rFonts w:ascii="Times New Roman" w:hAnsi="Times New Roman" w:cs="B Lotus"/>
          <w:sz w:val="24"/>
          <w:szCs w:val="28"/>
          <w:rtl/>
          <w:lang w:bidi="ar-SA"/>
        </w:rPr>
        <w:t xml:space="preserve"> تام</w:t>
      </w:r>
      <w:r w:rsidRPr="00E241A7">
        <w:rPr>
          <w:rFonts w:ascii="Times New Roman" w:hAnsi="Times New Roman" w:cs="B Lotus" w:hint="cs"/>
          <w:sz w:val="24"/>
          <w:szCs w:val="28"/>
          <w:rtl/>
          <w:lang w:bidi="ar-SA"/>
        </w:rPr>
        <w:t>ی</w:t>
      </w:r>
      <w:r w:rsidRPr="00E241A7">
        <w:rPr>
          <w:rFonts w:ascii="Times New Roman" w:hAnsi="Times New Roman" w:cs="B Lotus" w:hint="eastAsia"/>
          <w:sz w:val="24"/>
          <w:szCs w:val="28"/>
          <w:rtl/>
          <w:lang w:bidi="ar-SA"/>
        </w:rPr>
        <w:t>ن</w:t>
      </w:r>
      <w:r w:rsidRPr="00E241A7">
        <w:rPr>
          <w:rFonts w:ascii="Times New Roman" w:hAnsi="Times New Roman" w:cs="B Lotus"/>
          <w:sz w:val="24"/>
          <w:szCs w:val="28"/>
          <w:rtl/>
          <w:lang w:bidi="ar-SA"/>
        </w:rPr>
        <w:t xml:space="preserve"> در صنعت گچ استان سمنان</w:t>
      </w:r>
      <w:r w:rsidRPr="00E241A7">
        <w:rPr>
          <w:rFonts w:ascii="Times New Roman" w:hAnsi="Times New Roman" w:cs="B Lotus" w:hint="cs"/>
          <w:sz w:val="24"/>
          <w:szCs w:val="28"/>
          <w:rtl/>
          <w:lang w:bidi="ar-SA"/>
        </w:rPr>
        <w:t xml:space="preserve"> با استفاده از مدل </w:t>
      </w:r>
      <w:r w:rsidRPr="00E241A7">
        <w:rPr>
          <w:rFonts w:ascii="Times New Roman" w:hAnsi="Times New Roman" w:cs="B Lotus"/>
          <w:sz w:val="24"/>
          <w:szCs w:val="28"/>
          <w:lang w:bidi="ar-SA"/>
        </w:rPr>
        <w:t>SWOT</w:t>
      </w:r>
      <w:r w:rsidRPr="00E241A7">
        <w:rPr>
          <w:rFonts w:ascii="Times New Roman" w:hAnsi="Times New Roman" w:cs="B Lotus" w:hint="cs"/>
          <w:sz w:val="24"/>
          <w:szCs w:val="28"/>
          <w:rtl/>
          <w:lang w:bidi="ar-SA"/>
        </w:rPr>
        <w:t xml:space="preserve"> جهت شناخت ابعاد و مؤلفه‌های عوامل درونی‌(نقاط قوت و ضعف) و عوامل خارجی (فرصت‌ها و تهدیدات) مختلف و ارائه تعریفی دقیق و جامع از مدیریت زنجیره تامین صنعت گچ  می‌باشد. شناخت دقیق سازمان و شناسایی عوامل  </w:t>
      </w:r>
      <w:r w:rsidRPr="00E241A7">
        <w:rPr>
          <w:rFonts w:ascii="Times New Roman" w:hAnsi="Times New Roman" w:cs="B Lotus"/>
          <w:sz w:val="24"/>
          <w:szCs w:val="28"/>
          <w:rtl/>
          <w:lang w:bidi="ar-SA"/>
        </w:rPr>
        <w:t>زنج</w:t>
      </w:r>
      <w:r w:rsidRPr="00E241A7">
        <w:rPr>
          <w:rFonts w:ascii="Times New Roman" w:hAnsi="Times New Roman" w:cs="B Lotus" w:hint="cs"/>
          <w:sz w:val="24"/>
          <w:szCs w:val="28"/>
          <w:rtl/>
          <w:lang w:bidi="ar-SA"/>
        </w:rPr>
        <w:t>ی</w:t>
      </w:r>
      <w:r w:rsidRPr="00E241A7">
        <w:rPr>
          <w:rFonts w:ascii="Times New Roman" w:hAnsi="Times New Roman" w:cs="B Lotus" w:hint="eastAsia"/>
          <w:sz w:val="24"/>
          <w:szCs w:val="28"/>
          <w:rtl/>
          <w:lang w:bidi="ar-SA"/>
        </w:rPr>
        <w:t>ره</w:t>
      </w:r>
      <w:r w:rsidRPr="00E241A7">
        <w:rPr>
          <w:rFonts w:ascii="Times New Roman" w:hAnsi="Times New Roman" w:cs="B Lotus"/>
          <w:sz w:val="24"/>
          <w:szCs w:val="28"/>
          <w:rtl/>
          <w:lang w:bidi="ar-SA"/>
        </w:rPr>
        <w:t xml:space="preserve"> تام</w:t>
      </w:r>
      <w:r w:rsidRPr="00E241A7">
        <w:rPr>
          <w:rFonts w:ascii="Times New Roman" w:hAnsi="Times New Roman" w:cs="B Lotus" w:hint="cs"/>
          <w:sz w:val="24"/>
          <w:szCs w:val="28"/>
          <w:rtl/>
          <w:lang w:bidi="ar-SA"/>
        </w:rPr>
        <w:t>ی</w:t>
      </w:r>
      <w:r w:rsidRPr="00E241A7">
        <w:rPr>
          <w:rFonts w:ascii="Times New Roman" w:hAnsi="Times New Roman" w:cs="B Lotus" w:hint="eastAsia"/>
          <w:sz w:val="24"/>
          <w:szCs w:val="28"/>
          <w:rtl/>
          <w:lang w:bidi="ar-SA"/>
        </w:rPr>
        <w:t>ن</w:t>
      </w:r>
      <w:r w:rsidRPr="00E241A7">
        <w:rPr>
          <w:rFonts w:ascii="Times New Roman" w:hAnsi="Times New Roman" w:cs="B Lotus"/>
          <w:sz w:val="24"/>
          <w:szCs w:val="28"/>
          <w:rtl/>
          <w:lang w:bidi="ar-SA"/>
        </w:rPr>
        <w:t xml:space="preserve"> در صنعت گچ استان سمنان</w:t>
      </w:r>
      <w:r w:rsidRPr="00E241A7">
        <w:rPr>
          <w:rFonts w:ascii="Times New Roman" w:hAnsi="Times New Roman" w:cs="B Lotus" w:hint="cs"/>
          <w:sz w:val="24"/>
          <w:szCs w:val="28"/>
          <w:rtl/>
          <w:lang w:bidi="ar-SA"/>
        </w:rPr>
        <w:t xml:space="preserve"> و ارائه راه‌کارهای لازم جهت حل مشکلات موجود و ارتقای کمی و کیفی </w:t>
      </w:r>
      <w:r w:rsidRPr="00E241A7">
        <w:rPr>
          <w:rFonts w:ascii="Times New Roman" w:hAnsi="Times New Roman" w:cs="B Lotus"/>
          <w:sz w:val="24"/>
          <w:szCs w:val="28"/>
          <w:rtl/>
          <w:lang w:bidi="ar-SA"/>
        </w:rPr>
        <w:t>زنج</w:t>
      </w:r>
      <w:r w:rsidRPr="00E241A7">
        <w:rPr>
          <w:rFonts w:ascii="Times New Roman" w:hAnsi="Times New Roman" w:cs="B Lotus" w:hint="cs"/>
          <w:sz w:val="24"/>
          <w:szCs w:val="28"/>
          <w:rtl/>
          <w:lang w:bidi="ar-SA"/>
        </w:rPr>
        <w:t>ی</w:t>
      </w:r>
      <w:r w:rsidRPr="00E241A7">
        <w:rPr>
          <w:rFonts w:ascii="Times New Roman" w:hAnsi="Times New Roman" w:cs="B Lotus" w:hint="eastAsia"/>
          <w:sz w:val="24"/>
          <w:szCs w:val="28"/>
          <w:rtl/>
          <w:lang w:bidi="ar-SA"/>
        </w:rPr>
        <w:t>ره</w:t>
      </w:r>
      <w:r w:rsidRPr="00E241A7">
        <w:rPr>
          <w:rFonts w:ascii="Times New Roman" w:hAnsi="Times New Roman" w:cs="B Lotus"/>
          <w:sz w:val="24"/>
          <w:szCs w:val="28"/>
          <w:rtl/>
          <w:lang w:bidi="ar-SA"/>
        </w:rPr>
        <w:t xml:space="preserve"> تام</w:t>
      </w:r>
      <w:r w:rsidRPr="00E241A7">
        <w:rPr>
          <w:rFonts w:ascii="Times New Roman" w:hAnsi="Times New Roman" w:cs="B Lotus" w:hint="cs"/>
          <w:sz w:val="24"/>
          <w:szCs w:val="28"/>
          <w:rtl/>
          <w:lang w:bidi="ar-SA"/>
        </w:rPr>
        <w:t>ی</w:t>
      </w:r>
      <w:r w:rsidRPr="00E241A7">
        <w:rPr>
          <w:rFonts w:ascii="Times New Roman" w:hAnsi="Times New Roman" w:cs="B Lotus" w:hint="eastAsia"/>
          <w:sz w:val="24"/>
          <w:szCs w:val="28"/>
          <w:rtl/>
          <w:lang w:bidi="ar-SA"/>
        </w:rPr>
        <w:t>ن</w:t>
      </w:r>
      <w:r w:rsidRPr="00E241A7">
        <w:rPr>
          <w:rFonts w:ascii="Times New Roman" w:hAnsi="Times New Roman" w:cs="B Lotus"/>
          <w:sz w:val="24"/>
          <w:szCs w:val="28"/>
          <w:rtl/>
          <w:lang w:bidi="ar-SA"/>
        </w:rPr>
        <w:t xml:space="preserve"> در صنعت گچ استان سمنان</w:t>
      </w:r>
      <w:r w:rsidRPr="00E241A7">
        <w:rPr>
          <w:rFonts w:ascii="Times New Roman" w:hAnsi="Times New Roman" w:cs="B Lotus" w:hint="cs"/>
          <w:sz w:val="24"/>
          <w:szCs w:val="28"/>
          <w:rtl/>
          <w:lang w:bidi="ar-SA"/>
        </w:rPr>
        <w:t xml:space="preserve"> را مدنظر دارد. سؤال اصلی تحقیق این بود که استراتژی مناسب جهت  </w:t>
      </w:r>
      <w:r w:rsidRPr="00E241A7">
        <w:rPr>
          <w:rFonts w:ascii="Times New Roman" w:hAnsi="Times New Roman" w:cs="B Lotus" w:hint="cs"/>
          <w:sz w:val="28"/>
          <w:szCs w:val="28"/>
          <w:rtl/>
          <w:lang w:bidi="fa-IR"/>
        </w:rPr>
        <w:t>برنامه</w:t>
      </w:r>
      <w:r w:rsidRPr="00E241A7">
        <w:rPr>
          <w:rFonts w:ascii="Times New Roman" w:hAnsi="Times New Roman" w:cs="B Lotus"/>
          <w:sz w:val="28"/>
          <w:szCs w:val="28"/>
          <w:rtl/>
          <w:lang w:bidi="fa-IR"/>
        </w:rPr>
        <w:softHyphen/>
      </w:r>
      <w:r w:rsidRPr="00E241A7">
        <w:rPr>
          <w:rFonts w:ascii="Times New Roman" w:hAnsi="Times New Roman" w:cs="B Lotus" w:hint="cs"/>
          <w:sz w:val="28"/>
          <w:szCs w:val="28"/>
          <w:rtl/>
          <w:lang w:bidi="fa-IR"/>
        </w:rPr>
        <w:t xml:space="preserve">ریزی </w:t>
      </w:r>
      <w:r w:rsidRPr="00E241A7">
        <w:rPr>
          <w:rFonts w:ascii="Times New Roman" w:hAnsi="Times New Roman" w:cs="B Lotus"/>
          <w:sz w:val="28"/>
          <w:szCs w:val="28"/>
          <w:rtl/>
          <w:lang w:bidi="fa-IR"/>
        </w:rPr>
        <w:t>زنج</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ره</w:t>
      </w:r>
      <w:r w:rsidRPr="00E241A7">
        <w:rPr>
          <w:rFonts w:ascii="Times New Roman" w:hAnsi="Times New Roman" w:cs="B Lotus"/>
          <w:sz w:val="28"/>
          <w:szCs w:val="28"/>
          <w:rtl/>
          <w:lang w:bidi="fa-IR"/>
        </w:rPr>
        <w:t xml:space="preserve"> تام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ن</w:t>
      </w:r>
      <w:r w:rsidRPr="00E241A7">
        <w:rPr>
          <w:rFonts w:ascii="Times New Roman" w:hAnsi="Times New Roman" w:cs="B Lotus"/>
          <w:sz w:val="28"/>
          <w:szCs w:val="28"/>
          <w:rtl/>
          <w:lang w:bidi="fa-IR"/>
        </w:rPr>
        <w:t xml:space="preserve"> در صنعت گچ استان سمنان</w:t>
      </w:r>
      <w:r w:rsidRPr="00E241A7">
        <w:rPr>
          <w:rFonts w:ascii="Times New Roman" w:hAnsi="Times New Roman" w:cs="B Lotus" w:hint="cs"/>
          <w:sz w:val="28"/>
          <w:szCs w:val="28"/>
          <w:rtl/>
          <w:lang w:bidi="fa-IR"/>
        </w:rPr>
        <w:t xml:space="preserve"> (از جهات نقاط قوت، نقاط ضعف، تهدیدها و فرصت‌ها) چگونه است؟</w:t>
      </w:r>
    </w:p>
    <w:p w:rsidR="00D04826" w:rsidRPr="00E241A7" w:rsidRDefault="00D04826" w:rsidP="00D04826">
      <w:pPr>
        <w:widowControl w:val="0"/>
        <w:spacing w:after="0" w:line="240" w:lineRule="auto"/>
        <w:jc w:val="lowKashida"/>
        <w:rPr>
          <w:rFonts w:ascii="Times New Roman" w:hAnsi="Times New Roman" w:cs="B Lotus"/>
          <w:sz w:val="24"/>
          <w:szCs w:val="28"/>
          <w:rtl/>
          <w:lang w:bidi="ar-SA"/>
        </w:rPr>
      </w:pPr>
      <w:r w:rsidRPr="00E241A7">
        <w:rPr>
          <w:rFonts w:ascii="Times New Roman" w:hAnsi="Times New Roman" w:cs="B Lotus" w:hint="cs"/>
          <w:sz w:val="24"/>
          <w:szCs w:val="28"/>
          <w:rtl/>
          <w:lang w:bidi="ar-SA"/>
        </w:rPr>
        <w:t>آنچه ماحصل و عصاره انجام یک تحقیق میدانی است نتیجه حاصل از تجزیه‌وتحلیل داده‌های آن پژوهش می‌باشد که می‌تواند نقش عمده‌ای در پیشرفت علم داشته باشد. ضمن اینکه انجام یک تحقیق می‌تواند یک نتیجه‌ای بنیادی یا کاربردی یا توسعه‌ای داشته باشد؛ بنابراین انجام هر تحقیق علمی درخور توجه می‌باشد زیرا راهکارها و پیشنهادهای حاصل از نتایج یک تحقیق می‌تواند کشور و جامعه آن را در حل مشکلات یاری رساند. امید است که یافته‌های این تحقیق، راهنما و تجربه عملی مفيدي برای صنعت گچ باشد.</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130" w:name="_Toc409097534"/>
      <w:bookmarkStart w:id="131" w:name="_Toc410188924"/>
      <w:bookmarkStart w:id="132" w:name="_Toc63955712"/>
      <w:r w:rsidRPr="00E241A7">
        <w:rPr>
          <w:rFonts w:ascii="Times New Roman" w:hAnsi="Times New Roman" w:cs="B Lotus" w:hint="cs"/>
          <w:b/>
          <w:bCs/>
          <w:sz w:val="28"/>
          <w:szCs w:val="28"/>
          <w:rtl/>
          <w:lang w:val="x-none" w:eastAsia="x-none" w:bidi="fa-IR"/>
        </w:rPr>
        <w:t xml:space="preserve">5-2- </w:t>
      </w:r>
      <w:r w:rsidRPr="00E241A7">
        <w:rPr>
          <w:rFonts w:ascii="Times New Roman" w:hAnsi="Times New Roman" w:cs="B Lotus" w:hint="cs"/>
          <w:b/>
          <w:bCs/>
          <w:sz w:val="28"/>
          <w:szCs w:val="28"/>
          <w:rtl/>
          <w:lang w:bidi="fa-IR"/>
        </w:rPr>
        <w:t>خلاصه و نتیجه تحقیق</w:t>
      </w:r>
      <w:bookmarkEnd w:id="130"/>
      <w:bookmarkEnd w:id="131"/>
      <w:bookmarkEnd w:id="132"/>
    </w:p>
    <w:p w:rsidR="00D04826" w:rsidRPr="00E241A7" w:rsidRDefault="00D04826" w:rsidP="00D04826">
      <w:pPr>
        <w:widowControl w:val="0"/>
        <w:spacing w:after="0" w:line="240" w:lineRule="auto"/>
        <w:jc w:val="lowKashida"/>
        <w:rPr>
          <w:rFonts w:ascii="Times New Roman" w:hAnsi="Times New Roman" w:cs="B Lotus"/>
          <w:sz w:val="24"/>
          <w:szCs w:val="28"/>
          <w:rtl/>
          <w:lang w:bidi="fa-IR"/>
        </w:rPr>
      </w:pPr>
      <w:r w:rsidRPr="00E241A7">
        <w:rPr>
          <w:rFonts w:ascii="Times New Roman" w:hAnsi="Times New Roman" w:cs="B Lotus" w:hint="cs"/>
          <w:sz w:val="24"/>
          <w:szCs w:val="28"/>
          <w:rtl/>
          <w:lang w:bidi="fa-IR"/>
        </w:rPr>
        <w:t xml:space="preserve">این تحقیق با هدف </w:t>
      </w:r>
      <w:r w:rsidRPr="00E241A7">
        <w:rPr>
          <w:rFonts w:ascii="Times New Roman" w:hAnsi="Times New Roman" w:cs="B Lotus"/>
          <w:sz w:val="24"/>
          <w:szCs w:val="28"/>
          <w:rtl/>
          <w:lang w:bidi="fa-IR"/>
        </w:rPr>
        <w:t>تدو</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w:t>
      </w:r>
      <w:r w:rsidRPr="00E241A7">
        <w:rPr>
          <w:rFonts w:ascii="Times New Roman" w:hAnsi="Times New Roman" w:cs="B Lotus"/>
          <w:sz w:val="24"/>
          <w:szCs w:val="28"/>
          <w:rtl/>
          <w:lang w:bidi="fa-IR"/>
        </w:rPr>
        <w:t xml:space="preserve"> و طراح</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استراتژ</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مناسب جهت برنامه ر</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ز</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زنج</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ره</w:t>
      </w:r>
      <w:r w:rsidRPr="00E241A7">
        <w:rPr>
          <w:rFonts w:ascii="Times New Roman" w:hAnsi="Times New Roman" w:cs="B Lotus"/>
          <w:sz w:val="24"/>
          <w:szCs w:val="28"/>
          <w:rtl/>
          <w:lang w:bidi="fa-IR"/>
        </w:rPr>
        <w:t xml:space="preserve"> تام</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w:t>
      </w:r>
      <w:r w:rsidRPr="00E241A7">
        <w:rPr>
          <w:rFonts w:ascii="Times New Roman" w:hAnsi="Times New Roman" w:cs="B Lotus"/>
          <w:sz w:val="24"/>
          <w:szCs w:val="28"/>
          <w:rtl/>
          <w:lang w:bidi="fa-IR"/>
        </w:rPr>
        <w:t xml:space="preserve"> در صنعت گچ استان سمنان</w:t>
      </w:r>
      <w:r w:rsidRPr="00E241A7">
        <w:rPr>
          <w:rFonts w:ascii="Times New Roman" w:hAnsi="Times New Roman" w:cs="B Lotus" w:hint="cs"/>
          <w:sz w:val="24"/>
          <w:szCs w:val="28"/>
          <w:rtl/>
          <w:lang w:bidi="fa-IR"/>
        </w:rPr>
        <w:t xml:space="preserve"> صورت گرفت که ابتدا محقق با انجام تحقیقات کتابخانه‌ای و استفاده از تحقیقات صورت گرفته به بررسی پیشینه موضوع پرداخت. سپس با شناخت محقق از مجموعه موردتحقیق و شناسایی افراد خبره درزمینه تحقیق با انجام مصاحبه به‌صورت باز و بسته در چندین مرحله نسبت به جمع‌آوری شاخص‌های اولیه تحقیق همت گماشت؛ و در سه دور نظرسنجی به‌وسیله پرسشنامه با طیف 5 امتیازی لیکرت نسبت به سنجش شاخص‌های مطرح‌شده از سوی خبرگان روند ادامه یافت و در هر مرحله شاخص‌های که حائز امتیاز میانگین کمتر از 3 می‌شدند که نشان‌دهنده توافق ضعیف خبرگان در مورد آن سؤال بود، حذف و سؤالات جدیدی که در هر بعد از سوی خبرگان مطرح می‌گردید به مجموعه اضافه به قضاوت دیگران گذاشته می‌شد؛ که با توجه مصاحبه و پرسشنامه‌ها در دور دوم سؤال جدید اضافه نشد و خبرگان به‌اتفاق نظر خود را در دور دوم نظر نهایی اعلام نمودند.</w:t>
      </w:r>
    </w:p>
    <w:p w:rsidR="00D04826" w:rsidRPr="00E241A7" w:rsidRDefault="00D04826" w:rsidP="00D04826">
      <w:pPr>
        <w:widowControl w:val="0"/>
        <w:spacing w:after="0" w:line="240" w:lineRule="auto"/>
        <w:rPr>
          <w:rFonts w:ascii="Times New Roman" w:hAnsi="Times New Roman" w:cs="B Lotus"/>
          <w:sz w:val="24"/>
          <w:szCs w:val="28"/>
          <w:rtl/>
          <w:lang w:bidi="fa-IR"/>
        </w:rPr>
      </w:pPr>
      <w:r w:rsidRPr="00E241A7">
        <w:rPr>
          <w:rFonts w:ascii="Times New Roman" w:hAnsi="Times New Roman" w:cs="B Lotus"/>
          <w:sz w:val="24"/>
          <w:szCs w:val="28"/>
          <w:rtl/>
          <w:lang w:bidi="fa-IR"/>
        </w:rPr>
        <w:t>ظهور فناور</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نو</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w:t>
      </w:r>
      <w:r w:rsidRPr="00E241A7">
        <w:rPr>
          <w:rFonts w:ascii="Times New Roman" w:hAnsi="Times New Roman" w:cs="B Lotus"/>
          <w:sz w:val="24"/>
          <w:szCs w:val="28"/>
          <w:rtl/>
          <w:lang w:bidi="fa-IR"/>
        </w:rPr>
        <w:t xml:space="preserve"> و 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جاد</w:t>
      </w:r>
      <w:r w:rsidRPr="00E241A7">
        <w:rPr>
          <w:rFonts w:ascii="Times New Roman" w:hAnsi="Times New Roman" w:cs="B Lotus"/>
          <w:sz w:val="24"/>
          <w:szCs w:val="28"/>
          <w:rtl/>
          <w:lang w:bidi="fa-IR"/>
        </w:rPr>
        <w:t xml:space="preserve"> تحولات عظ</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م</w:t>
      </w:r>
      <w:r w:rsidRPr="00E241A7">
        <w:rPr>
          <w:rFonts w:ascii="Times New Roman" w:hAnsi="Times New Roman" w:cs="B Lotus"/>
          <w:sz w:val="24"/>
          <w:szCs w:val="28"/>
          <w:rtl/>
          <w:lang w:bidi="fa-IR"/>
        </w:rPr>
        <w:t xml:space="preserve"> در بازارها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جهان</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w:t>
      </w:r>
      <w:r w:rsidRPr="00E241A7">
        <w:rPr>
          <w:rFonts w:ascii="Times New Roman" w:hAnsi="Times New Roman" w:cs="B Lotus"/>
          <w:sz w:val="24"/>
          <w:szCs w:val="28"/>
          <w:rtl/>
          <w:lang w:bidi="fa-IR"/>
        </w:rPr>
        <w:t xml:space="preserve"> </w:t>
      </w:r>
      <w:r w:rsidRPr="00E241A7">
        <w:rPr>
          <w:rFonts w:ascii="Times New Roman" w:hAnsi="Times New Roman" w:cs="B Lotus" w:hint="cs"/>
          <w:sz w:val="24"/>
          <w:szCs w:val="28"/>
          <w:rtl/>
          <w:lang w:bidi="fa-IR"/>
        </w:rPr>
        <w:t>صنایع و سازمان</w:t>
      </w:r>
      <w:r w:rsidRPr="00E241A7">
        <w:rPr>
          <w:rFonts w:ascii="Times New Roman" w:hAnsi="Times New Roman" w:cs="B Lotus"/>
          <w:sz w:val="24"/>
          <w:szCs w:val="28"/>
          <w:rtl/>
          <w:lang w:bidi="fa-IR"/>
        </w:rPr>
        <w:softHyphen/>
      </w:r>
      <w:r w:rsidRPr="00E241A7">
        <w:rPr>
          <w:rFonts w:ascii="Times New Roman" w:hAnsi="Times New Roman" w:cs="B Lotus" w:hint="cs"/>
          <w:sz w:val="24"/>
          <w:szCs w:val="28"/>
          <w:rtl/>
          <w:lang w:bidi="fa-IR"/>
        </w:rPr>
        <w:t xml:space="preserve">های مختلف منجمله </w:t>
      </w:r>
      <w:r w:rsidRPr="00E241A7">
        <w:rPr>
          <w:rFonts w:ascii="Times New Roman" w:hAnsi="Times New Roman" w:cs="B Lotus" w:hint="cs"/>
          <w:sz w:val="24"/>
          <w:szCs w:val="28"/>
          <w:rtl/>
          <w:lang w:bidi="fa-IR"/>
        </w:rPr>
        <w:lastRenderedPageBreak/>
        <w:t xml:space="preserve">صنایع گچ </w:t>
      </w:r>
      <w:r w:rsidRPr="00E241A7">
        <w:rPr>
          <w:rFonts w:ascii="Times New Roman" w:hAnsi="Times New Roman" w:cs="B Lotus"/>
          <w:sz w:val="24"/>
          <w:szCs w:val="28"/>
          <w:rtl/>
          <w:lang w:bidi="fa-IR"/>
        </w:rPr>
        <w:t>را جهت 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جاد</w:t>
      </w:r>
      <w:r w:rsidRPr="00E241A7">
        <w:rPr>
          <w:rFonts w:ascii="Times New Roman" w:hAnsi="Times New Roman" w:cs="B Lotus"/>
          <w:sz w:val="24"/>
          <w:szCs w:val="28"/>
          <w:rtl/>
          <w:lang w:bidi="fa-IR"/>
        </w:rPr>
        <w:t xml:space="preserve"> و حفظ موقع</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ت</w:t>
      </w:r>
      <w:r w:rsidRPr="00E241A7">
        <w:rPr>
          <w:rFonts w:ascii="Times New Roman" w:hAnsi="Times New Roman" w:cs="B Lotus"/>
          <w:sz w:val="24"/>
          <w:szCs w:val="28"/>
          <w:rtl/>
          <w:lang w:bidi="fa-IR"/>
        </w:rPr>
        <w:t xml:space="preserve"> و جا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گاه</w:t>
      </w:r>
      <w:r w:rsidRPr="00E241A7">
        <w:rPr>
          <w:rFonts w:ascii="Times New Roman" w:hAnsi="Times New Roman" w:cs="B Lotus"/>
          <w:sz w:val="24"/>
          <w:szCs w:val="28"/>
          <w:rtl/>
          <w:lang w:bidi="fa-IR"/>
        </w:rPr>
        <w:t xml:space="preserve"> رقابت</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خود، ناگز</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w:t>
      </w:r>
      <w:r w:rsidRPr="00E241A7">
        <w:rPr>
          <w:rFonts w:ascii="Times New Roman" w:hAnsi="Times New Roman" w:cs="B Lotus"/>
          <w:sz w:val="24"/>
          <w:szCs w:val="28"/>
          <w:rtl/>
          <w:lang w:bidi="fa-IR"/>
        </w:rPr>
        <w:t xml:space="preserve"> به استفاده از تئور</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مد</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ت</w:t>
      </w:r>
      <w:r w:rsidRPr="00E241A7">
        <w:rPr>
          <w:rFonts w:ascii="Times New Roman" w:hAnsi="Times New Roman" w:cs="B Lotus"/>
          <w:sz w:val="24"/>
          <w:szCs w:val="28"/>
          <w:rtl/>
          <w:lang w:bidi="fa-IR"/>
        </w:rPr>
        <w:t xml:space="preserve"> زنج</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ره</w:t>
      </w:r>
      <w:r w:rsidRPr="00E241A7">
        <w:rPr>
          <w:rFonts w:ascii="Times New Roman" w:hAnsi="Times New Roman" w:cs="B Lotus"/>
          <w:sz w:val="24"/>
          <w:szCs w:val="28"/>
          <w:rtl/>
          <w:lang w:bidi="fa-IR"/>
        </w:rPr>
        <w:t xml:space="preserve"> تأم</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w:t>
      </w:r>
      <w:r w:rsidRPr="00E241A7">
        <w:rPr>
          <w:rFonts w:ascii="Times New Roman" w:hAnsi="Times New Roman" w:cs="B Lotus"/>
          <w:sz w:val="24"/>
          <w:szCs w:val="28"/>
          <w:rtl/>
          <w:lang w:bidi="fa-IR"/>
        </w:rPr>
        <w:t xml:space="preserve"> کرده است.</w:t>
      </w:r>
      <w:r w:rsidRPr="00E241A7">
        <w:rPr>
          <w:rFonts w:ascii="Times New Roman" w:hAnsi="Times New Roman" w:cs="B Lotus" w:hint="cs"/>
          <w:sz w:val="24"/>
          <w:szCs w:val="28"/>
          <w:rtl/>
          <w:lang w:bidi="fa-IR"/>
        </w:rPr>
        <w:t xml:space="preserve"> </w:t>
      </w:r>
      <w:r w:rsidRPr="00E241A7">
        <w:rPr>
          <w:rFonts w:ascii="Times New Roman" w:hAnsi="Times New Roman" w:cs="B Lotus" w:hint="eastAsia"/>
          <w:sz w:val="24"/>
          <w:szCs w:val="28"/>
          <w:rtl/>
          <w:lang w:bidi="fa-IR"/>
        </w:rPr>
        <w:t>انقلاب</w:t>
      </w:r>
      <w:r w:rsidRPr="00E241A7">
        <w:rPr>
          <w:rFonts w:ascii="Times New Roman" w:hAnsi="Times New Roman" w:cs="B Lotus"/>
          <w:sz w:val="24"/>
          <w:szCs w:val="28"/>
          <w:rtl/>
          <w:lang w:bidi="fa-IR"/>
        </w:rPr>
        <w:t xml:space="preserve"> اطلاعات</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و ظهور شکل</w:t>
      </w:r>
      <w:r w:rsidRPr="00E241A7">
        <w:rPr>
          <w:rFonts w:ascii="Times New Roman" w:hAnsi="Times New Roman" w:cs="B Lotus"/>
          <w:sz w:val="24"/>
          <w:szCs w:val="28"/>
          <w:rtl/>
          <w:lang w:bidi="fa-IR"/>
        </w:rPr>
        <w:softHyphen/>
        <w:t>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جد</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د</w:t>
      </w:r>
      <w:r w:rsidRPr="00E241A7">
        <w:rPr>
          <w:rFonts w:ascii="Times New Roman" w:hAnsi="Times New Roman" w:cs="B Lotus"/>
          <w:sz w:val="24"/>
          <w:szCs w:val="28"/>
          <w:rtl/>
          <w:lang w:bidi="fa-IR"/>
        </w:rPr>
        <w:t xml:space="preserve"> ارتباطات متقابل سازمان</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و افزا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ش</w:t>
      </w:r>
      <w:r w:rsidRPr="00E241A7">
        <w:rPr>
          <w:rFonts w:ascii="Times New Roman" w:hAnsi="Times New Roman" w:cs="B Lotus"/>
          <w:sz w:val="24"/>
          <w:szCs w:val="28"/>
          <w:rtl/>
          <w:lang w:bidi="fa-IR"/>
        </w:rPr>
        <w:t xml:space="preserve"> توقعات مشتر</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ان</w:t>
      </w:r>
      <w:r w:rsidRPr="00E241A7">
        <w:rPr>
          <w:rFonts w:ascii="Times New Roman" w:hAnsi="Times New Roman" w:cs="B Lotus"/>
          <w:sz w:val="24"/>
          <w:szCs w:val="28"/>
          <w:rtl/>
          <w:lang w:bidi="fa-IR"/>
        </w:rPr>
        <w:t xml:space="preserve"> در زم</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نه</w:t>
      </w:r>
      <w:r w:rsidRPr="00E241A7">
        <w:rPr>
          <w:rFonts w:ascii="Times New Roman" w:hAnsi="Times New Roman" w:cs="B Lotus"/>
          <w:sz w:val="24"/>
          <w:szCs w:val="28"/>
          <w:rtl/>
          <w:lang w:bidi="fa-IR"/>
        </w:rPr>
        <w:t xml:space="preserve"> هز</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نه</w:t>
      </w:r>
      <w:r w:rsidRPr="00E241A7">
        <w:rPr>
          <w:rFonts w:ascii="Times New Roman" w:hAnsi="Times New Roman" w:cs="B Lotus"/>
          <w:sz w:val="24"/>
          <w:szCs w:val="28"/>
          <w:rtl/>
          <w:lang w:bidi="fa-IR"/>
        </w:rPr>
        <w:t xml:space="preserve"> محصولات و خدمات،  ک</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ف</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ت،</w:t>
      </w:r>
      <w:r w:rsidRPr="00E241A7">
        <w:rPr>
          <w:rFonts w:ascii="Times New Roman" w:hAnsi="Times New Roman" w:cs="B Lotus"/>
          <w:sz w:val="24"/>
          <w:szCs w:val="28"/>
          <w:rtl/>
          <w:lang w:bidi="fa-IR"/>
        </w:rPr>
        <w:t xml:space="preserve"> تحو</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ل،</w:t>
      </w:r>
      <w:r w:rsidRPr="00E241A7">
        <w:rPr>
          <w:rFonts w:ascii="Times New Roman" w:hAnsi="Times New Roman" w:cs="B Lotus"/>
          <w:sz w:val="24"/>
          <w:szCs w:val="28"/>
          <w:rtl/>
          <w:lang w:bidi="fa-IR"/>
        </w:rPr>
        <w:t xml:space="preserve"> فناور</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و زمان س</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کل</w:t>
      </w:r>
      <w:r w:rsidRPr="00E241A7">
        <w:rPr>
          <w:rFonts w:ascii="Times New Roman" w:hAnsi="Times New Roman" w:cs="B Lotus"/>
          <w:sz w:val="24"/>
          <w:szCs w:val="28"/>
          <w:rtl/>
          <w:lang w:bidi="fa-IR"/>
        </w:rPr>
        <w:t xml:space="preserve"> تعهد شده با توجه به رقابت فزا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نده</w:t>
      </w:r>
      <w:r w:rsidRPr="00E241A7">
        <w:rPr>
          <w:rFonts w:ascii="Times New Roman" w:hAnsi="Times New Roman" w:cs="B Lotus"/>
          <w:sz w:val="24"/>
          <w:szCs w:val="28"/>
          <w:rtl/>
          <w:lang w:bidi="fa-IR"/>
        </w:rPr>
        <w:t xml:space="preserve"> در بازارها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جهان</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و امثالهم، از جمله عوامل</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است که باعث تغ</w:t>
      </w:r>
      <w:r w:rsidRPr="00E241A7">
        <w:rPr>
          <w:rFonts w:ascii="Times New Roman" w:hAnsi="Times New Roman" w:cs="B Lotus" w:hint="cs"/>
          <w:sz w:val="24"/>
          <w:szCs w:val="28"/>
          <w:rtl/>
          <w:lang w:bidi="fa-IR"/>
        </w:rPr>
        <w:t>یی</w:t>
      </w:r>
      <w:r w:rsidRPr="00E241A7">
        <w:rPr>
          <w:rFonts w:ascii="Times New Roman" w:hAnsi="Times New Roman" w:cs="B Lotus" w:hint="eastAsia"/>
          <w:sz w:val="24"/>
          <w:szCs w:val="28"/>
          <w:rtl/>
          <w:lang w:bidi="fa-IR"/>
        </w:rPr>
        <w:t>ر</w:t>
      </w:r>
      <w:r w:rsidRPr="00E241A7">
        <w:rPr>
          <w:rFonts w:ascii="Times New Roman" w:hAnsi="Times New Roman" w:cs="B Lotus"/>
          <w:sz w:val="24"/>
          <w:szCs w:val="28"/>
          <w:rtl/>
          <w:lang w:bidi="fa-IR"/>
        </w:rPr>
        <w:t xml:space="preserve"> س</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ستم</w:t>
      </w:r>
      <w:r w:rsidRPr="00E241A7">
        <w:rPr>
          <w:rFonts w:ascii="Times New Roman" w:hAnsi="Times New Roman" w:cs="B Lotus"/>
          <w:sz w:val="24"/>
          <w:szCs w:val="28"/>
          <w:rtl/>
          <w:lang w:bidi="fa-IR"/>
        </w:rPr>
        <w:t xml:space="preserve"> 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w:t>
      </w:r>
      <w:r w:rsidRPr="00E241A7">
        <w:rPr>
          <w:rFonts w:ascii="Times New Roman" w:hAnsi="Times New Roman" w:cs="B Lotus" w:hint="eastAsia"/>
          <w:sz w:val="24"/>
          <w:szCs w:val="28"/>
          <w:rtl/>
          <w:lang w:bidi="fa-IR"/>
        </w:rPr>
        <w:t>سنت</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خر</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د</w:t>
      </w:r>
      <w:r w:rsidRPr="00E241A7">
        <w:rPr>
          <w:rFonts w:ascii="Times New Roman" w:hAnsi="Times New Roman" w:cs="B Lotus"/>
          <w:sz w:val="24"/>
          <w:szCs w:val="28"/>
          <w:rtl/>
          <w:lang w:bidi="fa-IR"/>
        </w:rPr>
        <w:t xml:space="preserve"> و تدارک و حرکت به سمت س</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ستم</w:t>
      </w:r>
      <w:r w:rsidRPr="00E241A7">
        <w:rPr>
          <w:rFonts w:ascii="Times New Roman" w:hAnsi="Times New Roman" w:cs="B Lotus"/>
          <w:sz w:val="24"/>
          <w:szCs w:val="28"/>
          <w:rtl/>
          <w:lang w:bidi="fa-IR"/>
        </w:rPr>
        <w:t xml:space="preserve"> 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مدرن مد</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ت</w:t>
      </w:r>
      <w:r w:rsidRPr="00E241A7">
        <w:rPr>
          <w:rFonts w:ascii="Times New Roman" w:hAnsi="Times New Roman" w:cs="B Lotus"/>
          <w:sz w:val="24"/>
          <w:szCs w:val="28"/>
          <w:rtl/>
          <w:lang w:bidi="fa-IR"/>
        </w:rPr>
        <w:t xml:space="preserve"> زنج</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ره</w:t>
      </w:r>
      <w:r w:rsidRPr="00E241A7">
        <w:rPr>
          <w:rFonts w:ascii="Times New Roman" w:hAnsi="Times New Roman" w:cs="B Lotus"/>
          <w:sz w:val="24"/>
          <w:szCs w:val="28"/>
          <w:rtl/>
          <w:lang w:bidi="fa-IR"/>
        </w:rPr>
        <w:t xml:space="preserve"> تأم</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w:t>
      </w:r>
      <w:r w:rsidRPr="00E241A7">
        <w:rPr>
          <w:rFonts w:ascii="Times New Roman" w:hAnsi="Times New Roman" w:cs="B Lotus"/>
          <w:sz w:val="24"/>
          <w:szCs w:val="28"/>
          <w:rtl/>
          <w:lang w:bidi="fa-IR"/>
        </w:rPr>
        <w:t xml:space="preserve"> توسط سازمان ها در دن</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ا</w:t>
      </w:r>
      <w:r w:rsidRPr="00E241A7">
        <w:rPr>
          <w:rFonts w:ascii="Times New Roman" w:hAnsi="Times New Roman" w:cs="B Lotus"/>
          <w:sz w:val="24"/>
          <w:szCs w:val="28"/>
          <w:rtl/>
          <w:lang w:bidi="fa-IR"/>
        </w:rPr>
        <w:t xml:space="preserve"> شده است.</w:t>
      </w:r>
      <w:r w:rsidRPr="00E241A7">
        <w:rPr>
          <w:rFonts w:ascii="Times New Roman" w:hAnsi="Times New Roman" w:cs="B Lotus" w:hint="cs"/>
          <w:sz w:val="24"/>
          <w:szCs w:val="28"/>
          <w:rtl/>
          <w:lang w:bidi="fa-IR"/>
        </w:rPr>
        <w:t xml:space="preserve"> </w:t>
      </w:r>
      <w:r w:rsidRPr="00E241A7">
        <w:rPr>
          <w:rFonts w:ascii="Times New Roman" w:hAnsi="Times New Roman" w:cs="B Lotus" w:hint="eastAsia"/>
          <w:sz w:val="24"/>
          <w:szCs w:val="28"/>
          <w:rtl/>
          <w:lang w:bidi="fa-IR"/>
        </w:rPr>
        <w:t>اما</w:t>
      </w:r>
      <w:r w:rsidRPr="00E241A7">
        <w:rPr>
          <w:rFonts w:ascii="Times New Roman" w:hAnsi="Times New Roman" w:cs="B Lotus"/>
          <w:sz w:val="24"/>
          <w:szCs w:val="28"/>
          <w:rtl/>
          <w:lang w:bidi="fa-IR"/>
        </w:rPr>
        <w:t xml:space="preserve"> در قرن 21 با توجه به جهان</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شدن و فعال</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ت</w:t>
      </w:r>
      <w:r w:rsidRPr="00E241A7">
        <w:rPr>
          <w:rFonts w:ascii="Times New Roman" w:hAnsi="Times New Roman" w:cs="B Lotus"/>
          <w:sz w:val="24"/>
          <w:szCs w:val="28"/>
          <w:rtl/>
          <w:lang w:bidi="fa-IR"/>
        </w:rPr>
        <w:t xml:space="preserve"> اقتصاد</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در فضا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رقابت</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و رشد روزافزون شرکت ها و بنگاه ها در حوزه کسب و کار ب</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w:t>
      </w:r>
      <w:r w:rsidRPr="00E241A7">
        <w:rPr>
          <w:rFonts w:ascii="Times New Roman" w:hAnsi="Times New Roman" w:cs="B Lotus"/>
          <w:sz w:val="24"/>
          <w:szCs w:val="28"/>
          <w:rtl/>
          <w:lang w:bidi="fa-IR"/>
        </w:rPr>
        <w:t xml:space="preserve"> الملل</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و رقابت تنگاتنگ آنها برا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تداوم ح</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ات</w:t>
      </w:r>
      <w:r w:rsidRPr="00E241A7">
        <w:rPr>
          <w:rFonts w:ascii="Times New Roman" w:hAnsi="Times New Roman" w:cs="B Lotus"/>
          <w:sz w:val="24"/>
          <w:szCs w:val="28"/>
          <w:rtl/>
          <w:lang w:bidi="fa-IR"/>
        </w:rPr>
        <w:t xml:space="preserve"> و داشتن سهم ب</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شتر</w:t>
      </w:r>
      <w:r w:rsidRPr="00E241A7">
        <w:rPr>
          <w:rFonts w:ascii="Times New Roman" w:hAnsi="Times New Roman" w:cs="B Lotus"/>
          <w:sz w:val="24"/>
          <w:szCs w:val="28"/>
          <w:rtl/>
          <w:lang w:bidi="fa-IR"/>
        </w:rPr>
        <w:t xml:space="preserve"> از بازار، باعث 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جاد</w:t>
      </w:r>
      <w:r w:rsidRPr="00E241A7">
        <w:rPr>
          <w:rFonts w:ascii="Times New Roman" w:hAnsi="Times New Roman" w:cs="B Lotus"/>
          <w:sz w:val="24"/>
          <w:szCs w:val="28"/>
          <w:rtl/>
          <w:lang w:bidi="fa-IR"/>
        </w:rPr>
        <w:t xml:space="preserve"> فضا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پ</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چ</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ده</w:t>
      </w:r>
      <w:r w:rsidRPr="00E241A7">
        <w:rPr>
          <w:rFonts w:ascii="Times New Roman" w:hAnsi="Times New Roman" w:cs="B Lotus"/>
          <w:sz w:val="24"/>
          <w:szCs w:val="28"/>
          <w:rtl/>
          <w:lang w:bidi="fa-IR"/>
        </w:rPr>
        <w:t xml:space="preserve"> و بس</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ار</w:t>
      </w:r>
      <w:r w:rsidRPr="00E241A7">
        <w:rPr>
          <w:rFonts w:ascii="Times New Roman" w:hAnsi="Times New Roman" w:cs="B Lotus"/>
          <w:sz w:val="24"/>
          <w:szCs w:val="28"/>
          <w:rtl/>
          <w:lang w:bidi="fa-IR"/>
        </w:rPr>
        <w:t xml:space="preserve"> سخت</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برا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تصم</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م</w:t>
      </w:r>
      <w:r w:rsidRPr="00E241A7">
        <w:rPr>
          <w:rFonts w:ascii="Times New Roman" w:hAnsi="Times New Roman" w:cs="B Lotus"/>
          <w:sz w:val="24"/>
          <w:szCs w:val="28"/>
          <w:rtl/>
          <w:lang w:bidi="fa-IR"/>
        </w:rPr>
        <w:t xml:space="preserve"> گ</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مد</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ران</w:t>
      </w:r>
      <w:r w:rsidRPr="00E241A7">
        <w:rPr>
          <w:rFonts w:ascii="Times New Roman" w:hAnsi="Times New Roman" w:cs="B Lotus"/>
          <w:sz w:val="24"/>
          <w:szCs w:val="28"/>
          <w:rtl/>
          <w:lang w:bidi="fa-IR"/>
        </w:rPr>
        <w:t xml:space="preserve"> شد</w:t>
      </w:r>
      <w:r w:rsidRPr="00E241A7">
        <w:rPr>
          <w:rFonts w:ascii="Times New Roman" w:hAnsi="Times New Roman" w:cs="B Lotus" w:hint="eastAsia"/>
          <w:sz w:val="24"/>
          <w:szCs w:val="28"/>
          <w:rtl/>
          <w:lang w:bidi="fa-IR"/>
        </w:rPr>
        <w:t>ه</w:t>
      </w:r>
      <w:r w:rsidRPr="00E241A7">
        <w:rPr>
          <w:rFonts w:ascii="Times New Roman" w:hAnsi="Times New Roman" w:cs="B Lotus"/>
          <w:sz w:val="24"/>
          <w:szCs w:val="28"/>
          <w:rtl/>
          <w:lang w:bidi="fa-IR"/>
        </w:rPr>
        <w:t xml:space="preserve"> است و امروزه هرچه به سمت آ</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نده</w:t>
      </w:r>
      <w:r w:rsidRPr="00E241A7">
        <w:rPr>
          <w:rFonts w:ascii="Times New Roman" w:hAnsi="Times New Roman" w:cs="B Lotus"/>
          <w:sz w:val="24"/>
          <w:szCs w:val="28"/>
          <w:rtl/>
          <w:lang w:bidi="fa-IR"/>
        </w:rPr>
        <w:t xml:space="preserve"> حرکت م</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کن</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م</w:t>
      </w:r>
      <w:r w:rsidRPr="00E241A7">
        <w:rPr>
          <w:rFonts w:ascii="Times New Roman" w:hAnsi="Times New Roman" w:cs="B Lotus"/>
          <w:sz w:val="24"/>
          <w:szCs w:val="28"/>
          <w:rtl/>
          <w:lang w:bidi="fa-IR"/>
        </w:rPr>
        <w:t xml:space="preserve"> به دل</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ل</w:t>
      </w:r>
      <w:r w:rsidRPr="00E241A7">
        <w:rPr>
          <w:rFonts w:ascii="Times New Roman" w:hAnsi="Times New Roman" w:cs="B Lotus"/>
          <w:sz w:val="24"/>
          <w:szCs w:val="28"/>
          <w:rtl/>
          <w:lang w:bidi="fa-IR"/>
        </w:rPr>
        <w:t xml:space="preserve"> تغ</w:t>
      </w:r>
      <w:r w:rsidRPr="00E241A7">
        <w:rPr>
          <w:rFonts w:ascii="Times New Roman" w:hAnsi="Times New Roman" w:cs="B Lotus" w:hint="cs"/>
          <w:sz w:val="24"/>
          <w:szCs w:val="28"/>
          <w:rtl/>
          <w:lang w:bidi="fa-IR"/>
        </w:rPr>
        <w:t>یی</w:t>
      </w:r>
      <w:r w:rsidRPr="00E241A7">
        <w:rPr>
          <w:rFonts w:ascii="Times New Roman" w:hAnsi="Times New Roman" w:cs="B Lotus" w:hint="eastAsia"/>
          <w:sz w:val="24"/>
          <w:szCs w:val="28"/>
          <w:rtl/>
          <w:lang w:bidi="fa-IR"/>
        </w:rPr>
        <w:t>رات</w:t>
      </w:r>
      <w:r w:rsidRPr="00E241A7">
        <w:rPr>
          <w:rFonts w:ascii="Times New Roman" w:hAnsi="Times New Roman" w:cs="B Lotus"/>
          <w:sz w:val="24"/>
          <w:szCs w:val="28"/>
          <w:rtl/>
          <w:lang w:bidi="fa-IR"/>
        </w:rPr>
        <w:t xml:space="preserve"> سر</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ع</w:t>
      </w:r>
      <w:r w:rsidRPr="00E241A7">
        <w:rPr>
          <w:rFonts w:ascii="Times New Roman" w:hAnsi="Times New Roman" w:cs="B Lotus"/>
          <w:sz w:val="24"/>
          <w:szCs w:val="28"/>
          <w:rtl/>
          <w:lang w:bidi="fa-IR"/>
        </w:rPr>
        <w:t xml:space="preserve"> و پ</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چ</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ده</w:t>
      </w:r>
      <w:r w:rsidRPr="00E241A7">
        <w:rPr>
          <w:rFonts w:ascii="Times New Roman" w:hAnsi="Times New Roman" w:cs="B Lotus"/>
          <w:sz w:val="24"/>
          <w:szCs w:val="28"/>
          <w:rtl/>
          <w:lang w:bidi="fa-IR"/>
        </w:rPr>
        <w:t xml:space="preserve"> تر شدن شرا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ط،</w:t>
      </w:r>
      <w:r w:rsidRPr="00E241A7">
        <w:rPr>
          <w:rFonts w:ascii="Times New Roman" w:hAnsi="Times New Roman" w:cs="B Lotus"/>
          <w:sz w:val="24"/>
          <w:szCs w:val="28"/>
          <w:rtl/>
          <w:lang w:bidi="fa-IR"/>
        </w:rPr>
        <w:t xml:space="preserve"> اداره سازمان ها و بنگاه ها سخت تر م</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شود. لذا م</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توان گفت مد</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ت</w:t>
      </w:r>
      <w:r w:rsidRPr="00E241A7">
        <w:rPr>
          <w:rFonts w:ascii="Times New Roman" w:hAnsi="Times New Roman" w:cs="B Lotus"/>
          <w:sz w:val="24"/>
          <w:szCs w:val="28"/>
          <w:rtl/>
          <w:lang w:bidi="fa-IR"/>
        </w:rPr>
        <w:t xml:space="preserve"> زنج</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ره</w:t>
      </w:r>
      <w:r w:rsidRPr="00E241A7">
        <w:rPr>
          <w:rFonts w:ascii="Times New Roman" w:hAnsi="Times New Roman" w:cs="B Lotus"/>
          <w:sz w:val="24"/>
          <w:szCs w:val="28"/>
          <w:rtl/>
          <w:lang w:bidi="fa-IR"/>
        </w:rPr>
        <w:t xml:space="preserve"> تأم</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w:t>
      </w:r>
      <w:r w:rsidRPr="00E241A7">
        <w:rPr>
          <w:rFonts w:ascii="Times New Roman" w:hAnsi="Times New Roman" w:cs="B Lotus"/>
          <w:sz w:val="24"/>
          <w:szCs w:val="28"/>
          <w:rtl/>
          <w:lang w:bidi="fa-IR"/>
        </w:rPr>
        <w:t xml:space="preserve"> به دلا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ل</w:t>
      </w:r>
      <w:r w:rsidRPr="00E241A7">
        <w:rPr>
          <w:rFonts w:ascii="Times New Roman" w:hAnsi="Times New Roman" w:cs="B Lotus"/>
          <w:sz w:val="24"/>
          <w:szCs w:val="28"/>
          <w:rtl/>
          <w:lang w:bidi="fa-IR"/>
        </w:rPr>
        <w:t xml:space="preserve"> 1- افزا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ش</w:t>
      </w:r>
      <w:r w:rsidRPr="00E241A7">
        <w:rPr>
          <w:rFonts w:ascii="Times New Roman" w:hAnsi="Times New Roman" w:cs="B Lotus"/>
          <w:sz w:val="24"/>
          <w:szCs w:val="28"/>
          <w:rtl/>
          <w:lang w:bidi="fa-IR"/>
        </w:rPr>
        <w:t xml:space="preserve"> سرعت تغ</w:t>
      </w:r>
      <w:r w:rsidRPr="00E241A7">
        <w:rPr>
          <w:rFonts w:ascii="Times New Roman" w:hAnsi="Times New Roman" w:cs="B Lotus" w:hint="cs"/>
          <w:sz w:val="24"/>
          <w:szCs w:val="28"/>
          <w:rtl/>
          <w:lang w:bidi="fa-IR"/>
        </w:rPr>
        <w:t>یی</w:t>
      </w:r>
      <w:r w:rsidRPr="00E241A7">
        <w:rPr>
          <w:rFonts w:ascii="Times New Roman" w:hAnsi="Times New Roman" w:cs="B Lotus" w:hint="eastAsia"/>
          <w:sz w:val="24"/>
          <w:szCs w:val="28"/>
          <w:rtl/>
          <w:lang w:bidi="fa-IR"/>
        </w:rPr>
        <w:t>ر</w:t>
      </w:r>
      <w:r w:rsidRPr="00E241A7">
        <w:rPr>
          <w:rFonts w:ascii="Times New Roman" w:hAnsi="Times New Roman" w:cs="B Lotus"/>
          <w:sz w:val="24"/>
          <w:szCs w:val="28"/>
          <w:rtl/>
          <w:lang w:bidi="fa-IR"/>
        </w:rPr>
        <w:t xml:space="preserve"> تکنولوژ</w:t>
      </w:r>
      <w:r w:rsidRPr="00E241A7">
        <w:rPr>
          <w:rFonts w:ascii="Times New Roman" w:hAnsi="Times New Roman" w:cs="B Lotus" w:hint="cs"/>
          <w:sz w:val="24"/>
          <w:szCs w:val="28"/>
          <w:rtl/>
          <w:lang w:bidi="fa-IR"/>
        </w:rPr>
        <w:t xml:space="preserve">ی، </w:t>
      </w:r>
      <w:r w:rsidRPr="00E241A7">
        <w:rPr>
          <w:rFonts w:ascii="Times New Roman" w:hAnsi="Times New Roman" w:cs="B Lotus"/>
          <w:sz w:val="24"/>
          <w:szCs w:val="28"/>
          <w:rtl/>
          <w:lang w:bidi="fa-IR"/>
        </w:rPr>
        <w:t>2- جهان</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شدن تجارت</w:t>
      </w:r>
      <w:r w:rsidRPr="00E241A7">
        <w:rPr>
          <w:rFonts w:ascii="Times New Roman" w:hAnsi="Times New Roman" w:cs="B Lotus" w:hint="cs"/>
          <w:sz w:val="24"/>
          <w:szCs w:val="28"/>
          <w:rtl/>
          <w:lang w:bidi="fa-IR"/>
        </w:rPr>
        <w:t xml:space="preserve">، </w:t>
      </w:r>
      <w:r w:rsidRPr="00E241A7">
        <w:rPr>
          <w:rFonts w:ascii="Times New Roman" w:hAnsi="Times New Roman" w:cs="B Lotus"/>
          <w:sz w:val="24"/>
          <w:szCs w:val="28"/>
          <w:rtl/>
          <w:lang w:bidi="fa-IR"/>
        </w:rPr>
        <w:t>3- تما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ل</w:t>
      </w:r>
      <w:r w:rsidRPr="00E241A7">
        <w:rPr>
          <w:rFonts w:ascii="Times New Roman" w:hAnsi="Times New Roman" w:cs="B Lotus"/>
          <w:sz w:val="24"/>
          <w:szCs w:val="28"/>
          <w:rtl/>
          <w:lang w:bidi="fa-IR"/>
        </w:rPr>
        <w:t xml:space="preserve"> به منبع </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اب</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ب</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رون</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4- تاک</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د</w:t>
      </w:r>
      <w:r w:rsidRPr="00E241A7">
        <w:rPr>
          <w:rFonts w:ascii="Times New Roman" w:hAnsi="Times New Roman" w:cs="B Lotus"/>
          <w:sz w:val="24"/>
          <w:szCs w:val="28"/>
          <w:rtl/>
          <w:lang w:bidi="fa-IR"/>
        </w:rPr>
        <w:t xml:space="preserve"> ب</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شتر</w:t>
      </w:r>
      <w:r w:rsidRPr="00E241A7">
        <w:rPr>
          <w:rFonts w:ascii="Times New Roman" w:hAnsi="Times New Roman" w:cs="B Lotus"/>
          <w:sz w:val="24"/>
          <w:szCs w:val="28"/>
          <w:rtl/>
          <w:lang w:bidi="fa-IR"/>
        </w:rPr>
        <w:t xml:space="preserve"> بر ک</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ف</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ت؛</w:t>
      </w:r>
      <w:r w:rsidRPr="00E241A7">
        <w:rPr>
          <w:rFonts w:ascii="Times New Roman" w:hAnsi="Times New Roman" w:cs="B Lotus"/>
          <w:sz w:val="24"/>
          <w:szCs w:val="28"/>
          <w:rtl/>
          <w:lang w:bidi="fa-IR"/>
        </w:rPr>
        <w:t xml:space="preserve"> فا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ده</w:t>
      </w:r>
      <w:r w:rsidRPr="00E241A7">
        <w:rPr>
          <w:rFonts w:ascii="Times New Roman" w:hAnsi="Times New Roman" w:cs="B Lotus"/>
          <w:sz w:val="24"/>
          <w:szCs w:val="28"/>
          <w:rtl/>
          <w:lang w:bidi="fa-IR"/>
        </w:rPr>
        <w:t xml:space="preserve"> و رضا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ت</w:t>
      </w:r>
      <w:r w:rsidRPr="00E241A7">
        <w:rPr>
          <w:rFonts w:ascii="Times New Roman" w:hAnsi="Times New Roman" w:cs="B Lotus"/>
          <w:sz w:val="24"/>
          <w:szCs w:val="28"/>
          <w:rtl/>
          <w:lang w:bidi="fa-IR"/>
        </w:rPr>
        <w:t xml:space="preserve"> مشتر</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5- تاک</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د</w:t>
      </w:r>
      <w:r w:rsidRPr="00E241A7">
        <w:rPr>
          <w:rFonts w:ascii="Times New Roman" w:hAnsi="Times New Roman" w:cs="B Lotus"/>
          <w:sz w:val="24"/>
          <w:szCs w:val="28"/>
          <w:rtl/>
          <w:lang w:bidi="fa-IR"/>
        </w:rPr>
        <w:t xml:space="preserve"> ب</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شتر</w:t>
      </w:r>
      <w:r w:rsidRPr="00E241A7">
        <w:rPr>
          <w:rFonts w:ascii="Times New Roman" w:hAnsi="Times New Roman" w:cs="B Lotus"/>
          <w:sz w:val="24"/>
          <w:szCs w:val="28"/>
          <w:rtl/>
          <w:lang w:bidi="fa-IR"/>
        </w:rPr>
        <w:t xml:space="preserve"> بر 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جاد</w:t>
      </w:r>
      <w:r w:rsidRPr="00E241A7">
        <w:rPr>
          <w:rFonts w:ascii="Times New Roman" w:hAnsi="Times New Roman" w:cs="B Lotus"/>
          <w:sz w:val="24"/>
          <w:szCs w:val="28"/>
          <w:rtl/>
          <w:lang w:bidi="fa-IR"/>
        </w:rPr>
        <w:t xml:space="preserve"> رابطه با مشتر</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و حفظ او</w:t>
      </w:r>
      <w:r w:rsidRPr="00E241A7">
        <w:rPr>
          <w:rFonts w:ascii="Times New Roman" w:hAnsi="Times New Roman" w:cs="B Lotus" w:hint="cs"/>
          <w:sz w:val="24"/>
          <w:szCs w:val="28"/>
          <w:rtl/>
          <w:lang w:bidi="fa-IR"/>
        </w:rPr>
        <w:t xml:space="preserve">، </w:t>
      </w:r>
      <w:r w:rsidRPr="00E241A7">
        <w:rPr>
          <w:rFonts w:ascii="Times New Roman" w:hAnsi="Times New Roman" w:cs="B Lotus"/>
          <w:sz w:val="24"/>
          <w:szCs w:val="28"/>
          <w:rtl/>
          <w:lang w:bidi="fa-IR"/>
        </w:rPr>
        <w:t>6- تاک</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د</w:t>
      </w:r>
      <w:r w:rsidRPr="00E241A7">
        <w:rPr>
          <w:rFonts w:ascii="Times New Roman" w:hAnsi="Times New Roman" w:cs="B Lotus"/>
          <w:sz w:val="24"/>
          <w:szCs w:val="28"/>
          <w:rtl/>
          <w:lang w:bidi="fa-IR"/>
        </w:rPr>
        <w:t xml:space="preserve"> بر توسعه روابط با تام</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w:t>
      </w:r>
      <w:r w:rsidRPr="00E241A7">
        <w:rPr>
          <w:rFonts w:ascii="Times New Roman" w:hAnsi="Times New Roman" w:cs="B Lotus"/>
          <w:sz w:val="24"/>
          <w:szCs w:val="28"/>
          <w:rtl/>
          <w:lang w:bidi="fa-IR"/>
        </w:rPr>
        <w:t xml:space="preserve"> کنندگان</w:t>
      </w:r>
      <w:r w:rsidRPr="00E241A7">
        <w:rPr>
          <w:rFonts w:ascii="Times New Roman" w:hAnsi="Times New Roman" w:cs="B Lotus" w:hint="cs"/>
          <w:sz w:val="24"/>
          <w:szCs w:val="28"/>
          <w:rtl/>
          <w:lang w:bidi="fa-IR"/>
        </w:rPr>
        <w:t xml:space="preserve">، </w:t>
      </w:r>
      <w:r w:rsidRPr="00E241A7">
        <w:rPr>
          <w:rFonts w:ascii="Times New Roman" w:hAnsi="Times New Roman" w:cs="B Lotus"/>
          <w:sz w:val="24"/>
          <w:szCs w:val="28"/>
          <w:rtl/>
          <w:lang w:bidi="fa-IR"/>
        </w:rPr>
        <w:t>7- تاک</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د</w:t>
      </w:r>
      <w:r w:rsidRPr="00E241A7">
        <w:rPr>
          <w:rFonts w:ascii="Times New Roman" w:hAnsi="Times New Roman" w:cs="B Lotus"/>
          <w:sz w:val="24"/>
          <w:szCs w:val="28"/>
          <w:rtl/>
          <w:lang w:bidi="fa-IR"/>
        </w:rPr>
        <w:t xml:space="preserve"> ب</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شتر</w:t>
      </w:r>
      <w:r w:rsidRPr="00E241A7">
        <w:rPr>
          <w:rFonts w:ascii="Times New Roman" w:hAnsi="Times New Roman" w:cs="B Lotus"/>
          <w:sz w:val="24"/>
          <w:szCs w:val="28"/>
          <w:rtl/>
          <w:lang w:bidi="fa-IR"/>
        </w:rPr>
        <w:t xml:space="preserve"> بر مد</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ت</w:t>
      </w:r>
      <w:r w:rsidRPr="00E241A7">
        <w:rPr>
          <w:rFonts w:ascii="Times New Roman" w:hAnsi="Times New Roman" w:cs="B Lotus"/>
          <w:sz w:val="24"/>
          <w:szCs w:val="28"/>
          <w:rtl/>
          <w:lang w:bidi="fa-IR"/>
        </w:rPr>
        <w:t xml:space="preserve">  فرآ</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ندها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کسب وکار و </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کپارچه</w:t>
      </w:r>
      <w:r w:rsidRPr="00E241A7">
        <w:rPr>
          <w:rFonts w:ascii="Times New Roman" w:hAnsi="Times New Roman" w:cs="B Lotus"/>
          <w:sz w:val="24"/>
          <w:szCs w:val="28"/>
          <w:rtl/>
          <w:lang w:bidi="fa-IR"/>
        </w:rPr>
        <w:t xml:space="preserve"> کردن عمل</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ات</w:t>
      </w:r>
      <w:r w:rsidRPr="00E241A7">
        <w:rPr>
          <w:rFonts w:ascii="Times New Roman" w:hAnsi="Times New Roman" w:cs="B Lotus" w:hint="cs"/>
          <w:sz w:val="24"/>
          <w:szCs w:val="28"/>
          <w:rtl/>
          <w:lang w:bidi="fa-IR"/>
        </w:rPr>
        <w:t xml:space="preserve">، </w:t>
      </w:r>
      <w:r w:rsidRPr="00E241A7">
        <w:rPr>
          <w:rFonts w:ascii="Times New Roman" w:hAnsi="Times New Roman" w:cs="B Lotus"/>
          <w:sz w:val="24"/>
          <w:szCs w:val="28"/>
          <w:rtl/>
          <w:lang w:bidi="fa-IR"/>
        </w:rPr>
        <w:t>8- ضرورت ا</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جاد</w:t>
      </w:r>
      <w:r w:rsidRPr="00E241A7">
        <w:rPr>
          <w:rFonts w:ascii="Times New Roman" w:hAnsi="Times New Roman" w:cs="B Lotus"/>
          <w:sz w:val="24"/>
          <w:szCs w:val="28"/>
          <w:rtl/>
          <w:lang w:bidi="fa-IR"/>
        </w:rPr>
        <w:t xml:space="preserve"> پ</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وندها</w:t>
      </w:r>
      <w:r w:rsidRPr="00E241A7">
        <w:rPr>
          <w:rFonts w:ascii="Times New Roman" w:hAnsi="Times New Roman" w:cs="B Lotus"/>
          <w:sz w:val="24"/>
          <w:szCs w:val="28"/>
          <w:rtl/>
          <w:lang w:bidi="fa-IR"/>
        </w:rPr>
        <w:t xml:space="preserve"> و شبکه 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استراتژ</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ک</w:t>
      </w:r>
      <w:r w:rsidRPr="00E241A7">
        <w:rPr>
          <w:rFonts w:ascii="Times New Roman" w:hAnsi="Times New Roman" w:cs="B Lotus" w:hint="cs"/>
          <w:sz w:val="24"/>
          <w:szCs w:val="28"/>
          <w:rtl/>
          <w:lang w:bidi="fa-IR"/>
        </w:rPr>
        <w:t xml:space="preserve"> و </w:t>
      </w:r>
      <w:r w:rsidRPr="00E241A7">
        <w:rPr>
          <w:rFonts w:ascii="Times New Roman" w:hAnsi="Times New Roman" w:cs="B Lotus"/>
          <w:sz w:val="24"/>
          <w:szCs w:val="28"/>
          <w:rtl/>
          <w:lang w:bidi="fa-IR"/>
        </w:rPr>
        <w:t>9- توسعه اقتصاد ها</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مبتن</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بر دانش و فناور</w:t>
      </w:r>
      <w:r w:rsidRPr="00E241A7">
        <w:rPr>
          <w:rFonts w:ascii="Times New Roman" w:hAnsi="Times New Roman" w:cs="B Lotus" w:hint="cs"/>
          <w:sz w:val="24"/>
          <w:szCs w:val="28"/>
          <w:rtl/>
          <w:lang w:bidi="fa-IR"/>
        </w:rPr>
        <w:t>ی</w:t>
      </w:r>
      <w:r w:rsidRPr="00E241A7">
        <w:rPr>
          <w:rFonts w:ascii="Times New Roman" w:hAnsi="Times New Roman" w:cs="B Lotus"/>
          <w:sz w:val="24"/>
          <w:szCs w:val="28"/>
          <w:rtl/>
          <w:lang w:bidi="fa-IR"/>
        </w:rPr>
        <w:t xml:space="preserve"> در مس</w:t>
      </w:r>
      <w:r w:rsidRPr="00E241A7">
        <w:rPr>
          <w:rFonts w:ascii="Times New Roman" w:hAnsi="Times New Roman" w:cs="B Lotus" w:hint="cs"/>
          <w:sz w:val="24"/>
          <w:szCs w:val="28"/>
          <w:rtl/>
          <w:lang w:bidi="fa-IR"/>
        </w:rPr>
        <w:t>ی</w:t>
      </w:r>
      <w:r w:rsidRPr="00E241A7">
        <w:rPr>
          <w:rFonts w:ascii="Times New Roman" w:hAnsi="Times New Roman" w:cs="B Lotus" w:hint="eastAsia"/>
          <w:sz w:val="24"/>
          <w:szCs w:val="28"/>
          <w:rtl/>
          <w:lang w:bidi="fa-IR"/>
        </w:rPr>
        <w:t>ر</w:t>
      </w:r>
      <w:r w:rsidRPr="00E241A7">
        <w:rPr>
          <w:rFonts w:ascii="Times New Roman" w:hAnsi="Times New Roman" w:cs="B Lotus"/>
          <w:sz w:val="24"/>
          <w:szCs w:val="28"/>
          <w:rtl/>
          <w:lang w:bidi="fa-IR"/>
        </w:rPr>
        <w:t xml:space="preserve"> رشد روزافزون قرار گرفته است</w:t>
      </w:r>
      <w:r w:rsidRPr="00E241A7">
        <w:rPr>
          <w:rFonts w:ascii="Times New Roman" w:hAnsi="Times New Roman" w:cs="B Lotus" w:hint="cs"/>
          <w:sz w:val="24"/>
          <w:szCs w:val="28"/>
          <w:rtl/>
          <w:lang w:bidi="fa-IR"/>
        </w:rPr>
        <w:t>.</w:t>
      </w:r>
      <w:r w:rsidRPr="00E241A7">
        <w:rPr>
          <w:rFonts w:ascii="Times New Roman" w:hAnsi="Times New Roman" w:cs="B Lotus"/>
          <w:sz w:val="24"/>
          <w:szCs w:val="28"/>
          <w:rtl/>
          <w:lang w:bidi="fa-IR"/>
        </w:rPr>
        <w:t xml:space="preserve"> </w:t>
      </w:r>
    </w:p>
    <w:p w:rsidR="00D04826" w:rsidRPr="00E241A7" w:rsidRDefault="00D04826" w:rsidP="00D04826">
      <w:pPr>
        <w:widowControl w:val="0"/>
        <w:spacing w:after="0" w:line="240" w:lineRule="auto"/>
        <w:jc w:val="lowKashida"/>
        <w:rPr>
          <w:rFonts w:ascii="Times New Roman" w:hAnsi="Times New Roman" w:cs="B Lotus"/>
          <w:sz w:val="24"/>
          <w:szCs w:val="28"/>
          <w:rtl/>
          <w:lang w:bidi="fa-IR"/>
        </w:rPr>
      </w:pPr>
      <w:r w:rsidRPr="00E241A7">
        <w:rPr>
          <w:rFonts w:ascii="Times New Roman" w:hAnsi="Times New Roman" w:cs="B Lotus" w:hint="cs"/>
          <w:sz w:val="24"/>
          <w:szCs w:val="28"/>
          <w:rtl/>
          <w:lang w:bidi="fa-IR"/>
        </w:rPr>
        <w:t xml:space="preserve">لذا سؤالات اصلی تحقیق حاضر این است که: </w:t>
      </w:r>
      <w:bookmarkStart w:id="133" w:name="_Toc409097535"/>
    </w:p>
    <w:p w:rsidR="00D04826" w:rsidRPr="00E241A7" w:rsidRDefault="00D04826" w:rsidP="00D0482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1) نقاط قوت جهت تدوین استراتژی مدیریت زنجیره تامین  در صنعت گچ استان سمنان کدام است ؟</w:t>
      </w:r>
    </w:p>
    <w:p w:rsidR="00D04826" w:rsidRPr="00E241A7" w:rsidRDefault="00D04826" w:rsidP="00D0482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2) نقاط ضعف جهت تدوین استراتژی مدیریت زنجیره تامین در صنعت گچ استان سمنان کدام است ؟</w:t>
      </w:r>
    </w:p>
    <w:p w:rsidR="00D04826" w:rsidRPr="00E241A7" w:rsidRDefault="00D04826" w:rsidP="00D0482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3) فرصت های محیطی جهت تدوین استراتژی مدیریت زنجیره تامین در صنعت گچ استان سمنان کدام است ؟</w:t>
      </w:r>
    </w:p>
    <w:p w:rsidR="00D04826" w:rsidRPr="00E241A7" w:rsidRDefault="00D04826" w:rsidP="00D0482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4) تهدیدات محیطی جهت تدوین استراتژی مدیریت زنجیره تامین در صنعت گچ استان سمنان کدام است ؟</w:t>
      </w:r>
    </w:p>
    <w:p w:rsidR="00D04826" w:rsidRPr="00E241A7" w:rsidRDefault="00D04826" w:rsidP="00D04826">
      <w:pPr>
        <w:spacing w:after="0" w:line="240" w:lineRule="auto"/>
        <w:rPr>
          <w:rFonts w:ascii="Times New Roman" w:hAnsi="Times New Roman" w:cs="B Lotus"/>
          <w:sz w:val="28"/>
          <w:szCs w:val="28"/>
          <w:lang w:bidi="fa-IR"/>
        </w:rPr>
      </w:pPr>
      <w:r w:rsidRPr="00E241A7">
        <w:rPr>
          <w:rFonts w:ascii="Times New Roman" w:hAnsi="Times New Roman" w:cs="B Lotus" w:hint="cs"/>
          <w:sz w:val="28"/>
          <w:szCs w:val="28"/>
          <w:rtl/>
          <w:lang w:bidi="ar-SA"/>
        </w:rPr>
        <w:t>5) استراتژی مناسب جهت مدیریت زنجیره تامین در صنعت گچ استان سمنان کدام است ؟</w:t>
      </w:r>
    </w:p>
    <w:p w:rsidR="00D04826" w:rsidRPr="00E241A7" w:rsidRDefault="00D04826" w:rsidP="00D04826">
      <w:pPr>
        <w:widowControl w:val="0"/>
        <w:spacing w:after="0" w:line="240" w:lineRule="auto"/>
        <w:jc w:val="lowKashida"/>
        <w:rPr>
          <w:rFonts w:ascii="Times New Roman" w:hAnsi="Times New Roman" w:cs="B Lotus"/>
          <w:sz w:val="28"/>
          <w:szCs w:val="28"/>
          <w:lang w:bidi="fa-IR"/>
        </w:rPr>
      </w:pPr>
      <w:r w:rsidRPr="00E241A7">
        <w:rPr>
          <w:rFonts w:ascii="Times New Roman" w:hAnsi="Times New Roman" w:cs="B Lotus" w:hint="cs"/>
          <w:sz w:val="28"/>
          <w:szCs w:val="28"/>
          <w:rtl/>
          <w:lang w:bidi="fa-IR"/>
        </w:rPr>
        <w:t xml:space="preserve">با عنایت به اینکه برنامه ریزی زنجیره تامین در عصر حاضر از اهمیت </w:t>
      </w:r>
      <w:r w:rsidRPr="00E241A7">
        <w:rPr>
          <w:rFonts w:ascii="Times New Roman" w:hAnsi="Times New Roman" w:cs="B Lotus"/>
          <w:sz w:val="28"/>
          <w:szCs w:val="28"/>
          <w:rtl/>
          <w:lang w:bidi="fa-IR"/>
        </w:rPr>
        <w:t>و</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ژه‌ا</w:t>
      </w:r>
      <w:r w:rsidRPr="00E241A7">
        <w:rPr>
          <w:rFonts w:ascii="Times New Roman" w:hAnsi="Times New Roman" w:cs="B Lotus" w:hint="cs"/>
          <w:sz w:val="28"/>
          <w:szCs w:val="28"/>
          <w:rtl/>
          <w:lang w:bidi="fa-IR"/>
        </w:rPr>
        <w:t xml:space="preserve">ی </w:t>
      </w:r>
      <w:r w:rsidRPr="00E241A7">
        <w:rPr>
          <w:rFonts w:ascii="Times New Roman" w:hAnsi="Times New Roman" w:cs="B Lotus"/>
          <w:sz w:val="28"/>
          <w:szCs w:val="28"/>
          <w:rtl/>
          <w:lang w:bidi="fa-IR"/>
        </w:rPr>
        <w:t>برخوردار</w:t>
      </w:r>
      <w:r w:rsidRPr="00E241A7">
        <w:rPr>
          <w:rFonts w:ascii="Times New Roman" w:hAnsi="Times New Roman" w:cs="B Lotus" w:hint="cs"/>
          <w:sz w:val="28"/>
          <w:szCs w:val="28"/>
          <w:rtl/>
          <w:lang w:bidi="fa-IR"/>
        </w:rPr>
        <w:t xml:space="preserve"> است </w:t>
      </w:r>
      <w:r w:rsidRPr="00E241A7">
        <w:rPr>
          <w:rFonts w:ascii="Times New Roman" w:hAnsi="Times New Roman" w:cs="B Lotus"/>
          <w:sz w:val="28"/>
          <w:szCs w:val="28"/>
          <w:rtl/>
          <w:lang w:bidi="fa-IR"/>
        </w:rPr>
        <w:t>بالأخص</w:t>
      </w:r>
      <w:r w:rsidRPr="00E241A7">
        <w:rPr>
          <w:rFonts w:ascii="Times New Roman" w:hAnsi="Times New Roman" w:cs="B Lotus" w:hint="cs"/>
          <w:sz w:val="28"/>
          <w:szCs w:val="28"/>
          <w:rtl/>
          <w:lang w:bidi="fa-IR"/>
        </w:rPr>
        <w:t xml:space="preserve"> در صنعت گچ، که شاید </w:t>
      </w:r>
      <w:r w:rsidRPr="00E241A7">
        <w:rPr>
          <w:rFonts w:ascii="Times New Roman" w:hAnsi="Times New Roman" w:cs="B Lotus"/>
          <w:sz w:val="28"/>
          <w:szCs w:val="28"/>
          <w:rtl/>
          <w:lang w:bidi="fa-IR"/>
        </w:rPr>
        <w:t>مهم‌تر</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ن</w:t>
      </w:r>
      <w:r w:rsidRPr="00E241A7">
        <w:rPr>
          <w:rFonts w:ascii="Times New Roman" w:hAnsi="Times New Roman" w:cs="B Lotus" w:hint="cs"/>
          <w:sz w:val="28"/>
          <w:szCs w:val="28"/>
          <w:rtl/>
          <w:lang w:bidi="fa-IR"/>
        </w:rPr>
        <w:t xml:space="preserve"> </w:t>
      </w:r>
      <w:r w:rsidRPr="00E241A7">
        <w:rPr>
          <w:rFonts w:ascii="Times New Roman" w:hAnsi="Times New Roman" w:cs="B Lotus"/>
          <w:sz w:val="28"/>
          <w:szCs w:val="28"/>
          <w:rtl/>
          <w:lang w:bidi="fa-IR"/>
        </w:rPr>
        <w:t>مسئله</w:t>
      </w:r>
      <w:r w:rsidRPr="00E241A7">
        <w:rPr>
          <w:rFonts w:ascii="Times New Roman" w:hAnsi="Times New Roman" w:cs="B Lotus" w:hint="cs"/>
          <w:sz w:val="28"/>
          <w:szCs w:val="28"/>
          <w:rtl/>
          <w:lang w:bidi="fa-IR"/>
        </w:rPr>
        <w:t xml:space="preserve"> این صنعت کاهش </w:t>
      </w:r>
      <w:r w:rsidRPr="00E241A7">
        <w:rPr>
          <w:rFonts w:ascii="Times New Roman" w:hAnsi="Times New Roman" w:cs="B Lotus"/>
          <w:sz w:val="28"/>
          <w:szCs w:val="28"/>
          <w:rtl/>
          <w:lang w:bidi="fa-IR"/>
        </w:rPr>
        <w:t>هز</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نه‌ها</w:t>
      </w:r>
      <w:r w:rsidRPr="00E241A7">
        <w:rPr>
          <w:rFonts w:ascii="Times New Roman" w:hAnsi="Times New Roman" w:cs="B Lotus" w:hint="cs"/>
          <w:sz w:val="28"/>
          <w:szCs w:val="28"/>
          <w:rtl/>
          <w:lang w:bidi="fa-IR"/>
        </w:rPr>
        <w:t xml:space="preserve"> و افز</w:t>
      </w:r>
      <w:r w:rsidR="00B001B0">
        <w:rPr>
          <w:rFonts w:ascii="Times New Roman" w:hAnsi="Times New Roman" w:cs="B Lotus" w:hint="cs"/>
          <w:sz w:val="28"/>
          <w:szCs w:val="28"/>
          <w:rtl/>
          <w:lang w:bidi="fa-IR"/>
        </w:rPr>
        <w:t>ایش کیفیت و سود حاصل از آن باشد،</w:t>
      </w:r>
      <w:r w:rsidRPr="00E241A7">
        <w:rPr>
          <w:rFonts w:ascii="Times New Roman" w:hAnsi="Times New Roman" w:cs="B Lotus" w:hint="cs"/>
          <w:sz w:val="28"/>
          <w:szCs w:val="28"/>
          <w:rtl/>
          <w:lang w:bidi="fa-IR"/>
        </w:rPr>
        <w:t xml:space="preserve"> ولی متأسفانه به دلیل عدم توجه جدی و هدفمند به این مبحث، این صنعت هنوز نتوانسته جایگاه خود را پیدا کند و علیرغم تحقیقات انجام‌شده پیرامون برنامه</w:t>
      </w:r>
      <w:r w:rsidRPr="00E241A7">
        <w:rPr>
          <w:rFonts w:ascii="Times New Roman" w:hAnsi="Times New Roman" w:cs="B Lotus"/>
          <w:sz w:val="28"/>
          <w:szCs w:val="28"/>
          <w:rtl/>
          <w:lang w:bidi="fa-IR"/>
        </w:rPr>
        <w:softHyphen/>
      </w:r>
      <w:r w:rsidRPr="00E241A7">
        <w:rPr>
          <w:rFonts w:ascii="Times New Roman" w:hAnsi="Times New Roman" w:cs="B Lotus" w:hint="cs"/>
          <w:sz w:val="28"/>
          <w:szCs w:val="28"/>
          <w:rtl/>
          <w:lang w:bidi="fa-IR"/>
        </w:rPr>
        <w:t>ریزی زنجیره تامین، به دلیل تغییر و تحولات سریع محیطی و لزوم بازنگری و تغییر در فرآیندها روش‌های انجام کار به‌طور مستمر و مداوم انجام آسیب‌شناسی در این زمینه بسیار ضروری می‌باشد تا شرکت</w:t>
      </w:r>
      <w:r w:rsidRPr="00E241A7">
        <w:rPr>
          <w:rFonts w:ascii="Times New Roman" w:hAnsi="Times New Roman" w:cs="B Lotus"/>
          <w:sz w:val="28"/>
          <w:szCs w:val="28"/>
          <w:rtl/>
          <w:lang w:bidi="fa-IR"/>
        </w:rPr>
        <w:softHyphen/>
      </w:r>
      <w:r w:rsidRPr="00E241A7">
        <w:rPr>
          <w:rFonts w:ascii="Times New Roman" w:hAnsi="Times New Roman" w:cs="B Lotus" w:hint="cs"/>
          <w:sz w:val="28"/>
          <w:szCs w:val="28"/>
          <w:rtl/>
          <w:lang w:bidi="fa-IR"/>
        </w:rPr>
        <w:t>های صنعت گچ بتوانند نسبت به بازخورد تصمیمات خود به‌صورت علمی و روشمند آگاهی یابند. محقق، به جهت اهمیت مبحث برنامه</w:t>
      </w:r>
      <w:r w:rsidRPr="00E241A7">
        <w:rPr>
          <w:rFonts w:ascii="Times New Roman" w:hAnsi="Times New Roman" w:cs="B Lotus"/>
          <w:sz w:val="28"/>
          <w:szCs w:val="28"/>
          <w:rtl/>
          <w:lang w:bidi="fa-IR"/>
        </w:rPr>
        <w:softHyphen/>
      </w:r>
      <w:r w:rsidRPr="00E241A7">
        <w:rPr>
          <w:rFonts w:ascii="Times New Roman" w:hAnsi="Times New Roman" w:cs="B Lotus" w:hint="cs"/>
          <w:sz w:val="28"/>
          <w:szCs w:val="28"/>
          <w:rtl/>
          <w:lang w:bidi="fa-IR"/>
        </w:rPr>
        <w:t xml:space="preserve">ریزی زنجیره تامین دست به آسیب‌شناسی موجود </w:t>
      </w:r>
      <w:r w:rsidRPr="00E241A7">
        <w:rPr>
          <w:rFonts w:ascii="Times New Roman" w:hAnsi="Times New Roman" w:cs="B Lotus" w:hint="cs"/>
          <w:sz w:val="28"/>
          <w:szCs w:val="28"/>
          <w:rtl/>
          <w:lang w:bidi="fa-IR"/>
        </w:rPr>
        <w:lastRenderedPageBreak/>
        <w:t xml:space="preserve">آن در صنعت گچ استان سمنان و بررسی تجربیات چندین ساله آن در این عرصه نموده که در این خصوص تحقیقات بسیار اندکی صورت گرفته است. </w:t>
      </w:r>
      <w:bookmarkEnd w:id="133"/>
    </w:p>
    <w:p w:rsidR="00D04826" w:rsidRPr="00E241A7" w:rsidRDefault="00D04826" w:rsidP="00D04826">
      <w:pPr>
        <w:widowControl w:val="0"/>
        <w:spacing w:after="0" w:line="240" w:lineRule="auto"/>
        <w:jc w:val="lowKashida"/>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با عنایت به مطالب فوق </w:t>
      </w:r>
      <w:r w:rsidRPr="00E241A7">
        <w:rPr>
          <w:rFonts w:ascii="Times New Roman" w:hAnsi="Times New Roman" w:cs="B Lotus"/>
          <w:sz w:val="28"/>
          <w:szCs w:val="28"/>
          <w:rtl/>
          <w:lang w:bidi="fa-IR"/>
        </w:rPr>
        <w:t>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توان</w:t>
      </w:r>
      <w:r w:rsidRPr="00E241A7">
        <w:rPr>
          <w:rFonts w:ascii="Times New Roman" w:hAnsi="Times New Roman" w:cs="B Lotus" w:hint="cs"/>
          <w:sz w:val="28"/>
          <w:szCs w:val="28"/>
          <w:rtl/>
          <w:lang w:bidi="fa-IR"/>
        </w:rPr>
        <w:t xml:space="preserve"> دریافت که تحقیق حاضر به لحاظ اینکه به مقوله </w:t>
      </w:r>
      <w:r w:rsidRPr="00E241A7">
        <w:rPr>
          <w:rFonts w:ascii="Times New Roman" w:hAnsi="Times New Roman" w:cs="B Lotus"/>
          <w:sz w:val="28"/>
          <w:szCs w:val="28"/>
          <w:rtl/>
          <w:lang w:bidi="fa-IR"/>
        </w:rPr>
        <w:t>آس</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ب‌شناس</w:t>
      </w:r>
      <w:r w:rsidRPr="00E241A7">
        <w:rPr>
          <w:rFonts w:ascii="Times New Roman" w:hAnsi="Times New Roman" w:cs="B Lotus" w:hint="cs"/>
          <w:sz w:val="28"/>
          <w:szCs w:val="28"/>
          <w:rtl/>
          <w:lang w:bidi="fa-IR"/>
        </w:rPr>
        <w:t>ی برنامه</w:t>
      </w:r>
      <w:r w:rsidRPr="00E241A7">
        <w:rPr>
          <w:rFonts w:ascii="Times New Roman" w:hAnsi="Times New Roman" w:cs="B Lotus"/>
          <w:sz w:val="28"/>
          <w:szCs w:val="28"/>
          <w:rtl/>
          <w:lang w:bidi="fa-IR"/>
        </w:rPr>
        <w:softHyphen/>
      </w:r>
      <w:r w:rsidRPr="00E241A7">
        <w:rPr>
          <w:rFonts w:ascii="Times New Roman" w:hAnsi="Times New Roman" w:cs="B Lotus" w:hint="cs"/>
          <w:sz w:val="28"/>
          <w:szCs w:val="28"/>
          <w:rtl/>
          <w:lang w:bidi="fa-IR"/>
        </w:rPr>
        <w:t xml:space="preserve">ریزی زنجیره تامین در صنعت گچ استان سمنان </w:t>
      </w:r>
      <w:r w:rsidRPr="00E241A7">
        <w:rPr>
          <w:rFonts w:ascii="Times New Roman" w:hAnsi="Times New Roman" w:cs="B Lotus"/>
          <w:sz w:val="28"/>
          <w:szCs w:val="28"/>
          <w:rtl/>
          <w:lang w:bidi="fa-IR"/>
        </w:rPr>
        <w:t>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پردازند</w:t>
      </w:r>
      <w:r w:rsidRPr="00E241A7">
        <w:rPr>
          <w:rFonts w:ascii="Times New Roman" w:hAnsi="Times New Roman" w:cs="B Lotus" w:hint="cs"/>
          <w:sz w:val="28"/>
          <w:szCs w:val="28"/>
          <w:rtl/>
          <w:lang w:bidi="fa-IR"/>
        </w:rPr>
        <w:t>؛</w:t>
      </w:r>
      <w:r w:rsidRPr="00E241A7">
        <w:rPr>
          <w:rFonts w:ascii="Times New Roman" w:hAnsi="Times New Roman" w:cs="B Lotus"/>
          <w:sz w:val="28"/>
          <w:szCs w:val="28"/>
          <w:rtl/>
          <w:lang w:bidi="fa-IR"/>
        </w:rPr>
        <w:t xml:space="preserve"> اهم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ت</w:t>
      </w:r>
      <w:r w:rsidRPr="00E241A7">
        <w:rPr>
          <w:rFonts w:ascii="Times New Roman" w:hAnsi="Times New Roman" w:cs="B Lotus" w:hint="cs"/>
          <w:sz w:val="28"/>
          <w:szCs w:val="28"/>
          <w:rtl/>
          <w:lang w:bidi="fa-IR"/>
        </w:rPr>
        <w:t xml:space="preserve"> و ارزش </w:t>
      </w:r>
      <w:r w:rsidRPr="00E241A7">
        <w:rPr>
          <w:rFonts w:ascii="Times New Roman" w:hAnsi="Times New Roman" w:cs="B Lotus"/>
          <w:sz w:val="28"/>
          <w:szCs w:val="28"/>
          <w:rtl/>
          <w:lang w:bidi="fa-IR"/>
        </w:rPr>
        <w:t>و</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ژه‌ا</w:t>
      </w:r>
      <w:r w:rsidRPr="00E241A7">
        <w:rPr>
          <w:rFonts w:ascii="Times New Roman" w:hAnsi="Times New Roman" w:cs="B Lotus" w:hint="cs"/>
          <w:sz w:val="28"/>
          <w:szCs w:val="28"/>
          <w:rtl/>
          <w:lang w:bidi="fa-IR"/>
        </w:rPr>
        <w:t>ی برخوردار است</w:t>
      </w:r>
      <w:r w:rsidRPr="00E241A7">
        <w:rPr>
          <w:rFonts w:ascii="Times New Roman" w:hAnsi="Times New Roman" w:cs="B Lotus"/>
          <w:sz w:val="28"/>
          <w:szCs w:val="28"/>
          <w:rtl/>
          <w:lang w:bidi="fa-IR"/>
        </w:rPr>
        <w:t>؛ و</w:t>
      </w:r>
      <w:r w:rsidRPr="00E241A7">
        <w:rPr>
          <w:rFonts w:ascii="Times New Roman" w:hAnsi="Times New Roman" w:cs="B Lotus" w:hint="cs"/>
          <w:sz w:val="28"/>
          <w:szCs w:val="28"/>
          <w:rtl/>
          <w:lang w:bidi="fa-IR"/>
        </w:rPr>
        <w:t xml:space="preserve"> ی</w:t>
      </w:r>
      <w:r w:rsidRPr="00E241A7">
        <w:rPr>
          <w:rFonts w:ascii="Times New Roman" w:hAnsi="Times New Roman" w:cs="B Lotus" w:hint="eastAsia"/>
          <w:sz w:val="28"/>
          <w:szCs w:val="28"/>
          <w:rtl/>
          <w:lang w:bidi="fa-IR"/>
        </w:rPr>
        <w:t>افته‌ها</w:t>
      </w:r>
      <w:r w:rsidRPr="00E241A7">
        <w:rPr>
          <w:rFonts w:ascii="Times New Roman" w:hAnsi="Times New Roman" w:cs="B Lotus" w:hint="cs"/>
          <w:sz w:val="28"/>
          <w:szCs w:val="28"/>
          <w:rtl/>
          <w:lang w:bidi="fa-IR"/>
        </w:rPr>
        <w:t xml:space="preserve">ی تحقیق حاضر </w:t>
      </w:r>
      <w:r w:rsidRPr="00E241A7">
        <w:rPr>
          <w:rFonts w:ascii="Times New Roman" w:hAnsi="Times New Roman" w:cs="B Lotus"/>
          <w:sz w:val="28"/>
          <w:szCs w:val="28"/>
          <w:rtl/>
          <w:lang w:bidi="fa-IR"/>
        </w:rPr>
        <w:t>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تواند</w:t>
      </w:r>
      <w:r w:rsidRPr="00E241A7">
        <w:rPr>
          <w:rFonts w:ascii="Times New Roman" w:hAnsi="Times New Roman" w:cs="B Lotus" w:hint="cs"/>
          <w:sz w:val="28"/>
          <w:szCs w:val="28"/>
          <w:rtl/>
          <w:lang w:bidi="fa-IR"/>
        </w:rPr>
        <w:t xml:space="preserve"> راه را برای تحقیقات آتی در این زمینه هموار سازند و ی</w:t>
      </w:r>
      <w:r w:rsidRPr="00E241A7">
        <w:rPr>
          <w:rFonts w:ascii="Times New Roman" w:hAnsi="Times New Roman" w:cs="B Lotus" w:hint="eastAsia"/>
          <w:sz w:val="28"/>
          <w:szCs w:val="28"/>
          <w:rtl/>
          <w:lang w:bidi="fa-IR"/>
        </w:rPr>
        <w:t>افته‌ها</w:t>
      </w:r>
      <w:r w:rsidRPr="00E241A7">
        <w:rPr>
          <w:rFonts w:ascii="Times New Roman" w:hAnsi="Times New Roman" w:cs="B Lotus" w:hint="cs"/>
          <w:sz w:val="28"/>
          <w:szCs w:val="28"/>
          <w:rtl/>
          <w:lang w:bidi="fa-IR"/>
        </w:rPr>
        <w:t xml:space="preserve"> </w:t>
      </w:r>
      <w:r w:rsidRPr="00E241A7">
        <w:rPr>
          <w:rFonts w:ascii="Times New Roman" w:hAnsi="Times New Roman" w:cs="B Lotus"/>
          <w:sz w:val="28"/>
          <w:szCs w:val="28"/>
          <w:rtl/>
          <w:lang w:bidi="fa-IR"/>
        </w:rPr>
        <w:t>م</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تواند</w:t>
      </w:r>
      <w:r w:rsidRPr="00E241A7">
        <w:rPr>
          <w:rFonts w:ascii="Times New Roman" w:hAnsi="Times New Roman" w:cs="B Lotus" w:hint="cs"/>
          <w:sz w:val="28"/>
          <w:szCs w:val="28"/>
          <w:rtl/>
          <w:lang w:bidi="fa-IR"/>
        </w:rPr>
        <w:t xml:space="preserve"> به تدوین </w:t>
      </w:r>
      <w:r w:rsidRPr="00E241A7">
        <w:rPr>
          <w:rFonts w:ascii="Times New Roman" w:hAnsi="Times New Roman" w:cs="B Lotus"/>
          <w:sz w:val="28"/>
          <w:szCs w:val="28"/>
          <w:rtl/>
          <w:lang w:bidi="fa-IR"/>
        </w:rPr>
        <w:t>استراتژ</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ها</w:t>
      </w:r>
      <w:r w:rsidRPr="00E241A7">
        <w:rPr>
          <w:rFonts w:ascii="Times New Roman" w:hAnsi="Times New Roman" w:cs="B Lotus" w:hint="cs"/>
          <w:sz w:val="28"/>
          <w:szCs w:val="28"/>
          <w:rtl/>
          <w:lang w:bidi="fa-IR"/>
        </w:rPr>
        <w:t>یی در جهت ترسیم برنامه ریزی زنجیره تامین منجر گردد.</w:t>
      </w:r>
    </w:p>
    <w:p w:rsidR="00D04826" w:rsidRPr="00E241A7" w:rsidRDefault="00D04826" w:rsidP="00D04826">
      <w:pPr>
        <w:widowControl w:val="0"/>
        <w:spacing w:after="0" w:line="240" w:lineRule="auto"/>
        <w:jc w:val="lowKashida"/>
        <w:rPr>
          <w:rFonts w:ascii="Times New Roman" w:hAnsi="Times New Roman" w:cs="B Lotus"/>
          <w:sz w:val="28"/>
          <w:szCs w:val="28"/>
          <w:rtl/>
          <w:lang w:bidi="fa-IR"/>
        </w:rPr>
      </w:pPr>
      <w:r w:rsidRPr="00E241A7">
        <w:rPr>
          <w:rFonts w:ascii="Times New Roman" w:hAnsi="Times New Roman" w:cs="B Lotus" w:hint="cs"/>
          <w:sz w:val="28"/>
          <w:szCs w:val="28"/>
          <w:rtl/>
          <w:lang w:bidi="fa-IR"/>
        </w:rPr>
        <w:t>این پژوهش دارای اهداف کاربردی می‌باشد که می‌تواند در کلیه صنایع در کشور به‌ویژه</w:t>
      </w:r>
      <w:r w:rsidR="0080134C">
        <w:rPr>
          <w:rFonts w:ascii="Times New Roman" w:hAnsi="Times New Roman" w:cs="B Lotus" w:hint="cs"/>
          <w:sz w:val="28"/>
          <w:szCs w:val="28"/>
          <w:rtl/>
          <w:lang w:bidi="fa-IR"/>
        </w:rPr>
        <w:t xml:space="preserve"> صنعت گچ به‌صورت خاص مورد استفاده قرار گیرد</w:t>
      </w:r>
      <w:r w:rsidRPr="00E241A7">
        <w:rPr>
          <w:rFonts w:ascii="Times New Roman" w:hAnsi="Times New Roman" w:cs="B Lotus" w:hint="cs"/>
          <w:sz w:val="28"/>
          <w:szCs w:val="28"/>
          <w:rtl/>
          <w:lang w:bidi="fa-IR"/>
        </w:rPr>
        <w:t>، به‌خصوص برای صنعت گچ استان سمنان</w:t>
      </w:r>
      <w:r w:rsidR="00C85C8A">
        <w:rPr>
          <w:rFonts w:ascii="Times New Roman" w:hAnsi="Times New Roman" w:cs="B Lotus" w:hint="cs"/>
          <w:sz w:val="28"/>
          <w:szCs w:val="28"/>
          <w:rtl/>
          <w:lang w:bidi="fa-IR"/>
        </w:rPr>
        <w:t>،</w:t>
      </w:r>
      <w:r w:rsidRPr="00E241A7">
        <w:rPr>
          <w:rFonts w:ascii="Times New Roman" w:hAnsi="Times New Roman" w:cs="B Lotus" w:hint="cs"/>
          <w:sz w:val="28"/>
          <w:szCs w:val="28"/>
          <w:rtl/>
          <w:lang w:bidi="fa-IR"/>
        </w:rPr>
        <w:t xml:space="preserve"> زیرا محقق با شناسایی </w:t>
      </w:r>
      <w:r w:rsidRPr="00E241A7">
        <w:rPr>
          <w:rFonts w:ascii="Times New Roman" w:hAnsi="Times New Roman" w:cs="B Lotus"/>
          <w:sz w:val="28"/>
          <w:szCs w:val="28"/>
          <w:lang w:bidi="fa-IR"/>
        </w:rPr>
        <w:t>SWOT</w:t>
      </w:r>
      <w:r w:rsidRPr="00E241A7">
        <w:rPr>
          <w:rFonts w:ascii="Times New Roman" w:hAnsi="Times New Roman" w:cs="B Lotus" w:hint="cs"/>
          <w:sz w:val="28"/>
          <w:szCs w:val="28"/>
          <w:rtl/>
          <w:lang w:bidi="fa-IR"/>
        </w:rPr>
        <w:t xml:space="preserve"> به کشف نقاط قوت و ضعف، فرصت و تهدید می‌پردازد؛ و در جهت تدوین استراتژی‌ها و راهکارهای مناسب در جهت حل مسائل و مشکلات موجود برای برنامه ریزی زنجیره تامین گام بردارد.</w:t>
      </w:r>
    </w:p>
    <w:p w:rsidR="00D04826" w:rsidRPr="00E241A7" w:rsidRDefault="00D04826" w:rsidP="00D04826">
      <w:pPr>
        <w:widowControl w:val="0"/>
        <w:spacing w:after="0" w:line="240" w:lineRule="auto"/>
        <w:jc w:val="lowKashida"/>
        <w:rPr>
          <w:rFonts w:ascii="Times New Roman" w:hAnsi="Times New Roman" w:cs="B Lotus"/>
          <w:sz w:val="28"/>
          <w:szCs w:val="28"/>
          <w:lang w:bidi="ar-SA"/>
        </w:rPr>
      </w:pPr>
      <w:r w:rsidRPr="00E241A7">
        <w:rPr>
          <w:rFonts w:ascii="Times New Roman" w:hAnsi="Times New Roman" w:cs="B Lotus" w:hint="cs"/>
          <w:sz w:val="28"/>
          <w:szCs w:val="28"/>
          <w:rtl/>
          <w:lang w:bidi="fa-IR"/>
        </w:rPr>
        <w:t xml:space="preserve">1- شناسایی </w:t>
      </w:r>
      <w:r w:rsidRPr="00E241A7">
        <w:rPr>
          <w:rFonts w:ascii="Times New Roman" w:hAnsi="Times New Roman" w:cs="B Lotus" w:hint="cs"/>
          <w:sz w:val="28"/>
          <w:szCs w:val="28"/>
          <w:rtl/>
          <w:lang w:bidi="ar-SA"/>
        </w:rPr>
        <w:t xml:space="preserve">عوامل داخلی (قوت و ضعف) و عوامل خارجی (تهدید و فرصت‌) مدیریت زنجیره تامین در صنعت گچ استان سمنان بر اساس مدل </w:t>
      </w:r>
      <w:r w:rsidRPr="00E241A7">
        <w:rPr>
          <w:rFonts w:ascii="Times New Roman" w:hAnsi="Times New Roman" w:cs="B Lotus"/>
          <w:sz w:val="28"/>
          <w:szCs w:val="28"/>
          <w:lang w:bidi="ar-SA"/>
        </w:rPr>
        <w:t>SWOT</w:t>
      </w:r>
      <w:r w:rsidRPr="00E241A7">
        <w:rPr>
          <w:rFonts w:ascii="Times New Roman" w:hAnsi="Times New Roman" w:cs="B Lotus" w:hint="cs"/>
          <w:sz w:val="28"/>
          <w:szCs w:val="28"/>
          <w:rtl/>
          <w:lang w:bidi="ar-SA"/>
        </w:rPr>
        <w:t>.</w:t>
      </w:r>
    </w:p>
    <w:p w:rsidR="00D04826" w:rsidRPr="00E241A7" w:rsidRDefault="00D04826" w:rsidP="00D04826">
      <w:pPr>
        <w:widowControl w:val="0"/>
        <w:spacing w:after="0" w:line="240" w:lineRule="auto"/>
        <w:jc w:val="lowKashida"/>
        <w:rPr>
          <w:rFonts w:ascii="Times New Roman" w:hAnsi="Times New Roman" w:cs="B Lotus"/>
          <w:sz w:val="28"/>
          <w:szCs w:val="28"/>
          <w:rtl/>
          <w:lang w:bidi="fa-IR"/>
        </w:rPr>
      </w:pPr>
      <w:r w:rsidRPr="00E241A7">
        <w:rPr>
          <w:rFonts w:ascii="Times New Roman" w:hAnsi="Times New Roman" w:cs="B Lotus" w:hint="cs"/>
          <w:sz w:val="28"/>
          <w:szCs w:val="28"/>
          <w:rtl/>
          <w:lang w:bidi="fa-IR"/>
        </w:rPr>
        <w:t xml:space="preserve">2- شناسایی نقاط قوت نظام فعلی </w:t>
      </w:r>
      <w:r w:rsidRPr="00E241A7">
        <w:rPr>
          <w:rFonts w:ascii="Times New Roman" w:hAnsi="Times New Roman" w:cs="B Lotus" w:hint="cs"/>
          <w:sz w:val="28"/>
          <w:szCs w:val="28"/>
          <w:rtl/>
          <w:lang w:bidi="ar-SA"/>
        </w:rPr>
        <w:t>مدیریت زنجیره تامین در صنعت گچ استان سمنان</w:t>
      </w:r>
    </w:p>
    <w:p w:rsidR="00D04826" w:rsidRPr="00E241A7" w:rsidRDefault="00D04826" w:rsidP="00D04826">
      <w:pPr>
        <w:widowControl w:val="0"/>
        <w:spacing w:after="0" w:line="240" w:lineRule="auto"/>
        <w:jc w:val="lowKashida"/>
        <w:rPr>
          <w:rFonts w:ascii="Times New Roman" w:hAnsi="Times New Roman" w:cs="B Lotus"/>
          <w:sz w:val="28"/>
          <w:szCs w:val="28"/>
          <w:lang w:bidi="fa-IR"/>
        </w:rPr>
      </w:pPr>
      <w:r w:rsidRPr="00E241A7">
        <w:rPr>
          <w:rFonts w:ascii="Times New Roman" w:hAnsi="Times New Roman" w:cs="B Lotus" w:hint="cs"/>
          <w:sz w:val="28"/>
          <w:szCs w:val="28"/>
          <w:rtl/>
          <w:lang w:bidi="fa-IR"/>
        </w:rPr>
        <w:t xml:space="preserve">3- شناسایی نقاط ضعف نظام فعلی </w:t>
      </w:r>
      <w:r w:rsidRPr="00E241A7">
        <w:rPr>
          <w:rFonts w:ascii="Times New Roman" w:hAnsi="Times New Roman" w:cs="B Lotus" w:hint="cs"/>
          <w:sz w:val="28"/>
          <w:szCs w:val="28"/>
          <w:rtl/>
          <w:lang w:bidi="ar-SA"/>
        </w:rPr>
        <w:t>مدیریت زنجیره تامین در صنعت گچ استان سمنان</w:t>
      </w:r>
    </w:p>
    <w:p w:rsidR="00D04826" w:rsidRPr="00E241A7" w:rsidRDefault="00D04826" w:rsidP="00D04826">
      <w:pPr>
        <w:widowControl w:val="0"/>
        <w:spacing w:after="0" w:line="240" w:lineRule="auto"/>
        <w:jc w:val="lowKashida"/>
        <w:rPr>
          <w:rFonts w:ascii="Times New Roman" w:hAnsi="Times New Roman" w:cs="B Lotus"/>
          <w:sz w:val="28"/>
          <w:szCs w:val="28"/>
          <w:lang w:bidi="fa-IR"/>
        </w:rPr>
      </w:pPr>
      <w:r w:rsidRPr="00E241A7">
        <w:rPr>
          <w:rFonts w:ascii="Times New Roman" w:hAnsi="Times New Roman" w:cs="B Lotus" w:hint="cs"/>
          <w:sz w:val="28"/>
          <w:szCs w:val="28"/>
          <w:rtl/>
          <w:lang w:bidi="fa-IR"/>
        </w:rPr>
        <w:t xml:space="preserve">4- شناسایی فرصت‌های نظام فعلی </w:t>
      </w:r>
      <w:r w:rsidRPr="00E241A7">
        <w:rPr>
          <w:rFonts w:ascii="Times New Roman" w:hAnsi="Times New Roman" w:cs="B Lotus" w:hint="cs"/>
          <w:sz w:val="28"/>
          <w:szCs w:val="28"/>
          <w:rtl/>
          <w:lang w:bidi="ar-SA"/>
        </w:rPr>
        <w:t>مدیریت زنجیره تامین در صنعت گچ استان سمنان</w:t>
      </w:r>
    </w:p>
    <w:p w:rsidR="00D04826" w:rsidRPr="00E241A7" w:rsidRDefault="00D04826" w:rsidP="00D04826">
      <w:pPr>
        <w:widowControl w:val="0"/>
        <w:spacing w:after="0" w:line="240" w:lineRule="auto"/>
        <w:jc w:val="lowKashida"/>
        <w:rPr>
          <w:rFonts w:ascii="Times New Roman" w:hAnsi="Times New Roman" w:cs="B Lotus"/>
          <w:b/>
          <w:bCs/>
          <w:sz w:val="28"/>
          <w:szCs w:val="28"/>
          <w:lang w:bidi="fa-IR"/>
        </w:rPr>
      </w:pPr>
      <w:r w:rsidRPr="00E241A7">
        <w:rPr>
          <w:rFonts w:ascii="Times New Roman" w:hAnsi="Times New Roman" w:cs="B Lotus" w:hint="cs"/>
          <w:sz w:val="28"/>
          <w:szCs w:val="28"/>
          <w:rtl/>
          <w:lang w:bidi="fa-IR"/>
        </w:rPr>
        <w:t xml:space="preserve">5- شناسایی تهدیدهای نظام فعلی </w:t>
      </w:r>
      <w:r w:rsidRPr="00E241A7">
        <w:rPr>
          <w:rFonts w:ascii="Times New Roman" w:hAnsi="Times New Roman" w:cs="B Lotus" w:hint="cs"/>
          <w:sz w:val="28"/>
          <w:szCs w:val="28"/>
          <w:rtl/>
          <w:lang w:bidi="ar-SA"/>
        </w:rPr>
        <w:t>مدیریت زنجیره تامین در صنعت گچ استان سمنان</w:t>
      </w:r>
    </w:p>
    <w:p w:rsidR="00D04826" w:rsidRPr="00E241A7" w:rsidRDefault="00D04826" w:rsidP="00D04826">
      <w:pPr>
        <w:widowControl w:val="0"/>
        <w:spacing w:after="0" w:line="240" w:lineRule="auto"/>
        <w:jc w:val="lowKashida"/>
        <w:rPr>
          <w:rFonts w:ascii="Times New Roman" w:hAnsi="Times New Roman" w:cs="B Lotus"/>
          <w:b/>
          <w:bCs/>
          <w:sz w:val="28"/>
          <w:szCs w:val="28"/>
          <w:rtl/>
          <w:lang w:bidi="fa-IR"/>
        </w:rPr>
      </w:pPr>
      <w:r w:rsidRPr="00E241A7">
        <w:rPr>
          <w:rFonts w:ascii="Times New Roman" w:hAnsi="Times New Roman" w:cs="B Lotus" w:hint="cs"/>
          <w:sz w:val="28"/>
          <w:szCs w:val="28"/>
          <w:rtl/>
          <w:lang w:bidi="fa-IR"/>
        </w:rPr>
        <w:t xml:space="preserve">6- تدوین </w:t>
      </w:r>
      <w:r w:rsidRPr="00E241A7">
        <w:rPr>
          <w:rFonts w:ascii="Times New Roman" w:hAnsi="Times New Roman" w:cs="B Lotus"/>
          <w:sz w:val="28"/>
          <w:szCs w:val="28"/>
          <w:rtl/>
          <w:lang w:bidi="fa-IR"/>
        </w:rPr>
        <w:t>استراتژ</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ها</w:t>
      </w:r>
      <w:r w:rsidRPr="00E241A7">
        <w:rPr>
          <w:rFonts w:ascii="Times New Roman" w:hAnsi="Times New Roman" w:cs="B Lotus" w:hint="cs"/>
          <w:sz w:val="28"/>
          <w:szCs w:val="28"/>
          <w:rtl/>
          <w:lang w:bidi="fa-IR"/>
        </w:rPr>
        <w:t xml:space="preserve">یی بر اساس عوامل چهارگانه فوق جهت اجرای </w:t>
      </w:r>
      <w:r w:rsidRPr="00E241A7">
        <w:rPr>
          <w:rFonts w:ascii="Times New Roman" w:hAnsi="Times New Roman" w:cs="B Lotus" w:hint="cs"/>
          <w:sz w:val="28"/>
          <w:szCs w:val="28"/>
          <w:rtl/>
          <w:lang w:bidi="ar-SA"/>
        </w:rPr>
        <w:t>مدیریت زنجیره تامین در صنعت گچ استان سمنان</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rtl/>
          <w:lang w:bidi="fa-IR"/>
        </w:rPr>
      </w:pPr>
      <w:bookmarkStart w:id="134" w:name="_Toc409097536"/>
      <w:bookmarkStart w:id="135" w:name="_Toc410188925"/>
      <w:bookmarkStart w:id="136" w:name="_Toc63955713"/>
      <w:r w:rsidRPr="00E241A7">
        <w:rPr>
          <w:rFonts w:ascii="Times New Roman" w:hAnsi="Times New Roman" w:cs="B Lotus" w:hint="cs"/>
          <w:b/>
          <w:bCs/>
          <w:sz w:val="28"/>
          <w:szCs w:val="28"/>
          <w:rtl/>
          <w:lang w:val="x-none" w:eastAsia="x-none" w:bidi="fa-IR"/>
        </w:rPr>
        <w:t xml:space="preserve">5-3- </w:t>
      </w:r>
      <w:r w:rsidRPr="00E241A7">
        <w:rPr>
          <w:rFonts w:ascii="Times New Roman" w:hAnsi="Times New Roman" w:cs="B Lotus" w:hint="cs"/>
          <w:b/>
          <w:bCs/>
          <w:sz w:val="28"/>
          <w:szCs w:val="28"/>
          <w:rtl/>
          <w:lang w:bidi="fa-IR"/>
        </w:rPr>
        <w:t>مقایسه تحقیق حاضر با پژوهش‌های قبلی</w:t>
      </w:r>
      <w:bookmarkEnd w:id="134"/>
      <w:bookmarkEnd w:id="135"/>
      <w:bookmarkEnd w:id="136"/>
    </w:p>
    <w:p w:rsidR="00D04826" w:rsidRPr="00E241A7" w:rsidRDefault="00D04826" w:rsidP="00D04826">
      <w:pPr>
        <w:widowControl w:val="0"/>
        <w:spacing w:after="0" w:line="240" w:lineRule="auto"/>
        <w:jc w:val="lowKashida"/>
        <w:rPr>
          <w:rFonts w:ascii="Times New Roman" w:hAnsi="Times New Roman" w:cs="B Lotus"/>
          <w:sz w:val="24"/>
          <w:szCs w:val="28"/>
          <w:lang w:bidi="ar-SA"/>
        </w:rPr>
      </w:pPr>
      <w:r w:rsidRPr="00E241A7">
        <w:rPr>
          <w:rFonts w:ascii="Times New Roman" w:hAnsi="Times New Roman" w:cs="B Lotus" w:hint="cs"/>
          <w:sz w:val="24"/>
          <w:szCs w:val="28"/>
          <w:rtl/>
          <w:lang w:bidi="ar-SA"/>
        </w:rPr>
        <w:t>1- یک نقطه تمایز کلی تحقیق حاضر با تحقیقات انجام‌گرفته قبلی این است که علیرغم این‌که در مورد مدیریت زنجیره تامین پژوهش‌هایی صورت گرفته ولی تاکنون آسیب‌شناسی در صنعت گچ مورد بررسی قرار نگرفته است.</w:t>
      </w:r>
    </w:p>
    <w:p w:rsidR="00D04826" w:rsidRPr="009354B9" w:rsidRDefault="00D04826" w:rsidP="004B7C5F">
      <w:pPr>
        <w:pStyle w:val="ListParagraph"/>
        <w:widowControl w:val="0"/>
        <w:numPr>
          <w:ilvl w:val="0"/>
          <w:numId w:val="66"/>
        </w:numPr>
        <w:spacing w:after="0" w:line="240" w:lineRule="auto"/>
        <w:jc w:val="lowKashida"/>
        <w:rPr>
          <w:rFonts w:ascii="Times New Roman" w:hAnsi="Times New Roman" w:cs="B Lotus"/>
          <w:sz w:val="24"/>
          <w:szCs w:val="28"/>
          <w:rtl/>
          <w:lang w:bidi="ar-SA"/>
        </w:rPr>
      </w:pPr>
      <w:r w:rsidRPr="009354B9">
        <w:rPr>
          <w:rFonts w:ascii="Times New Roman" w:hAnsi="Times New Roman" w:cs="B Lotus" w:hint="cs"/>
          <w:sz w:val="24"/>
          <w:szCs w:val="28"/>
          <w:rtl/>
          <w:lang w:bidi="ar-SA"/>
        </w:rPr>
        <w:t>وجه تمایز کلی دیگر تحقیق حاضر با تحقیقات انجام‌گرفته قبلی این است که از این جنبه در مورد مدیریت زنجیره تامین تحقیقی صورت نگرفته است.</w:t>
      </w:r>
    </w:p>
    <w:p w:rsidR="009354B9" w:rsidRDefault="009354B9" w:rsidP="009354B9">
      <w:pPr>
        <w:pStyle w:val="ListParagraph"/>
        <w:widowControl w:val="0"/>
        <w:spacing w:after="0" w:line="240" w:lineRule="auto"/>
        <w:ind w:left="589"/>
        <w:jc w:val="lowKashida"/>
        <w:rPr>
          <w:rFonts w:ascii="Times New Roman" w:hAnsi="Times New Roman" w:cs="B Lotus"/>
          <w:sz w:val="24"/>
          <w:szCs w:val="28"/>
          <w:rtl/>
          <w:lang w:bidi="ar-SA"/>
        </w:rPr>
      </w:pPr>
    </w:p>
    <w:p w:rsidR="009354B9" w:rsidRPr="009354B9" w:rsidRDefault="009354B9" w:rsidP="009354B9">
      <w:pPr>
        <w:pStyle w:val="ListParagraph"/>
        <w:widowControl w:val="0"/>
        <w:spacing w:after="0" w:line="240" w:lineRule="auto"/>
        <w:ind w:left="589"/>
        <w:jc w:val="lowKashida"/>
        <w:rPr>
          <w:rFonts w:ascii="Times New Roman" w:hAnsi="Times New Roman" w:cs="B Lotus"/>
          <w:sz w:val="24"/>
          <w:szCs w:val="28"/>
          <w:rtl/>
          <w:lang w:bidi="ar-SA"/>
        </w:rPr>
      </w:pPr>
    </w:p>
    <w:p w:rsidR="00D04826" w:rsidRPr="00E241A7" w:rsidRDefault="00D76BF9" w:rsidP="00D04826">
      <w:pPr>
        <w:widowControl w:val="0"/>
        <w:spacing w:after="0" w:line="240" w:lineRule="auto"/>
        <w:jc w:val="lowKashida"/>
        <w:rPr>
          <w:rFonts w:ascii="Times New Roman" w:hAnsi="Times New Roman" w:cs="B Lotus"/>
          <w:sz w:val="24"/>
          <w:szCs w:val="28"/>
          <w:lang w:bidi="ar-SA"/>
        </w:rPr>
      </w:pPr>
      <w:r w:rsidRPr="00E241A7">
        <w:rPr>
          <w:rFonts w:ascii="Times New Roman" w:hAnsi="Times New Roman" w:cs="B Lotus" w:hint="cs"/>
          <w:sz w:val="24"/>
          <w:szCs w:val="28"/>
          <w:rtl/>
          <w:lang w:bidi="ar-SA"/>
        </w:rPr>
        <w:lastRenderedPageBreak/>
        <w:t>3</w:t>
      </w:r>
      <w:r w:rsidR="00D04826" w:rsidRPr="00E241A7">
        <w:rPr>
          <w:rFonts w:ascii="Times New Roman" w:hAnsi="Times New Roman" w:cs="B Lotus" w:hint="cs"/>
          <w:sz w:val="24"/>
          <w:szCs w:val="28"/>
          <w:rtl/>
          <w:lang w:bidi="ar-SA"/>
        </w:rPr>
        <w:t xml:space="preserve">- در تحقیقات صورت گرفته قبلی در مورد متغیرهای جمعیت شناختی، فقط به ذکر آمار توصیفی اکتفا شده است ولی در پژوهش حاضر محقق با استفاده از مدل </w:t>
      </w:r>
      <w:r w:rsidR="00D04826" w:rsidRPr="00E241A7">
        <w:rPr>
          <w:rFonts w:ascii="Times New Roman" w:hAnsi="Times New Roman" w:cs="B Lotus"/>
          <w:sz w:val="24"/>
          <w:szCs w:val="28"/>
          <w:lang w:bidi="ar-SA"/>
        </w:rPr>
        <w:t>SWOT</w:t>
      </w:r>
      <w:r w:rsidR="00D04826" w:rsidRPr="00E241A7">
        <w:rPr>
          <w:rFonts w:ascii="Times New Roman" w:hAnsi="Times New Roman" w:cs="B Lotus" w:hint="cs"/>
          <w:sz w:val="24"/>
          <w:szCs w:val="28"/>
          <w:rtl/>
          <w:lang w:bidi="fa-IR"/>
        </w:rPr>
        <w:t xml:space="preserve"> درنهایت به ارائه راهبردهای عملی منجر شده </w:t>
      </w:r>
      <w:r w:rsidR="00D04826" w:rsidRPr="00E241A7">
        <w:rPr>
          <w:rFonts w:ascii="Times New Roman" w:hAnsi="Times New Roman" w:cs="B Lotus" w:hint="cs"/>
          <w:sz w:val="24"/>
          <w:szCs w:val="28"/>
          <w:rtl/>
          <w:lang w:bidi="ar-SA"/>
        </w:rPr>
        <w:t>است.</w:t>
      </w:r>
    </w:p>
    <w:p w:rsidR="00D04826" w:rsidRPr="00E241A7" w:rsidRDefault="00D04826" w:rsidP="00D04826">
      <w:pPr>
        <w:spacing w:before="100" w:beforeAutospacing="1" w:after="100" w:afterAutospacing="1" w:line="240" w:lineRule="auto"/>
        <w:jc w:val="left"/>
        <w:outlineLvl w:val="1"/>
        <w:rPr>
          <w:rFonts w:ascii="Times New Roman" w:hAnsi="Times New Roman" w:cs="B Lotus"/>
          <w:b/>
          <w:bCs/>
          <w:sz w:val="28"/>
          <w:szCs w:val="28"/>
          <w:lang w:bidi="fa-IR"/>
        </w:rPr>
      </w:pPr>
      <w:bookmarkStart w:id="137" w:name="_Toc409097537"/>
      <w:bookmarkStart w:id="138" w:name="_Toc410188926"/>
      <w:bookmarkStart w:id="139" w:name="_Toc63955714"/>
      <w:r w:rsidRPr="00E241A7">
        <w:rPr>
          <w:rFonts w:ascii="Times New Roman" w:hAnsi="Times New Roman" w:cs="B Lotus" w:hint="cs"/>
          <w:b/>
          <w:bCs/>
          <w:sz w:val="28"/>
          <w:szCs w:val="28"/>
          <w:rtl/>
          <w:lang w:val="x-none" w:eastAsia="x-none" w:bidi="fa-IR"/>
        </w:rPr>
        <w:t xml:space="preserve">5-4- </w:t>
      </w:r>
      <w:bookmarkEnd w:id="137"/>
      <w:bookmarkEnd w:id="138"/>
      <w:r w:rsidRPr="00E241A7">
        <w:rPr>
          <w:rFonts w:ascii="Times New Roman" w:hAnsi="Times New Roman" w:cs="B Lotus" w:hint="cs"/>
          <w:b/>
          <w:bCs/>
          <w:sz w:val="28"/>
          <w:szCs w:val="28"/>
          <w:rtl/>
          <w:lang w:bidi="fa-IR"/>
        </w:rPr>
        <w:t>پاسخگویی به سوالات پژوهش</w:t>
      </w:r>
      <w:bookmarkEnd w:id="139"/>
    </w:p>
    <w:p w:rsidR="00D04826" w:rsidRPr="00E241A7" w:rsidRDefault="00D04826" w:rsidP="00D0482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1) نقاط قوت جهت تدوین استراتژی مدیریت زنجیره تامین  در صنعت گچ استان سمنان کدام است ؟</w:t>
      </w:r>
    </w:p>
    <w:p w:rsidR="00D04826" w:rsidRPr="00E241A7" w:rsidRDefault="00D04826" w:rsidP="00D04826">
      <w:pPr>
        <w:widowControl w:val="0"/>
        <w:spacing w:after="0" w:line="240" w:lineRule="auto"/>
        <w:jc w:val="lowKashida"/>
        <w:rPr>
          <w:rFonts w:ascii="Times New Roman" w:hAnsi="Times New Roman" w:cs="B Lotus"/>
          <w:sz w:val="28"/>
          <w:szCs w:val="28"/>
          <w:rtl/>
          <w:lang w:bidi="ar-SA"/>
        </w:rPr>
      </w:pPr>
      <w:r w:rsidRPr="00E241A7">
        <w:rPr>
          <w:rFonts w:ascii="Times New Roman" w:hAnsi="Times New Roman" w:cs="B Lotus" w:hint="cs"/>
          <w:sz w:val="24"/>
          <w:szCs w:val="28"/>
          <w:rtl/>
          <w:lang w:bidi="fa-IR"/>
        </w:rPr>
        <w:t xml:space="preserve">قوت‌ها در زمره فعالیت‌های قابل‌کنترل مدیریت سازمان هستند که سازمان آن‌ها را به شیوه بسیار عالی انجام می‌دهد. </w:t>
      </w:r>
      <w:r w:rsidRPr="00E241A7">
        <w:rPr>
          <w:rFonts w:ascii="Times New Roman" w:hAnsi="Times New Roman" w:cs="B Lotus" w:hint="cs"/>
          <w:sz w:val="28"/>
          <w:szCs w:val="28"/>
          <w:rtl/>
          <w:lang w:bidi="ar-SA"/>
        </w:rPr>
        <w:t>برای بررسی فرصت‌ها در این پژوهش 9عامل به‌عنوان نقاط قوت مدیریت زنجیره تامین در صنعت گچ استان سمنان موردبررسی قرار گرفت. با توجه به نتایج حاصله، بیشترین میزان تأثیرگذاری در میان عوامل ناشی از قوت‌ها عبارت‌اند از:</w:t>
      </w:r>
    </w:p>
    <w:p w:rsidR="00D04826" w:rsidRPr="00E241A7" w:rsidRDefault="00D04826" w:rsidP="00D04826">
      <w:pPr>
        <w:widowControl w:val="0"/>
        <w:spacing w:after="0" w:line="240" w:lineRule="auto"/>
        <w:jc w:val="lowKashida"/>
        <w:rPr>
          <w:rFonts w:ascii="Times New Roman" w:hAnsi="Times New Roman" w:cs="B Lotus"/>
          <w:sz w:val="28"/>
          <w:szCs w:val="28"/>
          <w:lang w:bidi="ar-SA"/>
        </w:rPr>
      </w:pPr>
    </w:p>
    <w:p w:rsidR="00D04826" w:rsidRPr="00E241A7" w:rsidRDefault="00D0482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sz w:val="28"/>
          <w:szCs w:val="28"/>
          <w:rtl/>
          <w:lang w:bidi="ar-SA"/>
        </w:rPr>
        <w:t>استخراج و تول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د</w:t>
      </w:r>
      <w:r w:rsidRPr="00E241A7">
        <w:rPr>
          <w:rFonts w:ascii="Times New Roman" w:hAnsi="Times New Roman" w:cs="B Lotus"/>
          <w:sz w:val="28"/>
          <w:szCs w:val="28"/>
          <w:rtl/>
          <w:lang w:bidi="ar-SA"/>
        </w:rPr>
        <w:t xml:space="preserve"> محصول با ک</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ف</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w:t>
      </w:r>
    </w:p>
    <w:p w:rsidR="00D04826" w:rsidRPr="00E241A7" w:rsidRDefault="00D0482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بسته</w:t>
      </w:r>
      <w:r w:rsidRPr="00E241A7">
        <w:rPr>
          <w:rFonts w:ascii="Times New Roman" w:hAnsi="Times New Roman" w:cs="B Lotus"/>
          <w:sz w:val="28"/>
          <w:szCs w:val="28"/>
          <w:rtl/>
          <w:lang w:bidi="ar-SA"/>
        </w:rPr>
        <w:t xml:space="preserve"> بند</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با ک</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ف</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w:t>
      </w:r>
    </w:p>
    <w:p w:rsidR="00D04826" w:rsidRPr="00E241A7" w:rsidRDefault="00D0482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موفق</w:t>
      </w:r>
      <w:r w:rsidRPr="00E241A7">
        <w:rPr>
          <w:rFonts w:ascii="Times New Roman" w:hAnsi="Times New Roman" w:cs="B Lotus"/>
          <w:sz w:val="28"/>
          <w:szCs w:val="28"/>
          <w:rtl/>
          <w:lang w:bidi="ar-SA"/>
        </w:rPr>
        <w:t xml:space="preserve"> در فروش و توز</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ع</w:t>
      </w:r>
      <w:r w:rsidRPr="00E241A7">
        <w:rPr>
          <w:rFonts w:ascii="Times New Roman" w:hAnsi="Times New Roman" w:cs="B Lotus"/>
          <w:sz w:val="28"/>
          <w:szCs w:val="28"/>
          <w:rtl/>
          <w:lang w:bidi="ar-SA"/>
        </w:rPr>
        <w:t xml:space="preserve"> داخل</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w:t>
      </w:r>
    </w:p>
    <w:p w:rsidR="00D04826" w:rsidRPr="00E241A7" w:rsidRDefault="00D0482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موفق</w:t>
      </w:r>
      <w:r w:rsidRPr="00E241A7">
        <w:rPr>
          <w:rFonts w:ascii="Times New Roman" w:hAnsi="Times New Roman" w:cs="B Lotus"/>
          <w:sz w:val="28"/>
          <w:szCs w:val="28"/>
          <w:rtl/>
          <w:lang w:bidi="ar-SA"/>
        </w:rPr>
        <w:t xml:space="preserve"> در فروش و توز</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ع</w:t>
      </w:r>
      <w:r w:rsidRPr="00E241A7">
        <w:rPr>
          <w:rFonts w:ascii="Times New Roman" w:hAnsi="Times New Roman" w:cs="B Lotus"/>
          <w:sz w:val="28"/>
          <w:szCs w:val="28"/>
          <w:rtl/>
          <w:lang w:bidi="ar-SA"/>
        </w:rPr>
        <w:t xml:space="preserve"> خارج</w:t>
      </w:r>
      <w:r w:rsidRPr="00E241A7">
        <w:rPr>
          <w:rFonts w:ascii="Times New Roman" w:hAnsi="Times New Roman" w:cs="B Lotus" w:hint="cs"/>
          <w:sz w:val="28"/>
          <w:szCs w:val="28"/>
          <w:rtl/>
          <w:lang w:bidi="ar-SA"/>
        </w:rPr>
        <w:t>ی</w:t>
      </w:r>
    </w:p>
    <w:p w:rsidR="00D04826" w:rsidRPr="00E241A7" w:rsidRDefault="00D0482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برخوردار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منابع مال</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و سرما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کاف</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w:t>
      </w:r>
    </w:p>
    <w:p w:rsidR="00D04826" w:rsidRPr="00E241A7" w:rsidRDefault="00D0482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برخوردار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ن</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روها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انسان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کارآمد و مورد اعتماد </w:t>
      </w:r>
    </w:p>
    <w:p w:rsidR="00D04826" w:rsidRPr="00E241A7" w:rsidRDefault="00D0482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آموزش</w:t>
      </w:r>
      <w:r w:rsidRPr="00E241A7">
        <w:rPr>
          <w:rFonts w:ascii="Times New Roman" w:hAnsi="Times New Roman" w:cs="B Lotus"/>
          <w:sz w:val="28"/>
          <w:szCs w:val="28"/>
          <w:rtl/>
          <w:lang w:bidi="ar-SA"/>
        </w:rPr>
        <w:t xml:space="preserve"> ضمن خدمت کارکنان</w:t>
      </w:r>
    </w:p>
    <w:p w:rsidR="00D04826" w:rsidRPr="00E241A7" w:rsidRDefault="00D04826" w:rsidP="004B7C5F">
      <w:pPr>
        <w:widowControl w:val="0"/>
        <w:numPr>
          <w:ilvl w:val="0"/>
          <w:numId w:val="88"/>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ک</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ف</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بالا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محصولات </w:t>
      </w:r>
    </w:p>
    <w:p w:rsidR="00D04826" w:rsidRPr="00E241A7" w:rsidRDefault="00D04826" w:rsidP="00D0482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2) نقاط ضعف جهت تدوین استراتژی مدیریت زنجیره تامین در صنعت گچ استان سمنان کدام است ؟</w:t>
      </w:r>
    </w:p>
    <w:p w:rsidR="00D04826" w:rsidRPr="00E241A7" w:rsidRDefault="00D04826" w:rsidP="00D04826">
      <w:pPr>
        <w:widowControl w:val="0"/>
        <w:spacing w:after="0" w:line="240" w:lineRule="auto"/>
        <w:jc w:val="lowKashida"/>
        <w:rPr>
          <w:rFonts w:ascii="Times New Roman" w:hAnsi="Times New Roman" w:cs="B Lotus"/>
          <w:sz w:val="28"/>
          <w:szCs w:val="28"/>
          <w:lang w:bidi="ar-SA"/>
        </w:rPr>
      </w:pPr>
      <w:r w:rsidRPr="00E241A7">
        <w:rPr>
          <w:rFonts w:ascii="Times New Roman" w:hAnsi="Times New Roman" w:cs="B Lotus" w:hint="cs"/>
          <w:sz w:val="24"/>
          <w:szCs w:val="28"/>
          <w:rtl/>
          <w:lang w:bidi="fa-IR"/>
        </w:rPr>
        <w:t xml:space="preserve">ضعف‌ها در زمره فعالیت‌های قابل‌کنترل درون سازمان قرار می‌گیرند که سازمان آن‌ها را به شیوه بسیار ضعیف انجام می‌دهد. </w:t>
      </w:r>
      <w:r w:rsidRPr="00E241A7">
        <w:rPr>
          <w:rFonts w:ascii="Times New Roman" w:hAnsi="Times New Roman" w:cs="B Lotus" w:hint="cs"/>
          <w:sz w:val="28"/>
          <w:szCs w:val="28"/>
          <w:rtl/>
          <w:lang w:bidi="ar-SA"/>
        </w:rPr>
        <w:t>برای بررسی نقاط ضعف در این پژوهش 9عامل که به‌عنوان نقاط ضعف موردبررسی قرار گرفت؛ که بیشترین میزان تأثیرگذاری در میان عوامل ناشی از ضعف‌ها عبارت‌اند از:</w:t>
      </w:r>
    </w:p>
    <w:p w:rsidR="00D04826" w:rsidRPr="00E241A7" w:rsidRDefault="00D0482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sz w:val="28"/>
          <w:szCs w:val="28"/>
          <w:rtl/>
          <w:lang w:bidi="ar-SA"/>
        </w:rPr>
        <w:t>ق</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مت</w:t>
      </w:r>
      <w:r w:rsidRPr="00E241A7">
        <w:rPr>
          <w:rFonts w:ascii="Times New Roman" w:hAnsi="Times New Roman" w:cs="B Lotus"/>
          <w:sz w:val="28"/>
          <w:szCs w:val="28"/>
          <w:rtl/>
          <w:lang w:bidi="ar-SA"/>
        </w:rPr>
        <w:t xml:space="preserve"> فروش بالا</w:t>
      </w:r>
    </w:p>
    <w:p w:rsidR="00D04826" w:rsidRPr="00E241A7" w:rsidRDefault="00D0482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نداشتن</w:t>
      </w:r>
      <w:r w:rsidRPr="00E241A7">
        <w:rPr>
          <w:rFonts w:ascii="Times New Roman" w:hAnsi="Times New Roman" w:cs="B Lotus"/>
          <w:sz w:val="28"/>
          <w:szCs w:val="28"/>
          <w:rtl/>
          <w:lang w:bidi="ar-SA"/>
        </w:rPr>
        <w:t xml:space="preserve"> ن</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رو</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انسان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کارامد </w:t>
      </w:r>
    </w:p>
    <w:p w:rsidR="00D04826" w:rsidRPr="00E241A7" w:rsidRDefault="00D0482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کمبود</w:t>
      </w:r>
      <w:r w:rsidRPr="00E241A7">
        <w:rPr>
          <w:rFonts w:ascii="Times New Roman" w:hAnsi="Times New Roman" w:cs="B Lotus"/>
          <w:sz w:val="28"/>
          <w:szCs w:val="28"/>
          <w:rtl/>
          <w:lang w:bidi="ar-SA"/>
        </w:rPr>
        <w:t xml:space="preserve"> سرما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ه</w:t>
      </w:r>
      <w:r w:rsidRPr="00E241A7">
        <w:rPr>
          <w:rFonts w:ascii="Times New Roman" w:hAnsi="Times New Roman" w:cs="B Lotus"/>
          <w:sz w:val="28"/>
          <w:szCs w:val="28"/>
          <w:rtl/>
          <w:lang w:bidi="ar-SA"/>
        </w:rPr>
        <w:t xml:space="preserve"> و سرما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ه</w:t>
      </w:r>
      <w:r w:rsidRPr="00E241A7">
        <w:rPr>
          <w:rFonts w:ascii="Times New Roman" w:hAnsi="Times New Roman" w:cs="B Lotus"/>
          <w:sz w:val="28"/>
          <w:szCs w:val="28"/>
          <w:rtl/>
          <w:lang w:bidi="ar-SA"/>
        </w:rPr>
        <w:t xml:space="preserve"> در گردش </w:t>
      </w:r>
    </w:p>
    <w:p w:rsidR="00D04826" w:rsidRPr="00E241A7" w:rsidRDefault="00D0482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پرداخت</w:t>
      </w:r>
      <w:r w:rsidRPr="00E241A7">
        <w:rPr>
          <w:rFonts w:ascii="Times New Roman" w:hAnsi="Times New Roman" w:cs="B Lotus"/>
          <w:sz w:val="28"/>
          <w:szCs w:val="28"/>
          <w:rtl/>
          <w:lang w:bidi="ar-SA"/>
        </w:rPr>
        <w:t xml:space="preserve"> وجه 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sz w:val="28"/>
          <w:szCs w:val="28"/>
          <w:rtl/>
          <w:lang w:bidi="ar-SA"/>
        </w:rPr>
        <w:t xml:space="preserve"> به 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sz w:val="28"/>
          <w:szCs w:val="28"/>
          <w:rtl/>
          <w:lang w:bidi="ar-SA"/>
        </w:rPr>
        <w:t xml:space="preserve"> و بلند مدت خر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داران</w:t>
      </w:r>
      <w:r w:rsidRPr="00E241A7">
        <w:rPr>
          <w:rFonts w:ascii="Times New Roman" w:hAnsi="Times New Roman" w:cs="B Lotus"/>
          <w:sz w:val="28"/>
          <w:szCs w:val="28"/>
          <w:rtl/>
          <w:lang w:bidi="ar-SA"/>
        </w:rPr>
        <w:t xml:space="preserve"> </w:t>
      </w:r>
    </w:p>
    <w:p w:rsidR="00D04826" w:rsidRPr="00E241A7" w:rsidRDefault="00D0482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lastRenderedPageBreak/>
        <w:t>ضعف</w:t>
      </w:r>
      <w:r w:rsidRPr="00E241A7">
        <w:rPr>
          <w:rFonts w:ascii="Times New Roman" w:hAnsi="Times New Roman" w:cs="B Lotus"/>
          <w:sz w:val="28"/>
          <w:szCs w:val="28"/>
          <w:rtl/>
          <w:lang w:bidi="ar-SA"/>
        </w:rPr>
        <w:t xml:space="preserve"> در س</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ستم</w:t>
      </w:r>
      <w:r w:rsidRPr="00E241A7">
        <w:rPr>
          <w:rFonts w:ascii="Times New Roman" w:hAnsi="Times New Roman" w:cs="B Lotus"/>
          <w:sz w:val="28"/>
          <w:szCs w:val="28"/>
          <w:rtl/>
          <w:lang w:bidi="ar-SA"/>
        </w:rPr>
        <w:t xml:space="preserve"> بازار</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اب</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و فروش </w:t>
      </w:r>
    </w:p>
    <w:p w:rsidR="00D04826" w:rsidRPr="00E241A7" w:rsidRDefault="00D0482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استهلاک</w:t>
      </w:r>
      <w:r w:rsidRPr="00E241A7">
        <w:rPr>
          <w:rFonts w:ascii="Times New Roman" w:hAnsi="Times New Roman" w:cs="B Lotus"/>
          <w:sz w:val="28"/>
          <w:szCs w:val="28"/>
          <w:rtl/>
          <w:lang w:bidi="ar-SA"/>
        </w:rPr>
        <w:t xml:space="preserve"> و قد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شدن ماش</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آلات معدن و کارخانه </w:t>
      </w:r>
    </w:p>
    <w:p w:rsidR="00D04826" w:rsidRPr="00E241A7" w:rsidRDefault="00D0482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نبود</w:t>
      </w:r>
      <w:r w:rsidRPr="00E241A7">
        <w:rPr>
          <w:rFonts w:ascii="Times New Roman" w:hAnsi="Times New Roman" w:cs="B Lotus"/>
          <w:sz w:val="28"/>
          <w:szCs w:val="28"/>
          <w:rtl/>
          <w:lang w:bidi="ar-SA"/>
        </w:rPr>
        <w:t xml:space="preserve"> دانش کاف</w:t>
      </w:r>
      <w:r w:rsidRPr="00E241A7">
        <w:rPr>
          <w:rFonts w:ascii="Times New Roman" w:hAnsi="Times New Roman" w:cs="B Lotus" w:hint="cs"/>
          <w:sz w:val="28"/>
          <w:szCs w:val="28"/>
          <w:rtl/>
          <w:lang w:bidi="ar-SA"/>
        </w:rPr>
        <w:t>ی</w:t>
      </w:r>
    </w:p>
    <w:p w:rsidR="00D04826" w:rsidRPr="00E241A7" w:rsidRDefault="00D0482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هز</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نه</w:t>
      </w:r>
      <w:r w:rsidRPr="00E241A7">
        <w:rPr>
          <w:rFonts w:ascii="Times New Roman" w:hAnsi="Times New Roman" w:cs="B Lotus"/>
          <w:sz w:val="28"/>
          <w:szCs w:val="28"/>
          <w:rtl/>
          <w:lang w:bidi="ar-SA"/>
        </w:rPr>
        <w:t xml:space="preserve"> بالا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انباردار</w:t>
      </w:r>
      <w:r w:rsidRPr="00E241A7">
        <w:rPr>
          <w:rFonts w:ascii="Times New Roman" w:hAnsi="Times New Roman" w:cs="B Lotus" w:hint="cs"/>
          <w:sz w:val="28"/>
          <w:szCs w:val="28"/>
          <w:rtl/>
          <w:lang w:bidi="ar-SA"/>
        </w:rPr>
        <w:t>ی</w:t>
      </w:r>
    </w:p>
    <w:p w:rsidR="00D04826" w:rsidRPr="00E241A7" w:rsidRDefault="00D04826" w:rsidP="004B7C5F">
      <w:pPr>
        <w:widowControl w:val="0"/>
        <w:numPr>
          <w:ilvl w:val="0"/>
          <w:numId w:val="89"/>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استفاده</w:t>
      </w:r>
      <w:r w:rsidRPr="00E241A7">
        <w:rPr>
          <w:rFonts w:ascii="Times New Roman" w:hAnsi="Times New Roman" w:cs="B Lotus"/>
          <w:sz w:val="28"/>
          <w:szCs w:val="28"/>
          <w:rtl/>
          <w:lang w:bidi="ar-SA"/>
        </w:rPr>
        <w:t xml:space="preserve"> از ابزار 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صنعت</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قد</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w:t>
      </w:r>
      <w:r w:rsidRPr="00E241A7">
        <w:rPr>
          <w:rFonts w:ascii="Times New Roman" w:hAnsi="Times New Roman" w:cs="B Lotus" w:hint="cs"/>
          <w:sz w:val="28"/>
          <w:szCs w:val="28"/>
          <w:rtl/>
          <w:lang w:bidi="ar-SA"/>
        </w:rPr>
        <w:t>ی</w:t>
      </w:r>
    </w:p>
    <w:p w:rsidR="00D04826" w:rsidRPr="00E241A7" w:rsidRDefault="00D04826" w:rsidP="00D0482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3) فرصت های محیطی جهت تدوین استراتژی مدیریت زنجیره تامین در صنعت گچ استان سمنان کدام است؟</w:t>
      </w:r>
    </w:p>
    <w:p w:rsidR="00D04826" w:rsidRPr="00E241A7" w:rsidRDefault="00D04826" w:rsidP="00D04826">
      <w:pPr>
        <w:widowControl w:val="0"/>
        <w:spacing w:after="0" w:line="240" w:lineRule="auto"/>
        <w:jc w:val="lowKashida"/>
        <w:rPr>
          <w:rFonts w:ascii="Times New Roman" w:hAnsi="Times New Roman" w:cs="B Lotus"/>
          <w:sz w:val="24"/>
          <w:szCs w:val="28"/>
          <w:lang w:bidi="ar-SA"/>
        </w:rPr>
      </w:pPr>
      <w:r w:rsidRPr="00E241A7">
        <w:rPr>
          <w:rFonts w:ascii="Times New Roman" w:hAnsi="Times New Roman" w:cs="B Lotus" w:hint="cs"/>
          <w:sz w:val="24"/>
          <w:szCs w:val="28"/>
          <w:rtl/>
          <w:lang w:bidi="fa-IR"/>
        </w:rPr>
        <w:t xml:space="preserve">در پژوهش حاضر، مقصود از فرصت‌های، رویدادهای اقتصادی، اجتماعی، فرهنگی، محیطی، سیاسی، قانونی،‌ دولتی، فناوری و رقابتی است که می‌توانند به میزان زیادی در آینده به سازمان منفعت برسانند. </w:t>
      </w:r>
      <w:r w:rsidRPr="00E241A7">
        <w:rPr>
          <w:rFonts w:ascii="Times New Roman" w:hAnsi="Times New Roman" w:cs="B Lotus" w:hint="cs"/>
          <w:sz w:val="24"/>
          <w:szCs w:val="28"/>
          <w:rtl/>
          <w:lang w:bidi="ar-SA"/>
        </w:rPr>
        <w:t xml:space="preserve">برای </w:t>
      </w:r>
      <w:r w:rsidRPr="00E241A7">
        <w:rPr>
          <w:rFonts w:ascii="Times New Roman" w:hAnsi="Times New Roman" w:cs="B Lotus" w:hint="cs"/>
          <w:sz w:val="24"/>
          <w:szCs w:val="28"/>
          <w:rtl/>
          <w:lang w:bidi="fa-IR"/>
        </w:rPr>
        <w:t>بررسی فرصت‌ها در این پژوهش 8</w:t>
      </w:r>
      <w:r w:rsidR="00CB0754">
        <w:rPr>
          <w:rFonts w:ascii="Times New Roman" w:hAnsi="Times New Roman" w:cs="B Lotus" w:hint="cs"/>
          <w:sz w:val="24"/>
          <w:szCs w:val="28"/>
          <w:rtl/>
          <w:lang w:bidi="fa-IR"/>
        </w:rPr>
        <w:t xml:space="preserve"> </w:t>
      </w:r>
      <w:r w:rsidRPr="00E241A7">
        <w:rPr>
          <w:rFonts w:ascii="Times New Roman" w:hAnsi="Times New Roman" w:cs="B Lotus" w:hint="cs"/>
          <w:sz w:val="24"/>
          <w:szCs w:val="28"/>
          <w:rtl/>
          <w:lang w:bidi="fa-IR"/>
        </w:rPr>
        <w:t>عامل به‌عنوان فرصت‌های مدیریت زنجیره تامین در صنعت گچ استان سمنان شناسایی‌شده‌اند که بیشترین میزان تأثیرگذاری</w:t>
      </w:r>
      <w:r w:rsidRPr="00E241A7">
        <w:rPr>
          <w:rFonts w:ascii="Times New Roman" w:hAnsi="Times New Roman" w:cs="B Lotus" w:hint="cs"/>
          <w:sz w:val="24"/>
          <w:szCs w:val="28"/>
          <w:rtl/>
          <w:lang w:bidi="ar-SA"/>
        </w:rPr>
        <w:t xml:space="preserve"> در میان عوامل ناشی از عبارت‌اند از:</w:t>
      </w:r>
    </w:p>
    <w:p w:rsidR="00D04826" w:rsidRPr="00E241A7" w:rsidRDefault="00D0482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sz w:val="28"/>
          <w:szCs w:val="28"/>
          <w:rtl/>
          <w:lang w:bidi="ar-SA"/>
        </w:rPr>
        <w:t>برخوردار</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از جاده و راه مناسب در مس</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w:t>
      </w:r>
      <w:r w:rsidRPr="00E241A7">
        <w:rPr>
          <w:rFonts w:ascii="Times New Roman" w:hAnsi="Times New Roman" w:cs="B Lotus"/>
          <w:sz w:val="28"/>
          <w:szCs w:val="28"/>
          <w:rtl/>
          <w:lang w:bidi="ar-SA"/>
        </w:rPr>
        <w:t xml:space="preserve"> معدن و کارخانه </w:t>
      </w:r>
    </w:p>
    <w:p w:rsidR="00D04826" w:rsidRPr="00E241A7" w:rsidRDefault="00D0482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sz w:val="28"/>
          <w:szCs w:val="28"/>
          <w:rtl/>
          <w:lang w:bidi="ar-SA"/>
        </w:rPr>
        <w:t>تام</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راحت ماش</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ن</w:t>
      </w:r>
      <w:r w:rsidRPr="00E241A7">
        <w:rPr>
          <w:rFonts w:ascii="Times New Roman" w:hAnsi="Times New Roman" w:cs="B Lotus"/>
          <w:sz w:val="28"/>
          <w:szCs w:val="28"/>
          <w:rtl/>
          <w:lang w:bidi="ar-SA"/>
        </w:rPr>
        <w:t xml:space="preserve"> جهت حمل بار </w:t>
      </w:r>
    </w:p>
    <w:p w:rsidR="00D04826" w:rsidRPr="00E241A7" w:rsidRDefault="00D0482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hint="eastAsia"/>
          <w:sz w:val="28"/>
          <w:szCs w:val="28"/>
          <w:rtl/>
          <w:lang w:bidi="ar-SA"/>
        </w:rPr>
        <w:t>حما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دولت در قالب تسه</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لات</w:t>
      </w:r>
    </w:p>
    <w:p w:rsidR="00D04826" w:rsidRPr="00E241A7" w:rsidRDefault="00D0482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hint="eastAsia"/>
          <w:sz w:val="28"/>
          <w:szCs w:val="28"/>
          <w:rtl/>
          <w:lang w:bidi="ar-SA"/>
        </w:rPr>
        <w:t>حما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و پشت</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بان</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ب</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مه</w:t>
      </w:r>
      <w:r w:rsidRPr="00E241A7">
        <w:rPr>
          <w:rFonts w:ascii="Times New Roman" w:hAnsi="Times New Roman" w:cs="B Lotus"/>
          <w:sz w:val="28"/>
          <w:szCs w:val="28"/>
          <w:rtl/>
          <w:lang w:bidi="ar-SA"/>
        </w:rPr>
        <w:t xml:space="preserve"> و بانک</w:t>
      </w:r>
    </w:p>
    <w:p w:rsidR="00D04826" w:rsidRPr="00E241A7" w:rsidRDefault="00D0482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hint="eastAsia"/>
          <w:sz w:val="28"/>
          <w:szCs w:val="28"/>
          <w:rtl/>
          <w:lang w:bidi="ar-SA"/>
        </w:rPr>
        <w:t>حما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دولت در قالب کاهش مال</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ات</w:t>
      </w:r>
    </w:p>
    <w:p w:rsidR="00D04826" w:rsidRPr="00E241A7" w:rsidRDefault="00D04826" w:rsidP="004B7C5F">
      <w:pPr>
        <w:widowControl w:val="0"/>
        <w:numPr>
          <w:ilvl w:val="0"/>
          <w:numId w:val="90"/>
        </w:numPr>
        <w:spacing w:after="0" w:line="240" w:lineRule="auto"/>
        <w:jc w:val="left"/>
        <w:rPr>
          <w:rFonts w:ascii="Times New Roman" w:hAnsi="Times New Roman" w:cs="B Lotus"/>
          <w:sz w:val="28"/>
          <w:szCs w:val="28"/>
          <w:rtl/>
          <w:lang w:bidi="ar-SA"/>
        </w:rPr>
      </w:pPr>
      <w:r w:rsidRPr="00E241A7">
        <w:rPr>
          <w:rFonts w:ascii="Times New Roman" w:hAnsi="Times New Roman" w:cs="B Lotus" w:hint="eastAsia"/>
          <w:sz w:val="28"/>
          <w:szCs w:val="28"/>
          <w:rtl/>
          <w:lang w:bidi="ar-SA"/>
        </w:rPr>
        <w:t>حما</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ت</w:t>
      </w:r>
      <w:r w:rsidRPr="00E241A7">
        <w:rPr>
          <w:rFonts w:ascii="Times New Roman" w:hAnsi="Times New Roman" w:cs="B Lotus"/>
          <w:sz w:val="28"/>
          <w:szCs w:val="28"/>
          <w:rtl/>
          <w:lang w:bidi="ar-SA"/>
        </w:rPr>
        <w:t xml:space="preserve"> دولت در قالب کاهش عوارض گمرک</w:t>
      </w:r>
      <w:r w:rsidRPr="00E241A7">
        <w:rPr>
          <w:rFonts w:ascii="Times New Roman" w:hAnsi="Times New Roman" w:cs="B Lotus" w:hint="cs"/>
          <w:sz w:val="28"/>
          <w:szCs w:val="28"/>
          <w:rtl/>
          <w:lang w:bidi="ar-SA"/>
        </w:rPr>
        <w:t>ی</w:t>
      </w:r>
    </w:p>
    <w:p w:rsidR="00D04826" w:rsidRPr="00E241A7" w:rsidRDefault="00D04826" w:rsidP="004B7C5F">
      <w:pPr>
        <w:widowControl w:val="0"/>
        <w:numPr>
          <w:ilvl w:val="0"/>
          <w:numId w:val="90"/>
        </w:numPr>
        <w:spacing w:after="0" w:line="240" w:lineRule="auto"/>
        <w:jc w:val="lowKashida"/>
        <w:rPr>
          <w:rFonts w:ascii="Times New Roman" w:hAnsi="Times New Roman" w:cs="B Lotus"/>
          <w:sz w:val="28"/>
          <w:szCs w:val="28"/>
          <w:rtl/>
          <w:lang w:bidi="ar-SA"/>
        </w:rPr>
      </w:pPr>
      <w:r w:rsidRPr="00E241A7">
        <w:rPr>
          <w:rFonts w:ascii="Times New Roman" w:hAnsi="Times New Roman" w:cs="B Lotus" w:hint="eastAsia"/>
          <w:sz w:val="28"/>
          <w:szCs w:val="28"/>
          <w:rtl/>
          <w:lang w:bidi="ar-SA"/>
        </w:rPr>
        <w:t>توسعه</w:t>
      </w:r>
      <w:r w:rsidRPr="00E241A7">
        <w:rPr>
          <w:rFonts w:ascii="Times New Roman" w:hAnsi="Times New Roman" w:cs="B Lotus"/>
          <w:sz w:val="28"/>
          <w:szCs w:val="28"/>
          <w:rtl/>
          <w:lang w:bidi="ar-SA"/>
        </w:rPr>
        <w:t xml:space="preserve"> ز</w:t>
      </w:r>
      <w:r w:rsidRPr="00E241A7">
        <w:rPr>
          <w:rFonts w:ascii="Times New Roman" w:hAnsi="Times New Roman" w:cs="B Lotus" w:hint="cs"/>
          <w:sz w:val="28"/>
          <w:szCs w:val="28"/>
          <w:rtl/>
          <w:lang w:bidi="ar-SA"/>
        </w:rPr>
        <w:t>ی</w:t>
      </w:r>
      <w:r w:rsidRPr="00E241A7">
        <w:rPr>
          <w:rFonts w:ascii="Times New Roman" w:hAnsi="Times New Roman" w:cs="B Lotus" w:hint="eastAsia"/>
          <w:sz w:val="28"/>
          <w:szCs w:val="28"/>
          <w:rtl/>
          <w:lang w:bidi="ar-SA"/>
        </w:rPr>
        <w:t>رساخت‌ها</w:t>
      </w:r>
      <w:r w:rsidRPr="00E241A7">
        <w:rPr>
          <w:rFonts w:ascii="Times New Roman" w:hAnsi="Times New Roman" w:cs="B Lotus" w:hint="cs"/>
          <w:sz w:val="28"/>
          <w:szCs w:val="28"/>
          <w:rtl/>
          <w:lang w:bidi="ar-SA"/>
        </w:rPr>
        <w:t>ی</w:t>
      </w:r>
      <w:r w:rsidRPr="00E241A7">
        <w:rPr>
          <w:rFonts w:ascii="Times New Roman" w:hAnsi="Times New Roman" w:cs="B Lotus"/>
          <w:sz w:val="28"/>
          <w:szCs w:val="28"/>
          <w:rtl/>
          <w:lang w:bidi="ar-SA"/>
        </w:rPr>
        <w:t xml:space="preserve"> معادن</w:t>
      </w:r>
    </w:p>
    <w:p w:rsidR="00D04826" w:rsidRPr="00E241A7" w:rsidRDefault="00D04826" w:rsidP="00D04826">
      <w:pPr>
        <w:spacing w:after="0" w:line="240" w:lineRule="auto"/>
        <w:rPr>
          <w:rFonts w:ascii="Times New Roman" w:hAnsi="Times New Roman" w:cs="B Lotus"/>
          <w:sz w:val="28"/>
          <w:szCs w:val="28"/>
          <w:rtl/>
          <w:lang w:bidi="ar-SA"/>
        </w:rPr>
      </w:pPr>
      <w:r w:rsidRPr="00E241A7">
        <w:rPr>
          <w:rFonts w:ascii="Times New Roman" w:hAnsi="Times New Roman" w:cs="B Lotus" w:hint="cs"/>
          <w:sz w:val="28"/>
          <w:szCs w:val="28"/>
          <w:rtl/>
          <w:lang w:bidi="ar-SA"/>
        </w:rPr>
        <w:t>4) تهدیدات محیطی جهت تدوین استراتژی مدیریت زنجیره تامین در صنعت گچ استان سمنان کدام است؟</w:t>
      </w:r>
    </w:p>
    <w:p w:rsidR="00D04826" w:rsidRPr="00E241A7" w:rsidRDefault="00D04826" w:rsidP="00D04826">
      <w:pPr>
        <w:widowControl w:val="0"/>
        <w:spacing w:after="0" w:line="240" w:lineRule="auto"/>
        <w:jc w:val="lowKashida"/>
        <w:rPr>
          <w:rFonts w:ascii="Times New Roman" w:hAnsi="Times New Roman" w:cs="B Lotus"/>
          <w:spacing w:val="-4"/>
          <w:sz w:val="24"/>
          <w:szCs w:val="28"/>
          <w:rtl/>
          <w:lang w:bidi="ar-SA"/>
        </w:rPr>
      </w:pPr>
      <w:r w:rsidRPr="00E241A7">
        <w:rPr>
          <w:rFonts w:ascii="Times New Roman" w:hAnsi="Times New Roman" w:cs="B Lotus" w:hint="cs"/>
          <w:spacing w:val="-4"/>
          <w:sz w:val="24"/>
          <w:szCs w:val="28"/>
          <w:rtl/>
          <w:lang w:bidi="fa-IR"/>
        </w:rPr>
        <w:t xml:space="preserve">مقصود از تهدیدها، رویدادهای اقتصادی، اجتماعی، فرهنگی، محیطی، سیاسی، قانونی،‌ دولتی، فناوری و رقابتی است که می‌توانند به میزان زیادی در آینده به سازمان زیان برسانند. </w:t>
      </w:r>
      <w:r w:rsidRPr="00E241A7">
        <w:rPr>
          <w:rFonts w:ascii="Times New Roman" w:hAnsi="Times New Roman" w:cs="B Lotus" w:hint="cs"/>
          <w:spacing w:val="-4"/>
          <w:sz w:val="24"/>
          <w:szCs w:val="28"/>
          <w:rtl/>
          <w:lang w:bidi="ar-SA"/>
        </w:rPr>
        <w:t xml:space="preserve">برای بررسی تهدیدها در این پژوهش 11عامل به‌عنوان تهدیدهای </w:t>
      </w:r>
      <w:r w:rsidRPr="00E241A7">
        <w:rPr>
          <w:rFonts w:ascii="Times New Roman" w:hAnsi="Times New Roman" w:cs="B Lotus" w:hint="cs"/>
          <w:sz w:val="28"/>
          <w:szCs w:val="28"/>
          <w:rtl/>
          <w:lang w:bidi="ar-SA"/>
        </w:rPr>
        <w:t xml:space="preserve">مدیریت زنجیره تامین در صنعت گچ استان سمنان </w:t>
      </w:r>
      <w:r w:rsidRPr="00E241A7">
        <w:rPr>
          <w:rFonts w:ascii="Times New Roman" w:hAnsi="Times New Roman" w:cs="B Lotus" w:hint="cs"/>
          <w:spacing w:val="-4"/>
          <w:sz w:val="24"/>
          <w:szCs w:val="28"/>
          <w:rtl/>
          <w:lang w:bidi="ar-SA"/>
        </w:rPr>
        <w:t>شناسایی‌شده‌اند که بیشترین میزان تأثیرگذاری در میان عوامل ناشی از تهدیدها عبارت‌اند از:</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cs"/>
          <w:spacing w:val="-4"/>
          <w:sz w:val="24"/>
          <w:szCs w:val="28"/>
          <w:rtl/>
          <w:lang w:bidi="fa-IR"/>
        </w:rPr>
        <w:t>هزی</w:t>
      </w:r>
      <w:r w:rsidRPr="00E241A7">
        <w:rPr>
          <w:rFonts w:ascii="Times New Roman" w:hAnsi="Times New Roman" w:cs="B Lotus" w:hint="eastAsia"/>
          <w:spacing w:val="-4"/>
          <w:sz w:val="24"/>
          <w:szCs w:val="28"/>
          <w:rtl/>
          <w:lang w:bidi="fa-IR"/>
        </w:rPr>
        <w:t>نه‌ها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بالا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حمل و نقل </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spacing w:val="-4"/>
          <w:sz w:val="24"/>
          <w:szCs w:val="28"/>
          <w:rtl/>
          <w:lang w:bidi="fa-IR"/>
        </w:rPr>
        <w:t>هز</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نه</w:t>
      </w:r>
      <w:r w:rsidRPr="00E241A7">
        <w:rPr>
          <w:rFonts w:ascii="Times New Roman" w:hAnsi="Times New Roman" w:cs="B Lotus"/>
          <w:spacing w:val="-4"/>
          <w:sz w:val="24"/>
          <w:szCs w:val="28"/>
          <w:rtl/>
          <w:lang w:bidi="fa-IR"/>
        </w:rPr>
        <w:t xml:space="preserve"> بالا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انرژ</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spacing w:val="-4"/>
          <w:sz w:val="24"/>
          <w:szCs w:val="28"/>
          <w:rtl/>
          <w:lang w:bidi="fa-IR"/>
        </w:rPr>
        <w:t>قوان</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ن</w:t>
      </w:r>
      <w:r w:rsidRPr="00E241A7">
        <w:rPr>
          <w:rFonts w:ascii="Times New Roman" w:hAnsi="Times New Roman" w:cs="B Lotus"/>
          <w:spacing w:val="-4"/>
          <w:sz w:val="24"/>
          <w:szCs w:val="28"/>
          <w:rtl/>
          <w:lang w:bidi="fa-IR"/>
        </w:rPr>
        <w:t xml:space="preserve"> دست و پاگ</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ر</w:t>
      </w:r>
      <w:r w:rsidRPr="00E241A7">
        <w:rPr>
          <w:rFonts w:ascii="Times New Roman" w:hAnsi="Times New Roman" w:cs="B Lotus"/>
          <w:spacing w:val="-4"/>
          <w:sz w:val="24"/>
          <w:szCs w:val="28"/>
          <w:rtl/>
          <w:lang w:bidi="fa-IR"/>
        </w:rPr>
        <w:t xml:space="preserve"> دولت</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گران</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هز</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نه</w:t>
      </w:r>
      <w:r w:rsidRPr="00E241A7">
        <w:rPr>
          <w:rFonts w:ascii="Times New Roman" w:hAnsi="Times New Roman" w:cs="B Lotus"/>
          <w:spacing w:val="-4"/>
          <w:sz w:val="24"/>
          <w:szCs w:val="28"/>
          <w:rtl/>
          <w:lang w:bidi="fa-IR"/>
        </w:rPr>
        <w:t xml:space="preserve"> استخراج معدن</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spacing w:val="-4"/>
          <w:sz w:val="24"/>
          <w:szCs w:val="28"/>
          <w:rtl/>
          <w:lang w:bidi="fa-IR"/>
        </w:rPr>
        <w:t>نبود جاده و راه‌ها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مناسب جهت تردد راحت رانندگان </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lastRenderedPageBreak/>
        <w:t>نرخ</w:t>
      </w:r>
      <w:r w:rsidRPr="00E241A7">
        <w:rPr>
          <w:rFonts w:ascii="Times New Roman" w:hAnsi="Times New Roman" w:cs="B Lotus"/>
          <w:spacing w:val="-4"/>
          <w:sz w:val="24"/>
          <w:szCs w:val="28"/>
          <w:rtl/>
          <w:lang w:bidi="fa-IR"/>
        </w:rPr>
        <w:t xml:space="preserve"> بهره بانک‌ها برا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تول</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د</w:t>
      </w:r>
      <w:r w:rsidRPr="00E241A7">
        <w:rPr>
          <w:rFonts w:ascii="Times New Roman" w:hAnsi="Times New Roman" w:cs="B Lotus"/>
          <w:spacing w:val="-4"/>
          <w:sz w:val="24"/>
          <w:szCs w:val="28"/>
          <w:rtl/>
          <w:lang w:bidi="fa-IR"/>
        </w:rPr>
        <w:t xml:space="preserve"> و معدن کار</w:t>
      </w:r>
      <w:r w:rsidRPr="00E241A7">
        <w:rPr>
          <w:rFonts w:ascii="Times New Roman" w:hAnsi="Times New Roman" w:cs="B Lotus" w:hint="cs"/>
          <w:spacing w:val="-4"/>
          <w:sz w:val="24"/>
          <w:szCs w:val="28"/>
          <w:rtl/>
          <w:lang w:bidi="fa-IR"/>
        </w:rPr>
        <w:t>ی</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مال</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ات</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spacing w:val="-4"/>
          <w:sz w:val="24"/>
          <w:szCs w:val="28"/>
          <w:rtl/>
          <w:lang w:bidi="fa-IR"/>
        </w:rPr>
        <w:t>در</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افت</w:t>
      </w:r>
      <w:r w:rsidRPr="00E241A7">
        <w:rPr>
          <w:rFonts w:ascii="Times New Roman" w:hAnsi="Times New Roman" w:cs="B Lotus"/>
          <w:spacing w:val="-4"/>
          <w:sz w:val="24"/>
          <w:szCs w:val="28"/>
          <w:rtl/>
          <w:lang w:bidi="fa-IR"/>
        </w:rPr>
        <w:t xml:space="preserve"> سخت کل</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ه‌</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مجوزها</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لازم دولت</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رقابت</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نبودن ق</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متها</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تحر</w:t>
      </w:r>
      <w:r w:rsidRPr="00E241A7">
        <w:rPr>
          <w:rFonts w:ascii="Times New Roman" w:hAnsi="Times New Roman" w:cs="B Lotus" w:hint="cs"/>
          <w:spacing w:val="-4"/>
          <w:sz w:val="24"/>
          <w:szCs w:val="28"/>
          <w:rtl/>
          <w:lang w:bidi="fa-IR"/>
        </w:rPr>
        <w:t>ی</w:t>
      </w:r>
      <w:r w:rsidRPr="00E241A7">
        <w:rPr>
          <w:rFonts w:ascii="Times New Roman" w:hAnsi="Times New Roman" w:cs="B Lotus" w:hint="eastAsia"/>
          <w:spacing w:val="-4"/>
          <w:sz w:val="24"/>
          <w:szCs w:val="28"/>
          <w:rtl/>
          <w:lang w:bidi="fa-IR"/>
        </w:rPr>
        <w:t>مها</w:t>
      </w:r>
    </w:p>
    <w:p w:rsidR="00D04826" w:rsidRPr="00E241A7" w:rsidRDefault="00D04826" w:rsidP="004B7C5F">
      <w:pPr>
        <w:widowControl w:val="0"/>
        <w:numPr>
          <w:ilvl w:val="0"/>
          <w:numId w:val="91"/>
        </w:numPr>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eastAsia"/>
          <w:spacing w:val="-4"/>
          <w:sz w:val="24"/>
          <w:szCs w:val="28"/>
          <w:rtl/>
          <w:lang w:bidi="fa-IR"/>
        </w:rPr>
        <w:t>بروکراس</w:t>
      </w:r>
      <w:r w:rsidRPr="00E241A7">
        <w:rPr>
          <w:rFonts w:ascii="Times New Roman" w:hAnsi="Times New Roman" w:cs="B Lotus" w:hint="cs"/>
          <w:spacing w:val="-4"/>
          <w:sz w:val="24"/>
          <w:szCs w:val="28"/>
          <w:rtl/>
          <w:lang w:bidi="fa-IR"/>
        </w:rPr>
        <w:t>ی</w:t>
      </w:r>
      <w:r w:rsidRPr="00E241A7">
        <w:rPr>
          <w:rFonts w:ascii="Times New Roman" w:hAnsi="Times New Roman" w:cs="B Lotus"/>
          <w:spacing w:val="-4"/>
          <w:sz w:val="24"/>
          <w:szCs w:val="28"/>
          <w:rtl/>
          <w:lang w:bidi="fa-IR"/>
        </w:rPr>
        <w:t xml:space="preserve"> ادار</w:t>
      </w:r>
      <w:r w:rsidRPr="00E241A7">
        <w:rPr>
          <w:rFonts w:ascii="Times New Roman" w:hAnsi="Times New Roman" w:cs="B Lotus" w:hint="cs"/>
          <w:spacing w:val="-4"/>
          <w:sz w:val="24"/>
          <w:szCs w:val="28"/>
          <w:rtl/>
          <w:lang w:bidi="fa-IR"/>
        </w:rPr>
        <w:t>ی</w:t>
      </w:r>
    </w:p>
    <w:p w:rsidR="00D04826" w:rsidRPr="00E241A7" w:rsidRDefault="00D04826" w:rsidP="00D04826">
      <w:pPr>
        <w:widowControl w:val="0"/>
        <w:spacing w:after="0" w:line="240" w:lineRule="auto"/>
        <w:jc w:val="lowKashida"/>
        <w:rPr>
          <w:rFonts w:ascii="Times New Roman" w:hAnsi="Times New Roman" w:cs="B Lotus"/>
          <w:spacing w:val="-4"/>
          <w:sz w:val="24"/>
          <w:szCs w:val="28"/>
          <w:rtl/>
          <w:lang w:bidi="ar-SA"/>
        </w:rPr>
      </w:pPr>
    </w:p>
    <w:p w:rsidR="00D04826" w:rsidRPr="00E241A7" w:rsidRDefault="00D04826" w:rsidP="00D04826">
      <w:pPr>
        <w:spacing w:after="0" w:line="240" w:lineRule="auto"/>
        <w:rPr>
          <w:rFonts w:ascii="Times New Roman" w:hAnsi="Times New Roman" w:cs="B Lotus"/>
          <w:sz w:val="28"/>
          <w:szCs w:val="28"/>
          <w:lang w:bidi="fa-IR"/>
        </w:rPr>
      </w:pPr>
      <w:r w:rsidRPr="00E241A7">
        <w:rPr>
          <w:rFonts w:ascii="Times New Roman" w:hAnsi="Times New Roman" w:cs="B Lotus" w:hint="cs"/>
          <w:sz w:val="28"/>
          <w:szCs w:val="28"/>
          <w:rtl/>
          <w:lang w:bidi="ar-SA"/>
        </w:rPr>
        <w:t>5) استراتژی مناسب جهت مدیریت زنجیره تامین در صنعت گچ استان سمنان کدام است ؟</w:t>
      </w:r>
    </w:p>
    <w:p w:rsidR="00D04826" w:rsidRPr="00E241A7" w:rsidRDefault="00D04826" w:rsidP="00D04826">
      <w:pPr>
        <w:widowControl w:val="0"/>
        <w:spacing w:after="0" w:line="240" w:lineRule="auto"/>
        <w:jc w:val="lowKashida"/>
        <w:rPr>
          <w:rFonts w:ascii="Times New Roman" w:hAnsi="Times New Roman" w:cs="B Lotus"/>
          <w:sz w:val="28"/>
          <w:szCs w:val="28"/>
          <w:rtl/>
          <w:lang w:bidi="ar-SA"/>
        </w:rPr>
      </w:pPr>
      <w:r w:rsidRPr="00E241A7">
        <w:rPr>
          <w:rFonts w:ascii="Times New Roman" w:hAnsi="Times New Roman" w:cs="B Lotus" w:hint="cs"/>
          <w:sz w:val="28"/>
          <w:szCs w:val="28"/>
          <w:rtl/>
          <w:lang w:bidi="ar-SA"/>
        </w:rPr>
        <w:t>وضعیت مدیریت زنجیره تامین در صنعت گچ استان سمنان در چهار مؤلفه قوت، ضعف، فرصت و تهدید موردبررسی قرار گرفت که مؤلفه‌های قوت و ضعف زیرمجموعه عوامل درونی و مؤلفه‌های فرصت و تهدید زیرمجموعه عوامل بیرونی قرار گرفتند. بر اساس نتایج پژوهش، در میان عوامل درونی مؤلفه‌های قوت دارای میانگین بیشتری نسبت به مؤلفه‌های ضعف هستند و از بین عوامل بیرونی، میانگین تهدیدها بیشتر از میانگین فرصت‌ها بوده است.</w:t>
      </w:r>
    </w:p>
    <w:p w:rsidR="00D04826" w:rsidRPr="00E241A7" w:rsidRDefault="00D04826" w:rsidP="00D04826">
      <w:pPr>
        <w:widowControl w:val="0"/>
        <w:spacing w:after="0" w:line="240" w:lineRule="auto"/>
        <w:jc w:val="lowKashida"/>
        <w:rPr>
          <w:rFonts w:ascii="Times New Roman" w:hAnsi="Times New Roman" w:cs="B Lotus"/>
          <w:sz w:val="28"/>
          <w:szCs w:val="28"/>
          <w:rtl/>
          <w:lang w:bidi="fa-IR"/>
        </w:rPr>
      </w:pPr>
      <w:r w:rsidRPr="00E241A7">
        <w:rPr>
          <w:rFonts w:ascii="Times New Roman" w:hAnsi="Times New Roman" w:cs="B Lotus" w:hint="cs"/>
          <w:sz w:val="24"/>
          <w:szCs w:val="28"/>
          <w:rtl/>
          <w:lang w:bidi="fa-IR"/>
        </w:rPr>
        <w:t>ب</w:t>
      </w:r>
      <w:r w:rsidRPr="00E241A7">
        <w:rPr>
          <w:rFonts w:ascii="Times New Roman" w:hAnsi="Times New Roman" w:cs="B Lotus" w:hint="cs"/>
          <w:sz w:val="28"/>
          <w:szCs w:val="28"/>
          <w:rtl/>
          <w:lang w:bidi="ar-SA"/>
        </w:rPr>
        <w:t xml:space="preserve">ا توجه به تحلیل نتایج در مرحله </w:t>
      </w:r>
      <w:r w:rsidRPr="00E241A7">
        <w:rPr>
          <w:rFonts w:ascii="Times New Roman" w:hAnsi="Times New Roman" w:cs="B Lotus" w:hint="cs"/>
          <w:sz w:val="28"/>
          <w:szCs w:val="28"/>
          <w:rtl/>
          <w:lang w:bidi="fa-IR"/>
        </w:rPr>
        <w:t>۶</w:t>
      </w:r>
      <w:r w:rsidRPr="00E241A7">
        <w:rPr>
          <w:rFonts w:ascii="Times New Roman" w:hAnsi="Times New Roman" w:cs="B Lotus" w:hint="cs"/>
          <w:sz w:val="28"/>
          <w:szCs w:val="28"/>
          <w:rtl/>
          <w:lang w:bidi="ar-SA"/>
        </w:rPr>
        <w:t xml:space="preserve"> و در راستای راست آزمایی مجدد مراحل قبلی پژوهش، نتایج به‌دست‌آمده در این مرحله نشان می‌دهد </w:t>
      </w:r>
      <w:r w:rsidRPr="00E241A7">
        <w:rPr>
          <w:rFonts w:ascii="Times New Roman" w:hAnsi="Times New Roman" w:cs="B Lotus"/>
          <w:sz w:val="28"/>
          <w:szCs w:val="28"/>
          <w:rtl/>
          <w:lang w:bidi="ar-SA"/>
        </w:rPr>
        <w:t>که</w:t>
      </w:r>
      <w:r w:rsidRPr="00E241A7">
        <w:rPr>
          <w:rFonts w:ascii="Times New Roman" w:hAnsi="Times New Roman" w:cs="B Lotus" w:hint="cs"/>
          <w:sz w:val="28"/>
          <w:szCs w:val="28"/>
          <w:rtl/>
          <w:lang w:bidi="ar-SA"/>
        </w:rPr>
        <w:t xml:space="preserve"> در ارزیابی عوامل بیرونی نمره تهدیدها (391) از نمره فرصت‌ها (326) بیشتر است و در ارزیابی عوامل درونی نمره قوت‌ها (323) از نمره ضعف‌ها (302) بیشتر است؛ بنابراین در این مرحله (</w:t>
      </w:r>
      <w:r w:rsidRPr="00E241A7">
        <w:rPr>
          <w:rFonts w:ascii="Times New Roman" w:hAnsi="Times New Roman" w:cs="B Lotus" w:hint="cs"/>
          <w:sz w:val="28"/>
          <w:szCs w:val="28"/>
          <w:rtl/>
          <w:lang w:bidi="fa-IR"/>
        </w:rPr>
        <w:t xml:space="preserve">۶) </w:t>
      </w:r>
      <w:r w:rsidRPr="00E241A7">
        <w:rPr>
          <w:rFonts w:ascii="Times New Roman" w:hAnsi="Times New Roman" w:cs="B Lotus" w:hint="cs"/>
          <w:sz w:val="28"/>
          <w:szCs w:val="28"/>
          <w:rtl/>
          <w:lang w:bidi="ar-SA"/>
        </w:rPr>
        <w:t xml:space="preserve">نتایج حاکی از آن است که در ارزیابی عوامل بیرونی، نقاط تهدید بر فرصت‌ها و در ارزیابی عوامل درونی، نقاط قوت بر ضعف‌ها غلبه دارد و همچنین نتایج مصاحبه‌ها با نتایج پرسش‌نامه هم سو است؛ بنابراین، می‌توان گفت در تدوین راهبردها، مطلوب آن است که </w:t>
      </w:r>
      <w:r w:rsidRPr="00E241A7">
        <w:rPr>
          <w:rFonts w:ascii="Times New Roman" w:hAnsi="Times New Roman" w:cs="B Lotus" w:hint="cs"/>
          <w:sz w:val="28"/>
          <w:szCs w:val="28"/>
          <w:rtl/>
          <w:lang w:bidi="fa-IR"/>
        </w:rPr>
        <w:t xml:space="preserve">مدیریت زنجیره تامین با بهره‌گیری از قوت‌های درونی و افزایش فرصت‌ها، از عوامل درونی و بیرونی محیط، استفاده لازم را ببرد. همچنین لازم است </w:t>
      </w:r>
      <w:r w:rsidRPr="00E241A7">
        <w:rPr>
          <w:rFonts w:ascii="Times New Roman" w:hAnsi="Times New Roman" w:cs="B Lotus" w:hint="cs"/>
          <w:sz w:val="28"/>
          <w:szCs w:val="28"/>
          <w:rtl/>
          <w:lang w:bidi="ar-SA"/>
        </w:rPr>
        <w:t xml:space="preserve">مدیریت زنجیره تامین در صنعت گچ استان سمنان </w:t>
      </w:r>
      <w:r w:rsidRPr="00E241A7">
        <w:rPr>
          <w:rFonts w:ascii="Times New Roman" w:hAnsi="Times New Roman" w:cs="B Lotus" w:hint="cs"/>
          <w:sz w:val="28"/>
          <w:szCs w:val="28"/>
          <w:rtl/>
          <w:lang w:bidi="fa-IR"/>
        </w:rPr>
        <w:t>در صورت امکان راهبردهایی برای کاهش اثرات منفی تهدیدها تهیه و تدوین کند.</w:t>
      </w:r>
    </w:p>
    <w:p w:rsidR="00D04826" w:rsidRPr="00E241A7" w:rsidRDefault="00D04826" w:rsidP="00D04826">
      <w:pPr>
        <w:widowControl w:val="0"/>
        <w:spacing w:after="0" w:line="240" w:lineRule="auto"/>
        <w:jc w:val="lowKashida"/>
        <w:rPr>
          <w:rFonts w:ascii="Times New Roman" w:hAnsi="Times New Roman" w:cs="B Lotus"/>
          <w:spacing w:val="-4"/>
          <w:sz w:val="24"/>
          <w:szCs w:val="28"/>
          <w:rtl/>
          <w:lang w:bidi="fa-IR"/>
        </w:rPr>
      </w:pPr>
      <w:r w:rsidRPr="00E241A7">
        <w:rPr>
          <w:rFonts w:ascii="Times New Roman" w:hAnsi="Times New Roman" w:cs="B Lotus" w:hint="cs"/>
          <w:spacing w:val="-4"/>
          <w:sz w:val="24"/>
          <w:szCs w:val="28"/>
          <w:rtl/>
          <w:lang w:bidi="fa-IR"/>
        </w:rPr>
        <w:t xml:space="preserve">ماتریس </w:t>
      </w:r>
      <w:r w:rsidRPr="00E241A7">
        <w:rPr>
          <w:rFonts w:ascii="Times New Roman" w:hAnsi="Times New Roman" w:cs="B Lotus"/>
          <w:spacing w:val="-4"/>
          <w:sz w:val="24"/>
          <w:szCs w:val="28"/>
          <w:lang w:bidi="fa-IR"/>
        </w:rPr>
        <w:t>SWOT</w:t>
      </w:r>
      <w:r w:rsidRPr="00E241A7">
        <w:rPr>
          <w:rFonts w:ascii="Times New Roman" w:hAnsi="Times New Roman" w:cs="B Lotus" w:hint="cs"/>
          <w:spacing w:val="-4"/>
          <w:sz w:val="24"/>
          <w:szCs w:val="28"/>
          <w:rtl/>
          <w:lang w:bidi="fa-IR"/>
        </w:rPr>
        <w:t xml:space="preserve"> یکی از ابزارهای راهبردی تطابق نقاط قوت و ضعف درون سیستمی یا فرصت‌ها و تهدیدهای برون سیستمی است. از دیدگاه این ماتریس، یک راهبرد مناسب، قوت‌ها و فرصت‌ها را به حداکثر و ضعف‌ها و تهدیدها را به حداقل می‌رساند. این ماتریس دارای ۴ راهبرد (</w:t>
      </w:r>
      <w:r w:rsidRPr="00E241A7">
        <w:rPr>
          <w:rFonts w:ascii="Times New Roman" w:hAnsi="Times New Roman" w:cs="B Lotus"/>
          <w:spacing w:val="-4"/>
          <w:sz w:val="24"/>
          <w:szCs w:val="28"/>
          <w:lang w:bidi="fa-IR"/>
        </w:rPr>
        <w:t>SO</w:t>
      </w:r>
      <w:r w:rsidRPr="00E241A7">
        <w:rPr>
          <w:rFonts w:ascii="Times New Roman" w:hAnsi="Times New Roman" w:cs="B Lotus" w:hint="cs"/>
          <w:spacing w:val="-4"/>
          <w:sz w:val="24"/>
          <w:szCs w:val="28"/>
          <w:rtl/>
          <w:lang w:bidi="fa-IR"/>
        </w:rPr>
        <w:t>،</w:t>
      </w:r>
      <w:r w:rsidRPr="00E241A7">
        <w:rPr>
          <w:rFonts w:ascii="Times New Roman" w:hAnsi="Times New Roman" w:cs="B Lotus"/>
          <w:spacing w:val="-4"/>
          <w:sz w:val="24"/>
          <w:szCs w:val="28"/>
          <w:lang w:bidi="fa-IR"/>
        </w:rPr>
        <w:t>ST</w:t>
      </w:r>
      <w:r w:rsidRPr="00E241A7">
        <w:rPr>
          <w:rFonts w:ascii="Times New Roman" w:hAnsi="Times New Roman" w:cs="B Lotus" w:hint="cs"/>
          <w:spacing w:val="-4"/>
          <w:sz w:val="24"/>
          <w:szCs w:val="28"/>
          <w:rtl/>
          <w:lang w:bidi="fa-IR"/>
        </w:rPr>
        <w:t>،</w:t>
      </w:r>
      <w:r w:rsidRPr="00E241A7">
        <w:rPr>
          <w:rFonts w:ascii="Times New Roman" w:hAnsi="Times New Roman" w:cs="B Lotus"/>
          <w:spacing w:val="-4"/>
          <w:sz w:val="24"/>
          <w:szCs w:val="28"/>
          <w:lang w:bidi="fa-IR"/>
        </w:rPr>
        <w:t>WO</w:t>
      </w:r>
      <w:r w:rsidRPr="00E241A7">
        <w:rPr>
          <w:rFonts w:ascii="Times New Roman" w:hAnsi="Times New Roman" w:cs="B Lotus" w:hint="cs"/>
          <w:spacing w:val="-4"/>
          <w:sz w:val="24"/>
          <w:szCs w:val="28"/>
          <w:rtl/>
          <w:lang w:bidi="fa-IR"/>
        </w:rPr>
        <w:t>،</w:t>
      </w:r>
      <w:r w:rsidRPr="00E241A7">
        <w:rPr>
          <w:rFonts w:ascii="Times New Roman" w:hAnsi="Times New Roman" w:cs="B Lotus"/>
          <w:spacing w:val="-4"/>
          <w:sz w:val="24"/>
          <w:szCs w:val="28"/>
          <w:lang w:bidi="fa-IR"/>
        </w:rPr>
        <w:t>WT</w:t>
      </w:r>
      <w:r w:rsidRPr="00E241A7">
        <w:rPr>
          <w:rFonts w:ascii="Times New Roman" w:hAnsi="Times New Roman" w:cs="B Lotus" w:hint="cs"/>
          <w:spacing w:val="-4"/>
          <w:sz w:val="24"/>
          <w:szCs w:val="28"/>
          <w:rtl/>
          <w:lang w:bidi="fa-IR"/>
        </w:rPr>
        <w:t>) است.</w:t>
      </w:r>
    </w:p>
    <w:p w:rsidR="00D04826" w:rsidRPr="00E241A7" w:rsidRDefault="00D04826" w:rsidP="00D04826">
      <w:pPr>
        <w:widowControl w:val="0"/>
        <w:spacing w:after="0" w:line="240" w:lineRule="auto"/>
        <w:jc w:val="lowKashida"/>
        <w:rPr>
          <w:rFonts w:ascii="Times New Roman" w:hAnsi="Times New Roman" w:cs="B Lotus"/>
          <w:spacing w:val="-4"/>
          <w:sz w:val="24"/>
          <w:szCs w:val="28"/>
          <w:rtl/>
          <w:lang w:bidi="fa-IR"/>
        </w:rPr>
      </w:pPr>
    </w:p>
    <w:p w:rsidR="00D04826" w:rsidRPr="00E241A7" w:rsidRDefault="00D04826" w:rsidP="00D04826">
      <w:pPr>
        <w:widowControl w:val="0"/>
        <w:spacing w:after="0" w:line="240" w:lineRule="auto"/>
        <w:jc w:val="lowKashida"/>
        <w:rPr>
          <w:rFonts w:ascii="Times New Roman" w:hAnsi="Times New Roman" w:cs="B Lotus"/>
          <w:spacing w:val="-4"/>
          <w:sz w:val="24"/>
          <w:szCs w:val="28"/>
          <w:rtl/>
          <w:lang w:bidi="fa-IR"/>
        </w:rPr>
      </w:pPr>
    </w:p>
    <w:p w:rsidR="00D04826" w:rsidRPr="00E241A7" w:rsidRDefault="00D04826" w:rsidP="00D04826">
      <w:pPr>
        <w:widowControl w:val="0"/>
        <w:spacing w:after="0" w:line="240" w:lineRule="auto"/>
        <w:jc w:val="lowKashida"/>
        <w:rPr>
          <w:rFonts w:ascii="Times New Roman" w:hAnsi="Times New Roman" w:cs="B Lotus"/>
          <w:sz w:val="24"/>
          <w:szCs w:val="24"/>
          <w:rtl/>
          <w:lang w:bidi="ar-SA"/>
        </w:rPr>
      </w:pPr>
      <w:r w:rsidRPr="00E241A7">
        <w:rPr>
          <w:rFonts w:ascii="Times New Roman" w:hAnsi="Times New Roman" w:cs="B Lotus"/>
          <w:noProof/>
          <w:sz w:val="24"/>
          <w:szCs w:val="24"/>
          <w:lang w:bidi="ar-SA"/>
        </w:rPr>
        <w:lastRenderedPageBreak/>
        <w:drawing>
          <wp:inline distT="0" distB="0" distL="0" distR="0" wp14:anchorId="6B12A2B0" wp14:editId="44F823BC">
            <wp:extent cx="5475605" cy="3350895"/>
            <wp:effectExtent l="0" t="0" r="0" b="0"/>
            <wp:docPr id="1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5605" cy="3350895"/>
                    </a:xfrm>
                    <a:prstGeom prst="rect">
                      <a:avLst/>
                    </a:prstGeom>
                    <a:noFill/>
                    <a:ln>
                      <a:noFill/>
                    </a:ln>
                  </pic:spPr>
                </pic:pic>
              </a:graphicData>
            </a:graphic>
          </wp:inline>
        </w:drawing>
      </w:r>
    </w:p>
    <w:p w:rsidR="00D04826" w:rsidRPr="00E241A7" w:rsidRDefault="00D04826" w:rsidP="00D04826">
      <w:pPr>
        <w:keepNext/>
        <w:keepLines/>
        <w:spacing w:before="240" w:after="0"/>
        <w:jc w:val="center"/>
        <w:outlineLvl w:val="0"/>
        <w:rPr>
          <w:rFonts w:ascii="Cambria" w:hAnsi="Cambria" w:cs="B Lotus"/>
          <w:color w:val="000000"/>
          <w:sz w:val="24"/>
          <w:szCs w:val="24"/>
          <w:rtl/>
          <w:lang w:bidi="fa-IR"/>
        </w:rPr>
      </w:pPr>
      <w:bookmarkStart w:id="140" w:name="_Toc410072497"/>
      <w:r w:rsidRPr="00E241A7">
        <w:rPr>
          <w:rFonts w:ascii="Cambria" w:hAnsi="Cambria" w:cs="B Lotus" w:hint="cs"/>
          <w:color w:val="000000"/>
          <w:sz w:val="24"/>
          <w:szCs w:val="24"/>
          <w:rtl/>
          <w:lang w:bidi="fa-IR"/>
        </w:rPr>
        <w:t>شکل 5-1:</w:t>
      </w:r>
      <w:r w:rsidRPr="00E241A7">
        <w:rPr>
          <w:rFonts w:ascii="Cambria" w:hAnsi="Cambria" w:cs="B Lotus"/>
          <w:color w:val="000000"/>
          <w:sz w:val="24"/>
          <w:szCs w:val="24"/>
          <w:rtl/>
          <w:lang w:bidi="fa-IR"/>
        </w:rPr>
        <w:t xml:space="preserve"> ماتر</w:t>
      </w:r>
      <w:r w:rsidRPr="00E241A7">
        <w:rPr>
          <w:rFonts w:ascii="Cambria" w:hAnsi="Cambria" w:cs="B Lotus" w:hint="cs"/>
          <w:color w:val="000000"/>
          <w:sz w:val="24"/>
          <w:szCs w:val="24"/>
          <w:rtl/>
          <w:lang w:bidi="fa-IR"/>
        </w:rPr>
        <w:t>ی</w:t>
      </w:r>
      <w:r w:rsidRPr="00E241A7">
        <w:rPr>
          <w:rFonts w:ascii="Cambria" w:hAnsi="Cambria" w:cs="B Lotus" w:hint="eastAsia"/>
          <w:color w:val="000000"/>
          <w:sz w:val="24"/>
          <w:szCs w:val="24"/>
          <w:rtl/>
          <w:lang w:bidi="fa-IR"/>
        </w:rPr>
        <w:t>س</w:t>
      </w:r>
      <w:r w:rsidRPr="00E241A7">
        <w:rPr>
          <w:rFonts w:ascii="Cambria" w:hAnsi="Cambria" w:cs="B Lotus" w:hint="cs"/>
          <w:color w:val="000000"/>
          <w:sz w:val="24"/>
          <w:szCs w:val="24"/>
          <w:rtl/>
          <w:lang w:bidi="fa-IR"/>
        </w:rPr>
        <w:t xml:space="preserve"> ارزیابی موقعیت و اقدام راهبردی</w:t>
      </w:r>
      <w:bookmarkEnd w:id="140"/>
    </w:p>
    <w:p w:rsidR="00D04826" w:rsidRPr="00E241A7" w:rsidRDefault="00D04826" w:rsidP="00D04826">
      <w:pPr>
        <w:widowControl w:val="0"/>
        <w:spacing w:after="0" w:line="240" w:lineRule="auto"/>
        <w:jc w:val="lowKashida"/>
        <w:rPr>
          <w:rFonts w:ascii="Times New Roman" w:hAnsi="Times New Roman" w:cs="B Lotus"/>
          <w:sz w:val="24"/>
          <w:szCs w:val="28"/>
          <w:rtl/>
          <w:lang w:bidi="ar-SA"/>
        </w:rPr>
      </w:pPr>
    </w:p>
    <w:p w:rsidR="00D04826" w:rsidRPr="00E241A7" w:rsidRDefault="00D04826" w:rsidP="00C22E45">
      <w:pPr>
        <w:widowControl w:val="0"/>
        <w:spacing w:after="0" w:line="240" w:lineRule="auto"/>
        <w:jc w:val="lowKashida"/>
        <w:rPr>
          <w:rFonts w:ascii="Times New Roman" w:hAnsi="Times New Roman" w:cs="B Lotus"/>
          <w:sz w:val="24"/>
          <w:szCs w:val="28"/>
          <w:rtl/>
          <w:lang w:bidi="fa-IR"/>
        </w:rPr>
      </w:pPr>
      <w:r w:rsidRPr="00E241A7">
        <w:rPr>
          <w:rFonts w:ascii="Times New Roman" w:hAnsi="Times New Roman" w:cs="B Lotus" w:hint="cs"/>
          <w:sz w:val="24"/>
          <w:szCs w:val="28"/>
          <w:rtl/>
          <w:lang w:bidi="ar-SA"/>
        </w:rPr>
        <w:t xml:space="preserve">بنابراین، سازمان در حال </w:t>
      </w:r>
      <w:r w:rsidRPr="00E241A7">
        <w:rPr>
          <w:rFonts w:ascii="Times New Roman" w:hAnsi="Times New Roman" w:cs="B Lotus"/>
          <w:sz w:val="24"/>
          <w:szCs w:val="28"/>
          <w:lang w:bidi="ar-SA"/>
        </w:rPr>
        <w:t>SO</w:t>
      </w:r>
      <w:r w:rsidRPr="00E241A7">
        <w:rPr>
          <w:rFonts w:ascii="Times New Roman" w:hAnsi="Times New Roman" w:cs="B Lotus" w:hint="cs"/>
          <w:sz w:val="24"/>
          <w:szCs w:val="28"/>
          <w:rtl/>
          <w:lang w:bidi="fa-IR"/>
        </w:rPr>
        <w:t xml:space="preserve">، تلاش می‌کند تا با توجه به نقاط قوت، از فرصت‌ها بهترین استفاده را داشته باشد (حالت تهاجمی). در حالت </w:t>
      </w:r>
      <w:r w:rsidRPr="00E241A7">
        <w:rPr>
          <w:rFonts w:ascii="Times New Roman" w:hAnsi="Times New Roman" w:cs="B Lotus"/>
          <w:sz w:val="24"/>
          <w:szCs w:val="28"/>
          <w:lang w:bidi="fa-IR"/>
        </w:rPr>
        <w:t>ST</w:t>
      </w:r>
      <w:r w:rsidRPr="00E241A7">
        <w:rPr>
          <w:rFonts w:ascii="Times New Roman" w:hAnsi="Times New Roman" w:cs="B Lotus" w:hint="cs"/>
          <w:sz w:val="24"/>
          <w:szCs w:val="28"/>
          <w:rtl/>
          <w:lang w:bidi="fa-IR"/>
        </w:rPr>
        <w:t xml:space="preserve">، سازمان تلاش می‌کند تا با استفاده از نقاط قوت از تهدیدهای پیش روی سازمان جلوگیری کند (حالت انفعالی). همچنین سازمان در حالت </w:t>
      </w:r>
      <w:r w:rsidRPr="00E241A7">
        <w:rPr>
          <w:rFonts w:ascii="Times New Roman" w:hAnsi="Times New Roman" w:cs="B Lotus"/>
          <w:sz w:val="24"/>
          <w:szCs w:val="28"/>
          <w:lang w:bidi="fa-IR"/>
        </w:rPr>
        <w:t>WO</w:t>
      </w:r>
      <w:r w:rsidRPr="00E241A7">
        <w:rPr>
          <w:rFonts w:ascii="Times New Roman" w:hAnsi="Times New Roman" w:cs="B Lotus" w:hint="cs"/>
          <w:sz w:val="24"/>
          <w:szCs w:val="28"/>
          <w:rtl/>
          <w:lang w:bidi="fa-IR"/>
        </w:rPr>
        <w:t xml:space="preserve"> تلاش می‌کند که از مزیت‌هایی که در فرصت‌ها نهفته است، برای جبران ضعف‌ها استفاده کند (حالت رقابتی) و درنهایت، سازمان در حالت </w:t>
      </w:r>
      <w:r w:rsidRPr="00E241A7">
        <w:rPr>
          <w:rFonts w:ascii="Times New Roman" w:hAnsi="Times New Roman" w:cs="B Lotus"/>
          <w:sz w:val="24"/>
          <w:szCs w:val="28"/>
          <w:lang w:bidi="fa-IR"/>
        </w:rPr>
        <w:t>WT</w:t>
      </w:r>
      <w:r w:rsidRPr="00E241A7">
        <w:rPr>
          <w:rFonts w:ascii="Times New Roman" w:hAnsi="Times New Roman" w:cs="B Lotus" w:hint="cs"/>
          <w:sz w:val="24"/>
          <w:szCs w:val="28"/>
          <w:rtl/>
          <w:lang w:bidi="fa-IR"/>
        </w:rPr>
        <w:t>، تلاش می‌کند تا زیان‌های ناشی از تهدیدات و ضعف‌ها را به حداقل برساند (حالت تدافعی). بر این اساس، با توجه به این راهبردها (</w:t>
      </w:r>
      <w:r w:rsidRPr="00E241A7">
        <w:rPr>
          <w:rFonts w:ascii="Times New Roman" w:hAnsi="Times New Roman" w:cs="B Lotus"/>
          <w:sz w:val="24"/>
          <w:szCs w:val="28"/>
          <w:lang w:bidi="fa-IR"/>
        </w:rPr>
        <w:t>SO</w:t>
      </w:r>
      <w:r w:rsidRPr="00E241A7">
        <w:rPr>
          <w:rFonts w:ascii="Times New Roman" w:hAnsi="Times New Roman" w:cs="B Lotus" w:hint="cs"/>
          <w:sz w:val="24"/>
          <w:szCs w:val="28"/>
          <w:rtl/>
          <w:lang w:bidi="fa-IR"/>
        </w:rPr>
        <w:t>،</w:t>
      </w:r>
      <w:r w:rsidRPr="00E241A7">
        <w:rPr>
          <w:rFonts w:ascii="Times New Roman" w:hAnsi="Times New Roman" w:cs="B Lotus"/>
          <w:sz w:val="24"/>
          <w:szCs w:val="28"/>
          <w:lang w:bidi="fa-IR"/>
        </w:rPr>
        <w:t>ST</w:t>
      </w:r>
      <w:r w:rsidRPr="00E241A7">
        <w:rPr>
          <w:rFonts w:ascii="Times New Roman" w:hAnsi="Times New Roman" w:cs="B Lotus" w:hint="cs"/>
          <w:sz w:val="24"/>
          <w:szCs w:val="28"/>
          <w:rtl/>
          <w:lang w:bidi="fa-IR"/>
        </w:rPr>
        <w:t>،</w:t>
      </w:r>
      <w:r w:rsidRPr="00E241A7">
        <w:rPr>
          <w:rFonts w:ascii="Times New Roman" w:hAnsi="Times New Roman" w:cs="B Lotus"/>
          <w:sz w:val="24"/>
          <w:szCs w:val="28"/>
          <w:lang w:bidi="fa-IR"/>
        </w:rPr>
        <w:t>WO</w:t>
      </w:r>
      <w:r w:rsidRPr="00E241A7">
        <w:rPr>
          <w:rFonts w:ascii="Times New Roman" w:hAnsi="Times New Roman" w:cs="B Lotus" w:hint="cs"/>
          <w:sz w:val="24"/>
          <w:szCs w:val="28"/>
          <w:rtl/>
          <w:lang w:bidi="fa-IR"/>
        </w:rPr>
        <w:t>،</w:t>
      </w:r>
      <w:r w:rsidRPr="00E241A7">
        <w:rPr>
          <w:rFonts w:ascii="Times New Roman" w:hAnsi="Times New Roman" w:cs="B Lotus"/>
          <w:sz w:val="24"/>
          <w:szCs w:val="28"/>
          <w:lang w:bidi="fa-IR"/>
        </w:rPr>
        <w:t>WT</w:t>
      </w:r>
      <w:r w:rsidRPr="00E241A7">
        <w:rPr>
          <w:rFonts w:ascii="Times New Roman" w:hAnsi="Times New Roman" w:cs="B Lotus" w:hint="cs"/>
          <w:sz w:val="24"/>
          <w:szCs w:val="28"/>
          <w:rtl/>
          <w:lang w:bidi="fa-IR"/>
        </w:rPr>
        <w:t xml:space="preserve">) و بر اساس یافته‌های به‌دست‌آمده، </w:t>
      </w:r>
      <w:r w:rsidRPr="00E241A7">
        <w:rPr>
          <w:rFonts w:ascii="Times New Roman" w:hAnsi="Times New Roman" w:cs="B Lotus" w:hint="cs"/>
          <w:sz w:val="28"/>
          <w:szCs w:val="28"/>
          <w:rtl/>
          <w:lang w:bidi="ar-SA"/>
        </w:rPr>
        <w:t xml:space="preserve">مدیریت زنجیره تامین در صنعت گچ استان سمنان </w:t>
      </w:r>
      <w:r w:rsidRPr="00E241A7">
        <w:rPr>
          <w:rFonts w:ascii="Times New Roman" w:hAnsi="Times New Roman" w:cs="B Lotus" w:hint="cs"/>
          <w:sz w:val="24"/>
          <w:szCs w:val="28"/>
          <w:rtl/>
          <w:lang w:bidi="fa-IR"/>
        </w:rPr>
        <w:t xml:space="preserve">دارای یک حالت انفعالی است؛ </w:t>
      </w:r>
      <w:r w:rsidRPr="00E241A7">
        <w:rPr>
          <w:rFonts w:ascii="Times New Roman" w:hAnsi="Times New Roman" w:cs="B Lotus" w:hint="cs"/>
          <w:sz w:val="24"/>
          <w:szCs w:val="28"/>
          <w:u w:val="single"/>
          <w:rtl/>
          <w:lang w:bidi="fa-IR"/>
        </w:rPr>
        <w:t>ب</w:t>
      </w:r>
      <w:r w:rsidRPr="00E241A7">
        <w:rPr>
          <w:rFonts w:ascii="Times New Roman" w:hAnsi="Times New Roman" w:cs="B Lotus" w:hint="cs"/>
          <w:sz w:val="24"/>
          <w:szCs w:val="28"/>
          <w:rtl/>
          <w:lang w:bidi="fa-IR"/>
        </w:rPr>
        <w:t xml:space="preserve">ه دلیل اینکه در این سازمان عامل تهدیدها بر فرصت‌ها و عامل قوت‌ها بر ضعف‌ها غلبه دارد؛ بنابراین، برای آنکه </w:t>
      </w:r>
      <w:r w:rsidRPr="00E241A7">
        <w:rPr>
          <w:rFonts w:ascii="Times New Roman" w:hAnsi="Times New Roman" w:cs="B Lotus" w:hint="cs"/>
          <w:sz w:val="28"/>
          <w:szCs w:val="28"/>
          <w:rtl/>
          <w:lang w:bidi="ar-SA"/>
        </w:rPr>
        <w:t xml:space="preserve">مدیریت زنجیره تامین در صنعت گچ استان سمنان </w:t>
      </w:r>
      <w:r w:rsidRPr="00E241A7">
        <w:rPr>
          <w:rFonts w:ascii="Times New Roman" w:hAnsi="Times New Roman" w:cs="B Lotus" w:hint="cs"/>
          <w:sz w:val="24"/>
          <w:szCs w:val="28"/>
          <w:rtl/>
          <w:lang w:bidi="fa-IR"/>
        </w:rPr>
        <w:t>بتواند از این حالت انفعالی رها شود و به سمت یک حالت تهاجمی گام بردارد، راهبردهای مطرح‌شده در جدول (</w:t>
      </w:r>
      <w:r w:rsidR="00C22E45" w:rsidRPr="00E241A7">
        <w:rPr>
          <w:rFonts w:ascii="Times New Roman" w:hAnsi="Times New Roman" w:cs="B Lotus" w:hint="cs"/>
          <w:sz w:val="24"/>
          <w:szCs w:val="28"/>
          <w:rtl/>
          <w:lang w:bidi="fa-IR"/>
        </w:rPr>
        <w:t>5</w:t>
      </w:r>
      <w:r w:rsidRPr="00E241A7">
        <w:rPr>
          <w:rFonts w:ascii="Times New Roman" w:hAnsi="Times New Roman" w:cs="B Lotus" w:hint="cs"/>
          <w:sz w:val="24"/>
          <w:szCs w:val="28"/>
          <w:rtl/>
          <w:lang w:bidi="fa-IR"/>
        </w:rPr>
        <w:t>-</w:t>
      </w:r>
      <w:r w:rsidR="00C22E45" w:rsidRPr="00E241A7">
        <w:rPr>
          <w:rFonts w:ascii="Times New Roman" w:hAnsi="Times New Roman" w:cs="B Lotus" w:hint="cs"/>
          <w:sz w:val="24"/>
          <w:szCs w:val="28"/>
          <w:rtl/>
          <w:lang w:bidi="fa-IR"/>
        </w:rPr>
        <w:t>1</w:t>
      </w:r>
      <w:r w:rsidRPr="00E241A7">
        <w:rPr>
          <w:rFonts w:ascii="Times New Roman" w:hAnsi="Times New Roman" w:cs="B Lotus" w:hint="cs"/>
          <w:sz w:val="24"/>
          <w:szCs w:val="28"/>
          <w:rtl/>
          <w:lang w:bidi="fa-IR"/>
        </w:rPr>
        <w:t>) پیشنهاد می‌گردد.</w:t>
      </w:r>
    </w:p>
    <w:p w:rsidR="00D04826" w:rsidRPr="00E241A7" w:rsidRDefault="00D04826" w:rsidP="00D77C7A">
      <w:pPr>
        <w:widowControl w:val="0"/>
        <w:spacing w:after="0" w:line="240" w:lineRule="auto"/>
        <w:jc w:val="lowKashida"/>
        <w:rPr>
          <w:rFonts w:ascii="Times New Roman" w:hAnsi="Times New Roman" w:cs="B Lotus"/>
          <w:sz w:val="28"/>
          <w:szCs w:val="28"/>
          <w:lang w:bidi="fa-IR"/>
        </w:rPr>
      </w:pPr>
      <w:r w:rsidRPr="00E241A7">
        <w:rPr>
          <w:rFonts w:ascii="Times New Roman" w:hAnsi="Times New Roman" w:cs="B Lotus"/>
          <w:sz w:val="28"/>
          <w:szCs w:val="28"/>
          <w:rtl/>
          <w:lang w:bidi="fa-IR"/>
        </w:rPr>
        <w:t>با توجه</w:t>
      </w:r>
      <w:r w:rsidRPr="00E241A7">
        <w:rPr>
          <w:rFonts w:ascii="Times New Roman" w:hAnsi="Times New Roman" w:cs="B Lotus" w:hint="cs"/>
          <w:sz w:val="28"/>
          <w:szCs w:val="28"/>
          <w:rtl/>
          <w:lang w:bidi="fa-IR"/>
        </w:rPr>
        <w:t xml:space="preserve"> به </w:t>
      </w:r>
      <w:r w:rsidRPr="00E241A7">
        <w:rPr>
          <w:rFonts w:ascii="Times New Roman" w:hAnsi="Times New Roman" w:cs="B Lotus" w:hint="cs"/>
          <w:sz w:val="28"/>
          <w:szCs w:val="28"/>
          <w:rtl/>
          <w:lang w:bidi="ar-SA"/>
        </w:rPr>
        <w:t xml:space="preserve">محاسبه امتیازات عوامل چهارگانه (قوت‌ها، ضعف‌ها، فرصت‌ها و تهدیدهای مدیریت زنجیره تامین در صنعت گچ استان سمنان) مدل </w:t>
      </w:r>
      <w:r w:rsidRPr="00E241A7">
        <w:rPr>
          <w:rFonts w:ascii="Times New Roman" w:hAnsi="Times New Roman" w:cs="B Lotus"/>
          <w:sz w:val="28"/>
          <w:szCs w:val="28"/>
          <w:lang w:bidi="ar-SA"/>
        </w:rPr>
        <w:t>SWOT</w:t>
      </w:r>
      <w:r w:rsidRPr="00E241A7">
        <w:rPr>
          <w:rFonts w:ascii="Times New Roman" w:hAnsi="Times New Roman" w:cs="B Lotus" w:hint="cs"/>
          <w:sz w:val="28"/>
          <w:szCs w:val="28"/>
          <w:rtl/>
          <w:lang w:bidi="ar-SA"/>
        </w:rPr>
        <w:t xml:space="preserve"> و </w:t>
      </w:r>
      <w:r w:rsidRPr="00E241A7">
        <w:rPr>
          <w:rFonts w:ascii="Times New Roman" w:hAnsi="Times New Roman" w:cs="B Lotus" w:hint="cs"/>
          <w:sz w:val="28"/>
          <w:szCs w:val="28"/>
          <w:rtl/>
          <w:lang w:bidi="fa-IR"/>
        </w:rPr>
        <w:t>ماتریس ارزیابی موقعیت و اقدام راهبردی (</w:t>
      </w:r>
      <w:r w:rsidRPr="00E241A7">
        <w:rPr>
          <w:rFonts w:ascii="Times New Roman" w:hAnsi="Times New Roman" w:cs="B Lotus"/>
          <w:sz w:val="28"/>
          <w:szCs w:val="28"/>
          <w:rtl/>
          <w:lang w:bidi="fa-IR"/>
        </w:rPr>
        <w:t xml:space="preserve">شکل </w:t>
      </w:r>
      <w:r w:rsidR="00C22E45" w:rsidRPr="00E241A7">
        <w:rPr>
          <w:rFonts w:ascii="Times New Roman" w:hAnsi="Times New Roman" w:cs="B Lotus" w:hint="cs"/>
          <w:sz w:val="28"/>
          <w:szCs w:val="28"/>
          <w:rtl/>
          <w:lang w:bidi="fa-IR"/>
        </w:rPr>
        <w:t>5</w:t>
      </w:r>
      <w:r w:rsidRPr="00E241A7">
        <w:rPr>
          <w:rFonts w:ascii="Times New Roman" w:hAnsi="Times New Roman" w:cs="B Lotus" w:hint="cs"/>
          <w:sz w:val="28"/>
          <w:szCs w:val="28"/>
          <w:rtl/>
          <w:lang w:bidi="fa-IR"/>
        </w:rPr>
        <w:t>-</w:t>
      </w:r>
      <w:r w:rsidR="00C22E45" w:rsidRPr="00E241A7">
        <w:rPr>
          <w:rFonts w:ascii="Times New Roman" w:hAnsi="Times New Roman" w:cs="B Lotus" w:hint="cs"/>
          <w:sz w:val="28"/>
          <w:szCs w:val="28"/>
          <w:rtl/>
          <w:lang w:bidi="fa-IR"/>
        </w:rPr>
        <w:t>1</w:t>
      </w:r>
      <w:r w:rsidRPr="00E241A7">
        <w:rPr>
          <w:rFonts w:ascii="Times New Roman" w:hAnsi="Times New Roman" w:cs="B Lotus" w:hint="cs"/>
          <w:sz w:val="28"/>
          <w:szCs w:val="28"/>
          <w:rtl/>
          <w:lang w:bidi="fa-IR"/>
        </w:rPr>
        <w:t xml:space="preserve">) و اهم نقاط قوت، ضعف، تهدید و فرصت نسبت به تدوین </w:t>
      </w:r>
      <w:r w:rsidRPr="00E241A7">
        <w:rPr>
          <w:rFonts w:ascii="Times New Roman" w:hAnsi="Times New Roman" w:cs="B Lotus"/>
          <w:sz w:val="28"/>
          <w:szCs w:val="28"/>
          <w:rtl/>
          <w:lang w:bidi="fa-IR"/>
        </w:rPr>
        <w:t>استراتژ</w:t>
      </w:r>
      <w:r w:rsidRPr="00E241A7">
        <w:rPr>
          <w:rFonts w:ascii="Times New Roman" w:hAnsi="Times New Roman" w:cs="B Lotus" w:hint="cs"/>
          <w:sz w:val="28"/>
          <w:szCs w:val="28"/>
          <w:rtl/>
          <w:lang w:bidi="fa-IR"/>
        </w:rPr>
        <w:t>ی‌</w:t>
      </w:r>
      <w:r w:rsidRPr="00E241A7">
        <w:rPr>
          <w:rFonts w:ascii="Times New Roman" w:hAnsi="Times New Roman" w:cs="B Lotus" w:hint="eastAsia"/>
          <w:sz w:val="28"/>
          <w:szCs w:val="28"/>
          <w:rtl/>
          <w:lang w:bidi="fa-IR"/>
        </w:rPr>
        <w:t>ها</w:t>
      </w:r>
      <w:r w:rsidRPr="00E241A7">
        <w:rPr>
          <w:rFonts w:ascii="Times New Roman" w:hAnsi="Times New Roman" w:cs="B Lotus" w:hint="cs"/>
          <w:sz w:val="28"/>
          <w:szCs w:val="28"/>
          <w:rtl/>
          <w:lang w:bidi="fa-IR"/>
        </w:rPr>
        <w:t xml:space="preserve">یی جهت بهبود وضعیت </w:t>
      </w:r>
      <w:r w:rsidRPr="00E241A7">
        <w:rPr>
          <w:rFonts w:ascii="Times New Roman" w:hAnsi="Times New Roman" w:cs="B Lotus" w:hint="cs"/>
          <w:sz w:val="28"/>
          <w:szCs w:val="28"/>
          <w:rtl/>
          <w:lang w:bidi="ar-SA"/>
        </w:rPr>
        <w:t xml:space="preserve">مدیریت زنجیره تامین </w:t>
      </w:r>
      <w:r w:rsidRPr="00E241A7">
        <w:rPr>
          <w:rFonts w:ascii="Times New Roman" w:hAnsi="Times New Roman" w:cs="B Lotus" w:hint="cs"/>
          <w:sz w:val="28"/>
          <w:szCs w:val="28"/>
          <w:rtl/>
          <w:lang w:bidi="ar-SA"/>
        </w:rPr>
        <w:lastRenderedPageBreak/>
        <w:t xml:space="preserve">در صنعت گچ استان سمنان </w:t>
      </w:r>
      <w:r w:rsidRPr="00E241A7">
        <w:rPr>
          <w:rFonts w:ascii="Times New Roman" w:hAnsi="Times New Roman" w:cs="B Lotus" w:hint="cs"/>
          <w:sz w:val="28"/>
          <w:szCs w:val="28"/>
          <w:rtl/>
          <w:lang w:bidi="fa-IR"/>
        </w:rPr>
        <w:t>انجام گردید تا از وضعیت موجود که یک وضعیت انفعالی است به وضعیت مطلوب (تهاجمی) تغییر وضعیت دهد.</w:t>
      </w:r>
    </w:p>
    <w:p w:rsidR="00D04826" w:rsidRPr="00E241A7" w:rsidRDefault="00D04826" w:rsidP="00D04826">
      <w:pPr>
        <w:keepNext/>
        <w:keepLines/>
        <w:spacing w:before="240" w:after="0"/>
        <w:jc w:val="center"/>
        <w:outlineLvl w:val="0"/>
        <w:rPr>
          <w:rFonts w:ascii="Cambria" w:hAnsi="Cambria" w:cs="B Lotus"/>
          <w:color w:val="000000"/>
          <w:sz w:val="24"/>
          <w:szCs w:val="24"/>
          <w:rtl/>
          <w:lang w:bidi="fa-IR"/>
        </w:rPr>
      </w:pPr>
      <w:bookmarkStart w:id="141" w:name="_Toc410386359"/>
      <w:r w:rsidRPr="00E241A7">
        <w:rPr>
          <w:rFonts w:ascii="Cambria" w:hAnsi="Cambria" w:cs="B Lotus"/>
          <w:color w:val="000000"/>
          <w:sz w:val="24"/>
          <w:szCs w:val="24"/>
          <w:rtl/>
          <w:lang w:bidi="fa-IR"/>
        </w:rPr>
        <w:t>جدول 5</w:t>
      </w:r>
      <w:r w:rsidRPr="00E241A7">
        <w:rPr>
          <w:rFonts w:ascii="Cambria" w:hAnsi="Cambria" w:cs="B Lotus" w:hint="cs"/>
          <w:color w:val="000000"/>
          <w:sz w:val="24"/>
          <w:szCs w:val="24"/>
          <w:rtl/>
          <w:lang w:bidi="fa-IR"/>
        </w:rPr>
        <w:t>-1: ماتریس عوامل درونی و بیرونی</w:t>
      </w:r>
      <w:bookmarkEnd w:id="141"/>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4393"/>
        <w:gridCol w:w="4148"/>
      </w:tblGrid>
      <w:tr w:rsidR="00D04826" w:rsidRPr="00E241A7" w:rsidTr="00D04826">
        <w:trPr>
          <w:tblHeader/>
        </w:trPr>
        <w:tc>
          <w:tcPr>
            <w:tcW w:w="540"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D04826" w:rsidRPr="00E241A7" w:rsidRDefault="00D04826" w:rsidP="00D04826">
            <w:pPr>
              <w:widowControl w:val="0"/>
              <w:spacing w:after="0" w:line="240" w:lineRule="auto"/>
              <w:jc w:val="center"/>
              <w:rPr>
                <w:rFonts w:ascii="Times New Roman" w:hAnsi="Times New Roman" w:cs="B Lotus"/>
                <w:b/>
                <w:bCs/>
                <w:sz w:val="24"/>
                <w:szCs w:val="24"/>
                <w:lang w:bidi="ar-SA"/>
              </w:rPr>
            </w:pPr>
            <w:r w:rsidRPr="00E241A7">
              <w:rPr>
                <w:rFonts w:ascii="Times New Roman" w:hAnsi="Times New Roman" w:cs="B Lotus" w:hint="cs"/>
                <w:b/>
                <w:bCs/>
                <w:sz w:val="24"/>
                <w:szCs w:val="24"/>
                <w:rtl/>
                <w:lang w:bidi="ar-SA"/>
              </w:rPr>
              <w:t xml:space="preserve">ماتریس </w:t>
            </w:r>
            <w:r w:rsidRPr="00E241A7">
              <w:rPr>
                <w:rFonts w:ascii="Times New Roman" w:hAnsi="Times New Roman" w:cs="B Lotus"/>
                <w:b/>
                <w:bCs/>
                <w:sz w:val="24"/>
                <w:szCs w:val="24"/>
                <w:lang w:bidi="ar-SA"/>
              </w:rPr>
              <w:t>SWOT</w:t>
            </w:r>
          </w:p>
        </w:tc>
        <w:tc>
          <w:tcPr>
            <w:tcW w:w="2294"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D04826" w:rsidRPr="00E241A7" w:rsidRDefault="00D04826" w:rsidP="00D04826">
            <w:pPr>
              <w:widowControl w:val="0"/>
              <w:spacing w:after="0" w:line="240" w:lineRule="auto"/>
              <w:jc w:val="center"/>
              <w:rPr>
                <w:rFonts w:ascii="Times New Roman" w:hAnsi="Times New Roman" w:cs="B Lotus"/>
                <w:b/>
                <w:bCs/>
                <w:sz w:val="24"/>
                <w:szCs w:val="24"/>
                <w:rtl/>
                <w:lang w:bidi="ar-SA"/>
              </w:rPr>
            </w:pPr>
            <w:r w:rsidRPr="00E241A7">
              <w:rPr>
                <w:rFonts w:ascii="Times New Roman" w:hAnsi="Times New Roman" w:cs="B Lotus" w:hint="cs"/>
                <w:b/>
                <w:bCs/>
                <w:sz w:val="24"/>
                <w:szCs w:val="24"/>
                <w:rtl/>
                <w:lang w:bidi="ar-SA"/>
              </w:rPr>
              <w:t>نقاط قوت</w:t>
            </w:r>
            <w:r w:rsidRPr="00E241A7">
              <w:rPr>
                <w:rFonts w:ascii="Times New Roman" w:hAnsi="Times New Roman" w:cs="B Lotus"/>
                <w:b/>
                <w:bCs/>
                <w:sz w:val="24"/>
                <w:szCs w:val="24"/>
                <w:lang w:bidi="ar-SA"/>
              </w:rPr>
              <w:t>(S)</w:t>
            </w:r>
          </w:p>
        </w:tc>
        <w:tc>
          <w:tcPr>
            <w:tcW w:w="2167"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D04826" w:rsidRPr="00E241A7" w:rsidRDefault="00D04826" w:rsidP="00D04826">
            <w:pPr>
              <w:widowControl w:val="0"/>
              <w:spacing w:after="0" w:line="240" w:lineRule="auto"/>
              <w:jc w:val="center"/>
              <w:rPr>
                <w:rFonts w:ascii="Times New Roman" w:hAnsi="Times New Roman" w:cs="B Lotus"/>
                <w:b/>
                <w:bCs/>
                <w:sz w:val="24"/>
                <w:szCs w:val="24"/>
                <w:lang w:bidi="fa-IR"/>
              </w:rPr>
            </w:pPr>
            <w:r w:rsidRPr="00E241A7">
              <w:rPr>
                <w:rFonts w:ascii="Times New Roman" w:hAnsi="Times New Roman" w:cs="B Lotus" w:hint="cs"/>
                <w:b/>
                <w:bCs/>
                <w:sz w:val="24"/>
                <w:szCs w:val="24"/>
                <w:rtl/>
                <w:lang w:bidi="fa-IR"/>
              </w:rPr>
              <w:t xml:space="preserve">نقاط ضعف </w:t>
            </w:r>
            <w:r w:rsidRPr="00E241A7">
              <w:rPr>
                <w:rFonts w:ascii="Times New Roman" w:hAnsi="Times New Roman" w:cs="B Lotus"/>
                <w:b/>
                <w:bCs/>
                <w:sz w:val="24"/>
                <w:szCs w:val="24"/>
                <w:lang w:bidi="fa-IR"/>
              </w:rPr>
              <w:t>(W)</w:t>
            </w:r>
          </w:p>
        </w:tc>
      </w:tr>
      <w:tr w:rsidR="00D04826" w:rsidRPr="00E241A7" w:rsidTr="00D04826">
        <w:trPr>
          <w:cantSplit/>
          <w:trHeight w:val="1134"/>
        </w:trPr>
        <w:tc>
          <w:tcPr>
            <w:tcW w:w="540" w:type="pct"/>
            <w:tcBorders>
              <w:top w:val="single" w:sz="4" w:space="0" w:color="auto"/>
              <w:left w:val="single" w:sz="4" w:space="0" w:color="auto"/>
              <w:bottom w:val="single" w:sz="4" w:space="0" w:color="auto"/>
              <w:right w:val="single" w:sz="4" w:space="0" w:color="auto"/>
            </w:tcBorders>
            <w:textDirection w:val="btLr"/>
            <w:vAlign w:val="center"/>
            <w:hideMark/>
          </w:tcPr>
          <w:p w:rsidR="00D04826" w:rsidRPr="00E241A7" w:rsidRDefault="00D04826" w:rsidP="00D04826">
            <w:pPr>
              <w:widowControl w:val="0"/>
              <w:spacing w:after="0" w:line="240" w:lineRule="auto"/>
              <w:jc w:val="center"/>
              <w:rPr>
                <w:rFonts w:ascii="Times New Roman" w:hAnsi="Times New Roman" w:cs="B Lotus"/>
                <w:sz w:val="24"/>
                <w:szCs w:val="24"/>
                <w:lang w:bidi="fa-IR"/>
              </w:rPr>
            </w:pPr>
            <w:r w:rsidRPr="00E241A7">
              <w:rPr>
                <w:rFonts w:ascii="Times New Roman" w:hAnsi="Times New Roman" w:cs="B Lotus" w:hint="cs"/>
                <w:sz w:val="24"/>
                <w:szCs w:val="24"/>
                <w:rtl/>
                <w:lang w:bidi="fa-IR"/>
              </w:rPr>
              <w:t xml:space="preserve">فرصت‌ها: </w:t>
            </w:r>
            <w:r w:rsidRPr="00E241A7">
              <w:rPr>
                <w:rFonts w:ascii="Times New Roman" w:hAnsi="Times New Roman" w:cs="B Lotus"/>
                <w:sz w:val="24"/>
                <w:szCs w:val="24"/>
                <w:lang w:bidi="fa-IR"/>
              </w:rPr>
              <w:t>(O)</w:t>
            </w:r>
          </w:p>
        </w:tc>
        <w:tc>
          <w:tcPr>
            <w:tcW w:w="2294" w:type="pct"/>
            <w:tcBorders>
              <w:top w:val="single" w:sz="4" w:space="0" w:color="auto"/>
              <w:left w:val="single" w:sz="4" w:space="0" w:color="auto"/>
              <w:bottom w:val="single" w:sz="4" w:space="0" w:color="auto"/>
              <w:right w:val="single" w:sz="4" w:space="0" w:color="auto"/>
            </w:tcBorders>
            <w:hideMark/>
          </w:tcPr>
          <w:p w:rsidR="00D04826" w:rsidRPr="00E241A7" w:rsidRDefault="00D04826" w:rsidP="00D04826">
            <w:pPr>
              <w:widowControl w:val="0"/>
              <w:spacing w:after="0" w:line="240" w:lineRule="auto"/>
              <w:jc w:val="lowKashida"/>
              <w:rPr>
                <w:rFonts w:ascii="Times New Roman" w:hAnsi="Times New Roman" w:cs="B Lotus"/>
                <w:b/>
                <w:bCs/>
                <w:sz w:val="24"/>
                <w:szCs w:val="24"/>
                <w:rtl/>
                <w:lang w:bidi="fa-IR"/>
              </w:rPr>
            </w:pPr>
            <w:r w:rsidRPr="00E241A7">
              <w:rPr>
                <w:rFonts w:ascii="Times New Roman" w:hAnsi="Times New Roman" w:cs="B Lotus"/>
                <w:b/>
                <w:bCs/>
                <w:sz w:val="24"/>
                <w:szCs w:val="24"/>
                <w:lang w:bidi="fa-IR"/>
              </w:rPr>
              <w:t>SO</w:t>
            </w:r>
            <w:r w:rsidRPr="00E241A7">
              <w:rPr>
                <w:rFonts w:ascii="Times New Roman" w:hAnsi="Times New Roman" w:cs="B Lotus" w:hint="cs"/>
                <w:b/>
                <w:bCs/>
                <w:sz w:val="24"/>
                <w:szCs w:val="24"/>
                <w:rtl/>
                <w:lang w:bidi="fa-IR"/>
              </w:rPr>
              <w:t>: استفاده از نقاط قوت داخلی برای بهره‌برداری از فرصت‌های خارجی:</w:t>
            </w:r>
          </w:p>
          <w:p w:rsidR="00D04826" w:rsidRPr="00E241A7" w:rsidRDefault="00D04826" w:rsidP="00D04826">
            <w:pPr>
              <w:widowControl w:val="0"/>
              <w:spacing w:after="0" w:line="240" w:lineRule="auto"/>
              <w:ind w:left="144"/>
              <w:rPr>
                <w:rFonts w:ascii="Times New Roman" w:hAnsi="Times New Roman" w:cs="B Lotus"/>
                <w:sz w:val="24"/>
                <w:szCs w:val="24"/>
                <w:lang w:bidi="fa-IR"/>
              </w:rPr>
            </w:pPr>
            <w:r w:rsidRPr="00E241A7">
              <w:rPr>
                <w:rFonts w:ascii="Times New Roman" w:hAnsi="Times New Roman" w:cs="B Lotus" w:hint="cs"/>
                <w:sz w:val="24"/>
                <w:szCs w:val="24"/>
                <w:rtl/>
                <w:lang w:bidi="ar-SA"/>
              </w:rPr>
              <w:t>با استفاده از توان خود در استخراج</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و</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bidi="ar-SA"/>
              </w:rPr>
              <w:t>تولی</w:t>
            </w:r>
            <w:r w:rsidRPr="00E241A7">
              <w:rPr>
                <w:rFonts w:ascii="Times New Roman" w:hAnsi="Times New Roman" w:cs="B Lotus" w:hint="eastAsia"/>
                <w:sz w:val="24"/>
                <w:szCs w:val="24"/>
                <w:rtl/>
                <w:lang w:bidi="ar-SA"/>
              </w:rPr>
              <w:t>د</w:t>
            </w:r>
            <w:r w:rsidRPr="00E241A7">
              <w:rPr>
                <w:rFonts w:ascii="Times New Roman" w:hAnsi="Times New Roman" w:cs="B Lotus"/>
                <w:sz w:val="24"/>
                <w:szCs w:val="24"/>
                <w:rtl/>
                <w:lang w:bidi="ar-SA"/>
              </w:rPr>
              <w:t xml:space="preserve"> محصول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hint="cs"/>
                <w:sz w:val="24"/>
                <w:szCs w:val="24"/>
                <w:rtl/>
                <w:lang w:bidi="ar-SA"/>
              </w:rPr>
              <w:t xml:space="preserve">، </w:t>
            </w:r>
            <w:r w:rsidRPr="00E241A7">
              <w:rPr>
                <w:rFonts w:ascii="Times New Roman" w:hAnsi="Times New Roman" w:cs="B Lotus"/>
                <w:sz w:val="24"/>
                <w:szCs w:val="24"/>
                <w:rtl/>
                <w:lang w:bidi="ar-SA"/>
              </w:rPr>
              <w:t>بسته بند</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با ک</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ف</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ت</w:t>
            </w:r>
            <w:r w:rsidRPr="00E241A7">
              <w:rPr>
                <w:rFonts w:ascii="Times New Roman" w:hAnsi="Times New Roman" w:cs="B Lotus" w:hint="cs"/>
                <w:sz w:val="24"/>
                <w:szCs w:val="24"/>
                <w:rtl/>
                <w:lang w:bidi="ar-SA"/>
              </w:rPr>
              <w:t xml:space="preserve">، </w:t>
            </w:r>
            <w:r w:rsidRPr="00E241A7">
              <w:rPr>
                <w:rFonts w:ascii="Times New Roman" w:hAnsi="Times New Roman" w:cs="B Lotus"/>
                <w:sz w:val="24"/>
                <w:szCs w:val="24"/>
                <w:rtl/>
                <w:lang w:bidi="ar-SA"/>
              </w:rPr>
              <w:t>رقابت</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بودن ق</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مت‌ها</w:t>
            </w:r>
            <w:r w:rsidRPr="00E241A7">
              <w:rPr>
                <w:rFonts w:ascii="Times New Roman" w:hAnsi="Times New Roman" w:cs="B Lotus" w:hint="cs"/>
                <w:sz w:val="24"/>
                <w:szCs w:val="24"/>
                <w:rtl/>
                <w:lang w:bidi="ar-SA"/>
              </w:rPr>
              <w:t xml:space="preserve">، </w:t>
            </w:r>
            <w:r w:rsidRPr="00E241A7">
              <w:rPr>
                <w:rFonts w:ascii="Times New Roman" w:hAnsi="Times New Roman" w:cs="B Lotus" w:hint="cs"/>
                <w:sz w:val="24"/>
                <w:szCs w:val="24"/>
                <w:rtl/>
                <w:lang w:val="x-none" w:eastAsia="x-none" w:bidi="ar-SA"/>
              </w:rPr>
              <w:t xml:space="preserve"> </w:t>
            </w: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ن</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روها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انسان</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کارآمد و مورد اعتماد</w:t>
            </w:r>
            <w:r w:rsidRPr="00E241A7">
              <w:rPr>
                <w:rFonts w:ascii="Times New Roman" w:hAnsi="Times New Roman" w:cs="B Lotus" w:hint="cs"/>
                <w:sz w:val="24"/>
                <w:szCs w:val="24"/>
                <w:rtl/>
                <w:lang w:val="x-none" w:eastAsia="x-none" w:bidi="ar-SA"/>
              </w:rPr>
              <w:t xml:space="preserve">  و </w:t>
            </w:r>
            <w:r w:rsidRPr="00E241A7">
              <w:rPr>
                <w:rFonts w:ascii="Times New Roman" w:hAnsi="Times New Roman" w:cs="B Lotus"/>
                <w:sz w:val="24"/>
                <w:szCs w:val="24"/>
                <w:rtl/>
                <w:lang w:bidi="ar-SA"/>
              </w:rPr>
              <w:t>برخوردار</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از منابع مال</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و سرما</w:t>
            </w:r>
            <w:r w:rsidRPr="00E241A7">
              <w:rPr>
                <w:rFonts w:ascii="Times New Roman" w:hAnsi="Times New Roman" w:cs="B Lotus" w:hint="cs"/>
                <w:sz w:val="24"/>
                <w:szCs w:val="24"/>
                <w:rtl/>
                <w:lang w:bidi="ar-SA"/>
              </w:rPr>
              <w:t>ی</w:t>
            </w:r>
            <w:r w:rsidRPr="00E241A7">
              <w:rPr>
                <w:rFonts w:ascii="Times New Roman" w:hAnsi="Times New Roman" w:cs="B Lotus" w:hint="eastAsia"/>
                <w:sz w:val="24"/>
                <w:szCs w:val="24"/>
                <w:rtl/>
                <w:lang w:bidi="ar-SA"/>
              </w:rPr>
              <w:t>ه‌ا</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کاف</w:t>
            </w:r>
            <w:r w:rsidRPr="00E241A7">
              <w:rPr>
                <w:rFonts w:ascii="Times New Roman" w:hAnsi="Times New Roman" w:cs="B Lotus" w:hint="cs"/>
                <w:sz w:val="24"/>
                <w:szCs w:val="24"/>
                <w:rtl/>
                <w:lang w:bidi="ar-SA"/>
              </w:rPr>
              <w:t>ی</w:t>
            </w:r>
            <w:r w:rsidRPr="00E241A7">
              <w:rPr>
                <w:rFonts w:ascii="Times New Roman" w:hAnsi="Times New Roman" w:cs="B Lotus"/>
                <w:sz w:val="24"/>
                <w:szCs w:val="24"/>
                <w:rtl/>
                <w:lang w:bidi="ar-SA"/>
              </w:rPr>
              <w:t xml:space="preserve">  </w:t>
            </w:r>
            <w:r w:rsidRPr="00E241A7">
              <w:rPr>
                <w:rFonts w:ascii="Times New Roman" w:hAnsi="Times New Roman" w:cs="B Lotus" w:hint="cs"/>
                <w:sz w:val="24"/>
                <w:szCs w:val="24"/>
                <w:rtl/>
                <w:lang w:val="x-none" w:eastAsia="x-none" w:bidi="ar-SA"/>
              </w:rPr>
              <w:t xml:space="preserve">از فرصت های خارجی منجمله تسهیلات دولت و امکانات جاده ای برای تولید و فروش بیشتر و کسب سود بیشتر بهره برداری نمایند. </w:t>
            </w:r>
          </w:p>
        </w:tc>
        <w:tc>
          <w:tcPr>
            <w:tcW w:w="2167" w:type="pct"/>
            <w:tcBorders>
              <w:top w:val="single" w:sz="4" w:space="0" w:color="auto"/>
              <w:left w:val="single" w:sz="4" w:space="0" w:color="auto"/>
              <w:bottom w:val="single" w:sz="4" w:space="0" w:color="auto"/>
              <w:right w:val="single" w:sz="4" w:space="0" w:color="auto"/>
            </w:tcBorders>
            <w:hideMark/>
          </w:tcPr>
          <w:p w:rsidR="00D04826" w:rsidRPr="00E241A7" w:rsidRDefault="00D04826" w:rsidP="00D04826">
            <w:pPr>
              <w:widowControl w:val="0"/>
              <w:spacing w:after="0" w:line="240" w:lineRule="auto"/>
              <w:jc w:val="lowKashida"/>
              <w:rPr>
                <w:rFonts w:ascii="Times New Roman" w:hAnsi="Times New Roman" w:cs="B Lotus"/>
                <w:b/>
                <w:bCs/>
                <w:sz w:val="24"/>
                <w:szCs w:val="24"/>
                <w:rtl/>
                <w:lang w:bidi="ar-SA"/>
              </w:rPr>
            </w:pPr>
            <w:r w:rsidRPr="00E241A7">
              <w:rPr>
                <w:rFonts w:ascii="Times New Roman" w:hAnsi="Times New Roman" w:cs="B Lotus"/>
                <w:b/>
                <w:bCs/>
                <w:sz w:val="24"/>
                <w:szCs w:val="24"/>
                <w:lang w:bidi="ar-SA"/>
              </w:rPr>
              <w:t>WO</w:t>
            </w:r>
            <w:r w:rsidRPr="00E241A7">
              <w:rPr>
                <w:rFonts w:ascii="Times New Roman" w:hAnsi="Times New Roman" w:cs="B Lotus" w:hint="cs"/>
                <w:b/>
                <w:bCs/>
                <w:sz w:val="24"/>
                <w:szCs w:val="24"/>
                <w:rtl/>
                <w:lang w:bidi="ar-SA"/>
              </w:rPr>
              <w:t>: بهره‌برداری از فرصت‌ها و بهبود بخشیدن به نقاط ضعف:</w:t>
            </w:r>
          </w:p>
          <w:p w:rsidR="00D04826" w:rsidRPr="00E241A7" w:rsidRDefault="00D04826" w:rsidP="004B7C5F">
            <w:pPr>
              <w:widowControl w:val="0"/>
              <w:numPr>
                <w:ilvl w:val="0"/>
                <w:numId w:val="92"/>
              </w:numPr>
              <w:spacing w:after="0" w:line="240" w:lineRule="auto"/>
              <w:ind w:left="429"/>
              <w:jc w:val="lowKashida"/>
              <w:rPr>
                <w:rFonts w:ascii="Times New Roman" w:hAnsi="Times New Roman" w:cs="B Lotus"/>
                <w:sz w:val="24"/>
                <w:szCs w:val="24"/>
                <w:rtl/>
                <w:lang w:bidi="ar-SA"/>
              </w:rPr>
            </w:pPr>
            <w:r w:rsidRPr="00E241A7">
              <w:rPr>
                <w:rFonts w:ascii="Times New Roman" w:hAnsi="Times New Roman" w:cs="B Lotus" w:hint="cs"/>
                <w:sz w:val="24"/>
                <w:szCs w:val="24"/>
                <w:rtl/>
                <w:lang w:bidi="ar-SA"/>
              </w:rPr>
              <w:t>افزایش تولید با توجه به امکان توزیع داخلی و خارجی و کاهش قیمت و بهره برداری از سود حاصل از افزایش تولید بجای افزایش قیمت</w:t>
            </w:r>
          </w:p>
          <w:p w:rsidR="00D04826" w:rsidRPr="00E241A7" w:rsidRDefault="00D04826" w:rsidP="004B7C5F">
            <w:pPr>
              <w:widowControl w:val="0"/>
              <w:numPr>
                <w:ilvl w:val="0"/>
                <w:numId w:val="92"/>
              </w:numPr>
              <w:spacing w:after="0" w:line="240" w:lineRule="auto"/>
              <w:ind w:left="429"/>
              <w:jc w:val="lowKashida"/>
              <w:rPr>
                <w:rFonts w:ascii="Times New Roman" w:hAnsi="Times New Roman" w:cs="B Lotus"/>
                <w:sz w:val="24"/>
                <w:szCs w:val="24"/>
                <w:lang w:bidi="ar-SA"/>
              </w:rPr>
            </w:pPr>
            <w:r w:rsidRPr="00E241A7">
              <w:rPr>
                <w:rFonts w:ascii="Times New Roman" w:hAnsi="Times New Roman" w:cs="B Lotus" w:hint="cs"/>
                <w:sz w:val="24"/>
                <w:szCs w:val="24"/>
                <w:rtl/>
                <w:lang w:bidi="ar-SA"/>
              </w:rPr>
              <w:t>آموزش ضمن خدمت برای کارکنان جهت ایجاد دانش لازم تولید، فروش و...</w:t>
            </w:r>
          </w:p>
          <w:p w:rsidR="00D04826" w:rsidRPr="00E241A7" w:rsidRDefault="00D04826" w:rsidP="004B7C5F">
            <w:pPr>
              <w:widowControl w:val="0"/>
              <w:numPr>
                <w:ilvl w:val="0"/>
                <w:numId w:val="92"/>
              </w:numPr>
              <w:spacing w:after="0" w:line="240" w:lineRule="auto"/>
              <w:ind w:left="429"/>
              <w:jc w:val="lowKashida"/>
              <w:rPr>
                <w:rFonts w:ascii="Times New Roman" w:hAnsi="Times New Roman" w:cs="B Lotus"/>
                <w:sz w:val="24"/>
                <w:szCs w:val="24"/>
                <w:lang w:bidi="ar-SA"/>
              </w:rPr>
            </w:pPr>
            <w:r w:rsidRPr="00E241A7">
              <w:rPr>
                <w:rFonts w:ascii="Times New Roman" w:hAnsi="Times New Roman" w:cs="B Lotus" w:hint="cs"/>
                <w:sz w:val="24"/>
                <w:szCs w:val="24"/>
                <w:rtl/>
                <w:lang w:bidi="ar-SA"/>
              </w:rPr>
              <w:t>جهت کاهش هزینه انباداری پیشنهاد می</w:t>
            </w:r>
            <w:r w:rsidRPr="00E241A7">
              <w:rPr>
                <w:rFonts w:ascii="Times New Roman" w:hAnsi="Times New Roman" w:cs="B Lotus"/>
                <w:sz w:val="24"/>
                <w:szCs w:val="24"/>
                <w:rtl/>
                <w:lang w:bidi="ar-SA"/>
              </w:rPr>
              <w:softHyphen/>
            </w:r>
            <w:r w:rsidRPr="00E241A7">
              <w:rPr>
                <w:rFonts w:ascii="Times New Roman" w:hAnsi="Times New Roman" w:cs="B Lotus" w:hint="cs"/>
                <w:sz w:val="24"/>
                <w:szCs w:val="24"/>
                <w:rtl/>
                <w:lang w:bidi="ar-SA"/>
              </w:rPr>
              <w:t>شود سرعت توزیع محصولات افزایش یابد بطوریکه سفارش تولید گرفته شده و بالافاصله بعد از تولید در کامیونها قرار گرفته و به مقصد ارسال گردد.</w:t>
            </w:r>
          </w:p>
          <w:p w:rsidR="00D04826" w:rsidRPr="00E241A7" w:rsidRDefault="00D04826" w:rsidP="004B7C5F">
            <w:pPr>
              <w:widowControl w:val="0"/>
              <w:numPr>
                <w:ilvl w:val="0"/>
                <w:numId w:val="92"/>
              </w:numPr>
              <w:spacing w:after="0" w:line="240" w:lineRule="auto"/>
              <w:ind w:left="429"/>
              <w:jc w:val="lowKashida"/>
              <w:rPr>
                <w:rFonts w:ascii="Times New Roman" w:hAnsi="Times New Roman" w:cs="B Lotus"/>
                <w:sz w:val="24"/>
                <w:szCs w:val="24"/>
                <w:lang w:bidi="ar-SA"/>
              </w:rPr>
            </w:pPr>
            <w:r w:rsidRPr="00E241A7">
              <w:rPr>
                <w:rFonts w:ascii="Times New Roman" w:hAnsi="Times New Roman" w:cs="B Lotus" w:hint="cs"/>
                <w:sz w:val="24"/>
                <w:szCs w:val="24"/>
                <w:rtl/>
                <w:lang w:bidi="ar-SA"/>
              </w:rPr>
              <w:t>از تسهیلات دولتی مثل وام و... برای نوسازی ماشین آلات بهره برداری نماید.</w:t>
            </w:r>
          </w:p>
          <w:p w:rsidR="00D04826" w:rsidRPr="00E241A7" w:rsidRDefault="00D04826" w:rsidP="004B7C5F">
            <w:pPr>
              <w:widowControl w:val="0"/>
              <w:numPr>
                <w:ilvl w:val="0"/>
                <w:numId w:val="92"/>
              </w:numPr>
              <w:spacing w:after="0" w:line="240" w:lineRule="auto"/>
              <w:ind w:left="0"/>
              <w:jc w:val="lowKashida"/>
              <w:rPr>
                <w:rFonts w:ascii="Times New Roman" w:hAnsi="Times New Roman" w:cs="B Lotus"/>
                <w:b/>
                <w:bCs/>
                <w:sz w:val="24"/>
                <w:szCs w:val="24"/>
                <w:rtl/>
                <w:lang w:bidi="ar-SA"/>
              </w:rPr>
            </w:pPr>
            <w:r w:rsidRPr="00E241A7">
              <w:rPr>
                <w:rFonts w:ascii="Times New Roman" w:hAnsi="Times New Roman" w:cs="B Lotus" w:hint="cs"/>
                <w:sz w:val="24"/>
                <w:szCs w:val="24"/>
                <w:rtl/>
                <w:lang w:bidi="ar-SA"/>
              </w:rPr>
              <w:t>با توجه به منابع مالی بالا اقدام به استخدام نیرو جدید و کارآمد نموده و نیروی ناکارآمد را بازنشسته کرده و یا بازخرید نماید.</w:t>
            </w:r>
          </w:p>
          <w:p w:rsidR="00D04826" w:rsidRPr="00E241A7" w:rsidRDefault="00D04826" w:rsidP="00D04826">
            <w:pPr>
              <w:widowControl w:val="0"/>
              <w:spacing w:after="0" w:line="240" w:lineRule="auto"/>
              <w:jc w:val="lowKashida"/>
              <w:rPr>
                <w:rFonts w:ascii="Times New Roman" w:hAnsi="Times New Roman" w:cs="B Lotus"/>
                <w:sz w:val="24"/>
                <w:szCs w:val="24"/>
                <w:lang w:bidi="ar-SA"/>
              </w:rPr>
            </w:pPr>
          </w:p>
        </w:tc>
      </w:tr>
      <w:tr w:rsidR="00D04826" w:rsidRPr="00E241A7" w:rsidTr="00D04826">
        <w:trPr>
          <w:cantSplit/>
          <w:trHeight w:val="1134"/>
        </w:trPr>
        <w:tc>
          <w:tcPr>
            <w:tcW w:w="540" w:type="pct"/>
            <w:tcBorders>
              <w:top w:val="single" w:sz="4" w:space="0" w:color="auto"/>
              <w:left w:val="single" w:sz="4" w:space="0" w:color="auto"/>
              <w:bottom w:val="single" w:sz="4" w:space="0" w:color="auto"/>
              <w:right w:val="single" w:sz="4" w:space="0" w:color="auto"/>
            </w:tcBorders>
            <w:textDirection w:val="btLr"/>
            <w:vAlign w:val="center"/>
            <w:hideMark/>
          </w:tcPr>
          <w:p w:rsidR="00D04826" w:rsidRPr="00E241A7" w:rsidRDefault="00D04826" w:rsidP="00D04826">
            <w:pPr>
              <w:widowControl w:val="0"/>
              <w:spacing w:after="0" w:line="240" w:lineRule="auto"/>
              <w:jc w:val="center"/>
              <w:rPr>
                <w:rFonts w:ascii="Times New Roman" w:hAnsi="Times New Roman" w:cs="B Lotus"/>
                <w:sz w:val="24"/>
                <w:szCs w:val="24"/>
                <w:rtl/>
                <w:lang w:bidi="fa-IR"/>
              </w:rPr>
            </w:pPr>
            <w:r w:rsidRPr="00E241A7">
              <w:rPr>
                <w:rFonts w:ascii="Times New Roman" w:hAnsi="Times New Roman" w:cs="B Lotus" w:hint="cs"/>
                <w:sz w:val="24"/>
                <w:szCs w:val="24"/>
                <w:rtl/>
                <w:lang w:bidi="fa-IR"/>
              </w:rPr>
              <w:lastRenderedPageBreak/>
              <w:t xml:space="preserve">تهدیدها: </w:t>
            </w:r>
            <w:r w:rsidRPr="00E241A7">
              <w:rPr>
                <w:rFonts w:ascii="Times New Roman" w:hAnsi="Times New Roman" w:cs="B Lotus"/>
                <w:sz w:val="24"/>
                <w:szCs w:val="24"/>
                <w:lang w:bidi="fa-IR"/>
              </w:rPr>
              <w:t>(T)</w:t>
            </w:r>
          </w:p>
        </w:tc>
        <w:tc>
          <w:tcPr>
            <w:tcW w:w="2294" w:type="pct"/>
            <w:tcBorders>
              <w:top w:val="single" w:sz="4" w:space="0" w:color="auto"/>
              <w:left w:val="single" w:sz="4" w:space="0" w:color="auto"/>
              <w:bottom w:val="single" w:sz="4" w:space="0" w:color="auto"/>
              <w:right w:val="single" w:sz="4" w:space="0" w:color="auto"/>
            </w:tcBorders>
            <w:hideMark/>
          </w:tcPr>
          <w:p w:rsidR="00D04826" w:rsidRPr="00E241A7" w:rsidRDefault="00D04826" w:rsidP="00D04826">
            <w:pPr>
              <w:widowControl w:val="0"/>
              <w:spacing w:after="0" w:line="240" w:lineRule="auto"/>
              <w:jc w:val="lowKashida"/>
              <w:rPr>
                <w:rFonts w:ascii="Times New Roman" w:hAnsi="Times New Roman" w:cs="B Lotus"/>
                <w:b/>
                <w:bCs/>
                <w:sz w:val="24"/>
                <w:szCs w:val="24"/>
                <w:rtl/>
                <w:lang w:bidi="ar-SA"/>
              </w:rPr>
            </w:pPr>
            <w:r w:rsidRPr="00E241A7">
              <w:rPr>
                <w:rFonts w:ascii="Times New Roman" w:hAnsi="Times New Roman" w:cs="B Lotus"/>
                <w:b/>
                <w:bCs/>
                <w:sz w:val="24"/>
                <w:szCs w:val="24"/>
                <w:lang w:bidi="ar-SA"/>
              </w:rPr>
              <w:t>ST</w:t>
            </w:r>
            <w:r w:rsidRPr="00E241A7">
              <w:rPr>
                <w:rFonts w:ascii="Times New Roman" w:hAnsi="Times New Roman" w:cs="B Lotus" w:hint="cs"/>
                <w:b/>
                <w:bCs/>
                <w:sz w:val="24"/>
                <w:szCs w:val="24"/>
                <w:rtl/>
                <w:lang w:bidi="ar-SA"/>
              </w:rPr>
              <w:t>: استفاده از نقاط قوت داخلی برای کاهش دادن اثرات ناشی از تهدیدات:</w:t>
            </w:r>
          </w:p>
          <w:p w:rsidR="00D04826" w:rsidRPr="00E241A7" w:rsidRDefault="00D04826" w:rsidP="00D04826">
            <w:pPr>
              <w:widowControl w:val="0"/>
              <w:spacing w:after="0" w:line="240" w:lineRule="auto"/>
              <w:jc w:val="lowKashida"/>
              <w:rPr>
                <w:rFonts w:ascii="Times New Roman" w:hAnsi="Times New Roman" w:cs="B Lotus"/>
                <w:sz w:val="24"/>
                <w:szCs w:val="24"/>
                <w:rtl/>
                <w:lang w:bidi="fa-IR"/>
              </w:rPr>
            </w:pPr>
            <w:r w:rsidRPr="00E241A7">
              <w:rPr>
                <w:rFonts w:ascii="Times New Roman" w:hAnsi="Times New Roman" w:cs="B Lotus" w:hint="cs"/>
                <w:sz w:val="24"/>
                <w:szCs w:val="24"/>
                <w:rtl/>
                <w:lang w:bidi="fa-IR"/>
              </w:rPr>
              <w:t>دولت می بایست جهت توسعه صنعت گچ قوانین دست و پا گیر و بروکراسی اداری را کم کرده و همینطور برای این بخش مالیاتی کمتری قرار دهد و وام بدون بهره برای تولید و اشتغال بیشتر به متولیان این صنعت اهدا نماید. و در جهت رفع تحریمها اقدام نموده و قیمتها را رقابتی نماید. همینطور انرژی ارزان در اختیار این بخش قرار دهد.</w:t>
            </w:r>
          </w:p>
          <w:p w:rsidR="00D04826" w:rsidRPr="00E241A7" w:rsidRDefault="00D04826" w:rsidP="00D04826">
            <w:pPr>
              <w:widowControl w:val="0"/>
              <w:spacing w:after="0" w:line="240" w:lineRule="auto"/>
              <w:jc w:val="lowKashida"/>
              <w:rPr>
                <w:rFonts w:ascii="Times New Roman" w:hAnsi="Times New Roman" w:cs="B Lotus"/>
                <w:b/>
                <w:bCs/>
                <w:sz w:val="24"/>
                <w:szCs w:val="24"/>
                <w:rtl/>
                <w:lang w:bidi="fa-IR"/>
              </w:rPr>
            </w:pPr>
          </w:p>
          <w:p w:rsidR="00D04826" w:rsidRPr="00E241A7" w:rsidRDefault="00D04826" w:rsidP="00D04826">
            <w:pPr>
              <w:widowControl w:val="0"/>
              <w:spacing w:after="0" w:line="240" w:lineRule="auto"/>
              <w:jc w:val="lowKashida"/>
              <w:rPr>
                <w:rFonts w:ascii="Times New Roman" w:hAnsi="Times New Roman" w:cs="B Lotus"/>
                <w:b/>
                <w:bCs/>
                <w:sz w:val="24"/>
                <w:szCs w:val="24"/>
                <w:lang w:bidi="ar-SA"/>
              </w:rPr>
            </w:pPr>
          </w:p>
        </w:tc>
        <w:tc>
          <w:tcPr>
            <w:tcW w:w="2167" w:type="pct"/>
            <w:tcBorders>
              <w:top w:val="single" w:sz="4" w:space="0" w:color="auto"/>
              <w:left w:val="single" w:sz="4" w:space="0" w:color="auto"/>
              <w:bottom w:val="single" w:sz="4" w:space="0" w:color="auto"/>
              <w:right w:val="single" w:sz="4" w:space="0" w:color="auto"/>
            </w:tcBorders>
            <w:hideMark/>
          </w:tcPr>
          <w:p w:rsidR="00D04826" w:rsidRPr="00E241A7" w:rsidRDefault="00D04826" w:rsidP="00D04826">
            <w:pPr>
              <w:widowControl w:val="0"/>
              <w:spacing w:after="0" w:line="240" w:lineRule="auto"/>
              <w:jc w:val="lowKashida"/>
              <w:rPr>
                <w:rFonts w:ascii="Times New Roman" w:hAnsi="Times New Roman" w:cs="B Lotus"/>
                <w:b/>
                <w:bCs/>
                <w:sz w:val="24"/>
                <w:szCs w:val="24"/>
                <w:rtl/>
                <w:lang w:bidi="ar-SA"/>
              </w:rPr>
            </w:pPr>
            <w:r w:rsidRPr="00E241A7">
              <w:rPr>
                <w:rFonts w:ascii="Times New Roman" w:hAnsi="Times New Roman" w:cs="B Lotus"/>
                <w:b/>
                <w:bCs/>
                <w:sz w:val="24"/>
                <w:szCs w:val="24"/>
                <w:lang w:bidi="ar-SA"/>
              </w:rPr>
              <w:t>WT</w:t>
            </w:r>
            <w:r w:rsidRPr="00E241A7">
              <w:rPr>
                <w:rFonts w:ascii="Times New Roman" w:hAnsi="Times New Roman" w:cs="B Lotus" w:hint="cs"/>
                <w:b/>
                <w:bCs/>
                <w:sz w:val="24"/>
                <w:szCs w:val="24"/>
                <w:rtl/>
                <w:lang w:bidi="ar-SA"/>
              </w:rPr>
              <w:t>: کم کردن نقاط ضعف داخلی و پرهیز از تهدیدات خارجی:</w:t>
            </w:r>
          </w:p>
          <w:p w:rsidR="00D04826" w:rsidRPr="00E241A7" w:rsidRDefault="00D04826" w:rsidP="00D04826">
            <w:pPr>
              <w:widowControl w:val="0"/>
              <w:spacing w:after="0" w:line="240" w:lineRule="auto"/>
              <w:jc w:val="lowKashida"/>
              <w:rPr>
                <w:rFonts w:ascii="Times New Roman" w:hAnsi="Times New Roman" w:cs="B Lotus"/>
                <w:sz w:val="24"/>
                <w:szCs w:val="24"/>
                <w:rtl/>
                <w:lang w:bidi="ar-SA"/>
              </w:rPr>
            </w:pPr>
            <w:r w:rsidRPr="00E241A7">
              <w:rPr>
                <w:rFonts w:ascii="Times New Roman" w:hAnsi="Times New Roman" w:cs="B Lotus" w:hint="cs"/>
                <w:sz w:val="24"/>
                <w:szCs w:val="24"/>
                <w:rtl/>
                <w:lang w:bidi="ar-SA"/>
              </w:rPr>
              <w:t>با بهره گیری از دانش روز و استخدام کارمندان کاربلد و ماهر و یا آموزش کارکنان قدیمی سیستم فروش و بازاریابی خود را تقویت نماید.</w:t>
            </w:r>
          </w:p>
          <w:p w:rsidR="00D04826" w:rsidRPr="00E241A7" w:rsidRDefault="00D04826" w:rsidP="00D04826">
            <w:pPr>
              <w:widowControl w:val="0"/>
              <w:spacing w:after="0" w:line="240" w:lineRule="auto"/>
              <w:jc w:val="lowKashida"/>
              <w:rPr>
                <w:rFonts w:ascii="Times New Roman" w:hAnsi="Times New Roman" w:cs="B Lotus"/>
                <w:sz w:val="24"/>
                <w:szCs w:val="24"/>
                <w:lang w:bidi="ar-SA"/>
              </w:rPr>
            </w:pPr>
            <w:r w:rsidRPr="00E241A7">
              <w:rPr>
                <w:rFonts w:ascii="Times New Roman" w:hAnsi="Times New Roman" w:cs="B Lotus" w:hint="cs"/>
                <w:sz w:val="24"/>
                <w:szCs w:val="24"/>
                <w:rtl/>
                <w:lang w:bidi="ar-SA"/>
              </w:rPr>
              <w:t>تا حد امکان محصولات خود را با سررسید کوتاه مدت و یا نقدی بفروش برساند.</w:t>
            </w:r>
          </w:p>
        </w:tc>
      </w:tr>
    </w:tbl>
    <w:p w:rsidR="00131500" w:rsidRDefault="00131500" w:rsidP="00131500">
      <w:pPr>
        <w:pStyle w:val="ListParagraph"/>
        <w:widowControl w:val="0"/>
        <w:spacing w:after="0" w:line="240" w:lineRule="auto"/>
        <w:jc w:val="left"/>
        <w:rPr>
          <w:rFonts w:ascii="Times New Roman" w:hAnsi="Times New Roman" w:cs="B Lotus"/>
          <w:sz w:val="24"/>
          <w:szCs w:val="28"/>
          <w:rtl/>
          <w:lang w:bidi="ar-SA"/>
        </w:rPr>
      </w:pPr>
    </w:p>
    <w:p w:rsidR="00131500" w:rsidRPr="00E241A7" w:rsidRDefault="00131500" w:rsidP="00131500">
      <w:pPr>
        <w:pStyle w:val="ListParagraph"/>
        <w:widowControl w:val="0"/>
        <w:spacing w:after="0" w:line="240" w:lineRule="auto"/>
        <w:jc w:val="left"/>
        <w:rPr>
          <w:rFonts w:ascii="Times New Roman" w:hAnsi="Times New Roman" w:cs="B Lotus"/>
          <w:sz w:val="24"/>
          <w:szCs w:val="28"/>
          <w:lang w:bidi="ar-SA"/>
        </w:rPr>
      </w:pPr>
    </w:p>
    <w:p w:rsidR="00C22E45" w:rsidRPr="00E241A7" w:rsidRDefault="00C22E45" w:rsidP="00C22E45">
      <w:pPr>
        <w:pStyle w:val="ListParagraph"/>
        <w:widowControl w:val="0"/>
        <w:spacing w:after="0" w:line="240" w:lineRule="auto"/>
        <w:jc w:val="left"/>
        <w:rPr>
          <w:rFonts w:ascii="Times New Roman" w:hAnsi="Times New Roman" w:cs="B Lotus"/>
          <w:sz w:val="24"/>
          <w:szCs w:val="28"/>
          <w:rtl/>
          <w:lang w:bidi="ar-SA"/>
        </w:rPr>
      </w:pPr>
    </w:p>
    <w:p w:rsidR="00C22E45" w:rsidRPr="00E241A7" w:rsidRDefault="00C22E45" w:rsidP="00C22E45">
      <w:pPr>
        <w:widowControl w:val="0"/>
        <w:spacing w:after="0" w:line="240" w:lineRule="auto"/>
        <w:jc w:val="left"/>
        <w:rPr>
          <w:rFonts w:ascii="Times New Roman" w:hAnsi="Times New Roman" w:cs="B Lotus"/>
          <w:sz w:val="24"/>
          <w:szCs w:val="28"/>
          <w:rtl/>
          <w:lang w:bidi="ar-SA"/>
        </w:rPr>
      </w:pPr>
    </w:p>
    <w:p w:rsidR="00C22E45" w:rsidRPr="00E241A7" w:rsidRDefault="00C22E45" w:rsidP="00C22E45">
      <w:pPr>
        <w:widowControl w:val="0"/>
        <w:spacing w:after="0" w:line="240" w:lineRule="auto"/>
        <w:jc w:val="center"/>
        <w:rPr>
          <w:rFonts w:ascii="Times New Roman" w:hAnsi="Times New Roman" w:cs="B Lotus"/>
          <w:sz w:val="28"/>
          <w:szCs w:val="28"/>
          <w:rtl/>
          <w:lang w:bidi="fa-IR"/>
        </w:rPr>
      </w:pPr>
    </w:p>
    <w:p w:rsidR="00D04826" w:rsidRPr="00E241A7" w:rsidRDefault="00D04826" w:rsidP="00D04826">
      <w:pPr>
        <w:tabs>
          <w:tab w:val="right" w:pos="474"/>
        </w:tabs>
        <w:spacing w:after="0" w:line="240" w:lineRule="auto"/>
        <w:rPr>
          <w:rFonts w:eastAsia="Calibri" w:cs="B Titr"/>
          <w:sz w:val="36"/>
          <w:szCs w:val="36"/>
          <w:rtl/>
          <w:lang w:bidi="fa-IR"/>
        </w:rPr>
      </w:pPr>
    </w:p>
    <w:p w:rsidR="00C3166F" w:rsidRDefault="00047829" w:rsidP="00047829">
      <w:pPr>
        <w:tabs>
          <w:tab w:val="right" w:pos="474"/>
        </w:tabs>
        <w:spacing w:after="0" w:line="240" w:lineRule="auto"/>
        <w:rPr>
          <w:rFonts w:eastAsia="Calibri" w:cs="B Lotus" w:hint="cs"/>
          <w:sz w:val="28"/>
          <w:szCs w:val="28"/>
          <w:rtl/>
          <w:lang w:bidi="fa-IR"/>
        </w:rPr>
      </w:pPr>
      <w:bookmarkStart w:id="142" w:name="_Toc63955717"/>
      <w:r>
        <w:rPr>
          <w:rFonts w:eastAsia="Calibri" w:cs="B Lotus" w:hint="cs"/>
          <w:sz w:val="28"/>
          <w:szCs w:val="28"/>
          <w:rtl/>
          <w:lang w:bidi="fa-IR"/>
        </w:rPr>
        <w:t xml:space="preserve">   </w:t>
      </w:r>
    </w:p>
    <w:p w:rsidR="00104187" w:rsidRDefault="00104187" w:rsidP="00047829">
      <w:pPr>
        <w:tabs>
          <w:tab w:val="right" w:pos="474"/>
        </w:tabs>
        <w:spacing w:after="0" w:line="240" w:lineRule="auto"/>
        <w:rPr>
          <w:rFonts w:eastAsia="Calibri" w:cs="B Lotus" w:hint="cs"/>
          <w:sz w:val="28"/>
          <w:szCs w:val="28"/>
          <w:rtl/>
          <w:lang w:bidi="fa-IR"/>
        </w:rPr>
      </w:pPr>
    </w:p>
    <w:p w:rsidR="00104187" w:rsidRDefault="00104187" w:rsidP="00047829">
      <w:pPr>
        <w:tabs>
          <w:tab w:val="right" w:pos="474"/>
        </w:tabs>
        <w:spacing w:after="0" w:line="240" w:lineRule="auto"/>
        <w:rPr>
          <w:rFonts w:eastAsia="Calibri" w:cs="B Lotus" w:hint="cs"/>
          <w:sz w:val="28"/>
          <w:szCs w:val="28"/>
          <w:rtl/>
          <w:lang w:bidi="fa-IR"/>
        </w:rPr>
      </w:pPr>
    </w:p>
    <w:p w:rsidR="00104187" w:rsidRDefault="00104187" w:rsidP="00047829">
      <w:pPr>
        <w:tabs>
          <w:tab w:val="right" w:pos="474"/>
        </w:tabs>
        <w:spacing w:after="0" w:line="240" w:lineRule="auto"/>
        <w:rPr>
          <w:rFonts w:eastAsia="Calibri" w:cs="B Lotus" w:hint="cs"/>
          <w:sz w:val="28"/>
          <w:szCs w:val="28"/>
          <w:rtl/>
          <w:lang w:bidi="fa-IR"/>
        </w:rPr>
      </w:pPr>
    </w:p>
    <w:p w:rsidR="00104187" w:rsidRDefault="00104187" w:rsidP="00047829">
      <w:pPr>
        <w:tabs>
          <w:tab w:val="right" w:pos="474"/>
        </w:tabs>
        <w:spacing w:after="0" w:line="240" w:lineRule="auto"/>
        <w:rPr>
          <w:rFonts w:eastAsia="Calibri" w:cs="B Lotus" w:hint="cs"/>
          <w:sz w:val="28"/>
          <w:szCs w:val="28"/>
          <w:rtl/>
          <w:lang w:bidi="fa-IR"/>
        </w:rPr>
      </w:pPr>
    </w:p>
    <w:p w:rsidR="00104187" w:rsidRDefault="00104187" w:rsidP="00047829">
      <w:pPr>
        <w:tabs>
          <w:tab w:val="right" w:pos="474"/>
        </w:tabs>
        <w:spacing w:after="0" w:line="240" w:lineRule="auto"/>
        <w:rPr>
          <w:rFonts w:eastAsia="Calibri" w:cs="B Lotus" w:hint="cs"/>
          <w:sz w:val="28"/>
          <w:szCs w:val="28"/>
          <w:rtl/>
          <w:lang w:bidi="fa-IR"/>
        </w:rPr>
      </w:pPr>
    </w:p>
    <w:p w:rsidR="00104187" w:rsidRDefault="00104187" w:rsidP="00047829">
      <w:pPr>
        <w:tabs>
          <w:tab w:val="right" w:pos="474"/>
        </w:tabs>
        <w:spacing w:after="0" w:line="240" w:lineRule="auto"/>
        <w:rPr>
          <w:rFonts w:eastAsia="Calibri" w:cs="B Lotus" w:hint="cs"/>
          <w:sz w:val="28"/>
          <w:szCs w:val="28"/>
          <w:rtl/>
          <w:lang w:bidi="fa-IR"/>
        </w:rPr>
      </w:pPr>
    </w:p>
    <w:p w:rsidR="00104187" w:rsidRPr="00047829" w:rsidRDefault="00104187" w:rsidP="00047829">
      <w:pPr>
        <w:tabs>
          <w:tab w:val="right" w:pos="474"/>
        </w:tabs>
        <w:spacing w:after="0" w:line="240" w:lineRule="auto"/>
        <w:rPr>
          <w:rFonts w:eastAsia="Calibri" w:cs="B Lotus"/>
          <w:sz w:val="28"/>
          <w:szCs w:val="28"/>
          <w:rtl/>
          <w:lang w:bidi="fa-IR"/>
        </w:rPr>
      </w:pPr>
    </w:p>
    <w:p w:rsidR="00104187" w:rsidRDefault="00104187" w:rsidP="00022128">
      <w:pPr>
        <w:keepNext/>
        <w:keepLines/>
        <w:spacing w:before="240" w:after="0"/>
        <w:jc w:val="center"/>
        <w:outlineLvl w:val="0"/>
        <w:rPr>
          <w:rFonts w:ascii="Cambria" w:hAnsi="Cambria" w:cs="B Lotus" w:hint="cs"/>
          <w:b/>
          <w:bCs/>
          <w:color w:val="000000"/>
          <w:sz w:val="72"/>
          <w:szCs w:val="72"/>
          <w:rtl/>
          <w:lang w:bidi="fa-IR"/>
        </w:rPr>
      </w:pPr>
    </w:p>
    <w:p w:rsidR="00104187" w:rsidRDefault="00104187" w:rsidP="00022128">
      <w:pPr>
        <w:keepNext/>
        <w:keepLines/>
        <w:spacing w:before="240" w:after="0"/>
        <w:jc w:val="center"/>
        <w:outlineLvl w:val="0"/>
        <w:rPr>
          <w:rFonts w:ascii="Cambria" w:hAnsi="Cambria" w:cs="B Lotus" w:hint="cs"/>
          <w:b/>
          <w:bCs/>
          <w:color w:val="000000"/>
          <w:sz w:val="72"/>
          <w:szCs w:val="72"/>
          <w:rtl/>
          <w:lang w:bidi="fa-IR"/>
        </w:rPr>
      </w:pPr>
    </w:p>
    <w:p w:rsidR="00104187" w:rsidRDefault="00104187" w:rsidP="00022128">
      <w:pPr>
        <w:keepNext/>
        <w:keepLines/>
        <w:spacing w:before="240" w:after="0"/>
        <w:jc w:val="center"/>
        <w:outlineLvl w:val="0"/>
        <w:rPr>
          <w:rFonts w:ascii="Cambria" w:hAnsi="Cambria" w:cs="B Lotus" w:hint="cs"/>
          <w:b/>
          <w:bCs/>
          <w:color w:val="000000"/>
          <w:sz w:val="72"/>
          <w:szCs w:val="72"/>
          <w:rtl/>
          <w:lang w:bidi="fa-IR"/>
        </w:rPr>
      </w:pPr>
    </w:p>
    <w:p w:rsidR="00EB48D8" w:rsidRDefault="00022128" w:rsidP="00022128">
      <w:pPr>
        <w:keepNext/>
        <w:keepLines/>
        <w:spacing w:before="240" w:after="0"/>
        <w:jc w:val="center"/>
        <w:outlineLvl w:val="0"/>
        <w:rPr>
          <w:rFonts w:ascii="Cambria" w:hAnsi="Cambria" w:cs="B Lotus"/>
          <w:b/>
          <w:bCs/>
          <w:color w:val="000000"/>
          <w:sz w:val="72"/>
          <w:szCs w:val="72"/>
          <w:rtl/>
          <w:lang w:bidi="fa-IR"/>
        </w:rPr>
      </w:pPr>
      <w:r>
        <w:rPr>
          <w:rFonts w:ascii="Cambria" w:hAnsi="Cambria" w:cs="B Lotus" w:hint="cs"/>
          <w:b/>
          <w:bCs/>
          <w:color w:val="000000"/>
          <w:sz w:val="72"/>
          <w:szCs w:val="72"/>
          <w:rtl/>
          <w:lang w:bidi="fa-IR"/>
        </w:rPr>
        <w:t>فصل ششم:</w:t>
      </w:r>
    </w:p>
    <w:p w:rsidR="00C3166F" w:rsidRDefault="00EB48D8" w:rsidP="00D04826">
      <w:pPr>
        <w:keepNext/>
        <w:keepLines/>
        <w:spacing w:before="240" w:after="0"/>
        <w:jc w:val="center"/>
        <w:outlineLvl w:val="0"/>
        <w:rPr>
          <w:rFonts w:ascii="Cambria" w:hAnsi="Cambria" w:cs="B Lotus"/>
          <w:b/>
          <w:bCs/>
          <w:color w:val="000000"/>
          <w:sz w:val="72"/>
          <w:szCs w:val="72"/>
          <w:rtl/>
          <w:lang w:bidi="fa-IR"/>
        </w:rPr>
      </w:pPr>
      <w:r>
        <w:rPr>
          <w:rFonts w:ascii="Cambria" w:hAnsi="Cambria" w:cs="B Lotus" w:hint="cs"/>
          <w:b/>
          <w:bCs/>
          <w:color w:val="000000"/>
          <w:sz w:val="72"/>
          <w:szCs w:val="72"/>
          <w:rtl/>
          <w:lang w:bidi="fa-IR"/>
        </w:rPr>
        <w:t>راهنمای صادرات گچ ایران</w:t>
      </w:r>
    </w:p>
    <w:p w:rsidR="00EB48D8" w:rsidRDefault="00EB48D8" w:rsidP="00D04826">
      <w:pPr>
        <w:keepNext/>
        <w:keepLines/>
        <w:spacing w:before="240" w:after="0"/>
        <w:jc w:val="center"/>
        <w:outlineLvl w:val="0"/>
        <w:rPr>
          <w:rFonts w:ascii="Cambria" w:hAnsi="Cambria" w:cs="B Lotus"/>
          <w:b/>
          <w:bCs/>
          <w:color w:val="000000"/>
          <w:sz w:val="72"/>
          <w:szCs w:val="72"/>
          <w:rtl/>
          <w:lang w:bidi="fa-IR"/>
        </w:rPr>
      </w:pPr>
      <w:r>
        <w:rPr>
          <w:rFonts w:ascii="Cambria" w:hAnsi="Cambria" w:cs="B Lotus" w:hint="cs"/>
          <w:b/>
          <w:bCs/>
          <w:color w:val="000000"/>
          <w:sz w:val="72"/>
          <w:szCs w:val="72"/>
          <w:rtl/>
          <w:lang w:bidi="fa-IR"/>
        </w:rPr>
        <w:t>به بازارهای جهانی</w:t>
      </w:r>
    </w:p>
    <w:p w:rsidR="00C3166F" w:rsidRDefault="00C3166F" w:rsidP="00D04826">
      <w:pPr>
        <w:keepNext/>
        <w:keepLines/>
        <w:spacing w:before="240" w:after="0"/>
        <w:jc w:val="center"/>
        <w:outlineLvl w:val="0"/>
        <w:rPr>
          <w:rFonts w:ascii="Cambria" w:hAnsi="Cambria" w:cs="B Lotus"/>
          <w:b/>
          <w:bCs/>
          <w:color w:val="000000"/>
          <w:sz w:val="72"/>
          <w:szCs w:val="72"/>
          <w:rtl/>
          <w:lang w:bidi="fa-IR"/>
        </w:rPr>
      </w:pPr>
    </w:p>
    <w:p w:rsidR="008A6E91" w:rsidRDefault="008A6E91" w:rsidP="00D04826">
      <w:pPr>
        <w:keepNext/>
        <w:keepLines/>
        <w:spacing w:before="240" w:after="0"/>
        <w:jc w:val="center"/>
        <w:outlineLvl w:val="0"/>
        <w:rPr>
          <w:rFonts w:ascii="Cambria" w:hAnsi="Cambria" w:cs="B Lotus"/>
          <w:b/>
          <w:bCs/>
          <w:color w:val="000000"/>
          <w:sz w:val="72"/>
          <w:szCs w:val="72"/>
          <w:rtl/>
          <w:lang w:bidi="fa-IR"/>
        </w:rPr>
      </w:pPr>
    </w:p>
    <w:p w:rsidR="003E4353" w:rsidRDefault="003E4353" w:rsidP="0096293A">
      <w:pPr>
        <w:spacing w:after="0" w:line="240" w:lineRule="auto"/>
        <w:rPr>
          <w:rFonts w:ascii="Cambria" w:hAnsi="Cambria" w:cs="B Lotus"/>
          <w:b/>
          <w:bCs/>
          <w:color w:val="000000"/>
          <w:sz w:val="72"/>
          <w:szCs w:val="72"/>
          <w:rtl/>
          <w:lang w:bidi="fa-IR"/>
        </w:rPr>
      </w:pPr>
    </w:p>
    <w:p w:rsidR="003E4353" w:rsidRPr="003E4353" w:rsidRDefault="003E4353" w:rsidP="001067CF">
      <w:pPr>
        <w:tabs>
          <w:tab w:val="right" w:leader="dot" w:pos="8778"/>
        </w:tabs>
        <w:spacing w:after="0" w:line="240" w:lineRule="auto"/>
        <w:rPr>
          <w:rFonts w:cs="B Lotus"/>
          <w:b/>
          <w:bCs/>
          <w:sz w:val="28"/>
          <w:szCs w:val="28"/>
          <w:rtl/>
          <w:lang w:bidi="fa-IR"/>
        </w:rPr>
      </w:pPr>
    </w:p>
    <w:p w:rsidR="003E4353" w:rsidRDefault="003E4353" w:rsidP="001067CF">
      <w:pPr>
        <w:tabs>
          <w:tab w:val="right" w:leader="dot" w:pos="8778"/>
        </w:tabs>
        <w:spacing w:after="0" w:line="240" w:lineRule="auto"/>
        <w:rPr>
          <w:rFonts w:cs="B Lotus"/>
          <w:b/>
          <w:bCs/>
          <w:sz w:val="28"/>
          <w:szCs w:val="28"/>
          <w:rtl/>
          <w:lang w:bidi="fa-IR"/>
        </w:rPr>
      </w:pPr>
      <w:r w:rsidRPr="003E4353">
        <w:rPr>
          <w:rFonts w:cs="B Lotus" w:hint="cs"/>
          <w:b/>
          <w:bCs/>
          <w:sz w:val="28"/>
          <w:szCs w:val="28"/>
          <w:rtl/>
          <w:lang w:bidi="fa-IR"/>
        </w:rPr>
        <w:t>6-1- مقدمه</w:t>
      </w:r>
      <w:r>
        <w:rPr>
          <w:rFonts w:cs="B Lotus" w:hint="cs"/>
          <w:b/>
          <w:bCs/>
          <w:sz w:val="28"/>
          <w:szCs w:val="28"/>
          <w:rtl/>
          <w:lang w:bidi="fa-IR"/>
        </w:rPr>
        <w:t>:</w:t>
      </w:r>
    </w:p>
    <w:p w:rsidR="00043B0C" w:rsidRDefault="00754AA8" w:rsidP="001067CF">
      <w:pPr>
        <w:tabs>
          <w:tab w:val="right" w:leader="dot" w:pos="8778"/>
        </w:tabs>
        <w:spacing w:after="0" w:line="240" w:lineRule="auto"/>
        <w:rPr>
          <w:rFonts w:cs="B Lotus"/>
          <w:sz w:val="28"/>
          <w:szCs w:val="28"/>
          <w:rtl/>
          <w:lang w:bidi="fa-IR"/>
        </w:rPr>
      </w:pPr>
      <w:r>
        <w:rPr>
          <w:rFonts w:cs="B Lotus" w:hint="cs"/>
          <w:sz w:val="28"/>
          <w:szCs w:val="28"/>
          <w:rtl/>
          <w:lang w:bidi="fa-IR"/>
        </w:rPr>
        <w:t xml:space="preserve">همانطور که در فصل های گذشته توضیحات اجمالی داده شد، ایران رتبه سوم دارنده ی ذخایر گچ جهان     می باشد که به روایتی 6 درصد ظرفیت گچ جهان </w:t>
      </w:r>
      <w:r w:rsidR="007C64F0">
        <w:rPr>
          <w:rFonts w:cs="B Lotus" w:hint="cs"/>
          <w:sz w:val="28"/>
          <w:szCs w:val="28"/>
          <w:rtl/>
          <w:lang w:bidi="fa-IR"/>
        </w:rPr>
        <w:t xml:space="preserve">در ایران و قریب به 80 درصد ذخیره گچ ایران در استان سمنان متمرکز می باشد. </w:t>
      </w:r>
    </w:p>
    <w:p w:rsidR="00E60531" w:rsidRDefault="007C64F0" w:rsidP="001067CF">
      <w:pPr>
        <w:tabs>
          <w:tab w:val="right" w:leader="dot" w:pos="8778"/>
        </w:tabs>
        <w:spacing w:after="0" w:line="240" w:lineRule="auto"/>
        <w:rPr>
          <w:rFonts w:cs="B Lotus"/>
          <w:sz w:val="28"/>
          <w:szCs w:val="28"/>
          <w:rtl/>
          <w:lang w:bidi="fa-IR"/>
        </w:rPr>
      </w:pPr>
      <w:r>
        <w:rPr>
          <w:rFonts w:cs="B Lotus" w:hint="cs"/>
          <w:sz w:val="28"/>
          <w:szCs w:val="28"/>
          <w:rtl/>
          <w:lang w:bidi="fa-IR"/>
        </w:rPr>
        <w:t xml:space="preserve">از آنجائیکه استان سمنان تقریبا </w:t>
      </w:r>
      <w:r w:rsidR="004871B7">
        <w:rPr>
          <w:rFonts w:cs="B Lotus" w:hint="cs"/>
          <w:sz w:val="28"/>
          <w:szCs w:val="28"/>
          <w:rtl/>
          <w:lang w:bidi="fa-IR"/>
        </w:rPr>
        <w:t>در نزدیکی مرکز ایران قرارگرفته و تا مرزهای اطراف کشور و همچنین راه های دریایی بالاخص راه های دریایی خلیج فارس و عمان فاصله بسیاری دارد</w:t>
      </w:r>
      <w:r w:rsidR="002A1D01">
        <w:rPr>
          <w:rFonts w:cs="B Lotus" w:hint="cs"/>
          <w:sz w:val="28"/>
          <w:szCs w:val="28"/>
          <w:rtl/>
          <w:lang w:bidi="fa-IR"/>
        </w:rPr>
        <w:t xml:space="preserve"> و همچنین با توجه به اینکه </w:t>
      </w:r>
      <w:r w:rsidR="00FA466E">
        <w:rPr>
          <w:rFonts w:cs="B Lotus" w:hint="cs"/>
          <w:sz w:val="28"/>
          <w:szCs w:val="28"/>
          <w:rtl/>
          <w:lang w:bidi="fa-IR"/>
        </w:rPr>
        <w:t xml:space="preserve">      </w:t>
      </w:r>
      <w:r w:rsidR="002A1D01">
        <w:rPr>
          <w:rFonts w:cs="B Lotus" w:hint="cs"/>
          <w:sz w:val="28"/>
          <w:szCs w:val="28"/>
          <w:rtl/>
          <w:lang w:bidi="fa-IR"/>
        </w:rPr>
        <w:t xml:space="preserve">هزینه های حمل و نقل ریلی و زمینی در داخل کشور بالا بوده و از هیچگونه سوبسید حمایتی برخوردار </w:t>
      </w:r>
      <w:r w:rsidR="00FA466E">
        <w:rPr>
          <w:rFonts w:cs="B Lotus" w:hint="cs"/>
          <w:sz w:val="28"/>
          <w:szCs w:val="28"/>
          <w:rtl/>
          <w:lang w:bidi="fa-IR"/>
        </w:rPr>
        <w:t xml:space="preserve">   </w:t>
      </w:r>
      <w:r w:rsidR="002A1D01">
        <w:rPr>
          <w:rFonts w:cs="B Lotus" w:hint="cs"/>
          <w:sz w:val="28"/>
          <w:szCs w:val="28"/>
          <w:rtl/>
          <w:lang w:bidi="fa-IR"/>
        </w:rPr>
        <w:t>نمی باشد</w:t>
      </w:r>
      <w:r w:rsidR="00FA466E">
        <w:rPr>
          <w:rFonts w:cs="B Lotus" w:hint="cs"/>
          <w:sz w:val="28"/>
          <w:szCs w:val="28"/>
          <w:rtl/>
          <w:lang w:bidi="fa-IR"/>
        </w:rPr>
        <w:t xml:space="preserve"> و همچنین باتوجه به </w:t>
      </w:r>
      <w:r w:rsidR="00B03B31">
        <w:rPr>
          <w:rFonts w:cs="B Lotus" w:hint="cs"/>
          <w:sz w:val="28"/>
          <w:szCs w:val="28"/>
          <w:rtl/>
          <w:lang w:bidi="fa-IR"/>
        </w:rPr>
        <w:t>اینکه در سیستم مدیریت اقتصاد گچ</w:t>
      </w:r>
      <w:r w:rsidR="00517FEC">
        <w:rPr>
          <w:rFonts w:cs="B Lotus" w:hint="cs"/>
          <w:sz w:val="28"/>
          <w:szCs w:val="28"/>
          <w:rtl/>
          <w:lang w:bidi="fa-IR"/>
        </w:rPr>
        <w:t xml:space="preserve"> </w:t>
      </w:r>
      <w:r w:rsidR="00B03B31">
        <w:rPr>
          <w:rFonts w:cs="B Lotus" w:hint="cs"/>
          <w:sz w:val="28"/>
          <w:szCs w:val="28"/>
          <w:rtl/>
          <w:lang w:bidi="fa-IR"/>
        </w:rPr>
        <w:t xml:space="preserve">کشور، هیچگونه همگرایی </w:t>
      </w:r>
      <w:r w:rsidR="00517FEC">
        <w:rPr>
          <w:rFonts w:cs="B Lotus" w:hint="cs"/>
          <w:sz w:val="28"/>
          <w:szCs w:val="28"/>
          <w:rtl/>
          <w:lang w:bidi="fa-IR"/>
        </w:rPr>
        <w:t xml:space="preserve">و نظارت درستی نمی باشد و سیستم تولید و توزیع گچ از </w:t>
      </w:r>
      <w:r w:rsidR="00BE617A">
        <w:rPr>
          <w:rFonts w:cs="B Lotus" w:hint="cs"/>
          <w:sz w:val="28"/>
          <w:szCs w:val="28"/>
          <w:rtl/>
          <w:lang w:bidi="fa-IR"/>
        </w:rPr>
        <w:t xml:space="preserve">رقابت قیمتی و کیفی سلامتی برخوردار نمی باشد، لذا، همین مسئله باعث افزایش هزینه و کاهش قیمت، سود و بهره وری گردیده که </w:t>
      </w:r>
      <w:r w:rsidR="00E60531">
        <w:rPr>
          <w:rFonts w:cs="B Lotus" w:hint="cs"/>
          <w:sz w:val="28"/>
          <w:szCs w:val="28"/>
          <w:rtl/>
          <w:lang w:bidi="fa-IR"/>
        </w:rPr>
        <w:t>تبعات زیادی را به همراه خواهد داشت و یکی از موانع بزرگ صادرات است.</w:t>
      </w:r>
    </w:p>
    <w:p w:rsidR="0020514A" w:rsidRDefault="00E60531" w:rsidP="001067CF">
      <w:pPr>
        <w:tabs>
          <w:tab w:val="right" w:leader="dot" w:pos="8778"/>
        </w:tabs>
        <w:spacing w:after="0" w:line="240" w:lineRule="auto"/>
        <w:rPr>
          <w:rFonts w:cs="B Lotus"/>
          <w:sz w:val="28"/>
          <w:szCs w:val="28"/>
          <w:rtl/>
          <w:lang w:bidi="fa-IR"/>
        </w:rPr>
      </w:pPr>
      <w:r>
        <w:rPr>
          <w:rFonts w:cs="B Lotus" w:hint="cs"/>
          <w:sz w:val="28"/>
          <w:szCs w:val="28"/>
          <w:rtl/>
          <w:lang w:bidi="fa-IR"/>
        </w:rPr>
        <w:t>همچنین،</w:t>
      </w:r>
      <w:r w:rsidR="00FC31E8">
        <w:rPr>
          <w:rFonts w:cs="B Lotus" w:hint="cs"/>
          <w:sz w:val="28"/>
          <w:szCs w:val="28"/>
          <w:rtl/>
          <w:lang w:bidi="fa-IR"/>
        </w:rPr>
        <w:t xml:space="preserve"> نگرش بخ</w:t>
      </w:r>
      <w:r>
        <w:rPr>
          <w:rFonts w:cs="B Lotus" w:hint="cs"/>
          <w:sz w:val="28"/>
          <w:szCs w:val="28"/>
          <w:rtl/>
          <w:lang w:bidi="fa-IR"/>
        </w:rPr>
        <w:t xml:space="preserve">ش اعظمی از </w:t>
      </w:r>
      <w:r w:rsidR="00FC31E8">
        <w:rPr>
          <w:rFonts w:cs="B Lotus" w:hint="cs"/>
          <w:sz w:val="28"/>
          <w:szCs w:val="28"/>
          <w:rtl/>
          <w:lang w:bidi="fa-IR"/>
        </w:rPr>
        <w:t xml:space="preserve">فعالان اقتصادی ایران بالاخص فعالان صنعت گچ به گونه ای است که یا با اصول صادرات گچ به بازارهای جهانی آشنایی ندارند، یا </w:t>
      </w:r>
      <w:r w:rsidR="00B3149B">
        <w:rPr>
          <w:rFonts w:cs="B Lotus" w:hint="cs"/>
          <w:sz w:val="28"/>
          <w:szCs w:val="28"/>
          <w:rtl/>
          <w:lang w:bidi="fa-IR"/>
        </w:rPr>
        <w:t xml:space="preserve">با استفاده از روش های سنتی صادرات می کنند که تمامی این موارد از جمله نکات کلیدی بحران </w:t>
      </w:r>
      <w:r w:rsidR="0020514A">
        <w:rPr>
          <w:rFonts w:cs="B Lotus" w:hint="cs"/>
          <w:sz w:val="28"/>
          <w:szCs w:val="28"/>
          <w:rtl/>
          <w:lang w:bidi="fa-IR"/>
        </w:rPr>
        <w:t xml:space="preserve">اقتصاد صادراتی صنعت گچ ایران می باشد. </w:t>
      </w:r>
    </w:p>
    <w:p w:rsidR="003E4353" w:rsidRDefault="0020514A" w:rsidP="00CE6AE4">
      <w:pPr>
        <w:tabs>
          <w:tab w:val="right" w:leader="dot" w:pos="8778"/>
        </w:tabs>
        <w:spacing w:after="0" w:line="240" w:lineRule="auto"/>
        <w:rPr>
          <w:rFonts w:cs="B Lotus"/>
          <w:sz w:val="28"/>
          <w:szCs w:val="28"/>
          <w:rtl/>
          <w:lang w:bidi="fa-IR"/>
        </w:rPr>
      </w:pPr>
      <w:r>
        <w:rPr>
          <w:rFonts w:cs="B Lotus" w:hint="cs"/>
          <w:sz w:val="28"/>
          <w:szCs w:val="28"/>
          <w:rtl/>
          <w:lang w:bidi="fa-IR"/>
        </w:rPr>
        <w:t xml:space="preserve">لذا، لازم است تا در این بخش </w:t>
      </w:r>
      <w:r w:rsidR="00B0159A">
        <w:rPr>
          <w:rFonts w:cs="B Lotus" w:hint="cs"/>
          <w:sz w:val="28"/>
          <w:szCs w:val="28"/>
          <w:rtl/>
          <w:lang w:bidi="fa-IR"/>
        </w:rPr>
        <w:t xml:space="preserve">شما را با انواع روش های صادراتی، شناسایی انواع </w:t>
      </w:r>
      <w:r w:rsidR="00CE6AE4">
        <w:rPr>
          <w:rFonts w:cs="B Lotus" w:hint="cs"/>
          <w:sz w:val="28"/>
          <w:szCs w:val="28"/>
          <w:rtl/>
          <w:lang w:bidi="fa-IR"/>
        </w:rPr>
        <w:t>کشور</w:t>
      </w:r>
      <w:r w:rsidR="00B0159A">
        <w:rPr>
          <w:rFonts w:cs="B Lotus" w:hint="cs"/>
          <w:sz w:val="28"/>
          <w:szCs w:val="28"/>
          <w:rtl/>
          <w:lang w:bidi="fa-IR"/>
        </w:rPr>
        <w:t xml:space="preserve">های صادرکننده و </w:t>
      </w:r>
      <w:r w:rsidR="00CE6AE4">
        <w:rPr>
          <w:rFonts w:cs="B Lotus" w:hint="cs"/>
          <w:sz w:val="28"/>
          <w:szCs w:val="28"/>
          <w:rtl/>
          <w:lang w:bidi="fa-IR"/>
        </w:rPr>
        <w:t xml:space="preserve"> </w:t>
      </w:r>
      <w:r w:rsidR="00B0159A">
        <w:rPr>
          <w:rFonts w:cs="B Lotus" w:hint="cs"/>
          <w:sz w:val="28"/>
          <w:szCs w:val="28"/>
          <w:rtl/>
          <w:lang w:bidi="fa-IR"/>
        </w:rPr>
        <w:t xml:space="preserve">وارد کننده آشنا نماییم تا از این پس با نگاه ویژه ای به ظرفیت های بازار هدف نگاه نمایید.   </w:t>
      </w:r>
      <w:r w:rsidR="00B3149B">
        <w:rPr>
          <w:rFonts w:cs="B Lotus" w:hint="cs"/>
          <w:sz w:val="28"/>
          <w:szCs w:val="28"/>
          <w:rtl/>
          <w:lang w:bidi="fa-IR"/>
        </w:rPr>
        <w:t xml:space="preserve"> </w:t>
      </w:r>
      <w:r w:rsidR="00FC31E8">
        <w:rPr>
          <w:rFonts w:cs="B Lotus" w:hint="cs"/>
          <w:sz w:val="28"/>
          <w:szCs w:val="28"/>
          <w:rtl/>
          <w:lang w:bidi="fa-IR"/>
        </w:rPr>
        <w:t xml:space="preserve"> </w:t>
      </w:r>
      <w:r w:rsidR="00B03B31">
        <w:rPr>
          <w:rFonts w:cs="B Lotus" w:hint="cs"/>
          <w:sz w:val="28"/>
          <w:szCs w:val="28"/>
          <w:rtl/>
          <w:lang w:bidi="fa-IR"/>
        </w:rPr>
        <w:t xml:space="preserve"> </w:t>
      </w:r>
      <w:r w:rsidR="002A1D01">
        <w:rPr>
          <w:rFonts w:cs="B Lotus" w:hint="cs"/>
          <w:sz w:val="28"/>
          <w:szCs w:val="28"/>
          <w:rtl/>
          <w:lang w:bidi="fa-IR"/>
        </w:rPr>
        <w:t xml:space="preserve"> </w:t>
      </w:r>
      <w:r w:rsidR="004871B7">
        <w:rPr>
          <w:rFonts w:cs="B Lotus" w:hint="cs"/>
          <w:sz w:val="28"/>
          <w:szCs w:val="28"/>
          <w:rtl/>
          <w:lang w:bidi="fa-IR"/>
        </w:rPr>
        <w:t xml:space="preserve">  </w:t>
      </w:r>
    </w:p>
    <w:p w:rsidR="00CE6AE4" w:rsidRPr="00CE6AE4" w:rsidRDefault="00CE6AE4" w:rsidP="00CE6AE4">
      <w:pPr>
        <w:tabs>
          <w:tab w:val="right" w:leader="dot" w:pos="8778"/>
        </w:tabs>
        <w:spacing w:after="0" w:line="240" w:lineRule="auto"/>
        <w:rPr>
          <w:rFonts w:cs="B Lotus"/>
          <w:sz w:val="28"/>
          <w:szCs w:val="28"/>
          <w:rtl/>
          <w:lang w:bidi="fa-IR"/>
        </w:rPr>
      </w:pPr>
    </w:p>
    <w:p w:rsidR="003E4353" w:rsidRDefault="003E4353" w:rsidP="001067CF">
      <w:pPr>
        <w:tabs>
          <w:tab w:val="right" w:leader="dot" w:pos="8778"/>
        </w:tabs>
        <w:spacing w:after="0" w:line="240" w:lineRule="auto"/>
        <w:rPr>
          <w:rFonts w:cs="B Lotus"/>
          <w:b/>
          <w:bCs/>
          <w:sz w:val="28"/>
          <w:szCs w:val="28"/>
          <w:rtl/>
          <w:lang w:bidi="fa-IR"/>
        </w:rPr>
      </w:pPr>
      <w:r w:rsidRPr="003E4353">
        <w:rPr>
          <w:rFonts w:cs="B Lotus" w:hint="cs"/>
          <w:b/>
          <w:bCs/>
          <w:sz w:val="28"/>
          <w:szCs w:val="28"/>
          <w:rtl/>
          <w:lang w:bidi="fa-IR"/>
        </w:rPr>
        <w:t>6-2-</w:t>
      </w:r>
      <w:r w:rsidRPr="003E4353">
        <w:rPr>
          <w:rFonts w:cs="B Lotus"/>
          <w:b/>
          <w:bCs/>
          <w:sz w:val="28"/>
          <w:szCs w:val="28"/>
          <w:lang w:bidi="fa-IR"/>
        </w:rPr>
        <w:t xml:space="preserve"> </w:t>
      </w:r>
      <w:r w:rsidRPr="003E4353">
        <w:rPr>
          <w:rFonts w:cs="B Lotus" w:hint="cs"/>
          <w:b/>
          <w:bCs/>
          <w:sz w:val="28"/>
          <w:szCs w:val="28"/>
          <w:rtl/>
          <w:lang w:bidi="fa-IR"/>
        </w:rPr>
        <w:t>انواع روش های صادراتی</w:t>
      </w:r>
      <w:r w:rsidR="00CE6AE4">
        <w:rPr>
          <w:rFonts w:cs="B Lotus" w:hint="cs"/>
          <w:b/>
          <w:bCs/>
          <w:sz w:val="28"/>
          <w:szCs w:val="28"/>
          <w:rtl/>
          <w:lang w:bidi="fa-IR"/>
        </w:rPr>
        <w:t>:</w:t>
      </w:r>
    </w:p>
    <w:p w:rsidR="00A06B0A" w:rsidRDefault="007026DD" w:rsidP="001067CF">
      <w:pPr>
        <w:tabs>
          <w:tab w:val="right" w:leader="dot" w:pos="8778"/>
        </w:tabs>
        <w:spacing w:after="0" w:line="240" w:lineRule="auto"/>
        <w:rPr>
          <w:rFonts w:cs="B Lotus"/>
          <w:sz w:val="28"/>
          <w:szCs w:val="28"/>
          <w:rtl/>
          <w:lang w:bidi="fa-IR"/>
        </w:rPr>
      </w:pPr>
      <w:r>
        <w:rPr>
          <w:rFonts w:cs="B Lotus" w:hint="cs"/>
          <w:sz w:val="28"/>
          <w:szCs w:val="28"/>
          <w:rtl/>
          <w:lang w:bidi="fa-IR"/>
        </w:rPr>
        <w:t>از آنجایی که بخش اعظم روش های صادراتی در بخش هشتم</w:t>
      </w:r>
      <w:r w:rsidR="00D57BD4">
        <w:rPr>
          <w:rFonts w:cs="B Lotus" w:hint="cs"/>
          <w:sz w:val="28"/>
          <w:szCs w:val="28"/>
          <w:rtl/>
          <w:lang w:bidi="fa-IR"/>
        </w:rPr>
        <w:t xml:space="preserve"> از فصل دو و در صفحات 113 الی 119 قبلاً توضیح داده شده است، لذا از ادامه ی بیان آن خودداری می گردد .</w:t>
      </w:r>
    </w:p>
    <w:p w:rsidR="00BF31DB" w:rsidRDefault="00A06B0A" w:rsidP="007661DF">
      <w:pPr>
        <w:tabs>
          <w:tab w:val="right" w:leader="dot" w:pos="8778"/>
        </w:tabs>
        <w:spacing w:after="0" w:line="240" w:lineRule="auto"/>
        <w:rPr>
          <w:rFonts w:cs="B Lotus"/>
          <w:sz w:val="28"/>
          <w:szCs w:val="28"/>
          <w:rtl/>
          <w:lang w:bidi="fa-IR"/>
        </w:rPr>
      </w:pPr>
      <w:r>
        <w:rPr>
          <w:rFonts w:cs="B Lotus" w:hint="cs"/>
          <w:sz w:val="28"/>
          <w:szCs w:val="28"/>
          <w:rtl/>
          <w:lang w:bidi="fa-IR"/>
        </w:rPr>
        <w:lastRenderedPageBreak/>
        <w:t>البته</w:t>
      </w:r>
      <w:r w:rsidR="006A3CD1">
        <w:rPr>
          <w:rFonts w:cs="B Lotus" w:hint="cs"/>
          <w:sz w:val="28"/>
          <w:szCs w:val="28"/>
          <w:rtl/>
          <w:lang w:bidi="fa-IR"/>
        </w:rPr>
        <w:t xml:space="preserve"> لازم است</w:t>
      </w:r>
      <w:r>
        <w:rPr>
          <w:rFonts w:cs="B Lotus" w:hint="cs"/>
          <w:sz w:val="28"/>
          <w:szCs w:val="28"/>
          <w:rtl/>
          <w:lang w:bidi="fa-IR"/>
        </w:rPr>
        <w:t xml:space="preserve"> در تکمله ی مباحث انواع روش های صادراتی</w:t>
      </w:r>
      <w:r w:rsidR="006A3CD1">
        <w:rPr>
          <w:rFonts w:cs="B Lotus" w:hint="cs"/>
          <w:sz w:val="28"/>
          <w:szCs w:val="28"/>
          <w:rtl/>
          <w:lang w:bidi="fa-IR"/>
        </w:rPr>
        <w:t xml:space="preserve"> عرض </w:t>
      </w:r>
      <w:r w:rsidR="007661DF">
        <w:rPr>
          <w:rFonts w:cs="B Lotus" w:hint="cs"/>
          <w:sz w:val="28"/>
          <w:szCs w:val="28"/>
          <w:rtl/>
          <w:lang w:bidi="fa-IR"/>
        </w:rPr>
        <w:t>کنم</w:t>
      </w:r>
      <w:r w:rsidR="006A3CD1">
        <w:rPr>
          <w:rFonts w:cs="B Lotus" w:hint="cs"/>
          <w:sz w:val="28"/>
          <w:szCs w:val="28"/>
          <w:rtl/>
          <w:lang w:bidi="fa-IR"/>
        </w:rPr>
        <w:t xml:space="preserve"> که امروزه </w:t>
      </w:r>
      <w:r w:rsidR="00354853">
        <w:rPr>
          <w:rFonts w:cs="B Lotus" w:hint="cs"/>
          <w:sz w:val="28"/>
          <w:szCs w:val="28"/>
          <w:rtl/>
          <w:lang w:bidi="fa-IR"/>
        </w:rPr>
        <w:t>بخش قابل توجهی از</w:t>
      </w:r>
      <w:r w:rsidR="006A3CD1">
        <w:rPr>
          <w:rFonts w:cs="B Lotus" w:hint="cs"/>
          <w:sz w:val="28"/>
          <w:szCs w:val="28"/>
          <w:rtl/>
          <w:lang w:bidi="fa-IR"/>
        </w:rPr>
        <w:t xml:space="preserve"> آن روش های </w:t>
      </w:r>
      <w:r w:rsidR="00354853">
        <w:rPr>
          <w:rFonts w:cs="B Lotus" w:hint="cs"/>
          <w:sz w:val="28"/>
          <w:szCs w:val="28"/>
          <w:rtl/>
          <w:lang w:bidi="fa-IR"/>
        </w:rPr>
        <w:t xml:space="preserve">مذکور در فصل دو، این قابلیت را دارند تا با استقرار در بستر پلتفرم های </w:t>
      </w:r>
      <w:r w:rsidR="008F7358">
        <w:rPr>
          <w:rFonts w:cs="B Lotus"/>
          <w:sz w:val="28"/>
          <w:szCs w:val="28"/>
          <w:lang w:bidi="fa-IR"/>
        </w:rPr>
        <w:t>E-Commerce</w:t>
      </w:r>
      <w:r w:rsidR="008F7358">
        <w:rPr>
          <w:rFonts w:cs="B Lotus" w:hint="cs"/>
          <w:sz w:val="28"/>
          <w:szCs w:val="28"/>
          <w:rtl/>
          <w:lang w:bidi="fa-IR"/>
        </w:rPr>
        <w:t xml:space="preserve"> و </w:t>
      </w:r>
      <w:r w:rsidR="008F7358">
        <w:rPr>
          <w:rFonts w:cs="B Lotus"/>
          <w:sz w:val="28"/>
          <w:szCs w:val="28"/>
          <w:lang w:bidi="fa-IR"/>
        </w:rPr>
        <w:t>Digital Marketing</w:t>
      </w:r>
      <w:r w:rsidR="00104F10">
        <w:rPr>
          <w:rFonts w:cs="B Lotus" w:hint="cs"/>
          <w:sz w:val="28"/>
          <w:szCs w:val="28"/>
          <w:rtl/>
          <w:lang w:bidi="fa-IR"/>
        </w:rPr>
        <w:t>، بخش قابل توج</w:t>
      </w:r>
      <w:r w:rsidR="007661DF">
        <w:rPr>
          <w:rFonts w:cs="B Lotus" w:hint="cs"/>
          <w:sz w:val="28"/>
          <w:szCs w:val="28"/>
          <w:rtl/>
          <w:lang w:bidi="fa-IR"/>
        </w:rPr>
        <w:t>هی از الگوهای سنتی را در هم شکسته</w:t>
      </w:r>
      <w:r w:rsidR="00104F10">
        <w:rPr>
          <w:rFonts w:cs="B Lotus" w:hint="cs"/>
          <w:sz w:val="28"/>
          <w:szCs w:val="28"/>
          <w:rtl/>
          <w:lang w:bidi="fa-IR"/>
        </w:rPr>
        <w:t xml:space="preserve"> و با هزینه کمتر و ظرفیت بالاتر </w:t>
      </w:r>
      <w:r w:rsidR="007661DF">
        <w:rPr>
          <w:rFonts w:cs="B Lotus" w:hint="cs"/>
          <w:sz w:val="28"/>
          <w:szCs w:val="28"/>
          <w:rtl/>
          <w:lang w:bidi="fa-IR"/>
        </w:rPr>
        <w:t>به تسهیل صادرات گچ ایرانی کمک نماید.</w:t>
      </w:r>
    </w:p>
    <w:p w:rsidR="00B04FCF" w:rsidRDefault="00BF31DB" w:rsidP="007661DF">
      <w:pPr>
        <w:tabs>
          <w:tab w:val="right" w:leader="dot" w:pos="8778"/>
        </w:tabs>
        <w:spacing w:after="0" w:line="240" w:lineRule="auto"/>
        <w:rPr>
          <w:rFonts w:cs="B Lotus"/>
          <w:sz w:val="28"/>
          <w:szCs w:val="28"/>
          <w:rtl/>
          <w:lang w:bidi="fa-IR"/>
        </w:rPr>
      </w:pPr>
      <w:r>
        <w:rPr>
          <w:rFonts w:cs="B Lotus" w:hint="cs"/>
          <w:sz w:val="28"/>
          <w:szCs w:val="28"/>
          <w:rtl/>
          <w:lang w:bidi="fa-IR"/>
        </w:rPr>
        <w:t xml:space="preserve">آنچه امروزه به عنوان بهترین روش صادراتی </w:t>
      </w:r>
      <w:r w:rsidR="00B04FCF">
        <w:rPr>
          <w:rFonts w:cs="B Lotus" w:hint="cs"/>
          <w:sz w:val="28"/>
          <w:szCs w:val="28"/>
          <w:rtl/>
          <w:lang w:bidi="fa-IR"/>
        </w:rPr>
        <w:t>پیشنهاد می شود، روش همکاری با ک</w:t>
      </w:r>
      <w:r>
        <w:rPr>
          <w:rFonts w:cs="B Lotus" w:hint="cs"/>
          <w:sz w:val="28"/>
          <w:szCs w:val="28"/>
          <w:rtl/>
          <w:lang w:bidi="fa-IR"/>
        </w:rPr>
        <w:t xml:space="preserve">ریدورهای صادراتی و یا شرکت های </w:t>
      </w:r>
      <w:r w:rsidR="00B04FCF">
        <w:rPr>
          <w:rFonts w:cs="B Lotus" w:hint="cs"/>
          <w:sz w:val="28"/>
          <w:szCs w:val="28"/>
          <w:rtl/>
          <w:lang w:bidi="fa-IR"/>
        </w:rPr>
        <w:t>مدیریت صادرات است.</w:t>
      </w:r>
    </w:p>
    <w:p w:rsidR="00595B84" w:rsidRDefault="00B04FCF" w:rsidP="007661DF">
      <w:pPr>
        <w:tabs>
          <w:tab w:val="right" w:leader="dot" w:pos="8778"/>
        </w:tabs>
        <w:spacing w:after="0" w:line="240" w:lineRule="auto"/>
        <w:rPr>
          <w:rFonts w:cs="B Lotus"/>
          <w:sz w:val="28"/>
          <w:szCs w:val="28"/>
          <w:rtl/>
          <w:lang w:bidi="fa-IR"/>
        </w:rPr>
      </w:pPr>
      <w:r>
        <w:rPr>
          <w:rFonts w:cs="B Lotus" w:hint="cs"/>
          <w:sz w:val="28"/>
          <w:szCs w:val="28"/>
          <w:rtl/>
          <w:lang w:bidi="fa-IR"/>
        </w:rPr>
        <w:t xml:space="preserve">شرکت های مدیریت و یا کریدور صادراتی، شرکت هایی هستند که به طرق مختلف با بازار، قوانین،      فرهنگ ها، سیاست ها، </w:t>
      </w:r>
      <w:r w:rsidR="00505291">
        <w:rPr>
          <w:rFonts w:cs="B Lotus" w:hint="cs"/>
          <w:sz w:val="28"/>
          <w:szCs w:val="28"/>
          <w:rtl/>
          <w:lang w:bidi="fa-IR"/>
        </w:rPr>
        <w:t xml:space="preserve">فرصت ها و تهدیدات کشورهای هدف، به اشکال مختلف آشنایی دارند </w:t>
      </w:r>
      <w:r w:rsidR="008C4CE5">
        <w:rPr>
          <w:rFonts w:cs="B Lotus" w:hint="cs"/>
          <w:sz w:val="28"/>
          <w:szCs w:val="28"/>
          <w:rtl/>
          <w:lang w:bidi="fa-IR"/>
        </w:rPr>
        <w:t xml:space="preserve">و با توجه به تجارب طولانی مدت و برخورداری از مهارت ها و تجارب و دانش های لازم مدیریتی و تجاری و همچنین داشتن زیرساخت های لازم </w:t>
      </w:r>
      <w:r w:rsidR="00DE7921">
        <w:rPr>
          <w:rFonts w:cs="B Lotus" w:hint="cs"/>
          <w:sz w:val="28"/>
          <w:szCs w:val="28"/>
          <w:rtl/>
          <w:lang w:bidi="fa-IR"/>
        </w:rPr>
        <w:t>جهت تحقیق بازار، تبلیغات، حمل و نقل و ا</w:t>
      </w:r>
      <w:r w:rsidR="00013244">
        <w:rPr>
          <w:rFonts w:cs="B Lotus" w:hint="cs"/>
          <w:sz w:val="28"/>
          <w:szCs w:val="28"/>
          <w:rtl/>
          <w:lang w:bidi="fa-IR"/>
        </w:rPr>
        <w:t xml:space="preserve">نبارداری و دیگر خدمات، می توانند نقش بسیار موثری را در تسهیل صادرات گچ ایرانی بازی نمایند . </w:t>
      </w:r>
      <w:r w:rsidR="008C4CE5">
        <w:rPr>
          <w:rFonts w:cs="B Lotus" w:hint="cs"/>
          <w:sz w:val="28"/>
          <w:szCs w:val="28"/>
          <w:rtl/>
          <w:lang w:bidi="fa-IR"/>
        </w:rPr>
        <w:t xml:space="preserve">  </w:t>
      </w:r>
      <w:r w:rsidR="00505291">
        <w:rPr>
          <w:rFonts w:cs="B Lotus" w:hint="cs"/>
          <w:sz w:val="28"/>
          <w:szCs w:val="28"/>
          <w:rtl/>
          <w:lang w:bidi="fa-IR"/>
        </w:rPr>
        <w:t xml:space="preserve"> </w:t>
      </w:r>
      <w:r>
        <w:rPr>
          <w:rFonts w:cs="B Lotus" w:hint="cs"/>
          <w:sz w:val="28"/>
          <w:szCs w:val="28"/>
          <w:rtl/>
          <w:lang w:bidi="fa-IR"/>
        </w:rPr>
        <w:t xml:space="preserve"> </w:t>
      </w:r>
      <w:r w:rsidR="007661DF">
        <w:rPr>
          <w:rFonts w:cs="B Lotus" w:hint="cs"/>
          <w:sz w:val="28"/>
          <w:szCs w:val="28"/>
          <w:rtl/>
          <w:lang w:bidi="fa-IR"/>
        </w:rPr>
        <w:t xml:space="preserve">  </w:t>
      </w:r>
      <w:r w:rsidR="00354853">
        <w:rPr>
          <w:rFonts w:cs="B Lotus" w:hint="cs"/>
          <w:sz w:val="28"/>
          <w:szCs w:val="28"/>
          <w:rtl/>
          <w:lang w:bidi="fa-IR"/>
        </w:rPr>
        <w:t xml:space="preserve"> </w:t>
      </w:r>
      <w:r w:rsidR="006A3CD1">
        <w:rPr>
          <w:rFonts w:cs="B Lotus" w:hint="cs"/>
          <w:sz w:val="28"/>
          <w:szCs w:val="28"/>
          <w:rtl/>
          <w:lang w:bidi="fa-IR"/>
        </w:rPr>
        <w:t xml:space="preserve"> </w:t>
      </w:r>
      <w:r w:rsidR="00A06B0A">
        <w:rPr>
          <w:rFonts w:cs="B Lotus" w:hint="cs"/>
          <w:sz w:val="28"/>
          <w:szCs w:val="28"/>
          <w:rtl/>
          <w:lang w:bidi="fa-IR"/>
        </w:rPr>
        <w:t xml:space="preserve"> </w:t>
      </w:r>
      <w:r w:rsidR="00D57BD4">
        <w:rPr>
          <w:rFonts w:cs="B Lotus" w:hint="cs"/>
          <w:sz w:val="28"/>
          <w:szCs w:val="28"/>
          <w:rtl/>
          <w:lang w:bidi="fa-IR"/>
        </w:rPr>
        <w:t xml:space="preserve"> </w:t>
      </w:r>
      <w:r w:rsidR="007026DD">
        <w:rPr>
          <w:rFonts w:cs="B Lotus" w:hint="cs"/>
          <w:sz w:val="28"/>
          <w:szCs w:val="28"/>
          <w:rtl/>
          <w:lang w:bidi="fa-IR"/>
        </w:rPr>
        <w:t xml:space="preserve">  </w:t>
      </w:r>
      <w:r w:rsidR="00595B84">
        <w:rPr>
          <w:rFonts w:cs="B Lotus" w:hint="cs"/>
          <w:sz w:val="28"/>
          <w:szCs w:val="28"/>
          <w:rtl/>
          <w:lang w:bidi="fa-IR"/>
        </w:rPr>
        <w:t xml:space="preserve"> </w:t>
      </w:r>
    </w:p>
    <w:p w:rsidR="00CE6AE4" w:rsidRPr="00CE6AE4" w:rsidRDefault="00CE6AE4" w:rsidP="001067CF">
      <w:pPr>
        <w:tabs>
          <w:tab w:val="right" w:leader="dot" w:pos="8778"/>
        </w:tabs>
        <w:spacing w:after="0" w:line="240" w:lineRule="auto"/>
        <w:rPr>
          <w:rFonts w:cs="B Lotus"/>
          <w:sz w:val="28"/>
          <w:szCs w:val="28"/>
          <w:rtl/>
          <w:lang w:bidi="fa-IR"/>
        </w:rPr>
      </w:pPr>
      <w:r>
        <w:rPr>
          <w:rFonts w:cs="B Lotus" w:hint="cs"/>
          <w:sz w:val="28"/>
          <w:szCs w:val="28"/>
          <w:rtl/>
          <w:lang w:bidi="fa-IR"/>
        </w:rPr>
        <w:t xml:space="preserve">  </w:t>
      </w:r>
    </w:p>
    <w:p w:rsidR="003E4353" w:rsidRDefault="003E4353" w:rsidP="001067CF">
      <w:pPr>
        <w:tabs>
          <w:tab w:val="right" w:leader="dot" w:pos="8778"/>
        </w:tabs>
        <w:spacing w:after="0" w:line="240" w:lineRule="auto"/>
        <w:rPr>
          <w:rFonts w:cs="B Lotus"/>
          <w:b/>
          <w:bCs/>
          <w:sz w:val="28"/>
          <w:szCs w:val="28"/>
          <w:rtl/>
          <w:lang w:bidi="fa-IR"/>
        </w:rPr>
      </w:pPr>
      <w:r w:rsidRPr="003E4353">
        <w:rPr>
          <w:rFonts w:cs="B Lotus" w:hint="cs"/>
          <w:b/>
          <w:bCs/>
          <w:sz w:val="28"/>
          <w:szCs w:val="28"/>
          <w:rtl/>
          <w:lang w:bidi="fa-IR"/>
        </w:rPr>
        <w:t>6-3- شناسایی کشورهای وارد کننده گچ جهان</w:t>
      </w:r>
    </w:p>
    <w:p w:rsidR="0093444E" w:rsidRDefault="00893C07" w:rsidP="00CD0215">
      <w:pPr>
        <w:tabs>
          <w:tab w:val="right" w:leader="dot" w:pos="8778"/>
        </w:tabs>
        <w:spacing w:after="0" w:line="240" w:lineRule="auto"/>
        <w:rPr>
          <w:rFonts w:cs="B Lotus"/>
          <w:sz w:val="28"/>
          <w:szCs w:val="28"/>
          <w:rtl/>
          <w:lang w:bidi="fa-IR"/>
        </w:rPr>
      </w:pPr>
      <w:r>
        <w:rPr>
          <w:rFonts w:cs="B Lotus" w:hint="cs"/>
          <w:sz w:val="28"/>
          <w:szCs w:val="28"/>
          <w:rtl/>
          <w:lang w:bidi="fa-IR"/>
        </w:rPr>
        <w:t xml:space="preserve">طبق بررسی های به عمل آمده در سایت معتبر جهانی </w:t>
      </w:r>
      <w:hyperlink r:id="rId47" w:history="1">
        <w:r w:rsidRPr="00486BF4">
          <w:rPr>
            <w:rStyle w:val="Hyperlink"/>
            <w:rFonts w:cs="B Lotus"/>
            <w:sz w:val="28"/>
            <w:szCs w:val="28"/>
            <w:lang w:bidi="fa-IR"/>
          </w:rPr>
          <w:t>www.trademap.org</w:t>
        </w:r>
      </w:hyperlink>
      <w:r>
        <w:rPr>
          <w:rFonts w:cs="B Lotus" w:hint="cs"/>
          <w:sz w:val="28"/>
          <w:szCs w:val="28"/>
          <w:rtl/>
          <w:lang w:bidi="fa-IR"/>
        </w:rPr>
        <w:t xml:space="preserve"> که یکی از معتبرترین و به روزترین سایت های اطلاعات روز</w:t>
      </w:r>
      <w:r w:rsidR="00CD0215">
        <w:rPr>
          <w:rFonts w:cs="B Lotus" w:hint="cs"/>
          <w:sz w:val="28"/>
          <w:szCs w:val="28"/>
          <w:rtl/>
          <w:lang w:bidi="fa-IR"/>
        </w:rPr>
        <w:t xml:space="preserve"> جهانی می باشد، </w:t>
      </w:r>
      <w:r w:rsidR="000217CA">
        <w:rPr>
          <w:rFonts w:cs="B Lotus" w:hint="cs"/>
          <w:sz w:val="28"/>
          <w:szCs w:val="28"/>
          <w:rtl/>
          <w:lang w:bidi="fa-IR"/>
        </w:rPr>
        <w:t>حجم واردات گچ های پلاستری و فرآوری شده جهان به ترتیب</w:t>
      </w:r>
      <w:r w:rsidR="0073504E">
        <w:rPr>
          <w:rFonts w:cs="B Lotus" w:hint="cs"/>
          <w:sz w:val="28"/>
          <w:szCs w:val="28"/>
          <w:rtl/>
          <w:lang w:bidi="fa-IR"/>
        </w:rPr>
        <w:t xml:space="preserve"> از لحاظ</w:t>
      </w:r>
      <w:r w:rsidR="000217CA">
        <w:rPr>
          <w:rFonts w:cs="B Lotus" w:hint="cs"/>
          <w:sz w:val="28"/>
          <w:szCs w:val="28"/>
          <w:rtl/>
          <w:lang w:bidi="fa-IR"/>
        </w:rPr>
        <w:t xml:space="preserve"> رتبه</w:t>
      </w:r>
      <w:r w:rsidR="0073504E">
        <w:rPr>
          <w:rFonts w:cs="Times New Roman" w:hint="cs"/>
          <w:sz w:val="28"/>
          <w:szCs w:val="28"/>
          <w:rtl/>
          <w:lang w:bidi="fa-IR"/>
        </w:rPr>
        <w:softHyphen/>
      </w:r>
      <w:r w:rsidR="0073504E">
        <w:rPr>
          <w:rFonts w:cs="B Lotus" w:hint="cs"/>
          <w:sz w:val="28"/>
          <w:szCs w:val="28"/>
          <w:rtl/>
          <w:lang w:bidi="fa-IR"/>
        </w:rPr>
        <w:t>ی حجمی به شرح ذیل می باشد که عبارتند از :</w:t>
      </w:r>
      <w:r w:rsidR="000217CA">
        <w:rPr>
          <w:rFonts w:cs="B Lotus" w:hint="cs"/>
          <w:sz w:val="28"/>
          <w:szCs w:val="28"/>
          <w:rtl/>
          <w:lang w:bidi="fa-IR"/>
        </w:rPr>
        <w:t xml:space="preserve"> </w:t>
      </w:r>
      <w:r w:rsidR="0093444E">
        <w:rPr>
          <w:rFonts w:cs="B Lotus" w:hint="cs"/>
          <w:sz w:val="28"/>
          <w:szCs w:val="28"/>
          <w:rtl/>
          <w:lang w:bidi="fa-IR"/>
        </w:rPr>
        <w:t xml:space="preserve"> </w:t>
      </w:r>
    </w:p>
    <w:p w:rsidR="007006C3" w:rsidRDefault="007006C3" w:rsidP="001067CF">
      <w:pPr>
        <w:tabs>
          <w:tab w:val="right" w:leader="dot" w:pos="8778"/>
        </w:tabs>
        <w:spacing w:after="0" w:line="240" w:lineRule="auto"/>
        <w:rPr>
          <w:rFonts w:cs="B Lotus"/>
          <w:sz w:val="28"/>
          <w:szCs w:val="28"/>
          <w:rtl/>
          <w:lang w:bidi="fa-IR"/>
        </w:rPr>
      </w:pPr>
    </w:p>
    <w:tbl>
      <w:tblPr>
        <w:tblW w:w="5000" w:type="pct"/>
        <w:tblBorders>
          <w:top w:val="outset" w:sz="6" w:space="0" w:color="002B54"/>
          <w:left w:val="outset" w:sz="6" w:space="0" w:color="002B54"/>
          <w:bottom w:val="outset" w:sz="6" w:space="0" w:color="002B54"/>
          <w:right w:val="outset" w:sz="6" w:space="0" w:color="002B54"/>
        </w:tblBorders>
        <w:tblCellMar>
          <w:top w:w="60" w:type="dxa"/>
          <w:left w:w="60" w:type="dxa"/>
          <w:bottom w:w="60" w:type="dxa"/>
          <w:right w:w="60" w:type="dxa"/>
        </w:tblCellMar>
        <w:tblLook w:val="04A0" w:firstRow="1" w:lastRow="0" w:firstColumn="1" w:lastColumn="0" w:noHBand="0" w:noVBand="1"/>
      </w:tblPr>
      <w:tblGrid>
        <w:gridCol w:w="1935"/>
        <w:gridCol w:w="861"/>
        <w:gridCol w:w="889"/>
        <w:gridCol w:w="796"/>
        <w:gridCol w:w="889"/>
        <w:gridCol w:w="796"/>
        <w:gridCol w:w="861"/>
        <w:gridCol w:w="796"/>
        <w:gridCol w:w="861"/>
        <w:gridCol w:w="796"/>
      </w:tblGrid>
      <w:tr w:rsidR="0093444E" w:rsidTr="0093444E">
        <w:tc>
          <w:tcPr>
            <w:tcW w:w="0" w:type="auto"/>
            <w:vMerge w:val="restart"/>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Importers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2016</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2017</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2018</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2019</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2020</w:t>
            </w:r>
          </w:p>
        </w:tc>
      </w:tr>
      <w:tr w:rsidR="0093444E" w:rsidTr="0093444E">
        <w:tc>
          <w:tcPr>
            <w:tcW w:w="0" w:type="auto"/>
            <w:vMerge/>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rPr>
                <w:b/>
                <w:bCs/>
                <w:color w:val="FFFFFF"/>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Imported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Unit</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Imported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Unit</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Imported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Unit</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Imported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93444E" w:rsidRDefault="0093444E" w:rsidP="0093444E">
            <w:pPr>
              <w:bidi w:val="0"/>
              <w:jc w:val="center"/>
              <w:rPr>
                <w:b/>
                <w:bCs/>
                <w:color w:val="FFFFFF"/>
                <w:sz w:val="19"/>
                <w:szCs w:val="19"/>
              </w:rPr>
            </w:pPr>
            <w:r>
              <w:rPr>
                <w:b/>
                <w:bCs/>
                <w:color w:val="FFFFFF"/>
                <w:sz w:val="19"/>
                <w:szCs w:val="19"/>
              </w:rPr>
              <w:t>Unit</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World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8A2BE2"/>
                <w:sz w:val="19"/>
                <w:szCs w:val="19"/>
              </w:rPr>
            </w:pPr>
            <w:r>
              <w:rPr>
                <w:color w:val="8A2BE2"/>
                <w:sz w:val="19"/>
                <w:szCs w:val="19"/>
              </w:rPr>
              <w:t>5,429,832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8A2BE2"/>
                <w:sz w:val="19"/>
                <w:szCs w:val="19"/>
              </w:rPr>
            </w:pPr>
            <w:r>
              <w:rPr>
                <w:color w:val="8A2BE2"/>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8A2BE2"/>
                <w:sz w:val="19"/>
                <w:szCs w:val="19"/>
              </w:rPr>
            </w:pPr>
            <w:r>
              <w:rPr>
                <w:color w:val="8A2BE2"/>
                <w:sz w:val="19"/>
                <w:szCs w:val="19"/>
              </w:rPr>
              <w:t>No Quantity</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Nigeria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332,053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387,925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435,797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Belgium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399,867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400,513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399,389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408,425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415,784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Norway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353,786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376,672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343,361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298,575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291,849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lastRenderedPageBreak/>
              <w:t xml:space="preserve">Portugal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139,361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168,185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148,804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271,846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96,637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102,334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149,513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213,893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236,024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Korea, Republic of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316,970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732,834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166,889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232,895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224,834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Germany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75,844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98,234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85,262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157,975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143,640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Canada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54,818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76,809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113,705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107,243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142,136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Switzerland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118,135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118,680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115,728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110,562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115,305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France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90,275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98,867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89,539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112,185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113,039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Ghana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51,374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72,683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75,036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70,474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104,163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Russian Federation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80,313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101,613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84,241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84,593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93,644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Poland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44,443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56,429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58,428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71,769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85,477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Malaysia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209,733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204,889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173,479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157,274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85,441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Netherlands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203,272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193,957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109,892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74,656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82,072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Georgia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55,472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67,859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72,494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76,349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72,980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Romania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62,921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66,158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70,391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71,541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70,941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Mozambique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893,273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2,026,898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74,495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69,431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70,413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Austria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96,616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82,686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74,903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69,862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65,971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Tanzania, United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101,298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51,817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54,876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64,910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65,317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Czech Republic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47,144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48,565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68,254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72,912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63,396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China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25,686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37,868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57,118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65,385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61,524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Hungary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43,068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40,847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51,272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52,908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55,515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lastRenderedPageBreak/>
              <w:t xml:space="preserve">Kuwait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131,115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140,026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143,829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55,373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Senegal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23,586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34,321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34,043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42,004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49,990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Cambodia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37,017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37,630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41,130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46,060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48,856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Belarus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52,964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50,891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58,806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62,014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44,665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Kazakhstan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42,982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45,627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42,780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41,341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42,773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Iraq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195,710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212,041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161,155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44,526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42,708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Viet Nam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36,584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40,391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38,398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51,705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38,924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Armenia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6,078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22,076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38,282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Lithuania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31,030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31,891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31,120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34,469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37,823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United States of America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40,976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23,121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21,585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26,580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29,015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Bangladesh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37,361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29,416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25,707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27,256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29,009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Italy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22,692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26,335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27,726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33,871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27,987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Israel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16,066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27,790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Bulgaria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27,331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27,508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24,450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24,522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25,886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Japan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16,030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19,542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33,138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32,173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25,425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Burkina Faso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11,289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16,064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18,638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24,772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Slovakia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17,830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10,321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8,447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16,857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23,154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Guinea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8,122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17,952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33,512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16,289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20,392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Luxembourg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18,620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21,391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27,195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20,837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20,370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Denmark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12,683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17,459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15,587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21,515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17,426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lastRenderedPageBreak/>
              <w:t xml:space="preserve">Indonesia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23,889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22,113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19,784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19,922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17,360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Gambia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5,961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7,541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10,624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12,654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17,004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Moldova,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22,290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20,720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16,027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16,742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16,725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Kenya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7,317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9,678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13,270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16,144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Tajikistan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8,610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7,948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9,471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11,891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14,554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Mongolia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1,329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14,174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Benin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8,052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9,217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30,552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12,841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Togo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7,201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7,297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8,814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12,784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Chile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10,037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15,379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18,823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20,187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12,774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Niger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4,331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5,693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4,062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6,597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12,322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Estonia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3,275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5,825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10,549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12,165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11,400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Ireland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9,874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10,635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12,257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12,591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11,253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Jordan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30,554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23,484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18,981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13,892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11,043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Australia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10,058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7,798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12,525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11,348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9,816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Philippines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21,325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56,628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28,552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19,425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9,797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Croatia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8,659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6,884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8,727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10,359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9,757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United Arab Emirates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11,157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19,620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10,208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9,748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9,530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Nepal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5,142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5,624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27,619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31,657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9,407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Kyrgyzstan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9,175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7,334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9,886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7,252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8,437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Serbia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7,467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8,361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7,722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7,633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8,437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Ecuador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13,774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10,918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10,331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9,282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8,317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lastRenderedPageBreak/>
              <w:t xml:space="preserve">Mali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14,617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14,918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20,186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22,252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8,026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Colombia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15,366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13,676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13,935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10,742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7,986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Zambia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6,444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8,043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9,297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8,106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7,931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Myanmar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21,326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22,046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9,037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7,508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Paraguay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5,560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7,177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3,332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5,290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7,137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Bahamas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465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441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6,690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7,029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Spain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13,715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10,698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12,395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6,551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Taipei, Chinese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22,830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4,327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6,983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16,457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6,372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Cameroon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19,199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26,592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31,191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30,475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6,323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Uruguay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5,105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5,251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5,596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8,375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6,083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Angola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5,562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31,956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30,292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5,808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Thailand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5,750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6,748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6,446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5,714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5,686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Venezuela, Bolivarian Republic of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1,253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321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415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1,679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5,361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South Africa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9,096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9,662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8,825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9,931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5,135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Congo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9,519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6,609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6,054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7,136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5,038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Mexico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8,044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7,595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7,989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7,918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5,028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Slovenia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4,921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4,539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4,587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4,622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4,939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Côte d'Ivoire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24,328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30,126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32,746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39,627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4,777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Turkey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2,955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3,784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5,597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6,043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4,760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Sweden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36,987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8,285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6,884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5,015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4,483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lastRenderedPageBreak/>
              <w:t xml:space="preserve">Gabon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6,283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2,006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5,682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2,761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4,094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Latvia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3,752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4,493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4,601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3,533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4,030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Hong Kong, China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5,681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5,562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5,627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4,303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3,996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Sri Lanka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3,730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7,699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4,051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3,581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Saudi Arabia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5,331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2,992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3,634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3,561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Congo, Democratic Republic of the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3,702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4,290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4,138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5,318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3,235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Egypt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765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3,204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Lao People's Democratic Republic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985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1,471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562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1,157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2,700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Brazil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2,452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1,791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3,399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2,072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2,632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Malta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10,042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11,538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9,723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4,079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2,429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Tunisia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3,754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3,744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3,736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4,089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2,363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Malawi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1,252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1,475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1,301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1,575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2,293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Mauritius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1,348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2,983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2,122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Bosnia and Herzegovina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1,657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1,903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3,037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2,017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Algeria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1,998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2,346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2,001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Morocco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1,935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2,113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2,481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1,992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Equatorial Guinea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2,600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1,778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3,041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1,673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1,924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Cayman Islands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456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1,096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1,039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1,318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1,887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Ukraine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1,836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2,605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2,861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2,173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1,874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lastRenderedPageBreak/>
              <w:t xml:space="preserve">Syrian Arab Republic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625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3,293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3,030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2,848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1,859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Greece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964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994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1,475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Azerbaijan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1,375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1,380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1,836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1,838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1,484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Liberia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1,880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3,829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1,344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Libya, State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77,839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64,033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24,270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39,438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1,323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Uganda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3,317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2,757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2,923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Pakistan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1,214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1,830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1,529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1,257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Guatemala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1,469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1,484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Turkmenistan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95,184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58,150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24,780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1,689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1,196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Peru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2,561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2,081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Oman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2,433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1,981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694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1,025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Rwanda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1,950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860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Gibraltar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870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632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1,180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1,146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818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Somalia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169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77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310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317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697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New Zealand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2,230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2,349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1,555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688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Haiti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342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53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644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Panama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1,592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1,389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2,539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644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Zimbabwe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Andorra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936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608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Sierra Leone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2,559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3,804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2,268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602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Macedonia, North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629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512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lastRenderedPageBreak/>
              <w:t xml:space="preserve">Montenegro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Iran, Islamic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623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482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Argentina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Cuba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1,890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639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424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Cabo Verde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Yemen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2,169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405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544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383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Madagascar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Namibia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1,867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Iceland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5,225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Brunei Darussalam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271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8,922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8,898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Guinea-Bissau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626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313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Bahrain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611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299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275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New Caledonia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1,668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1,075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916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1,100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261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Macao, China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298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470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Costa Rica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Albania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704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244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214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Papua New Guinea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156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303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417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232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Turks and Caicos Islands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55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175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369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275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205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Jamaica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203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Dominican Republic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561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1,009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lastRenderedPageBreak/>
              <w:t xml:space="preserve">Lesotho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French Polynesia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109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272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231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184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Central African Republic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Sudan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313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374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155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157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Grenada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Afghanistan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65,194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56,548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43,856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151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Palestine, State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147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Qatar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4,744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2,745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Trinidad and Tobago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470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326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301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348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126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Eswatini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331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Nicaragua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Chad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141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340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422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439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112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Djibouti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919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851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766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93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101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Sao Tome and Principe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Burundi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Cyprus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Bermuda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230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El Salvador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67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008000"/>
                <w:sz w:val="19"/>
                <w:szCs w:val="19"/>
              </w:rPr>
            </w:pPr>
            <w:r>
              <w:rPr>
                <w:color w:val="00800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Bolivia, Plurinational State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lastRenderedPageBreak/>
              <w:t xml:space="preserve">Bhutan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710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Uzbekistan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Dominica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Honduras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Suriname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Mauritania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Aruba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291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Cook Islands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Seychelles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212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Tonga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115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71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50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Guyana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Barbados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Saint Kitts and Nevis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Falkland Islands (Malvinas)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Comoros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Ethiopia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Timor-Leste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Saint Helena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Bonaire, Sint Eustatius and Saba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Saint Vincent and the </w:t>
            </w:r>
            <w:r>
              <w:rPr>
                <w:color w:val="002B54"/>
                <w:sz w:val="19"/>
                <w:szCs w:val="19"/>
              </w:rPr>
              <w:lastRenderedPageBreak/>
              <w:t xml:space="preserve">Grenadines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lastRenderedPageBreak/>
              <w:t xml:space="preserve">Norfolk Island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Curaçao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Mixed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Mixed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Lebanon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5,004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5,018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Fiji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Faroe Islands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84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Antigua and Barbuda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British Virgin Islands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159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57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Vanuatu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Niue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Korea, Democratic People's Republic of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779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101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559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Belize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Botswana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336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650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No Quantity</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Finland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8,294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9,647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9,995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6,697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3CB371"/>
                <w:sz w:val="19"/>
                <w:szCs w:val="19"/>
              </w:rPr>
            </w:pPr>
            <w:r>
              <w:rPr>
                <w:color w:val="3CB371"/>
                <w:sz w:val="19"/>
                <w:szCs w:val="19"/>
              </w:rPr>
              <w:t>No Quantity</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Greenland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Singapore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4,187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4,625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Mixed</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Mixed</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Mixed</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United Kingdom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98,758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846,249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852,451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No Quantity</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Samoa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Wallis and Futuna Islands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lastRenderedPageBreak/>
              <w:t xml:space="preserve">Ship stores and bunkers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Free Zones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60,370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67,745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86,751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South Sudan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31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Anguilla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13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99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31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Saint Lucia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26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St. Pierre and Miquelon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Eritrea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60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Solomon Islands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27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Northern Mariana Islands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Micronesia, Federated States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Palau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rPr>
                <w:color w:val="002B54"/>
                <w:sz w:val="19"/>
                <w:szCs w:val="19"/>
              </w:rPr>
            </w:pPr>
            <w:r>
              <w:rPr>
                <w:color w:val="002B54"/>
                <w:sz w:val="19"/>
                <w:szCs w:val="19"/>
              </w:rPr>
              <w:t xml:space="preserve">Maldives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1,559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1,584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444E" w:rsidRDefault="0093444E" w:rsidP="0093444E">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93444E" w:rsidRDefault="0093444E" w:rsidP="0093444E">
            <w:pPr>
              <w:bidi w:val="0"/>
              <w:jc w:val="right"/>
              <w:rPr>
                <w:color w:val="DAA520"/>
                <w:sz w:val="19"/>
                <w:szCs w:val="19"/>
              </w:rPr>
            </w:pPr>
            <w:r>
              <w:rPr>
                <w:color w:val="DAA520"/>
                <w:sz w:val="19"/>
                <w:szCs w:val="19"/>
              </w:rPr>
              <w:t>No Quantity</w:t>
            </w:r>
          </w:p>
        </w:tc>
      </w:tr>
      <w:tr w:rsidR="0093444E" w:rsidTr="0093444E">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rPr>
                <w:color w:val="002B54"/>
                <w:sz w:val="19"/>
                <w:szCs w:val="19"/>
              </w:rPr>
            </w:pPr>
            <w:r>
              <w:rPr>
                <w:color w:val="002B54"/>
                <w:sz w:val="19"/>
                <w:szCs w:val="19"/>
              </w:rPr>
              <w:t xml:space="preserve">Nauru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93444E" w:rsidRDefault="0093444E" w:rsidP="0093444E">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93444E" w:rsidRDefault="0093444E" w:rsidP="0093444E">
            <w:pPr>
              <w:bidi w:val="0"/>
              <w:jc w:val="right"/>
              <w:rPr>
                <w:color w:val="002B54"/>
                <w:sz w:val="19"/>
                <w:szCs w:val="19"/>
              </w:rPr>
            </w:pPr>
            <w:r>
              <w:rPr>
                <w:color w:val="002B54"/>
                <w:sz w:val="19"/>
                <w:szCs w:val="19"/>
              </w:rPr>
              <w:t> </w:t>
            </w:r>
          </w:p>
        </w:tc>
      </w:tr>
    </w:tbl>
    <w:p w:rsidR="00C759B1" w:rsidRDefault="00C759B1" w:rsidP="00E670AF">
      <w:pPr>
        <w:tabs>
          <w:tab w:val="right" w:leader="dot" w:pos="8778"/>
        </w:tabs>
        <w:spacing w:after="0" w:line="240" w:lineRule="auto"/>
        <w:rPr>
          <w:rFonts w:cs="B Lotus"/>
          <w:sz w:val="28"/>
          <w:szCs w:val="28"/>
          <w:rtl/>
          <w:lang w:bidi="fa-IR"/>
        </w:rPr>
      </w:pPr>
    </w:p>
    <w:p w:rsidR="00380E01" w:rsidRDefault="00C759B1" w:rsidP="00C759B1">
      <w:pPr>
        <w:tabs>
          <w:tab w:val="right" w:leader="dot" w:pos="8778"/>
        </w:tabs>
        <w:spacing w:after="0" w:line="240" w:lineRule="auto"/>
        <w:rPr>
          <w:rFonts w:cs="B Lotus"/>
          <w:sz w:val="28"/>
          <w:szCs w:val="28"/>
          <w:rtl/>
          <w:lang w:bidi="fa-IR"/>
        </w:rPr>
      </w:pPr>
      <w:r>
        <w:rPr>
          <w:rFonts w:cs="B Lotus" w:hint="cs"/>
          <w:sz w:val="28"/>
          <w:szCs w:val="28"/>
          <w:rtl/>
          <w:lang w:bidi="fa-IR"/>
        </w:rPr>
        <w:t>حجم واردات گچ های خام معدنی جهان به ترتیب از لحاظ رتبه</w:t>
      </w:r>
      <w:r>
        <w:rPr>
          <w:rFonts w:cs="Times New Roman" w:hint="cs"/>
          <w:sz w:val="28"/>
          <w:szCs w:val="28"/>
          <w:rtl/>
          <w:lang w:bidi="fa-IR"/>
        </w:rPr>
        <w:softHyphen/>
      </w:r>
      <w:r>
        <w:rPr>
          <w:rFonts w:cs="B Lotus" w:hint="cs"/>
          <w:sz w:val="28"/>
          <w:szCs w:val="28"/>
          <w:rtl/>
          <w:lang w:bidi="fa-IR"/>
        </w:rPr>
        <w:t xml:space="preserve">ی حجمی به شرح ذیل می باشد که       عبارتند از :  </w:t>
      </w:r>
      <w:r w:rsidR="00893C07">
        <w:rPr>
          <w:rFonts w:cs="B Lotus" w:hint="cs"/>
          <w:sz w:val="28"/>
          <w:szCs w:val="28"/>
          <w:rtl/>
          <w:lang w:bidi="fa-IR"/>
        </w:rPr>
        <w:t xml:space="preserve"> </w:t>
      </w:r>
    </w:p>
    <w:p w:rsidR="00E670AF" w:rsidRDefault="00E670AF" w:rsidP="00E670AF">
      <w:pPr>
        <w:tabs>
          <w:tab w:val="right" w:leader="dot" w:pos="8778"/>
        </w:tabs>
        <w:spacing w:after="0" w:line="240" w:lineRule="auto"/>
        <w:rPr>
          <w:rFonts w:cs="B Lotus"/>
          <w:sz w:val="28"/>
          <w:szCs w:val="28"/>
          <w:rtl/>
          <w:lang w:bidi="fa-IR"/>
        </w:rPr>
      </w:pPr>
    </w:p>
    <w:tbl>
      <w:tblPr>
        <w:tblW w:w="5000" w:type="pct"/>
        <w:tblBorders>
          <w:top w:val="outset" w:sz="6" w:space="0" w:color="002B54"/>
          <w:left w:val="outset" w:sz="6" w:space="0" w:color="002B54"/>
          <w:bottom w:val="outset" w:sz="6" w:space="0" w:color="002B54"/>
          <w:right w:val="outset" w:sz="6" w:space="0" w:color="002B54"/>
        </w:tblBorders>
        <w:tblCellMar>
          <w:top w:w="60" w:type="dxa"/>
          <w:left w:w="60" w:type="dxa"/>
          <w:bottom w:w="60" w:type="dxa"/>
          <w:right w:w="60" w:type="dxa"/>
        </w:tblCellMar>
        <w:tblLook w:val="04A0" w:firstRow="1" w:lastRow="0" w:firstColumn="1" w:lastColumn="0" w:noHBand="0" w:noVBand="1"/>
      </w:tblPr>
      <w:tblGrid>
        <w:gridCol w:w="2845"/>
        <w:gridCol w:w="999"/>
        <w:gridCol w:w="999"/>
        <w:gridCol w:w="1087"/>
        <w:gridCol w:w="954"/>
        <w:gridCol w:w="821"/>
        <w:gridCol w:w="954"/>
        <w:gridCol w:w="821"/>
      </w:tblGrid>
      <w:tr w:rsidR="001A2CF1" w:rsidTr="001A2CF1">
        <w:tc>
          <w:tcPr>
            <w:tcW w:w="0" w:type="auto"/>
            <w:vMerge w:val="restart"/>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Importers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2016</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2017</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2018</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2019</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2020</w:t>
            </w:r>
          </w:p>
        </w:tc>
      </w:tr>
      <w:tr w:rsidR="001A2CF1" w:rsidTr="001A2CF1">
        <w:tc>
          <w:tcPr>
            <w:tcW w:w="0" w:type="auto"/>
            <w:vMerge/>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rPr>
                <w:b/>
                <w:bCs/>
                <w:color w:val="FFFFFF"/>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Imported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Unit</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Imported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1A2CF1" w:rsidRDefault="001A2CF1" w:rsidP="001A2CF1">
            <w:pPr>
              <w:bidi w:val="0"/>
              <w:jc w:val="center"/>
              <w:rPr>
                <w:b/>
                <w:bCs/>
                <w:color w:val="FFFFFF"/>
                <w:sz w:val="19"/>
                <w:szCs w:val="19"/>
              </w:rPr>
            </w:pPr>
            <w:r>
              <w:rPr>
                <w:b/>
                <w:bCs/>
                <w:color w:val="FFFFFF"/>
                <w:sz w:val="19"/>
                <w:szCs w:val="19"/>
              </w:rPr>
              <w:t>Unit</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lastRenderedPageBreak/>
              <w:t xml:space="preserve">World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8A2BE2"/>
                <w:sz w:val="19"/>
                <w:szCs w:val="19"/>
              </w:rPr>
            </w:pPr>
            <w:r>
              <w:rPr>
                <w:color w:val="8A2BE2"/>
                <w:sz w:val="19"/>
                <w:szCs w:val="19"/>
              </w:rPr>
              <w:t>36,077,934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8A2BE2"/>
                <w:sz w:val="19"/>
                <w:szCs w:val="19"/>
              </w:rPr>
            </w:pPr>
            <w:r>
              <w:rPr>
                <w:color w:val="8A2BE2"/>
                <w:sz w:val="19"/>
                <w:szCs w:val="19"/>
              </w:rPr>
              <w:t>No Quantity</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United States of America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4,343,285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4,798,794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5,208,763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6,140,098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6,026,508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4,450,879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4,960,335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5,974,458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5,283,232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4,951,739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Japan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2,258,322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2,483,878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2,639,274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2,623,957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2,391,938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Indonesia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2,421,479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2,424,787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2,726,285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2,601,199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2,007,840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Philippines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1,061,890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1,093,077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1,238,388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909,360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832,860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Viet Nam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2,118,944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863,047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780,453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821,403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Belgium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802,769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857,097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963,717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1,066,948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754,995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Canada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797,575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699,610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462,311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810,464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736,579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Korea, Republic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603,279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645,181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741,726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719,693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673,271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Nigeria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383,116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337,001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605,266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China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181,138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377,092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535,001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562,263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599,970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Netherlands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197,132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261,616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292,186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473,747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468,946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Belarus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281,784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365,937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355,829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370,150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440,227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Sweden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372,548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460,451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476,068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428,709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436,104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Ghana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161,526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256,028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304,795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306,888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408,147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Malaysia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1,377,300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1,275,352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1,307,931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1,121,393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405,528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Cambodia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159,472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197,327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320,376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437,395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379,125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New Zealand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355,975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277,514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307,353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349,400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325,827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Israel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xml:space="preserve">No </w:t>
            </w:r>
            <w:r>
              <w:rPr>
                <w:color w:val="002B54"/>
                <w:sz w:val="19"/>
                <w:szCs w:val="19"/>
              </w:rPr>
              <w:lastRenderedPageBreak/>
              <w:t>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lastRenderedPageBreak/>
              <w:t xml:space="preserve">No </w:t>
            </w:r>
            <w:r>
              <w:rPr>
                <w:color w:val="002B54"/>
                <w:sz w:val="19"/>
                <w:szCs w:val="19"/>
              </w:rPr>
              <w:lastRenderedPageBreak/>
              <w:t>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lastRenderedPageBreak/>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xml:space="preserve">No </w:t>
            </w:r>
            <w:r>
              <w:rPr>
                <w:color w:val="002B54"/>
                <w:sz w:val="19"/>
                <w:szCs w:val="19"/>
              </w:rPr>
              <w:lastRenderedPageBreak/>
              <w:t>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lastRenderedPageBreak/>
              <w:t xml:space="preserve">No </w:t>
            </w:r>
            <w:r>
              <w:rPr>
                <w:color w:val="002B54"/>
                <w:sz w:val="19"/>
                <w:szCs w:val="19"/>
              </w:rPr>
              <w:lastRenderedPageBreak/>
              <w:t>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lastRenderedPageBreak/>
              <w:t>323,883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lastRenderedPageBreak/>
              <w:t xml:space="preserve">Colombia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520,409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448,890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447,910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386,965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319,239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Kuwait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313,289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239,166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265,573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266,006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317,272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France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445,263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344,823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311,762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336,964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311,634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Côte d'Ivoire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122,101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193,804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180,502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224,839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303,701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Taipei, Chinese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233,179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166,284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141,024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306,488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257,708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Qatar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403,734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171,160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1,203,361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245,057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Denmark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169,455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184,097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205,436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211,527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241,569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Ireland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140,178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190,786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194,472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203,426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217,471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Senegal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118,959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114,697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157,537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181,104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210,509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Germany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25,467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22,610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26,010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34,183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196,815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Brazil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208,466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157,698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357,359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205,637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180,127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South Africa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142,529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139,754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239,944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222,440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179,925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Uganda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112,211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91,196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130,208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140,132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162,484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Nepal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295,812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309,724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364,165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365,421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150,316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Norway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62,024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44,256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96,473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104,617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136,887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Portugal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37,806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45,277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69,316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82,051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128,442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Cameroon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98,473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138,034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120,304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145,672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127,776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Ecuador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156,780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316,586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203,801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126,306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124,283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Lithuania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99,861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83,947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109,800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95,650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123,082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Switzerland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101,918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113,172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110,043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102,054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122,689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lastRenderedPageBreak/>
              <w:t xml:space="preserve">Georgia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93,108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111,686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117,454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127,268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121,269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Romania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62,540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63,065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95,259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98,913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117,041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Czech Republic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94,954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78,970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106,106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106,102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109,905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Burkina Faso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108,134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80,086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120,511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47,687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105,161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Finland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187,448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210,372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197,065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93,443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103,118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Slovakia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116,491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110,261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123,035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126,169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95,912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Benin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71,871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97,308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126,292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76,077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Togo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58,511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61,712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52,477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61,174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72,330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Kenya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121,903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105,187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56,537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143,489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70,470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Peru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136,734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245,713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217,964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111,144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68,112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Lebanon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230,224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208,705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234,039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123,206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64,878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Guinea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34,258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42,471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45,324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47,259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64,477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Luxembourg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61,776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62,523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62,280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68,156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63,746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Paraguay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91,150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53,260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78,263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96,691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62,296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Croatia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34,283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20,788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49,887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51,702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61,260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Serbia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33,392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50,182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45,885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48,106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60,837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Rwanda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20,478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11,015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23,906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24,199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60,216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Congo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3,505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15,017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27,961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57,410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Mali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23,523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23,415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32,921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29,442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45,348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Haiti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123,767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39,970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36,030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37,645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44,863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Costa Rica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31,149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61,278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45,883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33,247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44,633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lastRenderedPageBreak/>
              <w:t xml:space="preserve">Trinidad and Tobago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60,587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44,709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46,010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43,488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44,190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Guatemala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34,278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44,003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Congo, Democratic Republic of the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46,562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32,804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34,510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43,954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El Salvador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43,608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48,923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47,330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29,642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37,015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Latvia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35,375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54,144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54,194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59,347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36,830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Turkey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261,897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262,073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195,132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25,307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34,594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Armenia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16,643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16,976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25,660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30,846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32,394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Myanmar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858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10,946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2,965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20,255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31,376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Panama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18,759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12,833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5,681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89,569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31,292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Malawi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11,981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12,027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7,583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10,683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29,689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Hungary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3,700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9,723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17,611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27,709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Uruguay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35,039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60,796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25,107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31,473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26,758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Yemen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5,516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16,443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26,268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25,210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24,686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Poland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23,507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22,179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28,200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9,436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21,456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Australia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64,877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235,045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18,216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23,171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19,940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Bangladesh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463,503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646,573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915,725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84,922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19,602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Austria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40,707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24,765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26,761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18,282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19,565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Sierra Leone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4,597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5,093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13,337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12,382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17,854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Bulgaria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11,158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11,969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14,424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18,321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17,678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Kyrgyzstan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1,403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90,905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21,925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19,216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17,521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Chile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20,343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52,470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10,763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51,560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14,285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lastRenderedPageBreak/>
              <w:t xml:space="preserve">Estonia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18,572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25,881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25,871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28,501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12,129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Chad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1,020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8,600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10,900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Liberia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7,004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10,056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10,223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Burundi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3,237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5,073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9,889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9,941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Zambia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14,069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13,498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8,782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5,765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9,592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Guinea-Bissau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8,899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Brunei Darussalam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8,196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8,801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8,855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Libya, State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4,131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7,009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8,310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Bahrain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9,853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77,730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63,949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43,462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7,195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Singapore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4,355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6,079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10,928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6,793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Syrian Arab Republic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170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874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5,416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Ukraine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5,229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Saudi Arabia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12,675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7,650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5,675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4,946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5,167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Macao, China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12,971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15,023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889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Mexico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7,508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6,680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5,629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6,272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4,501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United Arab Emirates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1,062,795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1,533,655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1,362,544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1,093,214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4,437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Kazakhstan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59,885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54,841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41,737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3,578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4,366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Angola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4,328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Gambia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1,074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4,299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Italy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1,747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2,527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2,877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2,917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4,074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Barbados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3,814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8,517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15,086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10,512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lastRenderedPageBreak/>
              <w:t xml:space="preserve">Palestine, State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3,105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Suriname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3,000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Eswatini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2,907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1,586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5,669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2,919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Sudan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550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501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2,438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Russian Federation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6,574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5,522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1,803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2,450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2,425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Fiji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2,172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4,810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17,622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2,193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Slovenia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3,119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13,906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2,174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Djibouti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320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213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14,003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2,256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1,969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Zimbabwe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1,878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Mozambique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5,202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44,289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19,409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1,785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Egypt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1,010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1,711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Iceland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2,751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1,993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1,427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Venezuela, Bolivarian Republic of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110,250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63,855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77,650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457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1,378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Somalia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630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355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1,081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727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1,268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Madagascar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7,879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4,784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1,487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Tanzania, United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36,505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3,228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1,105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Hong Kong, China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7,711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1,295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2,407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1,683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678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Greece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3,392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2,594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1,358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Pakistan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2,128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944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584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450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Bosnia and Herzegovina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20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180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lastRenderedPageBreak/>
              <w:t xml:space="preserve">Cayman Islands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131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381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209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61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375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Namibia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159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1,790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364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Botswana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383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Tajikistan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3,582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72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Thailand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Azerbaijan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653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Uzbekistan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Oman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2,177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3,840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4,916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1,659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233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Ethiopia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Eritrea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56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187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180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Algeria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241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447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4,245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170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Jordan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153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Jamaica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127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Maldives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490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114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Bonaire, Sint Eustatius and Saba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92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New Caledonia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268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188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120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140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81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Moldova, Republic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304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45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64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66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Cyprus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Honduras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60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Lao People's Democratic Republic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6,687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2,363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60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Morocco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1,101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lastRenderedPageBreak/>
              <w:t xml:space="preserve">South Sudan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50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226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60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54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Argentina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Tunisia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92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40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Bhutan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Malta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606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103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Equatorial Guinea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74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106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309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8,211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Lesotho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Mauritania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Norfolk Island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Bahamas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20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Mongolia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20,441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21,563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29,030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26,133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Seychelles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Belize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1,294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303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1,770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Mauritius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Tonga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64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Turks and Caicos Islands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Niger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1,381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674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873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1,422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Nicaragua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Montenegro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Guyana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Solomon Islands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lastRenderedPageBreak/>
              <w:t xml:space="preserve">Bermuda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Comoros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Turkmenistan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Gibraltar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77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47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Gabon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20,002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67,231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16,001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British Virgin Islands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Iraq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7,970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2,694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1,439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50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Korea, Democratic People's Republic of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3,792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Aruba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Iran, Islamic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7,280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Grenada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Dominican Republic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543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Sri Lanka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363,333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263,183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3CB371"/>
                <w:sz w:val="19"/>
                <w:szCs w:val="19"/>
              </w:rPr>
            </w:pPr>
            <w:r>
              <w:rPr>
                <w:color w:val="3CB371"/>
                <w:sz w:val="19"/>
                <w:szCs w:val="19"/>
              </w:rPr>
              <w:t>No Quantity</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Bolivia, Plurinational State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171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Antigua and Barbuda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Albania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Curaçao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Mixed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Mixed</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United Kingdom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1,689,291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1,567,647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1,532,167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No Quantity</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Macedonia, North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809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lastRenderedPageBreak/>
              <w:t xml:space="preserve">Samoa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Saint Vincent and the Grenadines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Spain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20,169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106,107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6,566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14,682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3CB371"/>
                <w:sz w:val="19"/>
                <w:szCs w:val="19"/>
              </w:rPr>
            </w:pPr>
            <w:r>
              <w:rPr>
                <w:color w:val="3CB371"/>
                <w:sz w:val="19"/>
                <w:szCs w:val="19"/>
              </w:rPr>
              <w:t>No Quantity</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Saint Kitts and Nevis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Anguilla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Saint Lucia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St. Pierre and Miquelon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86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Timor-Leste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456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Free Zones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150,943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49,588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66,706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United States Minor Outlying Islands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Papua New Guinea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Micronesia, Federated States of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Palau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Dominica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14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75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Cuba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69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Faroe Islands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30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rPr>
                <w:color w:val="002B54"/>
                <w:sz w:val="19"/>
                <w:szCs w:val="19"/>
              </w:rPr>
            </w:pPr>
            <w:r>
              <w:rPr>
                <w:color w:val="002B54"/>
                <w:sz w:val="19"/>
                <w:szCs w:val="19"/>
              </w:rPr>
              <w:t xml:space="preserve">Falkland Islands (Malvinas)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1A2CF1" w:rsidRDefault="001A2CF1" w:rsidP="001A2CF1">
            <w:pPr>
              <w:bidi w:val="0"/>
              <w:jc w:val="right"/>
              <w:rPr>
                <w:color w:val="DAA520"/>
                <w:sz w:val="19"/>
                <w:szCs w:val="19"/>
              </w:rPr>
            </w:pPr>
            <w:r>
              <w:rPr>
                <w:color w:val="DAA520"/>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1A2CF1" w:rsidRDefault="001A2CF1" w:rsidP="001A2CF1">
            <w:pPr>
              <w:bidi w:val="0"/>
              <w:jc w:val="right"/>
              <w:rPr>
                <w:color w:val="002B54"/>
                <w:sz w:val="19"/>
                <w:szCs w:val="19"/>
              </w:rPr>
            </w:pPr>
            <w:r>
              <w:rPr>
                <w:color w:val="002B54"/>
                <w:sz w:val="19"/>
                <w:szCs w:val="19"/>
              </w:rPr>
              <w:t> </w:t>
            </w:r>
          </w:p>
        </w:tc>
      </w:tr>
      <w:tr w:rsidR="001A2CF1" w:rsidTr="001A2CF1">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rPr>
                <w:color w:val="002B54"/>
                <w:sz w:val="19"/>
                <w:szCs w:val="19"/>
              </w:rPr>
            </w:pPr>
            <w:r>
              <w:rPr>
                <w:color w:val="002B54"/>
                <w:sz w:val="19"/>
                <w:szCs w:val="19"/>
              </w:rPr>
              <w:t xml:space="preserve">French Polynesia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55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1A2CF1" w:rsidRDefault="001A2CF1" w:rsidP="001A2CF1">
            <w:pPr>
              <w:bidi w:val="0"/>
              <w:jc w:val="right"/>
              <w:rPr>
                <w:color w:val="DAA520"/>
                <w:sz w:val="19"/>
                <w:szCs w:val="19"/>
              </w:rPr>
            </w:pPr>
            <w:r>
              <w:rPr>
                <w:color w:val="DAA520"/>
                <w:sz w:val="19"/>
                <w:szCs w:val="19"/>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A2CF1" w:rsidRDefault="001A2CF1" w:rsidP="001A2CF1">
            <w:pPr>
              <w:bidi w:val="0"/>
              <w:jc w:val="right"/>
              <w:rPr>
                <w:color w:val="002B54"/>
                <w:sz w:val="19"/>
                <w:szCs w:val="19"/>
              </w:rPr>
            </w:pPr>
            <w:r>
              <w:rPr>
                <w:color w:val="002B54"/>
                <w:sz w:val="19"/>
                <w:szCs w:val="19"/>
              </w:rPr>
              <w:t> </w:t>
            </w:r>
          </w:p>
        </w:tc>
      </w:tr>
    </w:tbl>
    <w:p w:rsidR="00C759B1" w:rsidRDefault="00C759B1" w:rsidP="00E670AF">
      <w:pPr>
        <w:tabs>
          <w:tab w:val="right" w:leader="dot" w:pos="8778"/>
        </w:tabs>
        <w:spacing w:after="0" w:line="240" w:lineRule="auto"/>
        <w:rPr>
          <w:rFonts w:cs="B Lotus"/>
          <w:sz w:val="28"/>
          <w:szCs w:val="28"/>
          <w:rtl/>
          <w:lang w:bidi="fa-IR"/>
        </w:rPr>
      </w:pPr>
    </w:p>
    <w:p w:rsidR="00C759B1" w:rsidRDefault="009B4415" w:rsidP="004A4C54">
      <w:pPr>
        <w:tabs>
          <w:tab w:val="right" w:leader="dot" w:pos="8778"/>
        </w:tabs>
        <w:spacing w:after="0" w:line="240" w:lineRule="auto"/>
        <w:rPr>
          <w:rFonts w:cs="B Lotus"/>
          <w:sz w:val="28"/>
          <w:szCs w:val="28"/>
          <w:rtl/>
          <w:lang w:bidi="fa-IR"/>
        </w:rPr>
      </w:pPr>
      <w:r>
        <w:rPr>
          <w:rFonts w:cs="B Lotus" w:hint="cs"/>
          <w:sz w:val="28"/>
          <w:szCs w:val="28"/>
          <w:rtl/>
          <w:lang w:bidi="fa-IR"/>
        </w:rPr>
        <w:lastRenderedPageBreak/>
        <w:t>محققین و فعالان اقتصادی حوزه</w:t>
      </w:r>
      <w:r>
        <w:rPr>
          <w:rFonts w:cs="B Lotus"/>
          <w:sz w:val="28"/>
          <w:szCs w:val="28"/>
          <w:rtl/>
          <w:lang w:bidi="fa-IR"/>
        </w:rPr>
        <w:softHyphen/>
      </w:r>
      <w:r>
        <w:rPr>
          <w:rFonts w:cs="B Lotus" w:hint="cs"/>
          <w:sz w:val="28"/>
          <w:szCs w:val="28"/>
          <w:rtl/>
          <w:lang w:bidi="fa-IR"/>
        </w:rPr>
        <w:t>ی صنعت گچ می</w:t>
      </w:r>
      <w:r>
        <w:rPr>
          <w:rFonts w:cs="B Lotus"/>
          <w:sz w:val="28"/>
          <w:szCs w:val="28"/>
          <w:rtl/>
          <w:lang w:bidi="fa-IR"/>
        </w:rPr>
        <w:softHyphen/>
      </w:r>
      <w:r>
        <w:rPr>
          <w:rFonts w:cs="B Lotus" w:hint="cs"/>
          <w:sz w:val="28"/>
          <w:szCs w:val="28"/>
          <w:rtl/>
          <w:lang w:bidi="fa-IR"/>
        </w:rPr>
        <w:t>توانند</w:t>
      </w:r>
      <w:r w:rsidR="00B6708C">
        <w:rPr>
          <w:rFonts w:cs="B Lotus" w:hint="cs"/>
          <w:sz w:val="28"/>
          <w:szCs w:val="28"/>
          <w:rtl/>
          <w:lang w:bidi="fa-IR"/>
        </w:rPr>
        <w:t>،</w:t>
      </w:r>
      <w:r>
        <w:rPr>
          <w:rFonts w:cs="B Lotus" w:hint="cs"/>
          <w:sz w:val="28"/>
          <w:szCs w:val="28"/>
          <w:rtl/>
          <w:lang w:bidi="fa-IR"/>
        </w:rPr>
        <w:t xml:space="preserve"> با توجه به جداول فوق </w:t>
      </w:r>
      <w:r w:rsidR="008D1FDA">
        <w:rPr>
          <w:rFonts w:cs="B Lotus" w:hint="cs"/>
          <w:sz w:val="28"/>
          <w:szCs w:val="28"/>
          <w:rtl/>
          <w:lang w:bidi="fa-IR"/>
        </w:rPr>
        <w:t>و براساس رقبای صادراتی ایران که در بخش آینده به شرح آن خواهیم پرداخت و بر اساس میزان فاصله</w:t>
      </w:r>
      <w:r w:rsidR="00B6708C">
        <w:rPr>
          <w:rFonts w:cs="B Lotus"/>
          <w:sz w:val="28"/>
          <w:szCs w:val="28"/>
          <w:rtl/>
          <w:lang w:bidi="fa-IR"/>
        </w:rPr>
        <w:softHyphen/>
      </w:r>
      <w:r w:rsidR="00B6708C">
        <w:rPr>
          <w:rFonts w:cs="B Lotus" w:hint="cs"/>
          <w:sz w:val="28"/>
          <w:szCs w:val="28"/>
          <w:rtl/>
          <w:lang w:bidi="fa-IR"/>
        </w:rPr>
        <w:t>ی</w:t>
      </w:r>
      <w:r w:rsidR="008D1FDA">
        <w:rPr>
          <w:rFonts w:cs="B Lotus" w:hint="cs"/>
          <w:sz w:val="28"/>
          <w:szCs w:val="28"/>
          <w:rtl/>
          <w:lang w:bidi="fa-IR"/>
        </w:rPr>
        <w:t xml:space="preserve"> مکان تولید و استخراج محصول</w:t>
      </w:r>
      <w:r w:rsidR="00B6708C">
        <w:rPr>
          <w:rFonts w:cs="B Lotus" w:hint="cs"/>
          <w:sz w:val="28"/>
          <w:szCs w:val="28"/>
          <w:rtl/>
          <w:lang w:bidi="fa-IR"/>
        </w:rPr>
        <w:t xml:space="preserve"> گچ</w:t>
      </w:r>
      <w:r w:rsidR="008D1FDA">
        <w:rPr>
          <w:rFonts w:cs="B Lotus" w:hint="cs"/>
          <w:sz w:val="28"/>
          <w:szCs w:val="28"/>
          <w:rtl/>
          <w:lang w:bidi="fa-IR"/>
        </w:rPr>
        <w:t xml:space="preserve"> و هزینه</w:t>
      </w:r>
      <w:r w:rsidR="003629E0">
        <w:rPr>
          <w:rFonts w:cs="B Lotus"/>
          <w:sz w:val="28"/>
          <w:szCs w:val="28"/>
          <w:rtl/>
          <w:lang w:bidi="fa-IR"/>
        </w:rPr>
        <w:softHyphen/>
      </w:r>
      <w:r w:rsidR="008D1FDA">
        <w:rPr>
          <w:rFonts w:cs="B Lotus" w:hint="cs"/>
          <w:sz w:val="28"/>
          <w:szCs w:val="28"/>
          <w:rtl/>
          <w:lang w:bidi="fa-IR"/>
        </w:rPr>
        <w:t xml:space="preserve">ی </w:t>
      </w:r>
      <w:r w:rsidR="003629E0">
        <w:rPr>
          <w:rFonts w:cs="B Lotus" w:hint="cs"/>
          <w:sz w:val="28"/>
          <w:szCs w:val="28"/>
          <w:rtl/>
          <w:lang w:bidi="fa-IR"/>
        </w:rPr>
        <w:t>حمل و نقل و مقایسه ارزش های واحد پولی</w:t>
      </w:r>
      <w:r w:rsidR="00B6708C">
        <w:rPr>
          <w:rFonts w:cs="B Lotus" w:hint="cs"/>
          <w:sz w:val="28"/>
          <w:szCs w:val="28"/>
          <w:rtl/>
          <w:lang w:bidi="fa-IR"/>
        </w:rPr>
        <w:t xml:space="preserve"> </w:t>
      </w:r>
      <w:r w:rsidR="003629E0">
        <w:rPr>
          <w:rFonts w:cs="B Lotus" w:hint="cs"/>
          <w:sz w:val="28"/>
          <w:szCs w:val="28"/>
          <w:rtl/>
          <w:lang w:bidi="fa-IR"/>
        </w:rPr>
        <w:t>کشور</w:t>
      </w:r>
      <w:r w:rsidR="00B6708C">
        <w:rPr>
          <w:rFonts w:cs="B Lotus" w:hint="cs"/>
          <w:sz w:val="28"/>
          <w:szCs w:val="28"/>
          <w:rtl/>
          <w:lang w:bidi="fa-IR"/>
        </w:rPr>
        <w:t>های رقیب</w:t>
      </w:r>
      <w:r w:rsidR="003629E0">
        <w:rPr>
          <w:rFonts w:cs="B Lotus" w:hint="cs"/>
          <w:sz w:val="28"/>
          <w:szCs w:val="28"/>
          <w:rtl/>
          <w:lang w:bidi="fa-IR"/>
        </w:rPr>
        <w:t xml:space="preserve"> با کشور ایران، بازارهای هدف را شناسایی و جهت صادرات موفق</w:t>
      </w:r>
      <w:r w:rsidR="003629E0">
        <w:rPr>
          <w:rFonts w:cs="B Lotus"/>
          <w:sz w:val="28"/>
          <w:szCs w:val="28"/>
          <w:rtl/>
          <w:lang w:bidi="fa-IR"/>
        </w:rPr>
        <w:softHyphen/>
      </w:r>
      <w:r w:rsidR="003629E0">
        <w:rPr>
          <w:rFonts w:cs="B Lotus" w:hint="cs"/>
          <w:sz w:val="28"/>
          <w:szCs w:val="28"/>
          <w:rtl/>
          <w:lang w:bidi="fa-IR"/>
        </w:rPr>
        <w:t>تر</w:t>
      </w:r>
      <w:r w:rsidR="00B6708C">
        <w:rPr>
          <w:rFonts w:cs="B Lotus" w:hint="cs"/>
          <w:sz w:val="28"/>
          <w:szCs w:val="28"/>
          <w:rtl/>
          <w:lang w:bidi="fa-IR"/>
        </w:rPr>
        <w:t>،</w:t>
      </w:r>
      <w:r w:rsidR="003629E0">
        <w:rPr>
          <w:rFonts w:cs="B Lotus" w:hint="cs"/>
          <w:sz w:val="28"/>
          <w:szCs w:val="28"/>
          <w:rtl/>
          <w:lang w:bidi="fa-IR"/>
        </w:rPr>
        <w:t xml:space="preserve"> بر اساس </w:t>
      </w:r>
      <w:r w:rsidR="004A4C54">
        <w:rPr>
          <w:rFonts w:cs="B Lotus" w:hint="cs"/>
          <w:sz w:val="28"/>
          <w:szCs w:val="28"/>
          <w:rtl/>
          <w:lang w:bidi="fa-IR"/>
        </w:rPr>
        <w:t>اطلاعات مذکور در این بخش، برنامه</w:t>
      </w:r>
      <w:r w:rsidR="004A4C54">
        <w:rPr>
          <w:rFonts w:cs="B Lotus"/>
          <w:sz w:val="28"/>
          <w:szCs w:val="28"/>
          <w:rtl/>
          <w:lang w:bidi="fa-IR"/>
        </w:rPr>
        <w:softHyphen/>
      </w:r>
      <w:r w:rsidR="004A4C54">
        <w:rPr>
          <w:rFonts w:cs="B Lotus" w:hint="cs"/>
          <w:sz w:val="28"/>
          <w:szCs w:val="28"/>
          <w:rtl/>
          <w:lang w:bidi="fa-IR"/>
        </w:rPr>
        <w:t>ی</w:t>
      </w:r>
      <w:r w:rsidR="005629BB">
        <w:rPr>
          <w:rFonts w:cs="B Lotus" w:hint="cs"/>
          <w:sz w:val="28"/>
          <w:szCs w:val="28"/>
          <w:rtl/>
          <w:lang w:bidi="fa-IR"/>
        </w:rPr>
        <w:t xml:space="preserve"> ورود و یا توسعه</w:t>
      </w:r>
      <w:r w:rsidR="005629BB">
        <w:rPr>
          <w:rFonts w:cs="B Lotus"/>
          <w:sz w:val="28"/>
          <w:szCs w:val="28"/>
          <w:rtl/>
          <w:lang w:bidi="fa-IR"/>
        </w:rPr>
        <w:softHyphen/>
      </w:r>
      <w:r w:rsidR="005629BB">
        <w:rPr>
          <w:rFonts w:cs="B Lotus" w:hint="cs"/>
          <w:sz w:val="28"/>
          <w:szCs w:val="28"/>
          <w:rtl/>
          <w:lang w:bidi="fa-IR"/>
        </w:rPr>
        <w:t>ی صادرات گچ ایرانی</w:t>
      </w:r>
      <w:r w:rsidR="004A4C54">
        <w:rPr>
          <w:rFonts w:cs="B Lotus" w:hint="cs"/>
          <w:sz w:val="28"/>
          <w:szCs w:val="28"/>
          <w:rtl/>
          <w:lang w:bidi="fa-IR"/>
        </w:rPr>
        <w:t xml:space="preserve"> خود را</w:t>
      </w:r>
      <w:r w:rsidR="005629BB">
        <w:rPr>
          <w:rFonts w:cs="B Lotus" w:hint="cs"/>
          <w:sz w:val="28"/>
          <w:szCs w:val="28"/>
          <w:rtl/>
          <w:lang w:bidi="fa-IR"/>
        </w:rPr>
        <w:t xml:space="preserve"> تنظیم نموده و یا در صورت مشاهده</w:t>
      </w:r>
      <w:r w:rsidR="005629BB">
        <w:rPr>
          <w:rFonts w:cs="B Lotus"/>
          <w:sz w:val="28"/>
          <w:szCs w:val="28"/>
          <w:rtl/>
          <w:lang w:bidi="fa-IR"/>
        </w:rPr>
        <w:softHyphen/>
      </w:r>
      <w:r w:rsidR="005629BB">
        <w:rPr>
          <w:rFonts w:cs="B Lotus" w:hint="cs"/>
          <w:sz w:val="28"/>
          <w:szCs w:val="28"/>
          <w:rtl/>
          <w:lang w:bidi="fa-IR"/>
        </w:rPr>
        <w:t xml:space="preserve">ی ضعف در نوع تبادلات صادراتی، با مراجعه به </w:t>
      </w:r>
      <w:r w:rsidR="00567DF8">
        <w:rPr>
          <w:rFonts w:cs="B Lotus" w:hint="cs"/>
          <w:sz w:val="28"/>
          <w:szCs w:val="28"/>
          <w:rtl/>
          <w:lang w:bidi="fa-IR"/>
        </w:rPr>
        <w:t>تحلیل</w:t>
      </w:r>
      <w:r w:rsidR="00567DF8">
        <w:rPr>
          <w:rFonts w:cs="B Lotus"/>
          <w:sz w:val="28"/>
          <w:szCs w:val="28"/>
          <w:rtl/>
          <w:lang w:bidi="fa-IR"/>
        </w:rPr>
        <w:softHyphen/>
      </w:r>
      <w:r w:rsidR="00567DF8">
        <w:rPr>
          <w:rFonts w:cs="B Lotus" w:hint="cs"/>
          <w:sz w:val="28"/>
          <w:szCs w:val="28"/>
          <w:rtl/>
          <w:lang w:bidi="fa-IR"/>
        </w:rPr>
        <w:t>های فصول گذشته</w:t>
      </w:r>
      <w:r w:rsidR="004A4C54">
        <w:rPr>
          <w:rFonts w:cs="B Lotus" w:hint="cs"/>
          <w:sz w:val="28"/>
          <w:szCs w:val="28"/>
          <w:rtl/>
          <w:lang w:bidi="fa-IR"/>
        </w:rPr>
        <w:t>،</w:t>
      </w:r>
      <w:r w:rsidR="00567DF8">
        <w:rPr>
          <w:rFonts w:cs="B Lotus" w:hint="cs"/>
          <w:sz w:val="28"/>
          <w:szCs w:val="28"/>
          <w:rtl/>
          <w:lang w:bidi="fa-IR"/>
        </w:rPr>
        <w:t xml:space="preserve"> به بررسی چرایی آن پرداخته و</w:t>
      </w:r>
      <w:r w:rsidR="004A4C54">
        <w:rPr>
          <w:rFonts w:cs="B Lotus" w:hint="cs"/>
          <w:sz w:val="28"/>
          <w:szCs w:val="28"/>
          <w:rtl/>
          <w:lang w:bidi="fa-IR"/>
        </w:rPr>
        <w:t xml:space="preserve"> با اصلاح استراتژی خود،</w:t>
      </w:r>
      <w:r w:rsidR="00567DF8">
        <w:rPr>
          <w:rFonts w:cs="B Lotus" w:hint="cs"/>
          <w:sz w:val="28"/>
          <w:szCs w:val="28"/>
          <w:rtl/>
          <w:lang w:bidi="fa-IR"/>
        </w:rPr>
        <w:t xml:space="preserve"> گامی نوین را در بهبود حوزه</w:t>
      </w:r>
      <w:r w:rsidR="00567DF8">
        <w:rPr>
          <w:rFonts w:cs="B Lotus"/>
          <w:sz w:val="28"/>
          <w:szCs w:val="28"/>
          <w:rtl/>
          <w:lang w:bidi="fa-IR"/>
        </w:rPr>
        <w:softHyphen/>
      </w:r>
      <w:r w:rsidR="00567DF8">
        <w:rPr>
          <w:rFonts w:cs="B Lotus" w:hint="cs"/>
          <w:sz w:val="28"/>
          <w:szCs w:val="28"/>
          <w:rtl/>
          <w:lang w:bidi="fa-IR"/>
        </w:rPr>
        <w:t>ی کسب و کار و صادرات گچ ایرانی به بازارهای</w:t>
      </w:r>
      <w:r w:rsidR="00602F20">
        <w:rPr>
          <w:rFonts w:cs="B Lotus" w:hint="cs"/>
          <w:sz w:val="28"/>
          <w:szCs w:val="28"/>
          <w:rtl/>
          <w:lang w:bidi="fa-IR"/>
        </w:rPr>
        <w:t xml:space="preserve"> جهانی فراهم آورند</w:t>
      </w:r>
      <w:r w:rsidR="00567DF8">
        <w:rPr>
          <w:rFonts w:cs="B Lotus" w:hint="cs"/>
          <w:sz w:val="28"/>
          <w:szCs w:val="28"/>
          <w:rtl/>
          <w:lang w:bidi="fa-IR"/>
        </w:rPr>
        <w:t xml:space="preserve">.  </w:t>
      </w:r>
      <w:r w:rsidR="005629BB">
        <w:rPr>
          <w:rFonts w:cs="B Lotus" w:hint="cs"/>
          <w:sz w:val="28"/>
          <w:szCs w:val="28"/>
          <w:rtl/>
          <w:lang w:bidi="fa-IR"/>
        </w:rPr>
        <w:t xml:space="preserve">   </w:t>
      </w:r>
      <w:r w:rsidR="003629E0">
        <w:rPr>
          <w:rFonts w:cs="B Lotus" w:hint="cs"/>
          <w:sz w:val="28"/>
          <w:szCs w:val="28"/>
          <w:rtl/>
          <w:lang w:bidi="fa-IR"/>
        </w:rPr>
        <w:t xml:space="preserve">  </w:t>
      </w:r>
    </w:p>
    <w:p w:rsidR="00602F20" w:rsidRPr="00E670AF" w:rsidRDefault="00602F20" w:rsidP="004A4C54">
      <w:pPr>
        <w:tabs>
          <w:tab w:val="right" w:leader="dot" w:pos="8778"/>
        </w:tabs>
        <w:spacing w:after="0" w:line="240" w:lineRule="auto"/>
        <w:rPr>
          <w:rFonts w:cs="B Lotus"/>
          <w:sz w:val="28"/>
          <w:szCs w:val="28"/>
          <w:rtl/>
          <w:lang w:bidi="fa-IR"/>
        </w:rPr>
      </w:pPr>
    </w:p>
    <w:p w:rsidR="003E4353" w:rsidRDefault="003E4353" w:rsidP="001067CF">
      <w:pPr>
        <w:tabs>
          <w:tab w:val="right" w:leader="dot" w:pos="8778"/>
        </w:tabs>
        <w:spacing w:after="0" w:line="240" w:lineRule="auto"/>
        <w:rPr>
          <w:rFonts w:cs="B Lotus"/>
          <w:b/>
          <w:bCs/>
          <w:sz w:val="28"/>
          <w:szCs w:val="28"/>
          <w:rtl/>
          <w:lang w:bidi="fa-IR"/>
        </w:rPr>
      </w:pPr>
      <w:r w:rsidRPr="003E4353">
        <w:rPr>
          <w:rFonts w:cs="B Lotus" w:hint="cs"/>
          <w:b/>
          <w:bCs/>
          <w:sz w:val="28"/>
          <w:szCs w:val="28"/>
          <w:rtl/>
          <w:lang w:bidi="fa-IR"/>
        </w:rPr>
        <w:t>6-4- شناسایی کشورهای صادرکننده گچ جهان</w:t>
      </w:r>
    </w:p>
    <w:p w:rsidR="00B24BC3" w:rsidRDefault="00CD0215" w:rsidP="00712F68">
      <w:pPr>
        <w:tabs>
          <w:tab w:val="right" w:leader="dot" w:pos="8778"/>
        </w:tabs>
        <w:spacing w:after="0" w:line="240" w:lineRule="auto"/>
        <w:rPr>
          <w:rFonts w:cs="B Lotus"/>
          <w:sz w:val="28"/>
          <w:szCs w:val="28"/>
          <w:rtl/>
          <w:lang w:bidi="fa-IR"/>
        </w:rPr>
      </w:pPr>
      <w:r>
        <w:rPr>
          <w:rFonts w:cs="B Lotus" w:hint="cs"/>
          <w:sz w:val="28"/>
          <w:szCs w:val="28"/>
          <w:rtl/>
          <w:lang w:bidi="fa-IR"/>
        </w:rPr>
        <w:t>طبق بررسی های به عمل آمده ا</w:t>
      </w:r>
      <w:r w:rsidR="00712F68">
        <w:rPr>
          <w:rFonts w:cs="B Lotus" w:hint="cs"/>
          <w:sz w:val="28"/>
          <w:szCs w:val="28"/>
          <w:rtl/>
          <w:lang w:bidi="fa-IR"/>
        </w:rPr>
        <w:t>ز سایت مذکور در بخش گذشته</w:t>
      </w:r>
      <w:r>
        <w:rPr>
          <w:rFonts w:cs="B Lotus" w:hint="cs"/>
          <w:sz w:val="28"/>
          <w:szCs w:val="28"/>
          <w:rtl/>
          <w:lang w:bidi="fa-IR"/>
        </w:rPr>
        <w:t xml:space="preserve">، </w:t>
      </w:r>
      <w:r w:rsidR="00712F68">
        <w:rPr>
          <w:rFonts w:cs="B Lotus" w:hint="cs"/>
          <w:sz w:val="28"/>
          <w:szCs w:val="28"/>
          <w:rtl/>
          <w:lang w:bidi="fa-IR"/>
        </w:rPr>
        <w:t>حجم صادرات</w:t>
      </w:r>
      <w:r>
        <w:rPr>
          <w:rFonts w:cs="B Lotus" w:hint="cs"/>
          <w:sz w:val="28"/>
          <w:szCs w:val="28"/>
          <w:rtl/>
          <w:lang w:bidi="fa-IR"/>
        </w:rPr>
        <w:t xml:space="preserve"> گچ های پلاستری و فرآوری شده جهان به ترتیب از لحاظ رتبه</w:t>
      </w:r>
      <w:r>
        <w:rPr>
          <w:rFonts w:cs="Times New Roman" w:hint="cs"/>
          <w:sz w:val="28"/>
          <w:szCs w:val="28"/>
          <w:rtl/>
          <w:lang w:bidi="fa-IR"/>
        </w:rPr>
        <w:softHyphen/>
      </w:r>
      <w:r>
        <w:rPr>
          <w:rFonts w:cs="B Lotus" w:hint="cs"/>
          <w:sz w:val="28"/>
          <w:szCs w:val="28"/>
          <w:rtl/>
          <w:lang w:bidi="fa-IR"/>
        </w:rPr>
        <w:t xml:space="preserve">ی حجمی به شرح ذیل می باشد که عبارتند از :  </w:t>
      </w:r>
    </w:p>
    <w:p w:rsidR="00712F68" w:rsidRDefault="00712F68" w:rsidP="00712F68">
      <w:pPr>
        <w:tabs>
          <w:tab w:val="right" w:leader="dot" w:pos="8778"/>
        </w:tabs>
        <w:spacing w:after="0" w:line="240" w:lineRule="auto"/>
        <w:rPr>
          <w:rFonts w:cs="B Lotus"/>
          <w:sz w:val="28"/>
          <w:szCs w:val="28"/>
          <w:rtl/>
          <w:lang w:bidi="fa-IR"/>
        </w:rPr>
      </w:pPr>
    </w:p>
    <w:tbl>
      <w:tblPr>
        <w:tblW w:w="5000" w:type="pct"/>
        <w:tblBorders>
          <w:top w:val="outset" w:sz="6" w:space="0" w:color="002B54"/>
          <w:left w:val="outset" w:sz="6" w:space="0" w:color="002B54"/>
          <w:bottom w:val="outset" w:sz="6" w:space="0" w:color="002B54"/>
          <w:right w:val="outset" w:sz="6" w:space="0" w:color="002B54"/>
        </w:tblBorders>
        <w:tblCellMar>
          <w:top w:w="60" w:type="dxa"/>
          <w:left w:w="60" w:type="dxa"/>
          <w:bottom w:w="60" w:type="dxa"/>
          <w:right w:w="60" w:type="dxa"/>
        </w:tblCellMar>
        <w:tblLook w:val="04A0" w:firstRow="1" w:lastRow="0" w:firstColumn="1" w:lastColumn="0" w:noHBand="0" w:noVBand="1"/>
      </w:tblPr>
      <w:tblGrid>
        <w:gridCol w:w="2647"/>
        <w:gridCol w:w="889"/>
        <w:gridCol w:w="889"/>
        <w:gridCol w:w="889"/>
        <w:gridCol w:w="796"/>
        <w:gridCol w:w="889"/>
        <w:gridCol w:w="796"/>
        <w:gridCol w:w="889"/>
        <w:gridCol w:w="796"/>
      </w:tblGrid>
      <w:tr w:rsidR="00F87BA5" w:rsidTr="00F87BA5">
        <w:tc>
          <w:tcPr>
            <w:tcW w:w="0" w:type="auto"/>
            <w:vMerge w:val="restart"/>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Exporters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2016</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2017</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2018</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2019</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2020</w:t>
            </w:r>
          </w:p>
        </w:tc>
      </w:tr>
      <w:tr w:rsidR="00F87BA5" w:rsidTr="00F87BA5">
        <w:tc>
          <w:tcPr>
            <w:tcW w:w="0" w:type="auto"/>
            <w:vMerge/>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rPr>
                <w:b/>
                <w:bCs/>
                <w:color w:val="FFFFFF"/>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Exported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Unit</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Exported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Unit</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Exported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87BA5" w:rsidRDefault="00F87BA5" w:rsidP="00F87BA5">
            <w:pPr>
              <w:bidi w:val="0"/>
              <w:jc w:val="center"/>
              <w:rPr>
                <w:b/>
                <w:bCs/>
                <w:color w:val="FFFFFF"/>
                <w:sz w:val="19"/>
                <w:szCs w:val="19"/>
              </w:rPr>
            </w:pPr>
            <w:r>
              <w:rPr>
                <w:b/>
                <w:bCs/>
                <w:color w:val="FFFFFF"/>
                <w:sz w:val="19"/>
                <w:szCs w:val="19"/>
              </w:rPr>
              <w:t>Unit</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World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8A2BE2"/>
                <w:sz w:val="19"/>
                <w:szCs w:val="19"/>
              </w:rPr>
            </w:pPr>
            <w:r>
              <w:rPr>
                <w:color w:val="8A2BE2"/>
                <w:sz w:val="19"/>
                <w:szCs w:val="19"/>
              </w:rPr>
              <w:t>4,546,945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8A2BE2"/>
                <w:sz w:val="19"/>
                <w:szCs w:val="19"/>
              </w:rPr>
            </w:pPr>
            <w:r>
              <w:rPr>
                <w:color w:val="8A2BE2"/>
                <w:sz w:val="19"/>
                <w:szCs w:val="19"/>
              </w:rPr>
              <w:t>4,925,468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8A2BE2"/>
                <w:sz w:val="19"/>
                <w:szCs w:val="19"/>
              </w:rPr>
            </w:pPr>
            <w:r>
              <w:rPr>
                <w:color w:val="8A2BE2"/>
                <w:sz w:val="19"/>
                <w:szCs w:val="19"/>
              </w:rPr>
              <w:t>5,599,188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8A2BE2"/>
                <w:sz w:val="19"/>
                <w:szCs w:val="19"/>
              </w:rPr>
            </w:pPr>
            <w:r>
              <w:rPr>
                <w:color w:val="8A2BE2"/>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8A2BE2"/>
                <w:sz w:val="19"/>
                <w:szCs w:val="19"/>
              </w:rPr>
            </w:pPr>
            <w:r>
              <w:rPr>
                <w:color w:val="8A2BE2"/>
                <w:sz w:val="19"/>
                <w:szCs w:val="19"/>
              </w:rPr>
              <w:t>4,847,808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8A2BE2"/>
                <w:sz w:val="19"/>
                <w:szCs w:val="19"/>
              </w:rPr>
            </w:pPr>
            <w:r>
              <w:rPr>
                <w:color w:val="8A2BE2"/>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8A2BE2"/>
                <w:sz w:val="19"/>
                <w:szCs w:val="19"/>
              </w:rPr>
            </w:pPr>
            <w:r>
              <w:rPr>
                <w:color w:val="8A2BE2"/>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8A2BE2"/>
                <w:sz w:val="19"/>
                <w:szCs w:val="19"/>
              </w:rPr>
            </w:pPr>
            <w:r>
              <w:rPr>
                <w:color w:val="8A2BE2"/>
                <w:sz w:val="19"/>
                <w:szCs w:val="19"/>
              </w:rPr>
              <w:t>No Quantity</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Turkey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481,259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604,004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806,000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986,495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1,283,986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Germany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1,139,626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1,203,732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1,356,875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1,228,360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917,382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Thailand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443,414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427,037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494,609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431,051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392,085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France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249,641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251,388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262,139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281,221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300,501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Spain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172,417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249,880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237,561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280,143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282,406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United Arab Emirates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1,284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2,414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1,883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1,682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202,054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Iran, Islamic Republic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814,583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1,023,156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1,215,934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230,155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113,845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lastRenderedPageBreak/>
              <w:t xml:space="preserve">Morocco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75,262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71,495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57,448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73,647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106,709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United States of America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93,854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108,121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118,447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113,019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89,622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Oman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863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163,592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85,884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Tunisia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333,396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292,347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320,007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342,836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72,724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Russian Federation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36,113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39,120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46,108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58,982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64,110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Moldova, Republic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43,334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46,052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53,974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48,858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56,762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Poland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51,934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48,509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45,480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53,853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55,068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Austria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62,844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33,545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46,149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50,343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50,265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Ireland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22,967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25,637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26,550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26,854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41,817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China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60,268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51,530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41,970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40,542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40,056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Latvia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31,943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33,307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32,633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35,215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35,593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Brazil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27,135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31,574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30,637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29,450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33,346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Uzbekistan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35,557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23,438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23,102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26,519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Kazakhstan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14,667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19,295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19,375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20,179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22,178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Macedonia, North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12,309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13,464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16,729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22,355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22,130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Ukraine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29,165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27,382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25,691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23,116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21,740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Mauritania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3,909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4,018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3,040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4,220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18,071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Italy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82,402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32,393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71,281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34,281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18,062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Romania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14,121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13,159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14,142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14,968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14,979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Czech Republic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4,061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3,912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15,017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14,933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13,323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Saudi Arabia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36,469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33,095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20,440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13,729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12,979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lastRenderedPageBreak/>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11,870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6,270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7,455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14,347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11,360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Portugal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11,722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12,468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7,163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8,520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10,618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Belarus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9,117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Bosnia and Herzegovina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9,828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11,156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7,978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9,363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8,882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Zimbabwe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4,930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8,357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9,344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8,780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8,614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South Africa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13,490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9,630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8,979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9,178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7,755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Hungary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3,722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4,109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8,667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5,989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7,229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Argentina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4,112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6,642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7,403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9,267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6,537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Netherlands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1,806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2,456</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1,538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2,162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6,345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Korea,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6,380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6,478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7,667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7,995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6,311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Peru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5,825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5,095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4,939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4,927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6,287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Bulgaria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6,393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6,253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6,683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6,908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6,284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Colombia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877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4,805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Bhutan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80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22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925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6,701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4,553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Greece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4,513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4,154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4,175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3,812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Malaysia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5,261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5,769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4,928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4,524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3,095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Lao People's Democratic Republic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7,450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8,635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14,817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38,031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3,089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Indonesia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2,116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New Zealand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3,168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2,875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2,174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1,679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2,065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Algeria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1,070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1,629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2,184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1,942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Japan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2,744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2,444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2,202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1,881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1,678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lastRenderedPageBreak/>
              <w:t xml:space="preserve">Sweden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352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355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480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433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1,595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Cyprus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2,501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1,520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Tanzania, United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1,765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1,473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Guatemala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1,310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Egypt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6,456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1,715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1,238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1,060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Luxembourg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935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994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Mexico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10,944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11,168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9,233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987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Australia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904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855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Dominican Republic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638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Lithuania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Ghana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599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Israel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408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3CB371"/>
                <w:sz w:val="19"/>
                <w:szCs w:val="19"/>
              </w:rPr>
            </w:pPr>
            <w:r>
              <w:rPr>
                <w:color w:val="3CB371"/>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Denmark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607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744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391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Georgia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Slovenia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290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349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298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Estonia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Hong Kong, China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288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910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690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Honduras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164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Turkmenistan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226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502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163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Taipei, Chinese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31,361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35,017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19,679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Viet Nam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28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95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173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391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154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lastRenderedPageBreak/>
              <w:t xml:space="preserve">Switzerland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1,282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Kenya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1,574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1,267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Pakistan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Croatia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361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346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795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1,166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Free Zones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374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25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100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Chile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Jordan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2,523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1,060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1,273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Senegal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449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Slovakia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Serbia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158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205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Armenia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Niger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Canada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Cameroon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56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Libya, State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55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Trinidad and Tobago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51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Togo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Gibraltar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20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Norway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Lebanon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Bolivia, Plurinational State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lastRenderedPageBreak/>
              <w:t xml:space="preserve">Mauritius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Panama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Malta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Malawi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Uganda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Costa Rica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008000"/>
                <w:sz w:val="19"/>
                <w:szCs w:val="19"/>
              </w:rPr>
            </w:pPr>
            <w:r>
              <w:rPr>
                <w:color w:val="008000"/>
                <w:sz w:val="19"/>
                <w:szCs w:val="19"/>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Finland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Uruguay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Tokelau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Montenegro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Mozambique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Jamaica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Lesotho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Kuwait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Ecuador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Guyana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Sri Lanka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Botswana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Barbados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Antigua and Barbuda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Azerbaijan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1,920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603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lastRenderedPageBreak/>
              <w:t xml:space="preserve">Albania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3,572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Aruba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Philippines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Nicaragua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Singapore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238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Mixed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Mixed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Mixed</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Eswatini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Zambia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United Kingdom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22,042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27,477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33,814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32,923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008000"/>
                <w:sz w:val="19"/>
                <w:szCs w:val="19"/>
              </w:rPr>
            </w:pPr>
            <w:r>
              <w:rPr>
                <w:color w:val="008000"/>
                <w:sz w:val="19"/>
                <w:szCs w:val="19"/>
              </w:rPr>
              <w:t>No Quantity</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United States Minor Outlying Islands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Venezuela, Bolivarian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101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Rwanda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Marshall Islands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539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2,081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Angola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179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394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5,731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Bahrain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Bangladesh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British Virgin Islands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Cocos (Keeling) Islands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Dominica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t xml:space="preserve">Guinea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Iraq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24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55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56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87BA5" w:rsidRDefault="00F87BA5" w:rsidP="00F87BA5">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rPr>
                <w:color w:val="002B54"/>
                <w:sz w:val="19"/>
                <w:szCs w:val="19"/>
              </w:rPr>
            </w:pPr>
            <w:r>
              <w:rPr>
                <w:color w:val="002B54"/>
                <w:sz w:val="19"/>
                <w:szCs w:val="19"/>
              </w:rPr>
              <w:lastRenderedPageBreak/>
              <w:t xml:space="preserve">Korea, Democratic People's Republic of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87BA5" w:rsidRDefault="00F87BA5" w:rsidP="00F87BA5">
            <w:pPr>
              <w:bidi w:val="0"/>
              <w:jc w:val="right"/>
              <w:rPr>
                <w:color w:val="DAA520"/>
                <w:sz w:val="19"/>
                <w:szCs w:val="19"/>
              </w:rPr>
            </w:pPr>
            <w:r>
              <w:rPr>
                <w:color w:val="DAA520"/>
                <w:sz w:val="19"/>
                <w:szCs w:val="19"/>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A5" w:rsidRDefault="00F87BA5" w:rsidP="00F87BA5">
            <w:pPr>
              <w:bidi w:val="0"/>
              <w:jc w:val="right"/>
              <w:rPr>
                <w:color w:val="002B54"/>
                <w:sz w:val="19"/>
                <w:szCs w:val="19"/>
              </w:rPr>
            </w:pPr>
            <w:r>
              <w:rPr>
                <w:color w:val="002B54"/>
                <w:sz w:val="19"/>
                <w:szCs w:val="19"/>
              </w:rPr>
              <w:t> </w:t>
            </w:r>
          </w:p>
        </w:tc>
      </w:tr>
      <w:tr w:rsidR="00F87BA5" w:rsidTr="00F87BA5">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rPr>
                <w:color w:val="002B54"/>
                <w:sz w:val="19"/>
                <w:szCs w:val="19"/>
              </w:rPr>
            </w:pPr>
            <w:r>
              <w:rPr>
                <w:color w:val="002B54"/>
                <w:sz w:val="19"/>
                <w:szCs w:val="19"/>
              </w:rPr>
              <w:t xml:space="preserve">Côte d'Ivoire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12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87BA5" w:rsidRDefault="00F87BA5" w:rsidP="00F87BA5">
            <w:pPr>
              <w:bidi w:val="0"/>
              <w:jc w:val="right"/>
              <w:rPr>
                <w:color w:val="002B54"/>
                <w:sz w:val="19"/>
                <w:szCs w:val="19"/>
              </w:rPr>
            </w:pPr>
            <w:r>
              <w:rPr>
                <w:color w:val="002B54"/>
                <w:sz w:val="19"/>
                <w:szCs w:val="19"/>
              </w:rPr>
              <w:t> </w:t>
            </w:r>
          </w:p>
        </w:tc>
      </w:tr>
    </w:tbl>
    <w:p w:rsidR="00F87BA5" w:rsidRDefault="00F87BA5" w:rsidP="00712F68">
      <w:pPr>
        <w:tabs>
          <w:tab w:val="right" w:leader="dot" w:pos="8778"/>
        </w:tabs>
        <w:spacing w:after="0" w:line="240" w:lineRule="auto"/>
        <w:rPr>
          <w:rFonts w:cs="B Lotus"/>
          <w:sz w:val="28"/>
          <w:szCs w:val="28"/>
          <w:rtl/>
          <w:lang w:bidi="fa-IR"/>
        </w:rPr>
      </w:pPr>
    </w:p>
    <w:p w:rsidR="000A2E0E" w:rsidRDefault="000A2E0E" w:rsidP="00712F68">
      <w:pPr>
        <w:tabs>
          <w:tab w:val="right" w:leader="dot" w:pos="8778"/>
        </w:tabs>
        <w:spacing w:after="0" w:line="240" w:lineRule="auto"/>
        <w:rPr>
          <w:rFonts w:cs="B Lotus"/>
          <w:sz w:val="28"/>
          <w:szCs w:val="28"/>
          <w:rtl/>
          <w:lang w:bidi="fa-IR"/>
        </w:rPr>
      </w:pPr>
      <w:r>
        <w:rPr>
          <w:rFonts w:cs="B Lotus" w:hint="cs"/>
          <w:sz w:val="28"/>
          <w:szCs w:val="28"/>
          <w:rtl/>
          <w:lang w:bidi="fa-IR"/>
        </w:rPr>
        <w:t xml:space="preserve">حال، به معرفی صادرکنندگان گچ خام </w:t>
      </w:r>
      <w:r w:rsidR="009A6022">
        <w:rPr>
          <w:rFonts w:cs="B Lotus" w:hint="cs"/>
          <w:sz w:val="28"/>
          <w:szCs w:val="28"/>
          <w:rtl/>
          <w:lang w:bidi="fa-IR"/>
        </w:rPr>
        <w:t xml:space="preserve">جهان بر اساس معتبرترین منابع </w:t>
      </w:r>
      <w:r w:rsidR="00A20584">
        <w:rPr>
          <w:rFonts w:cs="B Lotus" w:hint="cs"/>
          <w:sz w:val="28"/>
          <w:szCs w:val="28"/>
          <w:rtl/>
          <w:lang w:bidi="fa-IR"/>
        </w:rPr>
        <w:t xml:space="preserve">خواهیم پرداخت که عبارتند از : </w:t>
      </w:r>
    </w:p>
    <w:p w:rsidR="00F42016" w:rsidRDefault="00F42016" w:rsidP="00712F68">
      <w:pPr>
        <w:tabs>
          <w:tab w:val="right" w:leader="dot" w:pos="8778"/>
        </w:tabs>
        <w:spacing w:after="0" w:line="240" w:lineRule="auto"/>
        <w:rPr>
          <w:rFonts w:cs="B Lotus"/>
          <w:sz w:val="28"/>
          <w:szCs w:val="28"/>
          <w:rtl/>
          <w:lang w:bidi="fa-IR"/>
        </w:rPr>
      </w:pPr>
    </w:p>
    <w:p w:rsidR="00D76C7E" w:rsidRDefault="00D76C7E" w:rsidP="00712F68">
      <w:pPr>
        <w:tabs>
          <w:tab w:val="right" w:leader="dot" w:pos="8778"/>
        </w:tabs>
        <w:spacing w:after="0" w:line="240" w:lineRule="auto"/>
        <w:rPr>
          <w:rFonts w:cs="B Lotus"/>
          <w:sz w:val="28"/>
          <w:szCs w:val="28"/>
          <w:rtl/>
          <w:lang w:bidi="fa-IR"/>
        </w:rPr>
      </w:pPr>
    </w:p>
    <w:p w:rsidR="00D76C7E" w:rsidRDefault="00D76C7E" w:rsidP="00712F68">
      <w:pPr>
        <w:tabs>
          <w:tab w:val="right" w:leader="dot" w:pos="8778"/>
        </w:tabs>
        <w:spacing w:after="0" w:line="240" w:lineRule="auto"/>
        <w:rPr>
          <w:rFonts w:cs="B Lotus"/>
          <w:sz w:val="28"/>
          <w:szCs w:val="28"/>
          <w:rtl/>
          <w:lang w:bidi="fa-IR"/>
        </w:rPr>
      </w:pPr>
    </w:p>
    <w:tbl>
      <w:tblPr>
        <w:tblW w:w="5000" w:type="pct"/>
        <w:tblBorders>
          <w:top w:val="outset" w:sz="6" w:space="0" w:color="002B54"/>
          <w:left w:val="outset" w:sz="6" w:space="0" w:color="002B54"/>
          <w:bottom w:val="outset" w:sz="6" w:space="0" w:color="002B54"/>
          <w:right w:val="outset" w:sz="6" w:space="0" w:color="002B54"/>
        </w:tblBorders>
        <w:tblCellMar>
          <w:top w:w="60" w:type="dxa"/>
          <w:left w:w="60" w:type="dxa"/>
          <w:bottom w:w="60" w:type="dxa"/>
          <w:right w:w="60" w:type="dxa"/>
        </w:tblCellMar>
        <w:tblLook w:val="04A0" w:firstRow="1" w:lastRow="0" w:firstColumn="1" w:lastColumn="0" w:noHBand="0" w:noVBand="1"/>
      </w:tblPr>
      <w:tblGrid>
        <w:gridCol w:w="2843"/>
        <w:gridCol w:w="1228"/>
        <w:gridCol w:w="1229"/>
        <w:gridCol w:w="1119"/>
        <w:gridCol w:w="603"/>
        <w:gridCol w:w="1229"/>
        <w:gridCol w:w="1229"/>
      </w:tblGrid>
      <w:tr w:rsidR="00F42016" w:rsidTr="00F42016">
        <w:tc>
          <w:tcPr>
            <w:tcW w:w="0" w:type="auto"/>
            <w:vMerge w:val="restart"/>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Exporters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2016</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2017</w:t>
            </w:r>
          </w:p>
        </w:tc>
        <w:tc>
          <w:tcPr>
            <w:tcW w:w="0" w:type="auto"/>
            <w:gridSpan w:val="2"/>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2018</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2019</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2020</w:t>
            </w:r>
          </w:p>
        </w:tc>
      </w:tr>
      <w:tr w:rsidR="00F42016" w:rsidTr="00F42016">
        <w:tc>
          <w:tcPr>
            <w:tcW w:w="0" w:type="auto"/>
            <w:vMerge/>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rPr>
                <w:b/>
                <w:bCs/>
                <w:color w:val="FFFFFF"/>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Exported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Unit</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F42016" w:rsidRDefault="00F42016" w:rsidP="00F42016">
            <w:pPr>
              <w:bidi w:val="0"/>
              <w:jc w:val="center"/>
              <w:rPr>
                <w:b/>
                <w:bCs/>
                <w:color w:val="FFFFFF"/>
                <w:sz w:val="19"/>
                <w:szCs w:val="19"/>
              </w:rPr>
            </w:pPr>
            <w:r>
              <w:rPr>
                <w:b/>
                <w:bCs/>
                <w:color w:val="FFFFFF"/>
                <w:sz w:val="19"/>
                <w:szCs w:val="19"/>
              </w:rPr>
              <w:t>Exported quantity, Tons</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World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8A2BE2"/>
                <w:sz w:val="19"/>
                <w:szCs w:val="19"/>
              </w:rPr>
            </w:pPr>
            <w:r>
              <w:rPr>
                <w:color w:val="8A2BE2"/>
                <w:sz w:val="19"/>
                <w:szCs w:val="19"/>
              </w:rPr>
              <w:t>26,933,319</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8A2BE2"/>
                <w:sz w:val="19"/>
                <w:szCs w:val="19"/>
              </w:rPr>
            </w:pPr>
            <w:r>
              <w:rPr>
                <w:color w:val="8A2BE2"/>
                <w:sz w:val="19"/>
                <w:szCs w:val="19"/>
              </w:rPr>
              <w:t>32,456,377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8A2BE2"/>
                <w:sz w:val="19"/>
                <w:szCs w:val="19"/>
              </w:rPr>
            </w:pPr>
            <w:r>
              <w:rPr>
                <w:color w:val="8A2BE2"/>
                <w:sz w:val="19"/>
                <w:szCs w:val="19"/>
              </w:rPr>
              <w:t>35,746,895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8A2BE2"/>
                <w:sz w:val="19"/>
                <w:szCs w:val="19"/>
              </w:rPr>
            </w:pPr>
            <w:r>
              <w:rPr>
                <w:color w:val="8A2BE2"/>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8A2BE2"/>
                <w:sz w:val="19"/>
                <w:szCs w:val="19"/>
              </w:rPr>
            </w:pPr>
            <w:r>
              <w:rPr>
                <w:color w:val="8A2BE2"/>
                <w:sz w:val="19"/>
                <w:szCs w:val="19"/>
              </w:rPr>
              <w:t>33,333,523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8A2BE2"/>
                <w:sz w:val="19"/>
                <w:szCs w:val="19"/>
              </w:rPr>
            </w:pPr>
            <w:r>
              <w:rPr>
                <w:color w:val="8A2BE2"/>
                <w:sz w:val="19"/>
                <w:szCs w:val="19"/>
              </w:rPr>
              <w:t>31,950,592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Spain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5,077,349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5,285,624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6,023,851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6,987,585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008000"/>
                <w:sz w:val="19"/>
                <w:szCs w:val="19"/>
              </w:rPr>
            </w:pPr>
            <w:r>
              <w:rPr>
                <w:color w:val="008000"/>
                <w:sz w:val="19"/>
                <w:szCs w:val="19"/>
              </w:rPr>
              <w:t>7,730,514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Thailand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7,601,961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6,780,753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6,631,836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6,386,066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5,523,832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Oman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999,857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5,412,292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7,209,541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5,266,628</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4,649,618</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United Arab Emirates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31,584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64,210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67,627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31,338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2,773,258</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Canada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1,181,579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1,538,200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1,410,976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1,804,073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2,016,026</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Mexico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3,281,770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3,554,096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3,606,225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2,643,265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1,200,351</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Iran, Islamic Republic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4,022,924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4,629,687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4,261,698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3,433,471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989,666</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Morocco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121,475</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237,185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408,000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687,582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921,523</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Germany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637,362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649,019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668,613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738,452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743,315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Cyprus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598,631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587,803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537,752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538,770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560,351</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Korea, Republic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469,417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582,222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592,356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553,089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463,299</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lastRenderedPageBreak/>
              <w:t xml:space="preserve">Egypt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8,783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102,269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96,191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160,808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3CB371"/>
                <w:sz w:val="19"/>
                <w:szCs w:val="19"/>
              </w:rPr>
            </w:pPr>
            <w:r>
              <w:rPr>
                <w:color w:val="3CB371"/>
                <w:sz w:val="19"/>
                <w:szCs w:val="19"/>
              </w:rPr>
              <w:t>400,368</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Turkey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177,048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65,680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111,619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125,033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341,732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France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306,399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348,245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296,454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297,529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275,299</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Italy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181,416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144,391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169,972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147,561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255,720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Lao People's Democratic Republic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3CB371"/>
                <w:sz w:val="19"/>
                <w:szCs w:val="19"/>
              </w:rPr>
            </w:pPr>
            <w:r>
              <w:rPr>
                <w:color w:val="3CB371"/>
                <w:sz w:val="19"/>
                <w:szCs w:val="19"/>
              </w:rPr>
              <w:t>140,630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3CB371"/>
                <w:sz w:val="19"/>
                <w:szCs w:val="19"/>
              </w:rPr>
            </w:pPr>
            <w:r>
              <w:rPr>
                <w:color w:val="3CB371"/>
                <w:sz w:val="19"/>
                <w:szCs w:val="19"/>
              </w:rPr>
              <w:t>208,894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318,692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243,115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Czech Republic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89,136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81,365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72,165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108,954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223,555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Russian Federation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36,319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11,132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136,984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191,276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215,788</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Poland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53,102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79,399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91,315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96,515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199,725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Greece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174,374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224,168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193,904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186,568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191,179</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95,391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75,738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150,050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149,123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151,234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Tunisia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6,750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36,418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26,006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50,181</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133,331</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Kenya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61,321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73,887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131,482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125,161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127,340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Azerbaijan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89,366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107,768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113,321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123,549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117,898</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Bhutan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94,345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110,961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190,401</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409,709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112,075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Australia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66,570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36,346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169,887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430,535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110,287</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Belgium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88,943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105,161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114,718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88,705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98,492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Mauritania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51,540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71,040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120,815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119,675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97,365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Norway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77,756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92,507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88,583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91,771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93,602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Latvia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31,848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3CB371"/>
                <w:sz w:val="19"/>
                <w:szCs w:val="19"/>
              </w:rPr>
            </w:pPr>
            <w:r>
              <w:rPr>
                <w:color w:val="3CB371"/>
                <w:sz w:val="19"/>
                <w:szCs w:val="19"/>
              </w:rPr>
              <w:t>53,834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86,364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3CB371"/>
                <w:sz w:val="19"/>
                <w:szCs w:val="19"/>
              </w:rPr>
            </w:pPr>
            <w:r>
              <w:rPr>
                <w:color w:val="3CB371"/>
                <w:sz w:val="19"/>
                <w:szCs w:val="19"/>
              </w:rPr>
              <w:t>73,882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91,759</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Dominican Republic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140,795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35,404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53,037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88,890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75,345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Saudi Arabia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123,823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91,284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83,909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79,055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72,850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lastRenderedPageBreak/>
              <w:t xml:space="preserve">Ukraine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38,494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16,235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28,781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008000"/>
                <w:sz w:val="19"/>
                <w:szCs w:val="19"/>
              </w:rPr>
            </w:pPr>
            <w:r>
              <w:rPr>
                <w:color w:val="008000"/>
                <w:sz w:val="19"/>
                <w:szCs w:val="19"/>
              </w:rPr>
              <w:t>28,109</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008000"/>
                <w:sz w:val="19"/>
                <w:szCs w:val="19"/>
              </w:rPr>
            </w:pPr>
            <w:r>
              <w:rPr>
                <w:color w:val="008000"/>
                <w:sz w:val="19"/>
                <w:szCs w:val="19"/>
              </w:rPr>
              <w:t>68,410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Bosnia and Herzegovina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39,808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53,344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58,021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71,235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65,251</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China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171,949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127,730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136,700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102,743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008000"/>
                <w:sz w:val="19"/>
                <w:szCs w:val="19"/>
              </w:rPr>
            </w:pPr>
            <w:r>
              <w:rPr>
                <w:color w:val="008000"/>
                <w:sz w:val="19"/>
                <w:szCs w:val="19"/>
              </w:rPr>
              <w:t>64,226</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Moldova,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159,448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180,586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142,050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75,460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57,463</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Tanzania, United Republic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4,745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3,166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3,878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9,845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53,101</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Slovenia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1,050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47,126</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Guatemala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46,054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30,784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24,482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30,258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39,346</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Argentina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34,226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26,133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34,482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24,913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34,740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Denmark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33,149</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United States of America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43,689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36,516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35,996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37,523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32,641</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Netherlands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16,154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14,251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30,389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30,216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27,192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Bulgaria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9,071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25,685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28,733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21,418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26,254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Macedonia, North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24,696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24,224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27,254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35,063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24,440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Peru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63,370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87,348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16,670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47,524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23,595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United Kingdom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4,897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9,444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14,444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008000"/>
                <w:sz w:val="19"/>
                <w:szCs w:val="19"/>
              </w:rPr>
            </w:pPr>
            <w:r>
              <w:rPr>
                <w:color w:val="008000"/>
                <w:sz w:val="19"/>
                <w:szCs w:val="19"/>
              </w:rPr>
              <w:t>21,333</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Austria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22,376</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32,856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36,453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3CB371"/>
                <w:sz w:val="19"/>
                <w:szCs w:val="19"/>
              </w:rPr>
            </w:pPr>
            <w:r>
              <w:rPr>
                <w:color w:val="3CB371"/>
                <w:sz w:val="19"/>
                <w:szCs w:val="19"/>
              </w:rPr>
              <w:t>48,508</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008000"/>
                <w:sz w:val="19"/>
                <w:szCs w:val="19"/>
              </w:rPr>
            </w:pPr>
            <w:r>
              <w:rPr>
                <w:color w:val="008000"/>
                <w:sz w:val="19"/>
                <w:szCs w:val="19"/>
              </w:rPr>
              <w:t>18,370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Sweden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9,389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11,677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16,390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14,654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17,507</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Kazakhstan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26,729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24,752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18,778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17,474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Angola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15,948</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South Africa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6,443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5,356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8,819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9,551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8,304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Zimbabwe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23,828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9,716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8,042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4,984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7,687</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lastRenderedPageBreak/>
              <w:t xml:space="preserve">Malaysia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1,346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709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5,085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9,076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6,484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Slovakia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6,229</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Namibia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6,047</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Zambia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5,974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Pakistan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117,729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240,052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904,635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131,326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5,872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Portugal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4,361</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Indonesia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5,700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2,060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Senegal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2,000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Ireland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19,792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11,924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13,774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1,410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Niger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1,175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Free Zones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10,002</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14</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100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1,084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Switzerland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2,211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1,688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868</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Ethiopia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5,540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1,168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832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Taipei, Chinese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756</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Colombia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463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724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Hungary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24,909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27,747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65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272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Uzbekistan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209</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Armenia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164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Hong Kong, China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6,797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7,009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386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12,477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127</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New Zealand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118</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Singapore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106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lastRenderedPageBreak/>
              <w:t xml:space="preserve">Dominica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32,295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69</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Honduras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330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66</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Japan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5,123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5,076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2,537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37</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Finland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3CB371"/>
                <w:sz w:val="19"/>
                <w:szCs w:val="19"/>
              </w:rPr>
            </w:pPr>
            <w:r>
              <w:rPr>
                <w:color w:val="3CB371"/>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3CB371"/>
                <w:sz w:val="19"/>
                <w:szCs w:val="19"/>
              </w:rPr>
            </w:pPr>
            <w:r>
              <w:rPr>
                <w:color w:val="3CB371"/>
                <w:sz w:val="19"/>
                <w:szCs w:val="19"/>
              </w:rPr>
              <w:t>33</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Lithuania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29</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Bahrain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F42016" w:rsidRDefault="00F42016" w:rsidP="00F42016">
            <w:pPr>
              <w:bidi w:val="0"/>
              <w:jc w:val="right"/>
              <w:rPr>
                <w:color w:val="DAA520"/>
                <w:sz w:val="19"/>
                <w:szCs w:val="19"/>
              </w:rPr>
            </w:pPr>
            <w:r>
              <w:rPr>
                <w:color w:val="DAA520"/>
                <w:sz w:val="19"/>
                <w:szCs w:val="19"/>
              </w:rPr>
              <w:t>28</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Estonia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27</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Georgia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309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25</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Romania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21</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Brazil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16</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Belarus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14</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Uruguay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Burundi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Serbia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Nicaragua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4,675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Curaçao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Mixed</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Aruba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Nigeria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1,300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Viet Nam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No Quantity</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3,667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1,784</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Tons</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1,398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Tajikistan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Uganda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lastRenderedPageBreak/>
              <w:t xml:space="preserve">Bolivia, Plurinational State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1,156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473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885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3,834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Barbados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Sri Lanka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Congo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Costa Rica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Croatia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9,843</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3CB371"/>
                <w:sz w:val="19"/>
                <w:szCs w:val="19"/>
              </w:rPr>
            </w:pPr>
            <w:r>
              <w:rPr>
                <w:color w:val="3CB371"/>
                <w:sz w:val="19"/>
                <w:szCs w:val="19"/>
              </w:rPr>
              <w:t>14,479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1,067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El Salvador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Israel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No Quantity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Malta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Jordan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3,315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625</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008000"/>
                <w:sz w:val="19"/>
                <w:szCs w:val="19"/>
              </w:rPr>
            </w:pPr>
            <w:r>
              <w:rPr>
                <w:color w:val="008000"/>
                <w:sz w:val="19"/>
                <w:szCs w:val="19"/>
              </w:rPr>
              <w:t>457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008000"/>
                <w:sz w:val="19"/>
                <w:szCs w:val="19"/>
              </w:rPr>
            </w:pPr>
            <w:r>
              <w:rPr>
                <w:color w:val="00800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Kuwait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3,337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2,029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251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Côte d'Ivoire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Ghana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1,000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Guinea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2</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Cameroon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1,000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1,220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Algeria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27</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Sudan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48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Marshall Islands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1,080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rPr>
                <w:color w:val="002B54"/>
                <w:sz w:val="19"/>
                <w:szCs w:val="19"/>
              </w:rPr>
            </w:pPr>
            <w:r>
              <w:rPr>
                <w:color w:val="002B54"/>
                <w:sz w:val="19"/>
                <w:szCs w:val="19"/>
              </w:rPr>
              <w:t xml:space="preserve">Rwanda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601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18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F42016" w:rsidRDefault="00F42016" w:rsidP="00F42016">
            <w:pPr>
              <w:bidi w:val="0"/>
              <w:jc w:val="right"/>
              <w:rPr>
                <w:color w:val="002B54"/>
                <w:sz w:val="19"/>
                <w:szCs w:val="19"/>
              </w:rPr>
            </w:pPr>
            <w:r>
              <w:rPr>
                <w:color w:val="002B54"/>
                <w:sz w:val="19"/>
                <w:szCs w:val="19"/>
              </w:rPr>
              <w:t> </w:t>
            </w:r>
          </w:p>
        </w:tc>
      </w:tr>
      <w:tr w:rsidR="00F42016" w:rsidTr="00F42016">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rPr>
                <w:color w:val="002B54"/>
                <w:sz w:val="19"/>
                <w:szCs w:val="19"/>
              </w:rPr>
            </w:pPr>
            <w:r>
              <w:rPr>
                <w:color w:val="002B54"/>
                <w:sz w:val="19"/>
                <w:szCs w:val="19"/>
              </w:rPr>
              <w:t xml:space="preserve">Venezuela, Bolivarian Republic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160</w:t>
            </w:r>
          </w:p>
        </w:tc>
        <w:tc>
          <w:tcPr>
            <w:tcW w:w="0" w:type="auto"/>
            <w:tcBorders>
              <w:top w:val="outset" w:sz="6" w:space="0" w:color="002B54"/>
              <w:left w:val="outset" w:sz="6" w:space="0" w:color="002B54"/>
              <w:bottom w:val="outset" w:sz="6" w:space="0" w:color="002B54"/>
              <w:right w:val="outset" w:sz="6" w:space="0" w:color="002B54"/>
            </w:tcBorders>
            <w:shd w:val="clear" w:color="auto" w:fill="FFFFFF"/>
            <w:vAlign w:val="center"/>
            <w:hideMark/>
          </w:tcPr>
          <w:p w:rsidR="00F42016" w:rsidRDefault="00F42016" w:rsidP="00F42016">
            <w:pPr>
              <w:bidi w:val="0"/>
              <w:jc w:val="right"/>
              <w:rPr>
                <w:color w:val="DAA520"/>
                <w:sz w:val="19"/>
                <w:szCs w:val="19"/>
              </w:rPr>
            </w:pPr>
            <w:r>
              <w:rPr>
                <w:color w:val="DAA520"/>
                <w:sz w:val="19"/>
                <w:szCs w:val="19"/>
              </w:rPr>
              <w:t>Tons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42016" w:rsidRDefault="00F42016" w:rsidP="00F42016">
            <w:pPr>
              <w:bidi w:val="0"/>
              <w:jc w:val="right"/>
              <w:rPr>
                <w:color w:val="002B54"/>
                <w:sz w:val="19"/>
                <w:szCs w:val="19"/>
              </w:rPr>
            </w:pPr>
            <w:r>
              <w:rPr>
                <w:color w:val="002B54"/>
                <w:sz w:val="19"/>
                <w:szCs w:val="19"/>
              </w:rPr>
              <w:t> </w:t>
            </w:r>
          </w:p>
        </w:tc>
      </w:tr>
    </w:tbl>
    <w:p w:rsidR="00F42016" w:rsidRDefault="00F42016" w:rsidP="00712F68">
      <w:pPr>
        <w:tabs>
          <w:tab w:val="right" w:leader="dot" w:pos="8778"/>
        </w:tabs>
        <w:spacing w:after="0" w:line="240" w:lineRule="auto"/>
        <w:rPr>
          <w:rFonts w:cs="B Lotus"/>
          <w:sz w:val="28"/>
          <w:szCs w:val="28"/>
          <w:rtl/>
          <w:lang w:bidi="fa-IR"/>
        </w:rPr>
      </w:pPr>
    </w:p>
    <w:p w:rsidR="00A20584" w:rsidRDefault="00A20584" w:rsidP="00712F68">
      <w:pPr>
        <w:tabs>
          <w:tab w:val="right" w:leader="dot" w:pos="8778"/>
        </w:tabs>
        <w:spacing w:after="0" w:line="240" w:lineRule="auto"/>
        <w:rPr>
          <w:rFonts w:cs="B Lotus"/>
          <w:sz w:val="28"/>
          <w:szCs w:val="28"/>
          <w:rtl/>
          <w:lang w:bidi="fa-IR"/>
        </w:rPr>
      </w:pPr>
    </w:p>
    <w:p w:rsidR="00B2096D" w:rsidRDefault="00236543" w:rsidP="00712F68">
      <w:pPr>
        <w:tabs>
          <w:tab w:val="right" w:leader="dot" w:pos="8778"/>
        </w:tabs>
        <w:spacing w:after="0" w:line="240" w:lineRule="auto"/>
        <w:rPr>
          <w:rFonts w:cs="B Lotus"/>
          <w:sz w:val="28"/>
          <w:szCs w:val="28"/>
          <w:rtl/>
          <w:lang w:bidi="fa-IR"/>
        </w:rPr>
      </w:pPr>
      <w:r>
        <w:rPr>
          <w:rFonts w:cs="B Lotus" w:hint="cs"/>
          <w:sz w:val="28"/>
          <w:szCs w:val="28"/>
          <w:rtl/>
          <w:lang w:bidi="fa-IR"/>
        </w:rPr>
        <w:t>با توجه به شواهد فوق، نشان می دهد که ایرانی که دارای سومین ذخایر بزرگ گچ جهان و دارای 6 درصد از ذخا</w:t>
      </w:r>
      <w:r w:rsidR="00DD7AE9">
        <w:rPr>
          <w:rFonts w:cs="B Lotus" w:hint="cs"/>
          <w:sz w:val="28"/>
          <w:szCs w:val="28"/>
          <w:rtl/>
          <w:lang w:bidi="fa-IR"/>
        </w:rPr>
        <w:t xml:space="preserve">یر جهان است، بدلیل سوء مدیریت و نبود استراتژی مناسب و از سویی با توجه به نوسانات ارزی و تحریم های جهانی دچار افت جدی در ردیف صادرکنندگان جهان قرارگرفته است و از رتبه 3 به رتبه 7 صادرکنندگان جهان تنزل یافته است. </w:t>
      </w:r>
    </w:p>
    <w:p w:rsidR="007F03CD" w:rsidRDefault="00B2096D" w:rsidP="007F03CD">
      <w:pPr>
        <w:tabs>
          <w:tab w:val="right" w:leader="dot" w:pos="8778"/>
        </w:tabs>
        <w:spacing w:after="0" w:line="240" w:lineRule="auto"/>
        <w:rPr>
          <w:rFonts w:cs="B Lotus"/>
          <w:sz w:val="28"/>
          <w:szCs w:val="28"/>
          <w:rtl/>
          <w:lang w:bidi="fa-IR"/>
        </w:rPr>
      </w:pPr>
      <w:r>
        <w:rPr>
          <w:rFonts w:cs="B Lotus" w:hint="cs"/>
          <w:sz w:val="28"/>
          <w:szCs w:val="28"/>
          <w:rtl/>
          <w:lang w:bidi="fa-IR"/>
        </w:rPr>
        <w:t xml:space="preserve">حال، در بخش های بعدی به وضعیت صادراتی و وارداتی گچ ایران به بازارهای جهانی می پردازیم تا از نگاه داخلی بتوانیم با اطلاعات دقیق تری از وضعیت </w:t>
      </w:r>
      <w:r w:rsidR="007F03CD">
        <w:rPr>
          <w:rFonts w:cs="B Lotus" w:hint="cs"/>
          <w:sz w:val="28"/>
          <w:szCs w:val="28"/>
          <w:rtl/>
          <w:lang w:bidi="fa-IR"/>
        </w:rPr>
        <w:t xml:space="preserve">موجود آگاه گردیم . </w:t>
      </w:r>
    </w:p>
    <w:p w:rsidR="00E670AF" w:rsidRPr="00E670AF" w:rsidRDefault="00B2096D" w:rsidP="007F03CD">
      <w:pPr>
        <w:tabs>
          <w:tab w:val="right" w:leader="dot" w:pos="8778"/>
        </w:tabs>
        <w:spacing w:after="0" w:line="240" w:lineRule="auto"/>
        <w:rPr>
          <w:rFonts w:cs="B Lotus"/>
          <w:sz w:val="28"/>
          <w:szCs w:val="28"/>
          <w:rtl/>
          <w:lang w:bidi="fa-IR"/>
        </w:rPr>
      </w:pPr>
      <w:r>
        <w:rPr>
          <w:rFonts w:cs="B Lotus" w:hint="cs"/>
          <w:sz w:val="28"/>
          <w:szCs w:val="28"/>
          <w:rtl/>
          <w:lang w:bidi="fa-IR"/>
        </w:rPr>
        <w:t xml:space="preserve"> </w:t>
      </w:r>
      <w:r w:rsidR="00DD7AE9">
        <w:rPr>
          <w:rFonts w:cs="B Lotus" w:hint="cs"/>
          <w:sz w:val="28"/>
          <w:szCs w:val="28"/>
          <w:rtl/>
          <w:lang w:bidi="fa-IR"/>
        </w:rPr>
        <w:t xml:space="preserve"> </w:t>
      </w:r>
      <w:r w:rsidR="00602F20">
        <w:rPr>
          <w:rFonts w:cs="B Lotus" w:hint="cs"/>
          <w:sz w:val="28"/>
          <w:szCs w:val="28"/>
          <w:rtl/>
          <w:lang w:bidi="fa-IR"/>
        </w:rPr>
        <w:t xml:space="preserve">  </w:t>
      </w:r>
    </w:p>
    <w:p w:rsidR="003E4353" w:rsidRDefault="003E4353" w:rsidP="005D3277">
      <w:pPr>
        <w:tabs>
          <w:tab w:val="right" w:leader="dot" w:pos="8778"/>
        </w:tabs>
        <w:spacing w:after="0" w:line="240" w:lineRule="auto"/>
        <w:rPr>
          <w:rFonts w:cs="B Lotus"/>
          <w:b/>
          <w:bCs/>
          <w:sz w:val="28"/>
          <w:szCs w:val="28"/>
          <w:rtl/>
          <w:lang w:bidi="fa-IR"/>
        </w:rPr>
      </w:pPr>
      <w:r w:rsidRPr="003E4353">
        <w:rPr>
          <w:rFonts w:cs="B Lotus" w:hint="cs"/>
          <w:b/>
          <w:bCs/>
          <w:sz w:val="28"/>
          <w:szCs w:val="28"/>
          <w:rtl/>
          <w:lang w:bidi="fa-IR"/>
        </w:rPr>
        <w:t xml:space="preserve">6-5- </w:t>
      </w:r>
      <w:r w:rsidR="005D3277" w:rsidRPr="003E4353">
        <w:rPr>
          <w:rFonts w:cs="B Lotus" w:hint="cs"/>
          <w:b/>
          <w:bCs/>
          <w:sz w:val="28"/>
          <w:szCs w:val="28"/>
          <w:rtl/>
          <w:lang w:bidi="fa-IR"/>
        </w:rPr>
        <w:t>نگاهی بر وضعیت موجود صادرات</w:t>
      </w:r>
      <w:r w:rsidR="005D3277">
        <w:rPr>
          <w:rFonts w:cs="B Lotus" w:hint="cs"/>
          <w:b/>
          <w:bCs/>
          <w:sz w:val="28"/>
          <w:szCs w:val="28"/>
          <w:rtl/>
          <w:lang w:bidi="fa-IR"/>
        </w:rPr>
        <w:t xml:space="preserve"> و واردات</w:t>
      </w:r>
      <w:r w:rsidR="005D3277" w:rsidRPr="003E4353">
        <w:rPr>
          <w:rFonts w:cs="B Lotus" w:hint="cs"/>
          <w:b/>
          <w:bCs/>
          <w:sz w:val="28"/>
          <w:szCs w:val="28"/>
          <w:rtl/>
          <w:lang w:bidi="fa-IR"/>
        </w:rPr>
        <w:t xml:space="preserve"> گچ ایران</w:t>
      </w:r>
    </w:p>
    <w:p w:rsidR="007463D2" w:rsidRDefault="007463D2" w:rsidP="00287007">
      <w:pPr>
        <w:tabs>
          <w:tab w:val="right" w:leader="dot" w:pos="8778"/>
        </w:tabs>
        <w:spacing w:after="0" w:line="240" w:lineRule="auto"/>
        <w:rPr>
          <w:rFonts w:cs="B Lotus"/>
          <w:sz w:val="28"/>
          <w:szCs w:val="28"/>
          <w:rtl/>
          <w:lang w:bidi="fa-IR"/>
        </w:rPr>
      </w:pPr>
      <w:r>
        <w:rPr>
          <w:rFonts w:cs="B Lotus" w:hint="cs"/>
          <w:sz w:val="28"/>
          <w:szCs w:val="28"/>
          <w:rtl/>
          <w:lang w:bidi="fa-IR"/>
        </w:rPr>
        <w:t>همانطور که در بخش گذشته اشاره گردید، در این بخش به بررسی وضعیت واردات</w:t>
      </w:r>
      <w:r w:rsidR="00287007">
        <w:rPr>
          <w:rFonts w:cs="B Lotus" w:hint="cs"/>
          <w:sz w:val="28"/>
          <w:szCs w:val="28"/>
          <w:rtl/>
          <w:lang w:bidi="fa-IR"/>
        </w:rPr>
        <w:t xml:space="preserve"> و صادرات گچ </w:t>
      </w:r>
      <w:r>
        <w:rPr>
          <w:rFonts w:cs="B Lotus" w:hint="cs"/>
          <w:sz w:val="28"/>
          <w:szCs w:val="28"/>
          <w:rtl/>
          <w:lang w:bidi="fa-IR"/>
        </w:rPr>
        <w:t xml:space="preserve">فراوری </w:t>
      </w:r>
      <w:r w:rsidR="00287007">
        <w:rPr>
          <w:rFonts w:cs="B Lotus" w:hint="cs"/>
          <w:sz w:val="28"/>
          <w:szCs w:val="28"/>
          <w:rtl/>
          <w:lang w:bidi="fa-IR"/>
        </w:rPr>
        <w:t>و گچ خام</w:t>
      </w:r>
      <w:r>
        <w:rPr>
          <w:rFonts w:cs="B Lotus" w:hint="cs"/>
          <w:sz w:val="28"/>
          <w:szCs w:val="28"/>
          <w:rtl/>
          <w:lang w:bidi="fa-IR"/>
        </w:rPr>
        <w:t xml:space="preserve"> ایران به بازارهای جهانی خواهیم پرداخت. </w:t>
      </w:r>
    </w:p>
    <w:p w:rsidR="007463D2" w:rsidRDefault="007463D2" w:rsidP="007463D2">
      <w:pPr>
        <w:tabs>
          <w:tab w:val="right" w:leader="dot" w:pos="8778"/>
        </w:tabs>
        <w:spacing w:after="0" w:line="240" w:lineRule="auto"/>
        <w:rPr>
          <w:rFonts w:cs="B Lotus"/>
          <w:sz w:val="28"/>
          <w:szCs w:val="28"/>
          <w:rtl/>
          <w:lang w:bidi="fa-IR"/>
        </w:rPr>
      </w:pPr>
    </w:p>
    <w:p w:rsidR="00983EAD" w:rsidRDefault="007463D2" w:rsidP="007463D2">
      <w:pPr>
        <w:tabs>
          <w:tab w:val="right" w:leader="dot" w:pos="8778"/>
        </w:tabs>
        <w:spacing w:after="0" w:line="240" w:lineRule="auto"/>
        <w:rPr>
          <w:rFonts w:cs="B Lotus"/>
          <w:sz w:val="28"/>
          <w:szCs w:val="28"/>
          <w:rtl/>
          <w:lang w:bidi="fa-IR"/>
        </w:rPr>
      </w:pPr>
      <w:r>
        <w:rPr>
          <w:rFonts w:cs="B Lotus" w:hint="cs"/>
          <w:sz w:val="28"/>
          <w:szCs w:val="28"/>
          <w:rtl/>
          <w:lang w:bidi="fa-IR"/>
        </w:rPr>
        <w:t xml:space="preserve">الف ) آمار واردات گچ </w:t>
      </w:r>
      <w:r w:rsidR="00983EAD">
        <w:rPr>
          <w:rFonts w:cs="B Lotus" w:hint="cs"/>
          <w:sz w:val="28"/>
          <w:szCs w:val="28"/>
          <w:rtl/>
          <w:lang w:bidi="fa-IR"/>
        </w:rPr>
        <w:t xml:space="preserve">فرآوری شده ایران : </w:t>
      </w:r>
    </w:p>
    <w:tbl>
      <w:tblPr>
        <w:tblW w:w="5000" w:type="pct"/>
        <w:tblBorders>
          <w:top w:val="outset" w:sz="6" w:space="0" w:color="002B54"/>
          <w:left w:val="outset" w:sz="6" w:space="0" w:color="002B54"/>
          <w:bottom w:val="outset" w:sz="6" w:space="0" w:color="002B54"/>
          <w:right w:val="outset" w:sz="6" w:space="0" w:color="002B54"/>
        </w:tblBorders>
        <w:tblCellMar>
          <w:top w:w="60" w:type="dxa"/>
          <w:left w:w="60" w:type="dxa"/>
          <w:bottom w:w="60" w:type="dxa"/>
          <w:right w:w="60" w:type="dxa"/>
        </w:tblCellMar>
        <w:tblLook w:val="04A0" w:firstRow="1" w:lastRow="0" w:firstColumn="1" w:lastColumn="0" w:noHBand="0" w:noVBand="1"/>
      </w:tblPr>
      <w:tblGrid>
        <w:gridCol w:w="2845"/>
        <w:gridCol w:w="1327"/>
        <w:gridCol w:w="1327"/>
        <w:gridCol w:w="1327"/>
        <w:gridCol w:w="1327"/>
        <w:gridCol w:w="1327"/>
      </w:tblGrid>
      <w:tr w:rsidR="006B6F56" w:rsidTr="00C41BBF">
        <w:tc>
          <w:tcPr>
            <w:tcW w:w="0" w:type="auto"/>
            <w:vMerge w:val="restart"/>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Exporters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2014</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2015</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2016</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2017</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2018</w:t>
            </w:r>
          </w:p>
        </w:tc>
      </w:tr>
      <w:tr w:rsidR="006B6F56" w:rsidTr="00C41BBF">
        <w:tc>
          <w:tcPr>
            <w:tcW w:w="0" w:type="auto"/>
            <w:vMerge/>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rPr>
                <w:b/>
                <w:bCs/>
                <w:color w:val="FFFFFF"/>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6B6F56" w:rsidRDefault="006B6F56" w:rsidP="00C41BBF">
            <w:pPr>
              <w:bidi w:val="0"/>
              <w:jc w:val="center"/>
              <w:rPr>
                <w:b/>
                <w:bCs/>
                <w:color w:val="FFFFFF"/>
                <w:sz w:val="19"/>
                <w:szCs w:val="19"/>
              </w:rPr>
            </w:pPr>
            <w:r>
              <w:rPr>
                <w:b/>
                <w:bCs/>
                <w:color w:val="FFFFFF"/>
                <w:sz w:val="19"/>
                <w:szCs w:val="19"/>
              </w:rPr>
              <w:t>Imported quantity, Tons</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rPr>
                <w:color w:val="002B54"/>
                <w:sz w:val="19"/>
                <w:szCs w:val="19"/>
              </w:rPr>
            </w:pPr>
            <w:r>
              <w:rPr>
                <w:color w:val="002B54"/>
                <w:sz w:val="19"/>
                <w:szCs w:val="19"/>
              </w:rPr>
              <w:t xml:space="preserve">World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672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661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567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693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18</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rPr>
                <w:color w:val="002B54"/>
                <w:sz w:val="19"/>
                <w:szCs w:val="19"/>
              </w:rPr>
            </w:pPr>
            <w:r>
              <w:rPr>
                <w:color w:val="002B54"/>
                <w:sz w:val="19"/>
                <w:szCs w:val="19"/>
              </w:rPr>
              <w:t xml:space="preserve">Turkey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275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184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414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11</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rPr>
                <w:color w:val="002B54"/>
                <w:sz w:val="19"/>
                <w:szCs w:val="19"/>
              </w:rPr>
            </w:pPr>
            <w:r>
              <w:rPr>
                <w:color w:val="002B54"/>
                <w:sz w:val="19"/>
                <w:szCs w:val="19"/>
              </w:rPr>
              <w:t xml:space="preserve">China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15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5</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rPr>
                <w:color w:val="002B54"/>
                <w:sz w:val="19"/>
                <w:szCs w:val="19"/>
              </w:rPr>
            </w:pPr>
            <w:r>
              <w:rPr>
                <w:color w:val="002B54"/>
                <w:sz w:val="19"/>
                <w:szCs w:val="19"/>
              </w:rPr>
              <w:t xml:space="preserve">Germany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3</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rPr>
                <w:color w:val="002B54"/>
                <w:sz w:val="19"/>
                <w:szCs w:val="19"/>
              </w:rPr>
            </w:pPr>
            <w:r>
              <w:rPr>
                <w:color w:val="002B54"/>
                <w:sz w:val="19"/>
                <w:szCs w:val="19"/>
              </w:rPr>
              <w:t xml:space="preserve">Korea,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rPr>
                <w:color w:val="002B54"/>
                <w:sz w:val="19"/>
                <w:szCs w:val="19"/>
              </w:rPr>
            </w:pPr>
            <w:r>
              <w:rPr>
                <w:color w:val="002B54"/>
                <w:sz w:val="19"/>
                <w:szCs w:val="19"/>
              </w:rPr>
              <w:t xml:space="preserve">France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rPr>
                <w:color w:val="002B54"/>
                <w:sz w:val="19"/>
                <w:szCs w:val="19"/>
              </w:rPr>
            </w:pPr>
            <w:r>
              <w:rPr>
                <w:color w:val="002B54"/>
                <w:sz w:val="19"/>
                <w:szCs w:val="19"/>
              </w:rPr>
              <w:t xml:space="preserve">Italy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rPr>
                <w:color w:val="002B54"/>
                <w:sz w:val="19"/>
                <w:szCs w:val="19"/>
              </w:rPr>
            </w:pPr>
            <w:r>
              <w:rPr>
                <w:color w:val="002B54"/>
                <w:sz w:val="19"/>
                <w:szCs w:val="19"/>
              </w:rPr>
              <w:t xml:space="preserve">Singapore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rPr>
                <w:color w:val="002B54"/>
                <w:sz w:val="19"/>
                <w:szCs w:val="19"/>
              </w:rPr>
            </w:pPr>
            <w:r>
              <w:rPr>
                <w:color w:val="002B54"/>
                <w:sz w:val="19"/>
                <w:szCs w:val="19"/>
              </w:rPr>
              <w:lastRenderedPageBreak/>
              <w:t xml:space="preserve">Slovenia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rPr>
                <w:color w:val="002B54"/>
                <w:sz w:val="19"/>
                <w:szCs w:val="19"/>
              </w:rPr>
            </w:pPr>
            <w:r>
              <w:rPr>
                <w:color w:val="002B54"/>
                <w:sz w:val="19"/>
                <w:szCs w:val="19"/>
              </w:rPr>
              <w:t xml:space="preserve">Thailand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153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173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rPr>
                <w:color w:val="002B54"/>
                <w:sz w:val="19"/>
                <w:szCs w:val="19"/>
              </w:rPr>
            </w:pPr>
            <w:r>
              <w:rPr>
                <w:color w:val="002B54"/>
                <w:sz w:val="19"/>
                <w:szCs w:val="19"/>
              </w:rPr>
              <w:t xml:space="preserve">United Arab Emirates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329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228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170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57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6B6F56" w:rsidRDefault="006B6F56" w:rsidP="00C41BBF">
            <w:pPr>
              <w:bidi w:val="0"/>
              <w:jc w:val="right"/>
              <w:rPr>
                <w:color w:val="002B54"/>
                <w:sz w:val="19"/>
                <w:szCs w:val="19"/>
              </w:rPr>
            </w:pPr>
            <w:r>
              <w:rPr>
                <w:color w:val="002B54"/>
                <w:sz w:val="19"/>
                <w:szCs w:val="19"/>
              </w:rPr>
              <w:t> </w:t>
            </w:r>
          </w:p>
        </w:tc>
      </w:tr>
      <w:tr w:rsidR="006B6F56"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rPr>
                <w:color w:val="002B54"/>
                <w:sz w:val="19"/>
                <w:szCs w:val="19"/>
              </w:rPr>
            </w:pPr>
            <w:r>
              <w:rPr>
                <w:color w:val="002B54"/>
                <w:sz w:val="19"/>
                <w:szCs w:val="19"/>
              </w:rPr>
              <w:t xml:space="preserve">United States of America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6F56" w:rsidRDefault="006B6F56" w:rsidP="00C41BBF">
            <w:pPr>
              <w:bidi w:val="0"/>
              <w:jc w:val="right"/>
              <w:rPr>
                <w:color w:val="002B54"/>
                <w:sz w:val="19"/>
                <w:szCs w:val="19"/>
              </w:rPr>
            </w:pPr>
            <w:r>
              <w:rPr>
                <w:color w:val="002B54"/>
                <w:sz w:val="19"/>
                <w:szCs w:val="19"/>
              </w:rPr>
              <w:t> </w:t>
            </w:r>
          </w:p>
        </w:tc>
      </w:tr>
    </w:tbl>
    <w:p w:rsidR="006B6F56" w:rsidRDefault="006B6F56" w:rsidP="007463D2">
      <w:pPr>
        <w:tabs>
          <w:tab w:val="right" w:leader="dot" w:pos="8778"/>
        </w:tabs>
        <w:spacing w:after="0" w:line="240" w:lineRule="auto"/>
        <w:rPr>
          <w:rFonts w:cs="B Lotus"/>
          <w:sz w:val="28"/>
          <w:szCs w:val="28"/>
          <w:rtl/>
          <w:lang w:bidi="fa-IR"/>
        </w:rPr>
      </w:pPr>
    </w:p>
    <w:p w:rsidR="006B6F56" w:rsidRDefault="006B6F56" w:rsidP="007463D2">
      <w:pPr>
        <w:tabs>
          <w:tab w:val="right" w:leader="dot" w:pos="8778"/>
        </w:tabs>
        <w:spacing w:after="0" w:line="240" w:lineRule="auto"/>
        <w:rPr>
          <w:rFonts w:cs="B Lotus"/>
          <w:sz w:val="28"/>
          <w:szCs w:val="28"/>
          <w:rtl/>
          <w:lang w:bidi="fa-IR"/>
        </w:rPr>
      </w:pPr>
    </w:p>
    <w:p w:rsidR="006B6F56" w:rsidRDefault="006B6F56" w:rsidP="007463D2">
      <w:pPr>
        <w:tabs>
          <w:tab w:val="right" w:leader="dot" w:pos="8778"/>
        </w:tabs>
        <w:spacing w:after="0" w:line="240" w:lineRule="auto"/>
        <w:rPr>
          <w:rFonts w:cs="B Lotus"/>
          <w:sz w:val="28"/>
          <w:szCs w:val="28"/>
          <w:rtl/>
          <w:lang w:bidi="fa-IR"/>
        </w:rPr>
      </w:pPr>
    </w:p>
    <w:p w:rsidR="006B6F56" w:rsidRDefault="006B6F56" w:rsidP="007463D2">
      <w:pPr>
        <w:tabs>
          <w:tab w:val="right" w:leader="dot" w:pos="8778"/>
        </w:tabs>
        <w:spacing w:after="0" w:line="240" w:lineRule="auto"/>
        <w:rPr>
          <w:rFonts w:cs="B Lotus"/>
          <w:sz w:val="28"/>
          <w:szCs w:val="28"/>
          <w:rtl/>
          <w:lang w:bidi="fa-IR"/>
        </w:rPr>
      </w:pPr>
    </w:p>
    <w:p w:rsidR="006B6F56" w:rsidRDefault="006B6F56" w:rsidP="007463D2">
      <w:pPr>
        <w:tabs>
          <w:tab w:val="right" w:leader="dot" w:pos="8778"/>
        </w:tabs>
        <w:spacing w:after="0" w:line="240" w:lineRule="auto"/>
        <w:rPr>
          <w:rFonts w:cs="B Lotus"/>
          <w:sz w:val="28"/>
          <w:szCs w:val="28"/>
          <w:rtl/>
          <w:lang w:bidi="fa-IR"/>
        </w:rPr>
      </w:pPr>
      <w:r>
        <w:rPr>
          <w:rFonts w:cs="B Lotus" w:hint="cs"/>
          <w:sz w:val="28"/>
          <w:szCs w:val="28"/>
          <w:rtl/>
          <w:lang w:bidi="fa-IR"/>
        </w:rPr>
        <w:t>ب) آمار واردات گچ خام در ایران :</w:t>
      </w:r>
    </w:p>
    <w:p w:rsidR="006B6F56" w:rsidRDefault="006B6F56" w:rsidP="007463D2">
      <w:pPr>
        <w:tabs>
          <w:tab w:val="right" w:leader="dot" w:pos="8778"/>
        </w:tabs>
        <w:spacing w:after="0" w:line="240" w:lineRule="auto"/>
        <w:rPr>
          <w:rFonts w:cs="B Lotus"/>
          <w:sz w:val="28"/>
          <w:szCs w:val="28"/>
          <w:rtl/>
          <w:lang w:bidi="fa-IR"/>
        </w:rPr>
      </w:pPr>
    </w:p>
    <w:tbl>
      <w:tblPr>
        <w:tblW w:w="5000" w:type="pct"/>
        <w:tblBorders>
          <w:top w:val="outset" w:sz="6" w:space="0" w:color="002B54"/>
          <w:left w:val="outset" w:sz="6" w:space="0" w:color="002B54"/>
          <w:bottom w:val="outset" w:sz="6" w:space="0" w:color="002B54"/>
          <w:right w:val="outset" w:sz="6" w:space="0" w:color="002B54"/>
        </w:tblBorders>
        <w:tblCellMar>
          <w:top w:w="60" w:type="dxa"/>
          <w:left w:w="60" w:type="dxa"/>
          <w:bottom w:w="60" w:type="dxa"/>
          <w:right w:w="60" w:type="dxa"/>
        </w:tblCellMar>
        <w:tblLook w:val="04A0" w:firstRow="1" w:lastRow="0" w:firstColumn="1" w:lastColumn="0" w:noHBand="0" w:noVBand="1"/>
      </w:tblPr>
      <w:tblGrid>
        <w:gridCol w:w="2844"/>
        <w:gridCol w:w="1404"/>
        <w:gridCol w:w="1404"/>
        <w:gridCol w:w="1404"/>
        <w:gridCol w:w="1212"/>
        <w:gridCol w:w="1212"/>
      </w:tblGrid>
      <w:tr w:rsidR="00287007" w:rsidTr="00C41BBF">
        <w:tc>
          <w:tcPr>
            <w:tcW w:w="0" w:type="auto"/>
            <w:vMerge w:val="restart"/>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Exporters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2014</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2015</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2016</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2017</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2018</w:t>
            </w:r>
          </w:p>
        </w:tc>
      </w:tr>
      <w:tr w:rsidR="00287007" w:rsidTr="00C41BBF">
        <w:tc>
          <w:tcPr>
            <w:tcW w:w="0" w:type="auto"/>
            <w:vMerge/>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rPr>
                <w:b/>
                <w:bCs/>
                <w:color w:val="FFFFFF"/>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Imported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Imported quantity,</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287007" w:rsidRDefault="00287007" w:rsidP="00C41BBF">
            <w:pPr>
              <w:bidi w:val="0"/>
              <w:jc w:val="center"/>
              <w:rPr>
                <w:b/>
                <w:bCs/>
                <w:color w:val="FFFFFF"/>
                <w:sz w:val="19"/>
                <w:szCs w:val="19"/>
              </w:rPr>
            </w:pPr>
            <w:r>
              <w:rPr>
                <w:b/>
                <w:bCs/>
                <w:color w:val="FFFFFF"/>
                <w:sz w:val="19"/>
                <w:szCs w:val="19"/>
              </w:rPr>
              <w:t>Imported quantity,</w:t>
            </w:r>
          </w:p>
        </w:tc>
      </w:tr>
      <w:tr w:rsidR="00287007"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rPr>
                <w:color w:val="002B54"/>
                <w:sz w:val="19"/>
                <w:szCs w:val="19"/>
              </w:rPr>
            </w:pPr>
            <w:r>
              <w:rPr>
                <w:color w:val="002B54"/>
                <w:sz w:val="19"/>
                <w:szCs w:val="19"/>
              </w:rPr>
              <w:t xml:space="preserve">World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96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205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21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r>
      <w:tr w:rsidR="00287007"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rPr>
                <w:color w:val="002B54"/>
                <w:sz w:val="19"/>
                <w:szCs w:val="19"/>
              </w:rPr>
            </w:pPr>
            <w:r>
              <w:rPr>
                <w:color w:val="002B54"/>
                <w:sz w:val="19"/>
                <w:szCs w:val="19"/>
              </w:rPr>
              <w:t xml:space="preserve">China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r>
      <w:tr w:rsidR="00287007"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rPr>
                <w:color w:val="002B54"/>
                <w:sz w:val="19"/>
                <w:szCs w:val="19"/>
              </w:rPr>
            </w:pPr>
            <w:r>
              <w:rPr>
                <w:color w:val="002B54"/>
                <w:sz w:val="19"/>
                <w:szCs w:val="19"/>
              </w:rPr>
              <w:t xml:space="preserve">Germany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11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r>
      <w:tr w:rsidR="00287007"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rPr>
                <w:color w:val="002B54"/>
                <w:sz w:val="19"/>
                <w:szCs w:val="19"/>
              </w:rPr>
            </w:pPr>
            <w:r>
              <w:rPr>
                <w:color w:val="002B54"/>
                <w:sz w:val="19"/>
                <w:szCs w:val="19"/>
              </w:rPr>
              <w:t xml:space="preserve">Thailand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136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r>
      <w:tr w:rsidR="00287007"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rPr>
                <w:color w:val="002B54"/>
                <w:sz w:val="19"/>
                <w:szCs w:val="19"/>
              </w:rPr>
            </w:pPr>
            <w:r>
              <w:rPr>
                <w:color w:val="002B54"/>
                <w:sz w:val="19"/>
                <w:szCs w:val="19"/>
              </w:rPr>
              <w:t xml:space="preserve">United Arab Emirates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r>
      <w:tr w:rsidR="00287007"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rPr>
                <w:color w:val="002B54"/>
                <w:sz w:val="19"/>
                <w:szCs w:val="19"/>
              </w:rPr>
            </w:pPr>
            <w:r>
              <w:rPr>
                <w:color w:val="002B54"/>
                <w:sz w:val="19"/>
                <w:szCs w:val="19"/>
              </w:rPr>
              <w:t xml:space="preserve">Turkey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87007" w:rsidRDefault="00287007" w:rsidP="00C41BBF">
            <w:pPr>
              <w:bidi w:val="0"/>
              <w:jc w:val="right"/>
              <w:rPr>
                <w:color w:val="002B54"/>
                <w:sz w:val="19"/>
                <w:szCs w:val="19"/>
              </w:rPr>
            </w:pPr>
            <w:r>
              <w:rPr>
                <w:color w:val="002B54"/>
                <w:sz w:val="19"/>
                <w:szCs w:val="19"/>
              </w:rPr>
              <w:t> </w:t>
            </w:r>
          </w:p>
        </w:tc>
      </w:tr>
      <w:tr w:rsidR="00287007"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rPr>
                <w:color w:val="002B54"/>
                <w:sz w:val="19"/>
                <w:szCs w:val="19"/>
              </w:rPr>
            </w:pPr>
            <w:r>
              <w:rPr>
                <w:color w:val="002B54"/>
                <w:sz w:val="19"/>
                <w:szCs w:val="19"/>
              </w:rPr>
              <w:t xml:space="preserve">United States of America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287007" w:rsidRDefault="00287007" w:rsidP="00C41BBF">
            <w:pPr>
              <w:bidi w:val="0"/>
              <w:jc w:val="right"/>
              <w:rPr>
                <w:color w:val="002B54"/>
                <w:sz w:val="19"/>
                <w:szCs w:val="19"/>
              </w:rPr>
            </w:pPr>
            <w:r>
              <w:rPr>
                <w:color w:val="002B54"/>
                <w:sz w:val="19"/>
                <w:szCs w:val="19"/>
              </w:rPr>
              <w:t> </w:t>
            </w:r>
          </w:p>
        </w:tc>
      </w:tr>
    </w:tbl>
    <w:p w:rsidR="00287007" w:rsidRDefault="00287007" w:rsidP="007463D2">
      <w:pPr>
        <w:tabs>
          <w:tab w:val="right" w:leader="dot" w:pos="8778"/>
        </w:tabs>
        <w:spacing w:after="0" w:line="240" w:lineRule="auto"/>
        <w:rPr>
          <w:rFonts w:cs="B Lotus"/>
          <w:sz w:val="28"/>
          <w:szCs w:val="28"/>
          <w:rtl/>
          <w:lang w:bidi="fa-IR"/>
        </w:rPr>
      </w:pPr>
    </w:p>
    <w:p w:rsidR="00693C85" w:rsidRDefault="00693C85" w:rsidP="007463D2">
      <w:pPr>
        <w:tabs>
          <w:tab w:val="right" w:leader="dot" w:pos="8778"/>
        </w:tabs>
        <w:spacing w:after="0" w:line="240" w:lineRule="auto"/>
        <w:rPr>
          <w:rFonts w:cs="B Lotus"/>
          <w:sz w:val="28"/>
          <w:szCs w:val="28"/>
          <w:rtl/>
          <w:lang w:bidi="fa-IR"/>
        </w:rPr>
      </w:pPr>
      <w:r>
        <w:rPr>
          <w:rFonts w:cs="B Lotus" w:hint="cs"/>
          <w:sz w:val="28"/>
          <w:szCs w:val="28"/>
          <w:rtl/>
          <w:lang w:bidi="fa-IR"/>
        </w:rPr>
        <w:t>ج) آمار صادرات گچ فرآوری شده ایران به بازارهای جهانی :</w:t>
      </w:r>
    </w:p>
    <w:p w:rsidR="00693C85" w:rsidRDefault="00693C85" w:rsidP="007463D2">
      <w:pPr>
        <w:tabs>
          <w:tab w:val="right" w:leader="dot" w:pos="8778"/>
        </w:tabs>
        <w:spacing w:after="0" w:line="240" w:lineRule="auto"/>
        <w:rPr>
          <w:rFonts w:cs="B Lotus"/>
          <w:sz w:val="28"/>
          <w:szCs w:val="28"/>
          <w:rtl/>
          <w:lang w:bidi="fa-IR"/>
        </w:rPr>
      </w:pPr>
    </w:p>
    <w:tbl>
      <w:tblPr>
        <w:tblW w:w="5000" w:type="pct"/>
        <w:tblBorders>
          <w:top w:val="outset" w:sz="6" w:space="0" w:color="002B54"/>
          <w:left w:val="outset" w:sz="6" w:space="0" w:color="002B54"/>
          <w:bottom w:val="outset" w:sz="6" w:space="0" w:color="002B54"/>
          <w:right w:val="outset" w:sz="6" w:space="0" w:color="002B54"/>
        </w:tblBorders>
        <w:tblCellMar>
          <w:top w:w="60" w:type="dxa"/>
          <w:left w:w="60" w:type="dxa"/>
          <w:bottom w:w="60" w:type="dxa"/>
          <w:right w:w="60" w:type="dxa"/>
        </w:tblCellMar>
        <w:tblLook w:val="04A0" w:firstRow="1" w:lastRow="0" w:firstColumn="1" w:lastColumn="0" w:noHBand="0" w:noVBand="1"/>
      </w:tblPr>
      <w:tblGrid>
        <w:gridCol w:w="2845"/>
        <w:gridCol w:w="1315"/>
        <w:gridCol w:w="1315"/>
        <w:gridCol w:w="1315"/>
        <w:gridCol w:w="1345"/>
        <w:gridCol w:w="1345"/>
      </w:tblGrid>
      <w:tr w:rsidR="00C41BBF" w:rsidTr="00C41BBF">
        <w:tc>
          <w:tcPr>
            <w:tcW w:w="0" w:type="auto"/>
            <w:vMerge w:val="restart"/>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Importers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2014</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2015</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2016</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2017</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2018</w:t>
            </w:r>
          </w:p>
        </w:tc>
      </w:tr>
      <w:tr w:rsidR="00C41BBF" w:rsidTr="00C41BBF">
        <w:tc>
          <w:tcPr>
            <w:tcW w:w="0" w:type="auto"/>
            <w:vMerge/>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rPr>
                <w:b/>
                <w:bCs/>
                <w:color w:val="FFFFFF"/>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C41BBF" w:rsidRDefault="00C41BBF" w:rsidP="00C41BBF">
            <w:pPr>
              <w:bidi w:val="0"/>
              <w:jc w:val="center"/>
              <w:rPr>
                <w:b/>
                <w:bCs/>
                <w:color w:val="FFFFFF"/>
                <w:sz w:val="19"/>
                <w:szCs w:val="19"/>
              </w:rPr>
            </w:pPr>
            <w:r>
              <w:rPr>
                <w:b/>
                <w:bCs/>
                <w:color w:val="FFFFFF"/>
                <w:sz w:val="19"/>
                <w:szCs w:val="19"/>
              </w:rPr>
              <w:t>Exported quantity, Tons</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World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753,588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821,343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814,583</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C41BBF" w:rsidRDefault="00C41BBF" w:rsidP="00C41BBF">
            <w:pPr>
              <w:bidi w:val="0"/>
              <w:jc w:val="right"/>
              <w:rPr>
                <w:color w:val="008000"/>
                <w:sz w:val="19"/>
                <w:szCs w:val="19"/>
              </w:rPr>
            </w:pPr>
            <w:r>
              <w:rPr>
                <w:color w:val="008000"/>
                <w:sz w:val="19"/>
                <w:szCs w:val="19"/>
              </w:rPr>
              <w:t>1,023,156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1,215,934</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76,283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157,336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110,142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212,384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431,787</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Kuwait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51,125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153,646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179,274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180,487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175,894</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Iraq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133,696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119,135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182,114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191,499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145,989</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China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1,240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108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340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17,502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110,443</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Afghanistan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103,099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76,312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109,038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126,897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97,111</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United Arab Emirates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179,807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86,002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81,289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87,752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92,225</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Qatar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19,534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59,344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15,936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80,010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84,916</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Armenia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14,782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16,781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16,443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17,602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28,517</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Turkmenistan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148,033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102,181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91,216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48,329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24,023</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Tanzania, United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4,083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7,755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17,869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1,056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13,551</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Azerbaijan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15,576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4,844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1,335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1,824</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Sri Lanka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566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1,719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1,922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1,556</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South Africa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377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522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466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560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930</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Malaysia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1,956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1,675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1,255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31,746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907</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Taipei, Chinese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30,025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288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1,486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834</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Indonesia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576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790</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Kenya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370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345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658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654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750</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Djibouti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497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778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572</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Free Zones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2,603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858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548</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lastRenderedPageBreak/>
              <w:t xml:space="preserve">Kazakhstan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205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255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782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437</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Oman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303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956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419</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Nigeria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1,222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270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84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350</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Mozambique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298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5,065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270</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Georgia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263</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Nepal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189</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Bangladesh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432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162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54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161</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Viet Nam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134</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Pakistan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74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1,023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79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132</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Uzbekistan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121</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Korea,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194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119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120</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Central African Republic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100</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Turkey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495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130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72</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Somalia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Tajikistan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662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312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57</w:t>
            </w:r>
          </w:p>
        </w:tc>
        <w:tc>
          <w:tcPr>
            <w:tcW w:w="0" w:type="auto"/>
            <w:tcBorders>
              <w:top w:val="outset" w:sz="6" w:space="0" w:color="002B54"/>
              <w:left w:val="outset" w:sz="6" w:space="0" w:color="002B54"/>
              <w:bottom w:val="outset" w:sz="6" w:space="0" w:color="002B54"/>
              <w:right w:val="outset" w:sz="6" w:space="0" w:color="002B54"/>
            </w:tcBorders>
            <w:shd w:val="clear" w:color="auto" w:fill="F7F6F3"/>
            <w:vAlign w:val="center"/>
            <w:hideMark/>
          </w:tcPr>
          <w:p w:rsidR="00C41BBF" w:rsidRDefault="00C41BBF" w:rsidP="00C41BBF">
            <w:pPr>
              <w:bidi w:val="0"/>
              <w:jc w:val="right"/>
              <w:rPr>
                <w:color w:val="008000"/>
                <w:sz w:val="19"/>
                <w:szCs w:val="19"/>
              </w:rPr>
            </w:pPr>
            <w:r>
              <w:rPr>
                <w:color w:val="008000"/>
                <w:sz w:val="19"/>
                <w:szCs w:val="19"/>
              </w:rPr>
              <w:t>222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Bahrain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345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Myanmar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Ghana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12,974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Italy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268</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t xml:space="preserve">Netherlands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Poland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rPr>
                <w:color w:val="002B54"/>
                <w:sz w:val="19"/>
                <w:szCs w:val="19"/>
              </w:rPr>
            </w:pPr>
            <w:r>
              <w:rPr>
                <w:color w:val="002B54"/>
                <w:sz w:val="19"/>
                <w:szCs w:val="19"/>
              </w:rPr>
              <w:lastRenderedPageBreak/>
              <w:t xml:space="preserve">Russian Federation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1,008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1BBF" w:rsidRDefault="00C41BBF" w:rsidP="00C41BBF">
            <w:pPr>
              <w:bidi w:val="0"/>
              <w:jc w:val="right"/>
              <w:rPr>
                <w:color w:val="002B54"/>
                <w:sz w:val="19"/>
                <w:szCs w:val="19"/>
              </w:rPr>
            </w:pPr>
            <w:r>
              <w:rPr>
                <w:color w:val="002B54"/>
                <w:sz w:val="19"/>
                <w:szCs w:val="19"/>
              </w:rPr>
              <w:t> </w:t>
            </w:r>
          </w:p>
        </w:tc>
      </w:tr>
      <w:tr w:rsidR="00C41BBF" w:rsidTr="00C41BBF">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rPr>
                <w:color w:val="002B54"/>
                <w:sz w:val="19"/>
                <w:szCs w:val="19"/>
              </w:rPr>
            </w:pPr>
            <w:r>
              <w:rPr>
                <w:color w:val="002B54"/>
                <w:sz w:val="19"/>
                <w:szCs w:val="19"/>
              </w:rPr>
              <w:t xml:space="preserve">Uganda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25</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C41BBF" w:rsidRDefault="00C41BBF" w:rsidP="00C41BBF">
            <w:pPr>
              <w:bidi w:val="0"/>
              <w:jc w:val="right"/>
              <w:rPr>
                <w:color w:val="002B54"/>
                <w:sz w:val="19"/>
                <w:szCs w:val="19"/>
              </w:rPr>
            </w:pPr>
            <w:r>
              <w:rPr>
                <w:color w:val="002B54"/>
                <w:sz w:val="19"/>
                <w:szCs w:val="19"/>
              </w:rPr>
              <w:t> </w:t>
            </w:r>
          </w:p>
        </w:tc>
      </w:tr>
    </w:tbl>
    <w:p w:rsidR="00C41BBF" w:rsidRDefault="00C41BBF" w:rsidP="007463D2">
      <w:pPr>
        <w:tabs>
          <w:tab w:val="right" w:leader="dot" w:pos="8778"/>
        </w:tabs>
        <w:spacing w:after="0" w:line="240" w:lineRule="auto"/>
        <w:rPr>
          <w:rFonts w:cs="B Lotus"/>
          <w:sz w:val="28"/>
          <w:szCs w:val="28"/>
          <w:rtl/>
          <w:lang w:bidi="fa-IR"/>
        </w:rPr>
      </w:pPr>
    </w:p>
    <w:p w:rsidR="00381725" w:rsidRDefault="00381725" w:rsidP="00381725">
      <w:pPr>
        <w:tabs>
          <w:tab w:val="right" w:leader="dot" w:pos="8778"/>
        </w:tabs>
        <w:spacing w:after="0" w:line="240" w:lineRule="auto"/>
        <w:rPr>
          <w:rFonts w:cs="B Lotus"/>
          <w:sz w:val="28"/>
          <w:szCs w:val="28"/>
          <w:rtl/>
          <w:lang w:bidi="fa-IR"/>
        </w:rPr>
      </w:pPr>
      <w:r>
        <w:rPr>
          <w:rFonts w:cs="B Lotus" w:hint="cs"/>
          <w:sz w:val="28"/>
          <w:szCs w:val="28"/>
          <w:rtl/>
          <w:lang w:bidi="fa-IR"/>
        </w:rPr>
        <w:t>د) آمار صادرات گچ خام ایران به بازارهای جهانی :</w:t>
      </w:r>
    </w:p>
    <w:p w:rsidR="00381725" w:rsidRDefault="00381725" w:rsidP="00381725">
      <w:pPr>
        <w:tabs>
          <w:tab w:val="right" w:leader="dot" w:pos="8778"/>
        </w:tabs>
        <w:spacing w:after="0" w:line="240" w:lineRule="auto"/>
        <w:rPr>
          <w:rFonts w:cs="B Lotus"/>
          <w:sz w:val="28"/>
          <w:szCs w:val="28"/>
          <w:rtl/>
          <w:lang w:bidi="fa-IR"/>
        </w:rPr>
      </w:pPr>
    </w:p>
    <w:tbl>
      <w:tblPr>
        <w:tblW w:w="5000" w:type="pct"/>
        <w:tblBorders>
          <w:top w:val="outset" w:sz="6" w:space="0" w:color="002B54"/>
          <w:left w:val="outset" w:sz="6" w:space="0" w:color="002B54"/>
          <w:bottom w:val="outset" w:sz="6" w:space="0" w:color="002B54"/>
          <w:right w:val="outset" w:sz="6" w:space="0" w:color="002B54"/>
        </w:tblBorders>
        <w:tblCellMar>
          <w:top w:w="60" w:type="dxa"/>
          <w:left w:w="60" w:type="dxa"/>
          <w:bottom w:w="60" w:type="dxa"/>
          <w:right w:w="60" w:type="dxa"/>
        </w:tblCellMar>
        <w:tblLook w:val="04A0" w:firstRow="1" w:lastRow="0" w:firstColumn="1" w:lastColumn="0" w:noHBand="0" w:noVBand="1"/>
      </w:tblPr>
      <w:tblGrid>
        <w:gridCol w:w="2845"/>
        <w:gridCol w:w="1327"/>
        <w:gridCol w:w="1327"/>
        <w:gridCol w:w="1327"/>
        <w:gridCol w:w="1327"/>
        <w:gridCol w:w="1327"/>
      </w:tblGrid>
      <w:tr w:rsidR="00B1118F" w:rsidTr="00C8096B">
        <w:tc>
          <w:tcPr>
            <w:tcW w:w="0" w:type="auto"/>
            <w:vMerge w:val="restart"/>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Importers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2014</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2015</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2016</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2017</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2018</w:t>
            </w:r>
          </w:p>
        </w:tc>
      </w:tr>
      <w:tr w:rsidR="00B1118F" w:rsidTr="00C8096B">
        <w:tc>
          <w:tcPr>
            <w:tcW w:w="0" w:type="auto"/>
            <w:vMerge/>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rPr>
                <w:b/>
                <w:bCs/>
                <w:color w:val="FFFFFF"/>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Exported quantity, Tons</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B1118F" w:rsidRDefault="00B1118F" w:rsidP="00C8096B">
            <w:pPr>
              <w:bidi w:val="0"/>
              <w:jc w:val="center"/>
              <w:rPr>
                <w:b/>
                <w:bCs/>
                <w:color w:val="FFFFFF"/>
                <w:sz w:val="19"/>
                <w:szCs w:val="19"/>
              </w:rPr>
            </w:pPr>
            <w:r>
              <w:rPr>
                <w:b/>
                <w:bCs/>
                <w:color w:val="FFFFFF"/>
                <w:sz w:val="19"/>
                <w:szCs w:val="19"/>
              </w:rPr>
              <w:t>Exported quantity, Tons</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World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1,623,461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2,179,189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4,022,924</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4,629,687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4,261,698</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378,316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454,428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1,299,425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1,995,536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2,001,675</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United Arab Emirates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742,347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930,549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1,097,227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1,312,436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1,202,810</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Kuwait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318,818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190,795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292,582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230,827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310,552</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Qatar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166,176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433,822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360,900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433,483</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244,521</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Indonesia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55,097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301,570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355,086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194,788</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China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46</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35,329</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155,988</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Korea, Republic of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512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50,100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51,400</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Bangladesh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197,500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67,417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42,399</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Malaysia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639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128,198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45,002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41,662</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Armenia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107</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2,350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7,698</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Ghana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5,000</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Free Zones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2,491</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Iraq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551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3,142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7,008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619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355</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lastRenderedPageBreak/>
              <w:t xml:space="preserve">Tanzania, United Republic of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191</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279</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Afghanistan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82</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Djibouti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10,200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Cambodia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13,948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Japan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18,950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Taipei, Chinese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17,000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33,650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77,050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91,450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Mozambique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25,200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23,400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10,052</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Oman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8,820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rPr>
                <w:color w:val="002B54"/>
                <w:sz w:val="19"/>
                <w:szCs w:val="19"/>
              </w:rPr>
            </w:pPr>
            <w:r>
              <w:rPr>
                <w:color w:val="002B54"/>
                <w:sz w:val="19"/>
                <w:szCs w:val="19"/>
              </w:rPr>
              <w:t xml:space="preserve">Philippines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40,100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45,200</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B1118F" w:rsidRDefault="00B1118F" w:rsidP="00C8096B">
            <w:pPr>
              <w:bidi w:val="0"/>
              <w:jc w:val="right"/>
              <w:rPr>
                <w:color w:val="002B54"/>
                <w:sz w:val="19"/>
                <w:szCs w:val="19"/>
              </w:rPr>
            </w:pPr>
            <w:r>
              <w:rPr>
                <w:color w:val="002B54"/>
                <w:sz w:val="19"/>
                <w:szCs w:val="19"/>
              </w:rPr>
              <w:t> </w:t>
            </w:r>
          </w:p>
        </w:tc>
      </w:tr>
      <w:tr w:rsidR="00B1118F" w:rsidTr="00C8096B">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rPr>
                <w:color w:val="002B54"/>
                <w:sz w:val="19"/>
                <w:szCs w:val="19"/>
              </w:rPr>
            </w:pPr>
            <w:r>
              <w:rPr>
                <w:color w:val="002B54"/>
                <w:sz w:val="19"/>
                <w:szCs w:val="19"/>
              </w:rPr>
              <w:t xml:space="preserve">Viet Nam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150,200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118F" w:rsidRDefault="00B1118F" w:rsidP="00C8096B">
            <w:pPr>
              <w:bidi w:val="0"/>
              <w:jc w:val="right"/>
              <w:rPr>
                <w:color w:val="002B54"/>
                <w:sz w:val="19"/>
                <w:szCs w:val="19"/>
              </w:rPr>
            </w:pPr>
            <w:r>
              <w:rPr>
                <w:color w:val="002B54"/>
                <w:sz w:val="19"/>
                <w:szCs w:val="19"/>
              </w:rPr>
              <w:t> </w:t>
            </w:r>
          </w:p>
        </w:tc>
      </w:tr>
    </w:tbl>
    <w:p w:rsidR="00381725" w:rsidRDefault="00381725" w:rsidP="00381725">
      <w:pPr>
        <w:tabs>
          <w:tab w:val="right" w:leader="dot" w:pos="8778"/>
        </w:tabs>
        <w:spacing w:after="0" w:line="240" w:lineRule="auto"/>
        <w:rPr>
          <w:rFonts w:cs="B Lotus"/>
          <w:sz w:val="28"/>
          <w:szCs w:val="28"/>
          <w:rtl/>
          <w:lang w:bidi="fa-IR"/>
        </w:rPr>
      </w:pPr>
    </w:p>
    <w:p w:rsidR="007463D2" w:rsidRPr="007463D2" w:rsidRDefault="007463D2" w:rsidP="007463D2">
      <w:pPr>
        <w:tabs>
          <w:tab w:val="right" w:leader="dot" w:pos="8778"/>
        </w:tabs>
        <w:spacing w:after="0" w:line="240" w:lineRule="auto"/>
        <w:rPr>
          <w:rFonts w:cs="B Lotus"/>
          <w:sz w:val="28"/>
          <w:szCs w:val="28"/>
          <w:rtl/>
          <w:lang w:bidi="fa-IR"/>
        </w:rPr>
      </w:pPr>
      <w:r>
        <w:rPr>
          <w:rFonts w:cs="B Lotus" w:hint="cs"/>
          <w:sz w:val="28"/>
          <w:szCs w:val="28"/>
          <w:rtl/>
          <w:lang w:bidi="fa-IR"/>
        </w:rPr>
        <w:t xml:space="preserve">  </w:t>
      </w:r>
    </w:p>
    <w:p w:rsidR="003E4353" w:rsidRDefault="003E4353" w:rsidP="005D3277">
      <w:pPr>
        <w:tabs>
          <w:tab w:val="right" w:leader="dot" w:pos="8778"/>
        </w:tabs>
        <w:spacing w:after="0" w:line="240" w:lineRule="auto"/>
        <w:rPr>
          <w:rFonts w:cs="B Lotus"/>
          <w:b/>
          <w:bCs/>
          <w:sz w:val="28"/>
          <w:szCs w:val="28"/>
          <w:rtl/>
          <w:lang w:bidi="fa-IR"/>
        </w:rPr>
      </w:pPr>
      <w:r w:rsidRPr="003E4353">
        <w:rPr>
          <w:rFonts w:cs="B Lotus" w:hint="cs"/>
          <w:b/>
          <w:bCs/>
          <w:sz w:val="28"/>
          <w:szCs w:val="28"/>
          <w:rtl/>
          <w:lang w:bidi="fa-IR"/>
        </w:rPr>
        <w:t xml:space="preserve">6-6- </w:t>
      </w:r>
      <w:r w:rsidR="0099416B">
        <w:rPr>
          <w:rFonts w:cs="B Lotus" w:hint="cs"/>
          <w:b/>
          <w:bCs/>
          <w:sz w:val="28"/>
          <w:szCs w:val="28"/>
          <w:rtl/>
          <w:lang w:bidi="fa-IR"/>
        </w:rPr>
        <w:t xml:space="preserve">فرصت ها و تهدیدات </w:t>
      </w:r>
      <w:r w:rsidR="007F03CD" w:rsidRPr="003E4353">
        <w:rPr>
          <w:rFonts w:cs="B Lotus" w:hint="cs"/>
          <w:b/>
          <w:bCs/>
          <w:sz w:val="28"/>
          <w:szCs w:val="28"/>
          <w:rtl/>
          <w:lang w:bidi="fa-IR"/>
        </w:rPr>
        <w:t>صادرات گچ ایران</w:t>
      </w:r>
    </w:p>
    <w:p w:rsidR="005E1E85" w:rsidRDefault="00B21B42" w:rsidP="005E1E85">
      <w:pPr>
        <w:tabs>
          <w:tab w:val="right" w:leader="dot" w:pos="8778"/>
        </w:tabs>
        <w:spacing w:after="0" w:line="240" w:lineRule="auto"/>
        <w:rPr>
          <w:rFonts w:cs="B Lotus"/>
          <w:sz w:val="28"/>
          <w:szCs w:val="28"/>
          <w:rtl/>
          <w:lang w:bidi="fa-IR"/>
        </w:rPr>
      </w:pPr>
      <w:r>
        <w:rPr>
          <w:rFonts w:cs="B Lotus" w:hint="cs"/>
          <w:sz w:val="28"/>
          <w:szCs w:val="28"/>
          <w:rtl/>
          <w:lang w:bidi="fa-IR"/>
        </w:rPr>
        <w:t>با توجه به بررسی ظرفیت های بالقوه و بالفعل موجودی ظرفیت ذخایر گچ ایران و از سویی بررسی آمار صادرات و واردات گچ خام و پلاستر (فرآوری)</w:t>
      </w:r>
      <w:r w:rsidR="0022635C">
        <w:rPr>
          <w:rFonts w:cs="B Lotus" w:hint="cs"/>
          <w:sz w:val="28"/>
          <w:szCs w:val="28"/>
          <w:rtl/>
          <w:lang w:bidi="fa-IR"/>
        </w:rPr>
        <w:t xml:space="preserve"> </w:t>
      </w:r>
      <w:r>
        <w:rPr>
          <w:rFonts w:cs="B Lotus" w:hint="cs"/>
          <w:sz w:val="28"/>
          <w:szCs w:val="28"/>
          <w:rtl/>
          <w:lang w:bidi="fa-IR"/>
        </w:rPr>
        <w:t>ایران</w:t>
      </w:r>
      <w:r w:rsidR="00D74D95">
        <w:rPr>
          <w:rFonts w:cs="B Lotus" w:hint="cs"/>
          <w:sz w:val="28"/>
          <w:szCs w:val="28"/>
          <w:rtl/>
          <w:lang w:bidi="fa-IR"/>
        </w:rPr>
        <w:t xml:space="preserve"> و از آنجائیکه</w:t>
      </w:r>
      <w:r w:rsidR="00FF7378">
        <w:rPr>
          <w:rFonts w:cs="B Lotus" w:hint="cs"/>
          <w:sz w:val="28"/>
          <w:szCs w:val="28"/>
          <w:rtl/>
          <w:lang w:bidi="fa-IR"/>
        </w:rPr>
        <w:t xml:space="preserve"> 80 درصد گچ ایران در استان سمنان و 20 درصد مابقی گچ ایران در استان های هرمزگان و فارس متمرکز می باشند، لذا، مولف جهت برر</w:t>
      </w:r>
      <w:r w:rsidR="0022635C">
        <w:rPr>
          <w:rFonts w:cs="B Lotus" w:hint="cs"/>
          <w:sz w:val="28"/>
          <w:szCs w:val="28"/>
          <w:rtl/>
          <w:lang w:bidi="fa-IR"/>
        </w:rPr>
        <w:t>سی دقیق تر ظرفیت های بالقوه ی صادرات ایران به بازارهای جهانی و وضعیت موجود</w:t>
      </w:r>
      <w:r w:rsidR="00D74D95">
        <w:rPr>
          <w:rFonts w:cs="B Lotus" w:hint="cs"/>
          <w:sz w:val="28"/>
          <w:szCs w:val="28"/>
          <w:rtl/>
          <w:lang w:bidi="fa-IR"/>
        </w:rPr>
        <w:t xml:space="preserve"> صادرات</w:t>
      </w:r>
      <w:r w:rsidR="0022635C">
        <w:rPr>
          <w:rFonts w:cs="B Lotus" w:hint="cs"/>
          <w:sz w:val="28"/>
          <w:szCs w:val="28"/>
          <w:rtl/>
          <w:lang w:bidi="fa-IR"/>
        </w:rPr>
        <w:t xml:space="preserve"> گچ ایران در شرایط فعلی</w:t>
      </w:r>
      <w:r w:rsidR="00D74D95">
        <w:rPr>
          <w:rFonts w:cs="B Lotus" w:hint="cs"/>
          <w:sz w:val="28"/>
          <w:szCs w:val="28"/>
          <w:rtl/>
          <w:lang w:bidi="fa-IR"/>
        </w:rPr>
        <w:t xml:space="preserve"> می خواهیم به درک بهتر فرصت ها و تهدیدات صادرات گچ ایران و بررسی علل و عوامل موثر در این مشکلات بپردازیم </w:t>
      </w:r>
      <w:r w:rsidR="005E1E85">
        <w:rPr>
          <w:rFonts w:cs="B Lotus" w:hint="cs"/>
          <w:sz w:val="28"/>
          <w:szCs w:val="28"/>
          <w:rtl/>
          <w:lang w:bidi="fa-IR"/>
        </w:rPr>
        <w:t xml:space="preserve">. </w:t>
      </w:r>
    </w:p>
    <w:p w:rsidR="0052326C" w:rsidRDefault="005E1E85" w:rsidP="005E1E85">
      <w:pPr>
        <w:tabs>
          <w:tab w:val="right" w:leader="dot" w:pos="8778"/>
        </w:tabs>
        <w:spacing w:after="0" w:line="240" w:lineRule="auto"/>
        <w:rPr>
          <w:rFonts w:cs="B Lotus"/>
          <w:sz w:val="28"/>
          <w:szCs w:val="28"/>
          <w:rtl/>
          <w:lang w:bidi="fa-IR"/>
        </w:rPr>
      </w:pPr>
      <w:r>
        <w:rPr>
          <w:rFonts w:cs="B Lotus" w:hint="cs"/>
          <w:sz w:val="28"/>
          <w:szCs w:val="28"/>
          <w:rtl/>
          <w:lang w:bidi="fa-IR"/>
        </w:rPr>
        <w:t xml:space="preserve">لذا، مولف جهت درک بهتر </w:t>
      </w:r>
      <w:r w:rsidR="004F200F">
        <w:rPr>
          <w:rFonts w:cs="B Lotus" w:hint="cs"/>
          <w:sz w:val="28"/>
          <w:szCs w:val="28"/>
          <w:rtl/>
          <w:lang w:bidi="fa-IR"/>
        </w:rPr>
        <w:t>فعالان اقتصادی حوزه ی صنعت گچ ایران</w:t>
      </w:r>
      <w:r w:rsidR="00E12058">
        <w:rPr>
          <w:rFonts w:cs="B Lotus" w:hint="cs"/>
          <w:sz w:val="28"/>
          <w:szCs w:val="28"/>
          <w:rtl/>
          <w:lang w:bidi="fa-IR"/>
        </w:rPr>
        <w:t>،</w:t>
      </w:r>
      <w:r w:rsidR="004F200F">
        <w:rPr>
          <w:rFonts w:cs="B Lotus" w:hint="cs"/>
          <w:sz w:val="28"/>
          <w:szCs w:val="28"/>
          <w:rtl/>
          <w:lang w:bidi="fa-IR"/>
        </w:rPr>
        <w:t xml:space="preserve"> به عنوان نمونه</w:t>
      </w:r>
      <w:r w:rsidR="00E12058">
        <w:rPr>
          <w:rFonts w:cs="B Lotus" w:hint="cs"/>
          <w:sz w:val="28"/>
          <w:szCs w:val="28"/>
          <w:rtl/>
          <w:lang w:bidi="fa-IR"/>
        </w:rPr>
        <w:t>،</w:t>
      </w:r>
      <w:r w:rsidR="004F200F">
        <w:rPr>
          <w:rFonts w:cs="B Lotus" w:hint="cs"/>
          <w:sz w:val="28"/>
          <w:szCs w:val="28"/>
          <w:rtl/>
          <w:lang w:bidi="fa-IR"/>
        </w:rPr>
        <w:t xml:space="preserve"> به بررسی اجمالی وضعیت واردات گچ 4 کشور شمالی، جنوبی، شرقی و غربی ایران</w:t>
      </w:r>
      <w:r w:rsidR="00E12058">
        <w:rPr>
          <w:rFonts w:cs="B Lotus" w:hint="cs"/>
          <w:sz w:val="28"/>
          <w:szCs w:val="28"/>
          <w:rtl/>
          <w:lang w:bidi="fa-IR"/>
        </w:rPr>
        <w:t xml:space="preserve"> و وضعیت استعداد ذاتی و وضعیت موجود صادراتی گچ ایران می پردازد تا ببینید ما با توجه به برخورداری چنین ظرفیتی در چه وضعیت ناراحت </w:t>
      </w:r>
      <w:r w:rsidR="0052326C">
        <w:rPr>
          <w:rFonts w:cs="B Lotus" w:hint="cs"/>
          <w:sz w:val="28"/>
          <w:szCs w:val="28"/>
          <w:rtl/>
          <w:lang w:bidi="fa-IR"/>
        </w:rPr>
        <w:t xml:space="preserve">     </w:t>
      </w:r>
      <w:r w:rsidR="00E12058">
        <w:rPr>
          <w:rFonts w:cs="B Lotus" w:hint="cs"/>
          <w:sz w:val="28"/>
          <w:szCs w:val="28"/>
          <w:rtl/>
          <w:lang w:bidi="fa-IR"/>
        </w:rPr>
        <w:t>کننده ای در بازار صادراتی صنعت گچ قرار داریم .</w:t>
      </w:r>
    </w:p>
    <w:p w:rsidR="00887040" w:rsidRDefault="00887040" w:rsidP="004B7C5F">
      <w:pPr>
        <w:pStyle w:val="ListParagraph"/>
        <w:numPr>
          <w:ilvl w:val="0"/>
          <w:numId w:val="130"/>
        </w:numPr>
        <w:tabs>
          <w:tab w:val="right" w:leader="dot" w:pos="8778"/>
        </w:tabs>
        <w:spacing w:after="0" w:line="240" w:lineRule="auto"/>
        <w:rPr>
          <w:rFonts w:cs="B Lotus"/>
          <w:sz w:val="28"/>
          <w:szCs w:val="28"/>
          <w:lang w:bidi="fa-IR"/>
        </w:rPr>
      </w:pPr>
      <w:r>
        <w:rPr>
          <w:rFonts w:cs="B Lotus" w:hint="cs"/>
          <w:sz w:val="28"/>
          <w:szCs w:val="28"/>
          <w:rtl/>
          <w:lang w:bidi="fa-IR"/>
        </w:rPr>
        <w:t xml:space="preserve">کشور هند : </w:t>
      </w:r>
    </w:p>
    <w:p w:rsidR="00887040" w:rsidRDefault="00887040" w:rsidP="004B7C5F">
      <w:pPr>
        <w:pStyle w:val="ListParagraph"/>
        <w:numPr>
          <w:ilvl w:val="0"/>
          <w:numId w:val="128"/>
        </w:numPr>
        <w:tabs>
          <w:tab w:val="right" w:leader="dot" w:pos="8778"/>
        </w:tabs>
        <w:spacing w:after="0" w:line="240" w:lineRule="auto"/>
        <w:rPr>
          <w:rFonts w:cs="B Lotus"/>
          <w:sz w:val="28"/>
          <w:szCs w:val="28"/>
          <w:lang w:bidi="fa-IR"/>
        </w:rPr>
      </w:pPr>
      <w:r w:rsidRPr="00F461EA">
        <w:rPr>
          <w:rFonts w:cs="B Lotus" w:hint="cs"/>
          <w:sz w:val="28"/>
          <w:szCs w:val="28"/>
          <w:rtl/>
          <w:lang w:bidi="fa-IR"/>
        </w:rPr>
        <w:lastRenderedPageBreak/>
        <w:t xml:space="preserve">حجم واردات : </w:t>
      </w:r>
      <w:r w:rsidR="00F461EA" w:rsidRPr="00F461EA">
        <w:rPr>
          <w:rFonts w:cs="B Lotus" w:hint="cs"/>
          <w:sz w:val="28"/>
          <w:szCs w:val="28"/>
          <w:rtl/>
          <w:lang w:bidi="fa-IR"/>
        </w:rPr>
        <w:t>236،024 تن در سال 2020 میلادی</w:t>
      </w:r>
    </w:p>
    <w:p w:rsidR="000C7077" w:rsidRDefault="00F461EA"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از ایران : 10،765 تن</w:t>
      </w:r>
      <w:r w:rsidR="00990329">
        <w:rPr>
          <w:rFonts w:cs="B Lotus" w:hint="cs"/>
          <w:sz w:val="28"/>
          <w:szCs w:val="28"/>
          <w:rtl/>
          <w:lang w:bidi="fa-IR"/>
        </w:rPr>
        <w:t xml:space="preserve"> در سال 2020 میلادی و 23،431 تن در سال 2019 و 55،571 تن در سال 2018 میلادی </w:t>
      </w:r>
      <w:r w:rsidR="009B19F1">
        <w:rPr>
          <w:rFonts w:cs="B Lotus" w:hint="cs"/>
          <w:sz w:val="28"/>
          <w:szCs w:val="28"/>
          <w:rtl/>
          <w:lang w:bidi="fa-IR"/>
        </w:rPr>
        <w:t xml:space="preserve">. این حجم تغییر کاهشی ظرف دو سال اخیر نشان دهنده ی عوارض سوء مدیریت فعالان اقتصادی و دولتی می باشد و هیچ ارتباطی با تحریم ها ندارد. زیرا صادرات واقع گردیده اما </w:t>
      </w:r>
      <w:r w:rsidR="008F6C8B">
        <w:rPr>
          <w:rFonts w:cs="B Lotus" w:hint="cs"/>
          <w:sz w:val="28"/>
          <w:szCs w:val="28"/>
          <w:rtl/>
          <w:lang w:bidi="fa-IR"/>
        </w:rPr>
        <w:t xml:space="preserve">به نظر می رسد عواملی چون نوسانات ارز داخلی، </w:t>
      </w:r>
      <w:r w:rsidR="000C7077">
        <w:rPr>
          <w:rFonts w:cs="B Lotus" w:hint="cs"/>
          <w:sz w:val="28"/>
          <w:szCs w:val="28"/>
          <w:rtl/>
          <w:lang w:bidi="fa-IR"/>
        </w:rPr>
        <w:t xml:space="preserve">نوسانات تغییر قوانین و کم کاری صادرکنندگان نقش به سزایی در این سوء مدیریت صادرات نقش فراوانی داشته است. </w:t>
      </w:r>
    </w:p>
    <w:p w:rsidR="007F7AA7" w:rsidRDefault="000C7077"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 xml:space="preserve">حجم واردات از امارات متحده عربی : </w:t>
      </w:r>
      <w:r w:rsidR="007F7AA7">
        <w:rPr>
          <w:rFonts w:cs="B Lotus" w:hint="cs"/>
          <w:sz w:val="28"/>
          <w:szCs w:val="28"/>
          <w:rtl/>
          <w:lang w:bidi="fa-IR"/>
        </w:rPr>
        <w:t>163،145 تن در سال 2020 میلادی</w:t>
      </w:r>
    </w:p>
    <w:p w:rsidR="007F7AA7" w:rsidRDefault="007F7AA7"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از عربستان : 12،931 تن در سال 2020 میلادی</w:t>
      </w:r>
    </w:p>
    <w:p w:rsidR="00046660" w:rsidRDefault="00046660"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از کشور عمان : 29،303 تن در سال 2020 میلادی</w:t>
      </w:r>
    </w:p>
    <w:p w:rsidR="00437B04" w:rsidRDefault="00046660"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از کشور تایلند : 11،678 تن در سال 2020 میلادی</w:t>
      </w:r>
    </w:p>
    <w:p w:rsidR="00F92212" w:rsidRDefault="00437B04"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 xml:space="preserve">ظرفیت تقاضای پنهان صادرات گچ فرآوری شده ایران به هند : </w:t>
      </w:r>
      <w:r w:rsidR="008F6884">
        <w:rPr>
          <w:rFonts w:cs="B Lotus" w:hint="cs"/>
          <w:sz w:val="28"/>
          <w:szCs w:val="28"/>
          <w:rtl/>
          <w:lang w:bidi="fa-IR"/>
        </w:rPr>
        <w:t xml:space="preserve">8،202 تن ظرفیت بالفعل از واردات </w:t>
      </w:r>
      <w:r w:rsidR="00BD724E">
        <w:rPr>
          <w:rFonts w:cs="B Lotus" w:hint="cs"/>
          <w:sz w:val="28"/>
          <w:szCs w:val="28"/>
          <w:rtl/>
          <w:lang w:bidi="fa-IR"/>
        </w:rPr>
        <w:t>هند از دیگر کشورهای باقیمانده و حجم</w:t>
      </w:r>
      <w:r w:rsidR="000C3469">
        <w:rPr>
          <w:rFonts w:cs="B Lotus" w:hint="cs"/>
          <w:sz w:val="28"/>
          <w:szCs w:val="28"/>
          <w:rtl/>
          <w:lang w:bidi="fa-IR"/>
        </w:rPr>
        <w:t xml:space="preserve"> حداقل</w:t>
      </w:r>
      <w:r w:rsidR="00BD724E">
        <w:rPr>
          <w:rFonts w:cs="B Lotus" w:hint="cs"/>
          <w:sz w:val="28"/>
          <w:szCs w:val="28"/>
          <w:rtl/>
          <w:lang w:bidi="fa-IR"/>
        </w:rPr>
        <w:t xml:space="preserve"> بالای 100،000 تن جهت جابجایی سهم صادراتی گچ از امارات به ایران </w:t>
      </w:r>
      <w:r w:rsidR="00E23BFA">
        <w:rPr>
          <w:rFonts w:cs="B Lotus" w:hint="cs"/>
          <w:sz w:val="28"/>
          <w:szCs w:val="28"/>
          <w:rtl/>
          <w:lang w:bidi="fa-IR"/>
        </w:rPr>
        <w:t xml:space="preserve">را می توان مد نظر گرفت زیرا طبق گزارشات صادراتی بخش های گذشته، ایران حدود 92،000 گچ پلاستر یا فرآوری شده خود را به امارات متحده صادر و حجم </w:t>
      </w:r>
      <w:r w:rsidR="000C3469">
        <w:rPr>
          <w:rFonts w:cs="B Lotus" w:hint="cs"/>
          <w:sz w:val="28"/>
          <w:szCs w:val="28"/>
          <w:rtl/>
          <w:lang w:bidi="fa-IR"/>
        </w:rPr>
        <w:t xml:space="preserve">1،202،000 تن صادرات گچ خام به امارات </w:t>
      </w:r>
      <w:r w:rsidR="00F92212">
        <w:rPr>
          <w:rFonts w:cs="B Lotus" w:hint="cs"/>
          <w:sz w:val="28"/>
          <w:szCs w:val="28"/>
          <w:rtl/>
          <w:lang w:bidi="fa-IR"/>
        </w:rPr>
        <w:t xml:space="preserve">را در اختیار دارد. </w:t>
      </w:r>
    </w:p>
    <w:p w:rsidR="00513DF7" w:rsidRDefault="00F92212" w:rsidP="00F92212">
      <w:pPr>
        <w:pStyle w:val="ListParagraph"/>
        <w:tabs>
          <w:tab w:val="right" w:leader="dot" w:pos="8778"/>
        </w:tabs>
        <w:spacing w:after="0" w:line="240" w:lineRule="auto"/>
        <w:rPr>
          <w:rFonts w:cs="B Lotus"/>
          <w:sz w:val="28"/>
          <w:szCs w:val="28"/>
          <w:rtl/>
          <w:lang w:bidi="fa-IR"/>
        </w:rPr>
      </w:pPr>
      <w:r>
        <w:rPr>
          <w:rFonts w:cs="B Lotus" w:hint="cs"/>
          <w:sz w:val="28"/>
          <w:szCs w:val="28"/>
          <w:rtl/>
          <w:lang w:bidi="fa-IR"/>
        </w:rPr>
        <w:t xml:space="preserve">حال، اگر بخواهیم بر اساس وضعیت تحریم صادرات کالای ایرانی به بازارهای جهانی به بررسی این </w:t>
      </w:r>
      <w:r w:rsidR="0099576D">
        <w:rPr>
          <w:rFonts w:cs="B Lotus" w:hint="cs"/>
          <w:sz w:val="28"/>
          <w:szCs w:val="28"/>
          <w:rtl/>
          <w:lang w:bidi="fa-IR"/>
        </w:rPr>
        <w:t>مشکل از ابعاد دیگر بپردازیم، این احتمال می رود که امارات در حقیقت بعنوان کشور صادرکننده اسناد صادراتی کالاهای ایرانی باشد</w:t>
      </w:r>
      <w:r w:rsidR="00823E28">
        <w:rPr>
          <w:rFonts w:cs="B Lotus" w:hint="cs"/>
          <w:sz w:val="28"/>
          <w:szCs w:val="28"/>
          <w:rtl/>
          <w:lang w:bidi="fa-IR"/>
        </w:rPr>
        <w:t xml:space="preserve"> و ممکن است اینگونه به نظر برسد که چنین آماری غلط باشد. اما مولف با توجه به بررسی صادرات مستقیم گچ ایران به بازار کشورهای هند و دیگر کشورها، </w:t>
      </w:r>
      <w:r w:rsidR="00794FF2">
        <w:rPr>
          <w:rFonts w:cs="B Lotus" w:hint="cs"/>
          <w:sz w:val="28"/>
          <w:szCs w:val="28"/>
          <w:rtl/>
          <w:lang w:bidi="fa-IR"/>
        </w:rPr>
        <w:t>این فرضیه را رد و یا تا حد زیادی تضعیف می نماید زیرا صادرات گچ پلاستر، حتی در دیگر کشورهای قدرتمند گچ جهان همچون عمان و تایلند هم از وضعیت ناچیزی در مقابل امارات برخوردار هستند. ضمن آنکه وقتی ایران در شرایط تحریم صادرات مستقیم به کشورها</w:t>
      </w:r>
      <w:r w:rsidR="009C5177">
        <w:rPr>
          <w:rFonts w:cs="B Lotus" w:hint="cs"/>
          <w:sz w:val="28"/>
          <w:szCs w:val="28"/>
          <w:rtl/>
          <w:lang w:bidi="fa-IR"/>
        </w:rPr>
        <w:t>ی</w:t>
      </w:r>
      <w:r w:rsidR="00794FF2">
        <w:rPr>
          <w:rFonts w:cs="B Lotus" w:hint="cs"/>
          <w:sz w:val="28"/>
          <w:szCs w:val="28"/>
          <w:rtl/>
          <w:lang w:bidi="fa-IR"/>
        </w:rPr>
        <w:t xml:space="preserve">ی غیر </w:t>
      </w:r>
      <w:r w:rsidR="009C5177">
        <w:rPr>
          <w:rFonts w:cs="B Lotus" w:hint="cs"/>
          <w:sz w:val="28"/>
          <w:szCs w:val="28"/>
          <w:rtl/>
          <w:lang w:bidi="fa-IR"/>
        </w:rPr>
        <w:t xml:space="preserve">از </w:t>
      </w:r>
      <w:r w:rsidR="00794FF2">
        <w:rPr>
          <w:rFonts w:cs="B Lotus" w:hint="cs"/>
          <w:sz w:val="28"/>
          <w:szCs w:val="28"/>
          <w:rtl/>
          <w:lang w:bidi="fa-IR"/>
        </w:rPr>
        <w:t>هند دارد،</w:t>
      </w:r>
      <w:r w:rsidR="009C5177">
        <w:rPr>
          <w:rFonts w:cs="B Lotus" w:hint="cs"/>
          <w:sz w:val="28"/>
          <w:szCs w:val="28"/>
          <w:rtl/>
          <w:lang w:bidi="fa-IR"/>
        </w:rPr>
        <w:t xml:space="preserve"> لذا بعید به نظر می رسد که این آمار 100 درصد دروغ بوده باشد و مولف ریشه اصلی این مشکل را در سوء مدیریت اقتصادی مسئولان و تجار ایرانی می داند.  </w:t>
      </w:r>
    </w:p>
    <w:p w:rsidR="00F461EA" w:rsidRPr="00F461EA" w:rsidRDefault="009C5177" w:rsidP="00F92212">
      <w:pPr>
        <w:pStyle w:val="ListParagraph"/>
        <w:tabs>
          <w:tab w:val="right" w:leader="dot" w:pos="8778"/>
        </w:tabs>
        <w:spacing w:after="0" w:line="240" w:lineRule="auto"/>
        <w:rPr>
          <w:rFonts w:cs="B Lotus"/>
          <w:sz w:val="28"/>
          <w:szCs w:val="28"/>
          <w:lang w:bidi="fa-IR"/>
        </w:rPr>
      </w:pPr>
      <w:r>
        <w:rPr>
          <w:rFonts w:cs="B Lotus" w:hint="cs"/>
          <w:sz w:val="28"/>
          <w:szCs w:val="28"/>
          <w:rtl/>
          <w:lang w:bidi="fa-IR"/>
        </w:rPr>
        <w:t xml:space="preserve">  </w:t>
      </w:r>
      <w:r w:rsidR="00794FF2">
        <w:rPr>
          <w:rFonts w:cs="B Lotus" w:hint="cs"/>
          <w:sz w:val="28"/>
          <w:szCs w:val="28"/>
          <w:rtl/>
          <w:lang w:bidi="fa-IR"/>
        </w:rPr>
        <w:t xml:space="preserve"> </w:t>
      </w:r>
      <w:r w:rsidR="0099576D">
        <w:rPr>
          <w:rFonts w:cs="B Lotus" w:hint="cs"/>
          <w:sz w:val="28"/>
          <w:szCs w:val="28"/>
          <w:rtl/>
          <w:lang w:bidi="fa-IR"/>
        </w:rPr>
        <w:t xml:space="preserve"> </w:t>
      </w:r>
      <w:r w:rsidR="00437B04">
        <w:rPr>
          <w:rFonts w:cs="B Lotus" w:hint="cs"/>
          <w:sz w:val="28"/>
          <w:szCs w:val="28"/>
          <w:rtl/>
          <w:lang w:bidi="fa-IR"/>
        </w:rPr>
        <w:t xml:space="preserve"> </w:t>
      </w:r>
      <w:r w:rsidR="008F6C8B">
        <w:rPr>
          <w:rFonts w:cs="B Lotus" w:hint="cs"/>
          <w:sz w:val="28"/>
          <w:szCs w:val="28"/>
          <w:rtl/>
          <w:lang w:bidi="fa-IR"/>
        </w:rPr>
        <w:t xml:space="preserve"> </w:t>
      </w:r>
      <w:r w:rsidR="009B19F1">
        <w:rPr>
          <w:rFonts w:cs="B Lotus" w:hint="cs"/>
          <w:sz w:val="28"/>
          <w:szCs w:val="28"/>
          <w:rtl/>
          <w:lang w:bidi="fa-IR"/>
        </w:rPr>
        <w:t xml:space="preserve"> </w:t>
      </w:r>
    </w:p>
    <w:p w:rsidR="00513DF7" w:rsidRPr="00513DF7" w:rsidRDefault="00887040" w:rsidP="004B7C5F">
      <w:pPr>
        <w:pStyle w:val="ListParagraph"/>
        <w:numPr>
          <w:ilvl w:val="0"/>
          <w:numId w:val="130"/>
        </w:numPr>
        <w:tabs>
          <w:tab w:val="right" w:leader="dot" w:pos="8778"/>
        </w:tabs>
        <w:spacing w:after="0" w:line="240" w:lineRule="auto"/>
        <w:rPr>
          <w:rFonts w:cs="B Lotus"/>
          <w:sz w:val="28"/>
          <w:szCs w:val="28"/>
          <w:lang w:bidi="fa-IR"/>
        </w:rPr>
      </w:pPr>
      <w:r>
        <w:rPr>
          <w:rFonts w:cs="B Lotus" w:hint="cs"/>
          <w:sz w:val="28"/>
          <w:szCs w:val="28"/>
          <w:rtl/>
          <w:lang w:bidi="fa-IR"/>
        </w:rPr>
        <w:t>کشور عراق:</w:t>
      </w:r>
    </w:p>
    <w:p w:rsidR="00F8327A" w:rsidRDefault="00513DF7"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lastRenderedPageBreak/>
        <w:t>حجم واردات</w:t>
      </w:r>
      <w:r w:rsidR="00403BE2">
        <w:rPr>
          <w:rFonts w:cs="B Lotus" w:hint="cs"/>
          <w:sz w:val="28"/>
          <w:szCs w:val="28"/>
          <w:rtl/>
          <w:lang w:bidi="fa-IR"/>
        </w:rPr>
        <w:t xml:space="preserve"> گچ پلاستر از ایران :</w:t>
      </w:r>
      <w:r w:rsidR="00565B6F">
        <w:rPr>
          <w:rFonts w:cs="B Lotus" w:hint="cs"/>
          <w:sz w:val="28"/>
          <w:szCs w:val="28"/>
          <w:rtl/>
          <w:lang w:bidi="fa-IR"/>
        </w:rPr>
        <w:t xml:space="preserve"> تنها</w:t>
      </w:r>
      <w:r w:rsidR="00403BE2">
        <w:rPr>
          <w:rFonts w:cs="B Lotus" w:hint="cs"/>
          <w:sz w:val="28"/>
          <w:szCs w:val="28"/>
          <w:rtl/>
          <w:lang w:bidi="fa-IR"/>
        </w:rPr>
        <w:t xml:space="preserve"> 1850 تن در سال 2014 میلادی</w:t>
      </w:r>
      <w:r w:rsidR="00565B6F">
        <w:rPr>
          <w:rFonts w:cs="B Lotus" w:hint="cs"/>
          <w:sz w:val="28"/>
          <w:szCs w:val="28"/>
          <w:rtl/>
          <w:lang w:bidi="fa-IR"/>
        </w:rPr>
        <w:t xml:space="preserve"> از ایران واردات داشته و از هیچ کشور دیگر واردات انجام نداده است.</w:t>
      </w:r>
      <w:r w:rsidR="00403BE2">
        <w:rPr>
          <w:rFonts w:cs="B Lotus" w:hint="cs"/>
          <w:sz w:val="28"/>
          <w:szCs w:val="28"/>
          <w:rtl/>
          <w:lang w:bidi="fa-IR"/>
        </w:rPr>
        <w:t xml:space="preserve"> این نشان</w:t>
      </w:r>
      <w:r w:rsidR="00565B6F">
        <w:rPr>
          <w:rFonts w:cs="B Lotus" w:hint="cs"/>
          <w:sz w:val="28"/>
          <w:szCs w:val="28"/>
          <w:rtl/>
          <w:lang w:bidi="fa-IR"/>
        </w:rPr>
        <w:t xml:space="preserve"> می دهد که ایران حجم بالای تقاضای پنهان در حوزه ی صنعت گچ فرآوری در کشور عراق دارد که از آن غافل مانده است. </w:t>
      </w:r>
    </w:p>
    <w:p w:rsidR="00A00D06" w:rsidRDefault="00F8327A"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 xml:space="preserve">حجم واردات گچ خام از ایران : در حدود 355 تن می باشد که عدم صادرات حتی گچ خام ایران به </w:t>
      </w:r>
      <w:r w:rsidR="004B7A28">
        <w:rPr>
          <w:rFonts w:cs="B Lotus" w:hint="cs"/>
          <w:sz w:val="28"/>
          <w:szCs w:val="28"/>
          <w:rtl/>
          <w:lang w:bidi="fa-IR"/>
        </w:rPr>
        <w:t xml:space="preserve">عراق بسی جای تعجب و مطالعه ی جدی دارد . </w:t>
      </w:r>
    </w:p>
    <w:p w:rsidR="003D03EB" w:rsidRDefault="00A00D06"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 xml:space="preserve">حجم واردات گچ خام عراق : در مجموع 1806 تن می باشد که حدود 1044 تن آن را از کویت و ما بقی را به ترتیب از کشورهای عربستان و امارات </w:t>
      </w:r>
      <w:r w:rsidR="001A75D7">
        <w:rPr>
          <w:rFonts w:cs="B Lotus" w:hint="cs"/>
          <w:sz w:val="28"/>
          <w:szCs w:val="28"/>
          <w:rtl/>
          <w:lang w:bidi="fa-IR"/>
        </w:rPr>
        <w:t xml:space="preserve">تامین می نماید. </w:t>
      </w:r>
      <w:r w:rsidR="000C2BB2">
        <w:rPr>
          <w:rFonts w:cs="B Lotus" w:hint="cs"/>
          <w:sz w:val="28"/>
          <w:szCs w:val="28"/>
          <w:rtl/>
          <w:lang w:bidi="fa-IR"/>
        </w:rPr>
        <w:t>با توجه به گزارشات صادراکنندگان گچ خام و فرآوری جهان، نشان می دهد که حتی عراق جزء کشورهای دارای ظرفیت صادراتی گچ خام و فرآوری نمی باشد و با توجه به نقش کلیدی گچ در مصارف متعدد در سراسر جهان و باتوجه به سبقه ی تاریخی طولانی مصرف گچ در فرهنگ جهانی، این</w:t>
      </w:r>
      <w:r w:rsidR="00EA3C18">
        <w:rPr>
          <w:rFonts w:cs="B Lotus" w:hint="cs"/>
          <w:sz w:val="28"/>
          <w:szCs w:val="28"/>
          <w:rtl/>
          <w:lang w:bidi="fa-IR"/>
        </w:rPr>
        <w:t xml:space="preserve"> مسئله که چرا عراق در چنین حجمی از واردات و صادرات و یا تولید و تامین داخلی گچ می باشد باید</w:t>
      </w:r>
      <w:r w:rsidR="000F5F6C">
        <w:rPr>
          <w:rFonts w:cs="B Lotus" w:hint="cs"/>
          <w:sz w:val="28"/>
          <w:szCs w:val="28"/>
          <w:rtl/>
          <w:lang w:bidi="fa-IR"/>
        </w:rPr>
        <w:t xml:space="preserve"> توسط رایزن</w:t>
      </w:r>
      <w:r w:rsidR="000C2BB2">
        <w:rPr>
          <w:rFonts w:cs="B Lotus" w:hint="cs"/>
          <w:sz w:val="28"/>
          <w:szCs w:val="28"/>
          <w:rtl/>
          <w:lang w:bidi="fa-IR"/>
        </w:rPr>
        <w:t xml:space="preserve"> بازرگانی ایران</w:t>
      </w:r>
      <w:r w:rsidR="000F5F6C">
        <w:rPr>
          <w:rFonts w:cs="B Lotus" w:hint="cs"/>
          <w:sz w:val="28"/>
          <w:szCs w:val="28"/>
          <w:rtl/>
          <w:lang w:bidi="fa-IR"/>
        </w:rPr>
        <w:t xml:space="preserve"> و مسئولان کنسولگری اقتصادی ایران در عراق و توسط اتاق بازرگانی ایران و عراق و شرکت های بزرگ تحقیقاتی ایران و عراق مانند الرافدین مورد تحقیق و مطالعه ی جدی قرار گ</w:t>
      </w:r>
      <w:r w:rsidR="0020620E">
        <w:rPr>
          <w:rFonts w:cs="B Lotus" w:hint="cs"/>
          <w:sz w:val="28"/>
          <w:szCs w:val="28"/>
          <w:rtl/>
          <w:lang w:bidi="fa-IR"/>
        </w:rPr>
        <w:t>یرند تا علل و عوامل شناسایی و در صورت وجود تقاضای گسترده ی پنهان در بازار گچ عراق، سریعاً، فعالان اقتصادی گچ ایران در عراق وارد عمل شوند</w:t>
      </w:r>
      <w:r w:rsidR="003E438E">
        <w:rPr>
          <w:rFonts w:cs="B Lotus" w:hint="cs"/>
          <w:sz w:val="28"/>
          <w:szCs w:val="28"/>
          <w:rtl/>
          <w:lang w:bidi="fa-IR"/>
        </w:rPr>
        <w:t xml:space="preserve">. </w:t>
      </w:r>
      <w:r w:rsidR="000C2BB2">
        <w:rPr>
          <w:rFonts w:cs="B Lotus" w:hint="cs"/>
          <w:sz w:val="28"/>
          <w:szCs w:val="28"/>
          <w:rtl/>
          <w:lang w:bidi="fa-IR"/>
        </w:rPr>
        <w:t xml:space="preserve"> </w:t>
      </w:r>
      <w:r w:rsidR="00F8327A">
        <w:rPr>
          <w:rFonts w:cs="B Lotus" w:hint="cs"/>
          <w:sz w:val="28"/>
          <w:szCs w:val="28"/>
          <w:rtl/>
          <w:lang w:bidi="fa-IR"/>
        </w:rPr>
        <w:t xml:space="preserve"> </w:t>
      </w:r>
      <w:r w:rsidR="00403BE2">
        <w:rPr>
          <w:rFonts w:cs="B Lotus" w:hint="cs"/>
          <w:sz w:val="28"/>
          <w:szCs w:val="28"/>
          <w:rtl/>
          <w:lang w:bidi="fa-IR"/>
        </w:rPr>
        <w:t xml:space="preserve"> </w:t>
      </w:r>
    </w:p>
    <w:p w:rsidR="00403BE2" w:rsidRDefault="00403BE2" w:rsidP="00403BE2">
      <w:pPr>
        <w:pStyle w:val="ListParagraph"/>
        <w:tabs>
          <w:tab w:val="right" w:leader="dot" w:pos="8778"/>
        </w:tabs>
        <w:spacing w:after="0" w:line="240" w:lineRule="auto"/>
        <w:rPr>
          <w:rFonts w:cs="B Lotus"/>
          <w:sz w:val="28"/>
          <w:szCs w:val="28"/>
          <w:lang w:bidi="fa-IR"/>
        </w:rPr>
      </w:pPr>
    </w:p>
    <w:p w:rsidR="003E438E" w:rsidRPr="003E438E" w:rsidRDefault="00887040" w:rsidP="004B7C5F">
      <w:pPr>
        <w:pStyle w:val="ListParagraph"/>
        <w:numPr>
          <w:ilvl w:val="0"/>
          <w:numId w:val="130"/>
        </w:numPr>
        <w:tabs>
          <w:tab w:val="right" w:leader="dot" w:pos="8778"/>
        </w:tabs>
        <w:spacing w:after="0" w:line="240" w:lineRule="auto"/>
        <w:rPr>
          <w:rFonts w:cs="B Lotus"/>
          <w:sz w:val="28"/>
          <w:szCs w:val="28"/>
          <w:lang w:bidi="fa-IR"/>
        </w:rPr>
      </w:pPr>
      <w:r>
        <w:rPr>
          <w:rFonts w:cs="B Lotus" w:hint="cs"/>
          <w:sz w:val="28"/>
          <w:szCs w:val="28"/>
          <w:rtl/>
          <w:lang w:bidi="fa-IR"/>
        </w:rPr>
        <w:t>کشور افغانستان:</w:t>
      </w:r>
    </w:p>
    <w:p w:rsidR="004D1AB0" w:rsidRDefault="003E438E"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w:t>
      </w:r>
      <w:r w:rsidR="00B041E1">
        <w:rPr>
          <w:rFonts w:cs="B Lotus" w:hint="cs"/>
          <w:sz w:val="28"/>
          <w:szCs w:val="28"/>
          <w:rtl/>
          <w:lang w:bidi="fa-IR"/>
        </w:rPr>
        <w:t xml:space="preserve"> گچ</w:t>
      </w:r>
      <w:r w:rsidR="00F64E4A">
        <w:rPr>
          <w:rFonts w:cs="B Lotus" w:hint="cs"/>
          <w:sz w:val="28"/>
          <w:szCs w:val="28"/>
          <w:rtl/>
          <w:lang w:bidi="fa-IR"/>
        </w:rPr>
        <w:t xml:space="preserve"> پلاستر از ایران : 43،222 تن در سال 2019 میلادی</w:t>
      </w:r>
      <w:r w:rsidR="004D1AB0">
        <w:rPr>
          <w:rFonts w:cs="B Lotus" w:hint="cs"/>
          <w:sz w:val="28"/>
          <w:szCs w:val="28"/>
          <w:rtl/>
          <w:lang w:bidi="fa-IR"/>
        </w:rPr>
        <w:t xml:space="preserve"> و در سال 2018 میلادی 56،085 تن </w:t>
      </w:r>
    </w:p>
    <w:p w:rsidR="004D1AB0" w:rsidRDefault="004D1AB0"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از ترکمنستان : 454 تن در سال 2019</w:t>
      </w:r>
    </w:p>
    <w:p w:rsidR="009A50CD" w:rsidRDefault="009A50CD"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کل واردات گچ پلاستر افغانستان : 43،856 تن در سال 2019</w:t>
      </w:r>
    </w:p>
    <w:p w:rsidR="005346D0" w:rsidRDefault="0065727D" w:rsidP="009A50CD">
      <w:pPr>
        <w:pStyle w:val="ListParagraph"/>
        <w:tabs>
          <w:tab w:val="right" w:leader="dot" w:pos="8778"/>
        </w:tabs>
        <w:spacing w:after="0" w:line="240" w:lineRule="auto"/>
        <w:rPr>
          <w:rFonts w:cs="B Lotus"/>
          <w:sz w:val="28"/>
          <w:szCs w:val="28"/>
          <w:rtl/>
          <w:lang w:bidi="fa-IR"/>
        </w:rPr>
      </w:pPr>
      <w:r>
        <w:rPr>
          <w:rFonts w:cs="B Lotus" w:hint="cs"/>
          <w:sz w:val="28"/>
          <w:szCs w:val="28"/>
          <w:rtl/>
          <w:lang w:bidi="fa-IR"/>
        </w:rPr>
        <w:t xml:space="preserve">یک چنین وضعیتی در افغانستان نشان می دهد، کشور افغانستان تا قبل از در دست گرفتن قدرت بدست طالبان، </w:t>
      </w:r>
      <w:r w:rsidR="00670A77">
        <w:rPr>
          <w:rFonts w:cs="B Lotus" w:hint="cs"/>
          <w:sz w:val="28"/>
          <w:szCs w:val="28"/>
          <w:rtl/>
          <w:lang w:bidi="fa-IR"/>
        </w:rPr>
        <w:t xml:space="preserve">بدلیل سوء مدیریت های داخلی، ناامنی، پایین بودن سطح تحولات عمرانی و آبادانی در افغانستان از سطح بسیار پایینی از پیشرفت و آبادانی برخوردار بوده است . از سویی ضعف عملکرد رایزنان </w:t>
      </w:r>
      <w:r w:rsidR="0068314C">
        <w:rPr>
          <w:rFonts w:cs="B Lotus" w:hint="cs"/>
          <w:sz w:val="28"/>
          <w:szCs w:val="28"/>
          <w:rtl/>
          <w:lang w:bidi="fa-IR"/>
        </w:rPr>
        <w:t>سیاسی و بازرگانی ایران در به دست گرفتن وض</w:t>
      </w:r>
      <w:r w:rsidR="007A4C81">
        <w:rPr>
          <w:rFonts w:cs="B Lotus" w:hint="cs"/>
          <w:sz w:val="28"/>
          <w:szCs w:val="28"/>
          <w:rtl/>
          <w:lang w:bidi="fa-IR"/>
        </w:rPr>
        <w:t>عیت سیاسی، امنیتی افغانستان</w:t>
      </w:r>
      <w:r w:rsidR="0068314C">
        <w:rPr>
          <w:rFonts w:cs="B Lotus" w:hint="cs"/>
          <w:sz w:val="28"/>
          <w:szCs w:val="28"/>
          <w:rtl/>
          <w:lang w:bidi="fa-IR"/>
        </w:rPr>
        <w:t xml:space="preserve"> و</w:t>
      </w:r>
      <w:r w:rsidR="007A4C81">
        <w:rPr>
          <w:rFonts w:cs="B Lotus" w:hint="cs"/>
          <w:sz w:val="28"/>
          <w:szCs w:val="28"/>
          <w:rtl/>
          <w:lang w:bidi="fa-IR"/>
        </w:rPr>
        <w:t xml:space="preserve"> از سویی</w:t>
      </w:r>
      <w:r w:rsidR="0068314C">
        <w:rPr>
          <w:rFonts w:cs="B Lotus" w:hint="cs"/>
          <w:sz w:val="28"/>
          <w:szCs w:val="28"/>
          <w:rtl/>
          <w:lang w:bidi="fa-IR"/>
        </w:rPr>
        <w:t xml:space="preserve"> </w:t>
      </w:r>
      <w:r w:rsidR="002F0389">
        <w:rPr>
          <w:rFonts w:cs="B Lotus" w:hint="cs"/>
          <w:sz w:val="28"/>
          <w:szCs w:val="28"/>
          <w:rtl/>
          <w:lang w:bidi="fa-IR"/>
        </w:rPr>
        <w:t>استفاده از ظرفیت افغانیان تاجر و فعال مقیم ایران</w:t>
      </w:r>
      <w:r w:rsidR="007A4C81">
        <w:rPr>
          <w:rFonts w:cs="B Lotus" w:hint="cs"/>
          <w:sz w:val="28"/>
          <w:szCs w:val="28"/>
          <w:rtl/>
          <w:lang w:bidi="fa-IR"/>
        </w:rPr>
        <w:t xml:space="preserve"> به عنوان یک فرصت جهت تسهیل</w:t>
      </w:r>
      <w:r w:rsidR="002F0389">
        <w:rPr>
          <w:rFonts w:cs="B Lotus" w:hint="cs"/>
          <w:sz w:val="28"/>
          <w:szCs w:val="28"/>
          <w:rtl/>
          <w:lang w:bidi="fa-IR"/>
        </w:rPr>
        <w:t xml:space="preserve"> تبلیغ</w:t>
      </w:r>
      <w:r w:rsidR="007A4C81">
        <w:rPr>
          <w:rFonts w:cs="B Lotus" w:hint="cs"/>
          <w:sz w:val="28"/>
          <w:szCs w:val="28"/>
          <w:rtl/>
          <w:lang w:bidi="fa-IR"/>
        </w:rPr>
        <w:t>ات مصرف کالای ایرانی در افغانستان</w:t>
      </w:r>
      <w:r w:rsidR="002F0389">
        <w:rPr>
          <w:rFonts w:cs="B Lotus" w:hint="cs"/>
          <w:sz w:val="28"/>
          <w:szCs w:val="28"/>
          <w:rtl/>
          <w:lang w:bidi="fa-IR"/>
        </w:rPr>
        <w:t>، فرهنگ سازی و تسهیل صادرات گچ ایران به افغانستان</w:t>
      </w:r>
      <w:r w:rsidR="007A4C81">
        <w:rPr>
          <w:rFonts w:cs="B Lotus" w:hint="cs"/>
          <w:sz w:val="28"/>
          <w:szCs w:val="28"/>
          <w:rtl/>
          <w:lang w:bidi="fa-IR"/>
        </w:rPr>
        <w:t xml:space="preserve"> باعث چنین وضع </w:t>
      </w:r>
      <w:r w:rsidR="007A4C81">
        <w:rPr>
          <w:rFonts w:cs="B Lotus" w:hint="cs"/>
          <w:sz w:val="28"/>
          <w:szCs w:val="28"/>
          <w:rtl/>
          <w:lang w:bidi="fa-IR"/>
        </w:rPr>
        <w:lastRenderedPageBreak/>
        <w:t>بی سامانی در حوزه ی صادرات گچ ایران و بالاخص گچ استان سمنان به افغانستان گردیده است که به نظر می رسد با اندکی تدبیر و مدیریت صحیح می توان این حجم را به بالای 100،000 تن طی یک برنامه 2 ساله افزایش داد.</w:t>
      </w:r>
    </w:p>
    <w:p w:rsidR="003E438E" w:rsidRDefault="007A4C81" w:rsidP="009A50CD">
      <w:pPr>
        <w:pStyle w:val="ListParagraph"/>
        <w:tabs>
          <w:tab w:val="right" w:leader="dot" w:pos="8778"/>
        </w:tabs>
        <w:spacing w:after="0" w:line="240" w:lineRule="auto"/>
        <w:rPr>
          <w:rFonts w:cs="B Lotus"/>
          <w:sz w:val="28"/>
          <w:szCs w:val="28"/>
          <w:lang w:bidi="fa-IR"/>
        </w:rPr>
      </w:pPr>
      <w:r>
        <w:rPr>
          <w:rFonts w:cs="B Lotus" w:hint="cs"/>
          <w:sz w:val="28"/>
          <w:szCs w:val="28"/>
          <w:rtl/>
          <w:lang w:bidi="fa-IR"/>
        </w:rPr>
        <w:t xml:space="preserve"> </w:t>
      </w:r>
      <w:r w:rsidR="002F0389">
        <w:rPr>
          <w:rFonts w:cs="B Lotus" w:hint="cs"/>
          <w:sz w:val="28"/>
          <w:szCs w:val="28"/>
          <w:rtl/>
          <w:lang w:bidi="fa-IR"/>
        </w:rPr>
        <w:t xml:space="preserve"> </w:t>
      </w:r>
      <w:r w:rsidR="003E438E">
        <w:rPr>
          <w:rFonts w:cs="B Lotus" w:hint="cs"/>
          <w:sz w:val="28"/>
          <w:szCs w:val="28"/>
          <w:rtl/>
          <w:lang w:bidi="fa-IR"/>
        </w:rPr>
        <w:t xml:space="preserve"> </w:t>
      </w:r>
    </w:p>
    <w:p w:rsidR="00B041E1" w:rsidRDefault="00B041E1" w:rsidP="00B041E1">
      <w:pPr>
        <w:pStyle w:val="ListParagraph"/>
        <w:tabs>
          <w:tab w:val="right" w:leader="dot" w:pos="8778"/>
        </w:tabs>
        <w:spacing w:after="0" w:line="240" w:lineRule="auto"/>
        <w:rPr>
          <w:rFonts w:cs="B Lotus"/>
          <w:sz w:val="28"/>
          <w:szCs w:val="28"/>
          <w:lang w:bidi="fa-IR"/>
        </w:rPr>
      </w:pPr>
    </w:p>
    <w:p w:rsidR="00887040" w:rsidRPr="00887040" w:rsidRDefault="00887040" w:rsidP="004B7C5F">
      <w:pPr>
        <w:pStyle w:val="ListParagraph"/>
        <w:numPr>
          <w:ilvl w:val="0"/>
          <w:numId w:val="130"/>
        </w:numPr>
        <w:tabs>
          <w:tab w:val="right" w:leader="dot" w:pos="8778"/>
        </w:tabs>
        <w:spacing w:after="0" w:line="240" w:lineRule="auto"/>
        <w:rPr>
          <w:rFonts w:cs="B Lotus"/>
          <w:sz w:val="28"/>
          <w:szCs w:val="28"/>
          <w:rtl/>
          <w:lang w:bidi="fa-IR"/>
        </w:rPr>
      </w:pPr>
      <w:r>
        <w:rPr>
          <w:rFonts w:cs="B Lotus" w:hint="cs"/>
          <w:sz w:val="28"/>
          <w:szCs w:val="28"/>
          <w:rtl/>
          <w:lang w:bidi="fa-IR"/>
        </w:rPr>
        <w:t>کشور ترکمنستان:</w:t>
      </w:r>
    </w:p>
    <w:p w:rsidR="00FF7378" w:rsidRDefault="006237F6"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گچ پلاستر از ایران : از سال 2019 الی 2020 هیچگونه ص</w:t>
      </w:r>
      <w:r w:rsidR="00992CEA">
        <w:rPr>
          <w:rFonts w:cs="B Lotus" w:hint="cs"/>
          <w:sz w:val="28"/>
          <w:szCs w:val="28"/>
          <w:rtl/>
          <w:lang w:bidi="fa-IR"/>
        </w:rPr>
        <w:t xml:space="preserve">ادراتی نداشته ایم و در سال 2017 مقدار 24000 تن و در سال 2016مقدار 48000 تن و در سال 2016 مقدار </w:t>
      </w:r>
      <w:r w:rsidR="004F26C7">
        <w:rPr>
          <w:rFonts w:cs="B Lotus" w:hint="cs"/>
          <w:sz w:val="28"/>
          <w:szCs w:val="28"/>
          <w:rtl/>
          <w:lang w:bidi="fa-IR"/>
        </w:rPr>
        <w:t>91000 تن صادرات دیده می شود !!!</w:t>
      </w:r>
    </w:p>
    <w:p w:rsidR="004F26C7" w:rsidRDefault="004F26C7"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گچ از ازبکستان : 740 تن در سال 2020</w:t>
      </w:r>
    </w:p>
    <w:p w:rsidR="004F26C7" w:rsidRDefault="00EE674F"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گچ از ترکیه : 454 تن در سال 2020</w:t>
      </w:r>
    </w:p>
    <w:p w:rsidR="00F86872" w:rsidRDefault="00996EC8" w:rsidP="00EE674F">
      <w:pPr>
        <w:pStyle w:val="ListParagraph"/>
        <w:tabs>
          <w:tab w:val="right" w:leader="dot" w:pos="8778"/>
        </w:tabs>
        <w:spacing w:after="0" w:line="240" w:lineRule="auto"/>
        <w:rPr>
          <w:rFonts w:cs="B Lotus"/>
          <w:sz w:val="28"/>
          <w:szCs w:val="28"/>
          <w:rtl/>
          <w:lang w:bidi="fa-IR"/>
        </w:rPr>
      </w:pPr>
      <w:r>
        <w:rPr>
          <w:rFonts w:cs="B Lotus" w:hint="cs"/>
          <w:sz w:val="28"/>
          <w:szCs w:val="28"/>
          <w:rtl/>
          <w:lang w:bidi="fa-IR"/>
        </w:rPr>
        <w:t>با توجه به بررسی روندهای تغییر حجم واردات گچ خ</w:t>
      </w:r>
      <w:r w:rsidR="00901C9A">
        <w:rPr>
          <w:rFonts w:cs="B Lotus" w:hint="cs"/>
          <w:sz w:val="28"/>
          <w:szCs w:val="28"/>
          <w:rtl/>
          <w:lang w:bidi="fa-IR"/>
        </w:rPr>
        <w:t xml:space="preserve">ام و گچ فراوری در کشور ترکمستان و کاهش چشمگیر واردات و از سویی عدم مشاهده ی علائم توانمند سازی تولید و تامین داخلی </w:t>
      </w:r>
      <w:r w:rsidR="00D7438E">
        <w:rPr>
          <w:rFonts w:cs="B Lotus" w:hint="cs"/>
          <w:sz w:val="28"/>
          <w:szCs w:val="28"/>
          <w:rtl/>
          <w:lang w:bidi="fa-IR"/>
        </w:rPr>
        <w:t>گچ و صنایع وابسته در این کشور، به نظر می رسد تغییراتی در استراتژی های مصرفی داخلی و یا ضعف شدید مدیریت اقتصادی داخلی و از سویی دیگر مشکلات</w:t>
      </w:r>
      <w:r w:rsidR="00F86872">
        <w:rPr>
          <w:rFonts w:cs="B Lotus" w:hint="cs"/>
          <w:sz w:val="28"/>
          <w:szCs w:val="28"/>
          <w:rtl/>
          <w:lang w:bidi="fa-IR"/>
        </w:rPr>
        <w:t xml:space="preserve"> نامشخصی</w:t>
      </w:r>
      <w:r w:rsidR="00D7438E">
        <w:rPr>
          <w:rFonts w:cs="B Lotus" w:hint="cs"/>
          <w:sz w:val="28"/>
          <w:szCs w:val="28"/>
          <w:rtl/>
          <w:lang w:bidi="fa-IR"/>
        </w:rPr>
        <w:t xml:space="preserve"> باعث بروز چنین بحرانی در</w:t>
      </w:r>
      <w:r w:rsidR="00F86872">
        <w:rPr>
          <w:rFonts w:cs="B Lotus" w:hint="cs"/>
          <w:sz w:val="28"/>
          <w:szCs w:val="28"/>
          <w:rtl/>
          <w:lang w:bidi="fa-IR"/>
        </w:rPr>
        <w:t xml:space="preserve"> این کشور گردیده است. </w:t>
      </w:r>
    </w:p>
    <w:p w:rsidR="002E3388" w:rsidRDefault="00F86872" w:rsidP="00EE674F">
      <w:pPr>
        <w:pStyle w:val="ListParagraph"/>
        <w:tabs>
          <w:tab w:val="right" w:leader="dot" w:pos="8778"/>
        </w:tabs>
        <w:spacing w:after="0" w:line="240" w:lineRule="auto"/>
        <w:rPr>
          <w:rFonts w:cs="B Lotus"/>
          <w:sz w:val="28"/>
          <w:szCs w:val="28"/>
          <w:rtl/>
          <w:lang w:bidi="fa-IR"/>
        </w:rPr>
      </w:pPr>
      <w:r>
        <w:rPr>
          <w:rFonts w:cs="B Lotus" w:hint="cs"/>
          <w:sz w:val="28"/>
          <w:szCs w:val="28"/>
          <w:rtl/>
          <w:lang w:bidi="fa-IR"/>
        </w:rPr>
        <w:t>از سویی وضعیت عدم صادرات گچ ایران طی 2 سال اخیر و از سویی تغییر وضعیت چشمگیر حجم صادرات ایران به ترکمستان</w:t>
      </w:r>
      <w:r w:rsidR="00F13CA0">
        <w:rPr>
          <w:rFonts w:cs="B Lotus" w:hint="cs"/>
          <w:sz w:val="28"/>
          <w:szCs w:val="28"/>
          <w:rtl/>
          <w:lang w:bidi="fa-IR"/>
        </w:rPr>
        <w:t xml:space="preserve"> هم بیانگر نشانه هایی از یک فرصت رهاشده از سوی مقامات اقتصادی کشور و از سویی نیازمند یک تحقیق میدانی از سوی رایزنان بازرگانی و مسئولان اتاق بازرگانی ایران و ترکمنستان </w:t>
      </w:r>
      <w:r w:rsidR="00DA70D1">
        <w:rPr>
          <w:rFonts w:cs="B Lotus" w:hint="cs"/>
          <w:sz w:val="28"/>
          <w:szCs w:val="28"/>
          <w:rtl/>
          <w:lang w:bidi="fa-IR"/>
        </w:rPr>
        <w:t xml:space="preserve">را می طلبد تا عارضه یابی و علت یابی میدانی گردد و با عمل بازمهندسی سیاست های اقتصادی سازی ظرفیت، این تهدید به فرصتی جدید مبدل گردد. </w:t>
      </w:r>
    </w:p>
    <w:p w:rsidR="002E3388" w:rsidRDefault="002E3388" w:rsidP="00EE674F">
      <w:pPr>
        <w:pStyle w:val="ListParagraph"/>
        <w:tabs>
          <w:tab w:val="right" w:leader="dot" w:pos="8778"/>
        </w:tabs>
        <w:spacing w:after="0" w:line="240" w:lineRule="auto"/>
        <w:rPr>
          <w:rFonts w:cs="B Lotus"/>
          <w:sz w:val="28"/>
          <w:szCs w:val="28"/>
          <w:rtl/>
          <w:lang w:bidi="fa-IR"/>
        </w:rPr>
      </w:pPr>
    </w:p>
    <w:p w:rsidR="002E3388" w:rsidRDefault="002E3388" w:rsidP="004B7C5F">
      <w:pPr>
        <w:pStyle w:val="ListParagraph"/>
        <w:numPr>
          <w:ilvl w:val="0"/>
          <w:numId w:val="130"/>
        </w:numPr>
        <w:tabs>
          <w:tab w:val="right" w:leader="dot" w:pos="8778"/>
        </w:tabs>
        <w:spacing w:after="0" w:line="240" w:lineRule="auto"/>
        <w:rPr>
          <w:rFonts w:cs="B Lotus"/>
          <w:sz w:val="28"/>
          <w:szCs w:val="28"/>
          <w:lang w:bidi="fa-IR"/>
        </w:rPr>
      </w:pPr>
      <w:r>
        <w:rPr>
          <w:rFonts w:cs="B Lotus" w:hint="cs"/>
          <w:sz w:val="28"/>
          <w:szCs w:val="28"/>
          <w:rtl/>
          <w:lang w:bidi="fa-IR"/>
        </w:rPr>
        <w:t xml:space="preserve">کشور ارمنستان: </w:t>
      </w:r>
    </w:p>
    <w:p w:rsidR="00620FDA" w:rsidRDefault="002E338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گچ</w:t>
      </w:r>
      <w:r w:rsidR="00620FDA">
        <w:rPr>
          <w:rFonts w:cs="B Lotus" w:hint="cs"/>
          <w:sz w:val="28"/>
          <w:szCs w:val="28"/>
          <w:rtl/>
          <w:lang w:bidi="fa-IR"/>
        </w:rPr>
        <w:t xml:space="preserve"> پلاستر</w:t>
      </w:r>
      <w:r>
        <w:rPr>
          <w:rFonts w:cs="B Lotus" w:hint="cs"/>
          <w:sz w:val="28"/>
          <w:szCs w:val="28"/>
          <w:rtl/>
          <w:lang w:bidi="fa-IR"/>
        </w:rPr>
        <w:t xml:space="preserve"> از ایران : </w:t>
      </w:r>
      <w:r w:rsidR="00B2251A">
        <w:rPr>
          <w:rFonts w:cs="B Lotus" w:hint="cs"/>
          <w:sz w:val="28"/>
          <w:szCs w:val="28"/>
          <w:rtl/>
          <w:lang w:bidi="fa-IR"/>
        </w:rPr>
        <w:t>38،145 تن در سال 2020</w:t>
      </w:r>
    </w:p>
    <w:p w:rsidR="00620FDA" w:rsidRDefault="00620FDA"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کل گچ وارداتی : 38،282 تن در سال 2020</w:t>
      </w:r>
    </w:p>
    <w:p w:rsidR="002B5E4E" w:rsidRDefault="002B5E4E"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گچ خام از ایران: 31،892 تن در سال 2020</w:t>
      </w:r>
    </w:p>
    <w:p w:rsidR="002B5E4E" w:rsidRDefault="002B5E4E"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کل گچ خام : 32،394 تن در سال 2020</w:t>
      </w:r>
    </w:p>
    <w:p w:rsidR="00C75137" w:rsidRDefault="002B5E4E" w:rsidP="002B5E4E">
      <w:pPr>
        <w:pStyle w:val="ListParagraph"/>
        <w:tabs>
          <w:tab w:val="right" w:leader="dot" w:pos="8778"/>
        </w:tabs>
        <w:spacing w:after="0" w:line="240" w:lineRule="auto"/>
        <w:rPr>
          <w:rFonts w:cs="B Lotus"/>
          <w:sz w:val="28"/>
          <w:szCs w:val="28"/>
          <w:rtl/>
          <w:lang w:bidi="fa-IR"/>
        </w:rPr>
      </w:pPr>
      <w:r>
        <w:rPr>
          <w:rFonts w:cs="B Lotus" w:hint="cs"/>
          <w:sz w:val="28"/>
          <w:szCs w:val="28"/>
          <w:rtl/>
          <w:lang w:bidi="fa-IR"/>
        </w:rPr>
        <w:lastRenderedPageBreak/>
        <w:t xml:space="preserve">این نشان می دهد، ایران در صادرات گچ به کشور ارمنستان </w:t>
      </w:r>
      <w:r w:rsidR="00C75137">
        <w:rPr>
          <w:rFonts w:cs="B Lotus" w:hint="cs"/>
          <w:sz w:val="28"/>
          <w:szCs w:val="28"/>
          <w:rtl/>
          <w:lang w:bidi="fa-IR"/>
        </w:rPr>
        <w:t xml:space="preserve">توانسته است خوب عمل کند و باید این شرایط حفظ گردد. </w:t>
      </w:r>
    </w:p>
    <w:p w:rsidR="002B5E4E" w:rsidRPr="00C75137" w:rsidRDefault="00C75137" w:rsidP="002B5E4E">
      <w:pPr>
        <w:tabs>
          <w:tab w:val="right" w:leader="dot" w:pos="8778"/>
        </w:tabs>
        <w:spacing w:after="0" w:line="240" w:lineRule="auto"/>
        <w:rPr>
          <w:rFonts w:cs="B Lotus"/>
          <w:sz w:val="28"/>
          <w:szCs w:val="28"/>
          <w:lang w:bidi="fa-IR"/>
        </w:rPr>
      </w:pPr>
      <w:r w:rsidRPr="00C75137">
        <w:rPr>
          <w:rFonts w:cs="B Lotus" w:hint="cs"/>
          <w:sz w:val="28"/>
          <w:szCs w:val="28"/>
          <w:rtl/>
          <w:lang w:bidi="fa-IR"/>
        </w:rPr>
        <w:t xml:space="preserve"> </w:t>
      </w:r>
      <w:r w:rsidR="002B5E4E" w:rsidRPr="00C75137">
        <w:rPr>
          <w:rFonts w:cs="B Lotus" w:hint="cs"/>
          <w:sz w:val="28"/>
          <w:szCs w:val="28"/>
          <w:rtl/>
          <w:lang w:bidi="fa-IR"/>
        </w:rPr>
        <w:t xml:space="preserve"> </w:t>
      </w:r>
    </w:p>
    <w:p w:rsidR="00C75137" w:rsidRDefault="00C75137" w:rsidP="004B7C5F">
      <w:pPr>
        <w:pStyle w:val="ListParagraph"/>
        <w:numPr>
          <w:ilvl w:val="0"/>
          <w:numId w:val="130"/>
        </w:numPr>
        <w:tabs>
          <w:tab w:val="right" w:leader="dot" w:pos="8778"/>
        </w:tabs>
        <w:spacing w:after="0" w:line="240" w:lineRule="auto"/>
        <w:rPr>
          <w:rFonts w:cs="B Lotus"/>
          <w:sz w:val="28"/>
          <w:szCs w:val="28"/>
          <w:lang w:bidi="fa-IR"/>
        </w:rPr>
      </w:pPr>
      <w:r>
        <w:rPr>
          <w:rFonts w:cs="B Lotus" w:hint="cs"/>
          <w:sz w:val="28"/>
          <w:szCs w:val="28"/>
          <w:rtl/>
          <w:lang w:bidi="fa-IR"/>
        </w:rPr>
        <w:t xml:space="preserve">کشور روسیه: </w:t>
      </w:r>
    </w:p>
    <w:p w:rsidR="00C75137" w:rsidRDefault="00C75137"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 xml:space="preserve">حجم </w:t>
      </w:r>
      <w:r w:rsidR="00C53048">
        <w:rPr>
          <w:rFonts w:cs="B Lotus" w:hint="cs"/>
          <w:sz w:val="28"/>
          <w:szCs w:val="28"/>
          <w:rtl/>
          <w:lang w:bidi="fa-IR"/>
        </w:rPr>
        <w:t>واردات گچ خام</w:t>
      </w:r>
      <w:r>
        <w:rPr>
          <w:rFonts w:cs="B Lotus" w:hint="cs"/>
          <w:sz w:val="28"/>
          <w:szCs w:val="28"/>
          <w:rtl/>
          <w:lang w:bidi="fa-IR"/>
        </w:rPr>
        <w:t xml:space="preserve"> از ایران : ایران هیچ صادراتی طی چند سال اخیر نداشته است. </w:t>
      </w:r>
    </w:p>
    <w:p w:rsidR="00AE4B9D" w:rsidRDefault="00C75137"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w:t>
      </w:r>
      <w:r w:rsidR="00C53048">
        <w:rPr>
          <w:rFonts w:cs="B Lotus" w:hint="cs"/>
          <w:sz w:val="28"/>
          <w:szCs w:val="28"/>
          <w:rtl/>
          <w:lang w:bidi="fa-IR"/>
        </w:rPr>
        <w:t xml:space="preserve"> گچ خام</w:t>
      </w:r>
      <w:r>
        <w:rPr>
          <w:rFonts w:cs="B Lotus" w:hint="cs"/>
          <w:sz w:val="28"/>
          <w:szCs w:val="28"/>
          <w:rtl/>
          <w:lang w:bidi="fa-IR"/>
        </w:rPr>
        <w:t xml:space="preserve"> از آلمان: </w:t>
      </w:r>
      <w:r w:rsidR="00AE4B9D">
        <w:rPr>
          <w:rFonts w:cs="B Lotus" w:hint="cs"/>
          <w:sz w:val="28"/>
          <w:szCs w:val="28"/>
          <w:rtl/>
          <w:lang w:bidi="fa-IR"/>
        </w:rPr>
        <w:t>1419 تن در سال 2020 میلادی</w:t>
      </w:r>
    </w:p>
    <w:p w:rsidR="00AE4B9D" w:rsidRDefault="00AE4B9D"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w:t>
      </w:r>
      <w:r w:rsidR="00C53048">
        <w:rPr>
          <w:rFonts w:cs="B Lotus" w:hint="cs"/>
          <w:sz w:val="28"/>
          <w:szCs w:val="28"/>
          <w:rtl/>
          <w:lang w:bidi="fa-IR"/>
        </w:rPr>
        <w:t xml:space="preserve"> گچ خام</w:t>
      </w:r>
      <w:r>
        <w:rPr>
          <w:rFonts w:cs="B Lotus" w:hint="cs"/>
          <w:sz w:val="28"/>
          <w:szCs w:val="28"/>
          <w:rtl/>
          <w:lang w:bidi="fa-IR"/>
        </w:rPr>
        <w:t xml:space="preserve"> از ترکیه : 404 تن در سال 2020 میلادی</w:t>
      </w:r>
    </w:p>
    <w:p w:rsidR="001C6C54" w:rsidRDefault="00C5304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 xml:space="preserve">حجم واردات گچ پلاستر از ترکیه : </w:t>
      </w:r>
      <w:r w:rsidR="001C6C54">
        <w:rPr>
          <w:rFonts w:cs="B Lotus" w:hint="cs"/>
          <w:sz w:val="28"/>
          <w:szCs w:val="28"/>
          <w:rtl/>
          <w:lang w:bidi="fa-IR"/>
        </w:rPr>
        <w:t>70،914 تن در سال 2020</w:t>
      </w:r>
    </w:p>
    <w:p w:rsidR="00074B77" w:rsidRDefault="001C6C54"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گچ پلاستر از لهستان : 15،200 تن در سال 2020</w:t>
      </w:r>
    </w:p>
    <w:p w:rsidR="00074B77" w:rsidRDefault="00074B77"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حجم واردات گچ پلاستر از بلاروس: 4741 تن در سال 2020</w:t>
      </w:r>
    </w:p>
    <w:p w:rsidR="00F073BB" w:rsidRDefault="00006D5A" w:rsidP="00074B77">
      <w:pPr>
        <w:pStyle w:val="ListParagraph"/>
        <w:tabs>
          <w:tab w:val="right" w:leader="dot" w:pos="8778"/>
        </w:tabs>
        <w:spacing w:after="0" w:line="240" w:lineRule="auto"/>
        <w:rPr>
          <w:rFonts w:cs="B Lotus"/>
          <w:sz w:val="28"/>
          <w:szCs w:val="28"/>
          <w:rtl/>
          <w:lang w:bidi="fa-IR"/>
        </w:rPr>
      </w:pPr>
      <w:r>
        <w:rPr>
          <w:rFonts w:cs="B Lotus" w:hint="cs"/>
          <w:sz w:val="28"/>
          <w:szCs w:val="28"/>
          <w:rtl/>
          <w:lang w:bidi="fa-IR"/>
        </w:rPr>
        <w:t xml:space="preserve">حجم صادرات گچ خام 215،000 تنی </w:t>
      </w:r>
      <w:r w:rsidR="00207309">
        <w:rPr>
          <w:rFonts w:cs="B Lotus" w:hint="cs"/>
          <w:sz w:val="28"/>
          <w:szCs w:val="28"/>
          <w:rtl/>
          <w:lang w:bidi="fa-IR"/>
        </w:rPr>
        <w:t xml:space="preserve">روسیه به کشورهای اروپایی و </w:t>
      </w:r>
      <w:r w:rsidR="00207309">
        <w:rPr>
          <w:rFonts w:cs="B Lotus"/>
          <w:sz w:val="28"/>
          <w:szCs w:val="28"/>
          <w:lang w:bidi="fa-IR"/>
        </w:rPr>
        <w:t>CIS</w:t>
      </w:r>
      <w:r w:rsidR="00207309">
        <w:rPr>
          <w:rFonts w:cs="B Lotus" w:hint="cs"/>
          <w:sz w:val="28"/>
          <w:szCs w:val="28"/>
          <w:rtl/>
          <w:lang w:bidi="fa-IR"/>
        </w:rPr>
        <w:t xml:space="preserve"> در عوض واردات 2425 تنی گچ خام روسیه از کشورهای مختلف نشان از برخوردار بودن گچ روسیه از معادن مناسب        می باشد. البته سردسیر بودن روسیه ممکن است دلیلی باشد بر اینکه روسیه دارای </w:t>
      </w:r>
      <w:r w:rsidR="00F073BB">
        <w:rPr>
          <w:rFonts w:cs="B Lotus" w:hint="cs"/>
          <w:sz w:val="28"/>
          <w:szCs w:val="28"/>
          <w:rtl/>
          <w:lang w:bidi="fa-IR"/>
        </w:rPr>
        <w:t xml:space="preserve">معادن گچ با کیفیت در رقابت با منابع گچ ایران نباشد. </w:t>
      </w:r>
    </w:p>
    <w:p w:rsidR="00F9218B" w:rsidRDefault="00115761" w:rsidP="00074B77">
      <w:pPr>
        <w:pStyle w:val="ListParagraph"/>
        <w:tabs>
          <w:tab w:val="right" w:leader="dot" w:pos="8778"/>
        </w:tabs>
        <w:spacing w:after="0" w:line="240" w:lineRule="auto"/>
        <w:rPr>
          <w:rFonts w:cs="B Lotus"/>
          <w:sz w:val="28"/>
          <w:szCs w:val="28"/>
          <w:rtl/>
          <w:lang w:bidi="fa-IR"/>
        </w:rPr>
      </w:pPr>
      <w:r>
        <w:rPr>
          <w:rFonts w:cs="B Lotus" w:hint="cs"/>
          <w:sz w:val="28"/>
          <w:szCs w:val="28"/>
          <w:rtl/>
          <w:lang w:bidi="fa-IR"/>
        </w:rPr>
        <w:t xml:space="preserve">از سویی واردات 92000 تنی گچ پلاستر در عوض صادرات 64000 تنی گچ پلاستر روسیه، </w:t>
      </w:r>
      <w:r w:rsidR="00E01806">
        <w:rPr>
          <w:rFonts w:cs="B Lotus" w:hint="cs"/>
          <w:sz w:val="28"/>
          <w:szCs w:val="28"/>
          <w:rtl/>
          <w:lang w:bidi="fa-IR"/>
        </w:rPr>
        <w:t xml:space="preserve">نشان   می دهد که یا به لحاظ تکنولوژیکی و یا به لحاظ کیفی و یا به لحاظ قیمتی، تولیدات گچ پلاستر داخلی توان تامین تمام نیاز گچ پلاستر روسیه را ندارد </w:t>
      </w:r>
      <w:r w:rsidR="00200D3E">
        <w:rPr>
          <w:rFonts w:cs="B Lotus" w:hint="cs"/>
          <w:sz w:val="28"/>
          <w:szCs w:val="28"/>
          <w:rtl/>
          <w:lang w:bidi="fa-IR"/>
        </w:rPr>
        <w:t xml:space="preserve">و قریب به 30،000 تن آن وارداتی می باشد. به نظر می رسد با توجه به اختلافات تحریمی اروپا علیه روسیه و از سویی وجود حجم عظیمی از گچ دنیا در ایران به عنوان کشور هم پیمان اقتصادی، نظامی و سیاسی </w:t>
      </w:r>
      <w:r w:rsidR="001C20A3">
        <w:rPr>
          <w:rFonts w:cs="B Lotus" w:hint="cs"/>
          <w:sz w:val="28"/>
          <w:szCs w:val="28"/>
          <w:rtl/>
          <w:lang w:bidi="fa-IR"/>
        </w:rPr>
        <w:t xml:space="preserve">و از سویی پذیرش ایران در سازمان شانگهای و عضویت ایران در منطقه آزاد کشورهای اوراسیا بتواند توازن سیاست وارداتی روسیه را از کشورهای دیگر به سوی ایران تغییر دهد. </w:t>
      </w:r>
    </w:p>
    <w:p w:rsidR="008F0ED3" w:rsidRDefault="008F0ED3" w:rsidP="00074B77">
      <w:pPr>
        <w:pStyle w:val="ListParagraph"/>
        <w:tabs>
          <w:tab w:val="right" w:leader="dot" w:pos="8778"/>
        </w:tabs>
        <w:spacing w:after="0" w:line="240" w:lineRule="auto"/>
        <w:rPr>
          <w:rFonts w:cs="B Lotus"/>
          <w:sz w:val="28"/>
          <w:szCs w:val="28"/>
          <w:rtl/>
          <w:lang w:bidi="fa-IR"/>
        </w:rPr>
      </w:pPr>
    </w:p>
    <w:p w:rsidR="008F0ED3" w:rsidRDefault="008F0ED3" w:rsidP="00074B77">
      <w:pPr>
        <w:pStyle w:val="ListParagraph"/>
        <w:tabs>
          <w:tab w:val="right" w:leader="dot" w:pos="8778"/>
        </w:tabs>
        <w:spacing w:after="0" w:line="240" w:lineRule="auto"/>
        <w:rPr>
          <w:rFonts w:cs="B Lotus"/>
          <w:sz w:val="28"/>
          <w:szCs w:val="28"/>
          <w:rtl/>
          <w:lang w:bidi="fa-IR"/>
        </w:rPr>
      </w:pPr>
      <w:r>
        <w:rPr>
          <w:rFonts w:cs="B Lotus" w:hint="cs"/>
          <w:sz w:val="28"/>
          <w:szCs w:val="28"/>
          <w:rtl/>
          <w:lang w:bidi="fa-IR"/>
        </w:rPr>
        <w:t>با توجه به آمارهای ذیل برترین صادرکنندگان گچ پلاستر دنیا در مقام بالاتر از ایران عبارتند از :</w:t>
      </w:r>
    </w:p>
    <w:p w:rsidR="008F0ED3" w:rsidRDefault="008F0ED3"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 xml:space="preserve">ترکیه : </w:t>
      </w:r>
      <w:r w:rsidR="00FE23B8">
        <w:rPr>
          <w:rFonts w:cs="B Lotus" w:hint="cs"/>
          <w:sz w:val="28"/>
          <w:szCs w:val="28"/>
          <w:rtl/>
          <w:lang w:bidi="fa-IR"/>
        </w:rPr>
        <w:t>1،283،986 تن در سال 2020</w:t>
      </w:r>
    </w:p>
    <w:p w:rsidR="00FE23B8" w:rsidRDefault="00FE23B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آلمان: 917،382 تن در سال 2020</w:t>
      </w:r>
    </w:p>
    <w:p w:rsidR="00FE23B8" w:rsidRDefault="00FE23B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تایلند: 392،085 تن در سال 2020</w:t>
      </w:r>
    </w:p>
    <w:p w:rsidR="00FE23B8" w:rsidRDefault="00FE23B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فرانسه : 300،501 تن در سال 2020</w:t>
      </w:r>
    </w:p>
    <w:p w:rsidR="00FE23B8" w:rsidRDefault="00FE23B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lastRenderedPageBreak/>
        <w:t>اسپانیا : 282،406 تن در سال 2020</w:t>
      </w:r>
    </w:p>
    <w:p w:rsidR="00FE23B8" w:rsidRDefault="00FE23B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امارات: 202،054 تن در سال 2020</w:t>
      </w:r>
    </w:p>
    <w:p w:rsidR="00FE23B8" w:rsidRDefault="00FE23B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ایران : 113،845 تن در سال 2020</w:t>
      </w:r>
    </w:p>
    <w:p w:rsidR="00FE23B8" w:rsidRDefault="00FE23B8" w:rsidP="00FE23B8">
      <w:pPr>
        <w:pStyle w:val="ListParagraph"/>
        <w:tabs>
          <w:tab w:val="right" w:leader="dot" w:pos="8778"/>
        </w:tabs>
        <w:spacing w:after="0" w:line="240" w:lineRule="auto"/>
        <w:rPr>
          <w:rFonts w:cs="B Lotus"/>
          <w:sz w:val="28"/>
          <w:szCs w:val="28"/>
          <w:rtl/>
          <w:lang w:bidi="fa-IR"/>
        </w:rPr>
      </w:pPr>
    </w:p>
    <w:p w:rsidR="006C0760" w:rsidRDefault="006C0760" w:rsidP="00FE23B8">
      <w:pPr>
        <w:pStyle w:val="ListParagraph"/>
        <w:tabs>
          <w:tab w:val="right" w:leader="dot" w:pos="8778"/>
        </w:tabs>
        <w:spacing w:after="0" w:line="240" w:lineRule="auto"/>
        <w:rPr>
          <w:rFonts w:cs="B Lotus"/>
          <w:sz w:val="28"/>
          <w:szCs w:val="28"/>
          <w:rtl/>
          <w:lang w:bidi="fa-IR"/>
        </w:rPr>
      </w:pPr>
      <w:r>
        <w:rPr>
          <w:rFonts w:cs="B Lotus" w:hint="cs"/>
          <w:sz w:val="28"/>
          <w:szCs w:val="28"/>
          <w:rtl/>
          <w:lang w:bidi="fa-IR"/>
        </w:rPr>
        <w:t>همچنین با توجه به آمارهای ذیل برترین صادرکنندگان گچ خام جهان در مقام بالاتر از ایران عبارتند از:</w:t>
      </w:r>
    </w:p>
    <w:p w:rsidR="00EB46C8" w:rsidRDefault="00EB46C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اسپانیا : 7،730،514 تن در سال 2020</w:t>
      </w:r>
    </w:p>
    <w:p w:rsidR="00EB46C8" w:rsidRDefault="00EB46C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تایلند: 5،523،832 تن در سال 2020</w:t>
      </w:r>
    </w:p>
    <w:p w:rsidR="00EB46C8" w:rsidRDefault="00EB46C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عمان : 4،649،618 تن در سال 2020</w:t>
      </w:r>
    </w:p>
    <w:p w:rsidR="00EB46C8" w:rsidRDefault="00EB46C8"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امارات : 2،773،000 تن در سال 2020</w:t>
      </w:r>
    </w:p>
    <w:p w:rsidR="00EB46C8" w:rsidRDefault="00E54283"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ایران : 998،000 تن در سال 2020</w:t>
      </w:r>
    </w:p>
    <w:p w:rsidR="00E54283" w:rsidRDefault="00E54283"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آلمان : 743،315 تن در سال 2020</w:t>
      </w:r>
    </w:p>
    <w:p w:rsidR="00E54283" w:rsidRDefault="00E54283" w:rsidP="004B7C5F">
      <w:pPr>
        <w:pStyle w:val="ListParagraph"/>
        <w:numPr>
          <w:ilvl w:val="0"/>
          <w:numId w:val="128"/>
        </w:numPr>
        <w:tabs>
          <w:tab w:val="right" w:leader="dot" w:pos="8778"/>
        </w:tabs>
        <w:spacing w:after="0" w:line="240" w:lineRule="auto"/>
        <w:rPr>
          <w:rFonts w:cs="B Lotus"/>
          <w:sz w:val="28"/>
          <w:szCs w:val="28"/>
          <w:lang w:bidi="fa-IR"/>
        </w:rPr>
      </w:pPr>
      <w:r>
        <w:rPr>
          <w:rFonts w:cs="B Lotus" w:hint="cs"/>
          <w:sz w:val="28"/>
          <w:szCs w:val="28"/>
          <w:rtl/>
          <w:lang w:bidi="fa-IR"/>
        </w:rPr>
        <w:t>ترکیه: 341،732 تن در سال 2020</w:t>
      </w:r>
    </w:p>
    <w:p w:rsidR="00E54283" w:rsidRDefault="00E54283" w:rsidP="00E54283">
      <w:pPr>
        <w:tabs>
          <w:tab w:val="right" w:leader="dot" w:pos="8778"/>
        </w:tabs>
        <w:spacing w:after="0" w:line="240" w:lineRule="auto"/>
        <w:ind w:left="360"/>
        <w:rPr>
          <w:rFonts w:cs="B Lotus"/>
          <w:sz w:val="28"/>
          <w:szCs w:val="28"/>
          <w:rtl/>
          <w:lang w:bidi="fa-IR"/>
        </w:rPr>
      </w:pPr>
    </w:p>
    <w:p w:rsidR="006E5B3A" w:rsidRPr="00E54283" w:rsidRDefault="006E5B3A" w:rsidP="00E54283">
      <w:pPr>
        <w:tabs>
          <w:tab w:val="right" w:leader="dot" w:pos="8778"/>
        </w:tabs>
        <w:spacing w:after="0" w:line="240" w:lineRule="auto"/>
        <w:ind w:left="360"/>
        <w:rPr>
          <w:rFonts w:cs="B Lotus"/>
          <w:sz w:val="28"/>
          <w:szCs w:val="28"/>
          <w:rtl/>
          <w:lang w:bidi="fa-IR"/>
        </w:rPr>
      </w:pPr>
      <w:r>
        <w:rPr>
          <w:rFonts w:cs="B Lotus" w:hint="cs"/>
          <w:sz w:val="28"/>
          <w:szCs w:val="28"/>
          <w:rtl/>
          <w:lang w:bidi="fa-IR"/>
        </w:rPr>
        <w:t xml:space="preserve">باتوجه به اینکه ایران سومین ذخایر عظیم و با کیفیت ترین گچ جهان را برخوردار است اما از نگاه صادراتی در مقام نسبی هفتم جهان </w:t>
      </w:r>
      <w:r w:rsidR="000A7BCB">
        <w:rPr>
          <w:rFonts w:cs="B Lotus" w:hint="cs"/>
          <w:sz w:val="28"/>
          <w:szCs w:val="28"/>
          <w:rtl/>
          <w:lang w:bidi="fa-IR"/>
        </w:rPr>
        <w:t>قراردارد و از سویی</w:t>
      </w:r>
      <w:r w:rsidR="002F704E">
        <w:rPr>
          <w:rFonts w:cs="B Lotus" w:hint="cs"/>
          <w:sz w:val="28"/>
          <w:szCs w:val="28"/>
          <w:rtl/>
          <w:lang w:bidi="fa-IR"/>
        </w:rPr>
        <w:t xml:space="preserve"> با توجه به اینکه</w:t>
      </w:r>
      <w:r w:rsidR="000A7BCB">
        <w:rPr>
          <w:rFonts w:cs="B Lotus" w:hint="cs"/>
          <w:sz w:val="28"/>
          <w:szCs w:val="28"/>
          <w:rtl/>
          <w:lang w:bidi="fa-IR"/>
        </w:rPr>
        <w:t xml:space="preserve"> ایران جزء 7 کشور برتر جهان در برخورداری از </w:t>
      </w:r>
      <w:r w:rsidR="002F704E">
        <w:rPr>
          <w:rFonts w:cs="B Lotus" w:hint="cs"/>
          <w:sz w:val="28"/>
          <w:szCs w:val="28"/>
          <w:rtl/>
          <w:lang w:bidi="fa-IR"/>
        </w:rPr>
        <w:t>گچ پلاستر یا فرآوری شده می باشد؛</w:t>
      </w:r>
      <w:r w:rsidR="000A7BCB">
        <w:rPr>
          <w:rFonts w:cs="B Lotus" w:hint="cs"/>
          <w:sz w:val="28"/>
          <w:szCs w:val="28"/>
          <w:rtl/>
          <w:lang w:bidi="fa-IR"/>
        </w:rPr>
        <w:t xml:space="preserve"> نشان می دهد</w:t>
      </w:r>
      <w:r w:rsidR="002F704E">
        <w:rPr>
          <w:rFonts w:cs="B Lotus" w:hint="cs"/>
          <w:sz w:val="28"/>
          <w:szCs w:val="28"/>
          <w:rtl/>
          <w:lang w:bidi="fa-IR"/>
        </w:rPr>
        <w:t>،</w:t>
      </w:r>
      <w:r w:rsidR="000A7BCB">
        <w:rPr>
          <w:rFonts w:cs="B Lotus" w:hint="cs"/>
          <w:sz w:val="28"/>
          <w:szCs w:val="28"/>
          <w:rtl/>
          <w:lang w:bidi="fa-IR"/>
        </w:rPr>
        <w:t xml:space="preserve"> ایران در مجموع</w:t>
      </w:r>
      <w:r w:rsidR="00561AE8">
        <w:rPr>
          <w:rFonts w:cs="B Lotus" w:hint="cs"/>
          <w:sz w:val="28"/>
          <w:szCs w:val="28"/>
          <w:rtl/>
          <w:lang w:bidi="fa-IR"/>
        </w:rPr>
        <w:t>،</w:t>
      </w:r>
      <w:r w:rsidR="000A7BCB">
        <w:rPr>
          <w:rFonts w:cs="B Lotus" w:hint="cs"/>
          <w:sz w:val="28"/>
          <w:szCs w:val="28"/>
          <w:rtl/>
          <w:lang w:bidi="fa-IR"/>
        </w:rPr>
        <w:t xml:space="preserve"> چه در بحث تقویت و ایجاد بستر کارخانجات تولید </w:t>
      </w:r>
      <w:r w:rsidR="009D6B6C">
        <w:rPr>
          <w:rFonts w:cs="B Lotus" w:hint="cs"/>
          <w:sz w:val="28"/>
          <w:szCs w:val="28"/>
          <w:rtl/>
          <w:lang w:bidi="fa-IR"/>
        </w:rPr>
        <w:t>گچ صنعتی</w:t>
      </w:r>
      <w:r w:rsidR="00561AE8">
        <w:rPr>
          <w:rFonts w:cs="B Lotus" w:hint="cs"/>
          <w:sz w:val="28"/>
          <w:szCs w:val="28"/>
          <w:rtl/>
          <w:lang w:bidi="fa-IR"/>
        </w:rPr>
        <w:t>،</w:t>
      </w:r>
      <w:r w:rsidR="009D6B6C">
        <w:rPr>
          <w:rFonts w:cs="B Lotus" w:hint="cs"/>
          <w:sz w:val="28"/>
          <w:szCs w:val="28"/>
          <w:rtl/>
          <w:lang w:bidi="fa-IR"/>
        </w:rPr>
        <w:t xml:space="preserve"> به نسبت ظرفیت بازار و ظرفیت منابع</w:t>
      </w:r>
      <w:r w:rsidR="00561AE8">
        <w:rPr>
          <w:rFonts w:cs="B Lotus" w:hint="cs"/>
          <w:sz w:val="28"/>
          <w:szCs w:val="28"/>
          <w:rtl/>
          <w:lang w:bidi="fa-IR"/>
        </w:rPr>
        <w:t>،</w:t>
      </w:r>
      <w:r w:rsidR="009D6B6C">
        <w:rPr>
          <w:rFonts w:cs="B Lotus" w:hint="cs"/>
          <w:sz w:val="28"/>
          <w:szCs w:val="28"/>
          <w:rtl/>
          <w:lang w:bidi="fa-IR"/>
        </w:rPr>
        <w:t xml:space="preserve"> بسیار منفعلانه عمل</w:t>
      </w:r>
      <w:r w:rsidR="00561AE8">
        <w:rPr>
          <w:rFonts w:cs="B Lotus" w:hint="cs"/>
          <w:sz w:val="28"/>
          <w:szCs w:val="28"/>
          <w:rtl/>
          <w:lang w:bidi="fa-IR"/>
        </w:rPr>
        <w:t xml:space="preserve"> </w:t>
      </w:r>
      <w:r w:rsidR="009D6B6C">
        <w:rPr>
          <w:rFonts w:cs="B Lotus" w:hint="cs"/>
          <w:sz w:val="28"/>
          <w:szCs w:val="28"/>
          <w:rtl/>
          <w:lang w:bidi="fa-IR"/>
        </w:rPr>
        <w:t xml:space="preserve"> می نماید</w:t>
      </w:r>
      <w:r w:rsidR="00561AE8">
        <w:rPr>
          <w:rFonts w:cs="B Lotus" w:hint="cs"/>
          <w:sz w:val="28"/>
          <w:szCs w:val="28"/>
          <w:rtl/>
          <w:lang w:bidi="fa-IR"/>
        </w:rPr>
        <w:t>.</w:t>
      </w:r>
      <w:r w:rsidR="009D6B6C">
        <w:rPr>
          <w:rFonts w:cs="B Lotus" w:hint="cs"/>
          <w:sz w:val="28"/>
          <w:szCs w:val="28"/>
          <w:rtl/>
          <w:lang w:bidi="fa-IR"/>
        </w:rPr>
        <w:t xml:space="preserve"> با آنکه زیرساخت صنعتی آن در ایران موجود است و از سویی جالب آن است که حتی ما با چنین ظرفیت گچ خامی</w:t>
      </w:r>
      <w:r w:rsidR="00561AE8">
        <w:rPr>
          <w:rFonts w:cs="B Lotus" w:hint="cs"/>
          <w:sz w:val="28"/>
          <w:szCs w:val="28"/>
          <w:rtl/>
          <w:lang w:bidi="fa-IR"/>
        </w:rPr>
        <w:t xml:space="preserve"> که</w:t>
      </w:r>
      <w:r w:rsidR="009D6B6C">
        <w:rPr>
          <w:rFonts w:cs="B Lotus" w:hint="cs"/>
          <w:sz w:val="28"/>
          <w:szCs w:val="28"/>
          <w:rtl/>
          <w:lang w:bidi="fa-IR"/>
        </w:rPr>
        <w:t xml:space="preserve"> در جهان</w:t>
      </w:r>
      <w:r w:rsidR="00561AE8">
        <w:rPr>
          <w:rFonts w:cs="B Lotus" w:hint="cs"/>
          <w:sz w:val="28"/>
          <w:szCs w:val="28"/>
          <w:rtl/>
          <w:lang w:bidi="fa-IR"/>
        </w:rPr>
        <w:t xml:space="preserve"> داریم</w:t>
      </w:r>
      <w:r w:rsidR="009D6B6C">
        <w:rPr>
          <w:rFonts w:cs="B Lotus" w:hint="cs"/>
          <w:sz w:val="28"/>
          <w:szCs w:val="28"/>
          <w:rtl/>
          <w:lang w:bidi="fa-IR"/>
        </w:rPr>
        <w:t xml:space="preserve">، اما باز هم در رتبه های هفتم و هشتم جهان می باشیم که این نشان می دهد </w:t>
      </w:r>
      <w:r w:rsidR="00F83272">
        <w:rPr>
          <w:rFonts w:cs="B Lotus" w:hint="cs"/>
          <w:sz w:val="28"/>
          <w:szCs w:val="28"/>
          <w:rtl/>
          <w:lang w:bidi="fa-IR"/>
        </w:rPr>
        <w:t>عظم راسخ</w:t>
      </w:r>
      <w:r w:rsidR="00510D8D">
        <w:rPr>
          <w:rFonts w:cs="B Lotus" w:hint="cs"/>
          <w:sz w:val="28"/>
          <w:szCs w:val="28"/>
          <w:rtl/>
          <w:lang w:bidi="fa-IR"/>
        </w:rPr>
        <w:t>ی از سوی</w:t>
      </w:r>
      <w:r w:rsidR="00F83272">
        <w:rPr>
          <w:rFonts w:cs="B Lotus" w:hint="cs"/>
          <w:sz w:val="28"/>
          <w:szCs w:val="28"/>
          <w:rtl/>
          <w:lang w:bidi="fa-IR"/>
        </w:rPr>
        <w:t xml:space="preserve"> وزارت صمت،</w:t>
      </w:r>
      <w:r w:rsidR="00510D8D">
        <w:rPr>
          <w:rFonts w:cs="B Lotus" w:hint="cs"/>
          <w:sz w:val="28"/>
          <w:szCs w:val="28"/>
          <w:rtl/>
          <w:lang w:bidi="fa-IR"/>
        </w:rPr>
        <w:t xml:space="preserve"> وزارت امورخارجه، اتاق های بازرگانی و فعالان اقتصادی ایران جهت ورود به یک فعالیت صنعتی و تجاری علمی و عملی وجود ندارد و تا زمانیکه این وضعیت نابه سامان</w:t>
      </w:r>
      <w:r w:rsidR="00F92ED6">
        <w:rPr>
          <w:rFonts w:cs="B Lotus" w:hint="cs"/>
          <w:sz w:val="28"/>
          <w:szCs w:val="28"/>
          <w:rtl/>
          <w:lang w:bidi="fa-IR"/>
        </w:rPr>
        <w:t xml:space="preserve"> ادامه داشته باشد، هیچ امیدی به بهبود وضع جاری وجود نخواهد داشت. </w:t>
      </w:r>
      <w:r w:rsidR="00F83272">
        <w:rPr>
          <w:rFonts w:cs="B Lotus" w:hint="cs"/>
          <w:sz w:val="28"/>
          <w:szCs w:val="28"/>
          <w:rtl/>
          <w:lang w:bidi="fa-IR"/>
        </w:rPr>
        <w:t xml:space="preserve"> </w:t>
      </w:r>
      <w:r w:rsidR="000A7BCB">
        <w:rPr>
          <w:rFonts w:cs="B Lotus" w:hint="cs"/>
          <w:sz w:val="28"/>
          <w:szCs w:val="28"/>
          <w:rtl/>
          <w:lang w:bidi="fa-IR"/>
        </w:rPr>
        <w:t xml:space="preserve"> </w:t>
      </w:r>
    </w:p>
    <w:p w:rsidR="00F9218B" w:rsidRDefault="00F9218B" w:rsidP="00074B77">
      <w:pPr>
        <w:pStyle w:val="ListParagraph"/>
        <w:tabs>
          <w:tab w:val="right" w:leader="dot" w:pos="8778"/>
        </w:tabs>
        <w:spacing w:after="0" w:line="240" w:lineRule="auto"/>
        <w:rPr>
          <w:rFonts w:cs="B Lotus"/>
          <w:sz w:val="28"/>
          <w:szCs w:val="28"/>
          <w:rtl/>
          <w:lang w:bidi="fa-IR"/>
        </w:rPr>
      </w:pPr>
    </w:p>
    <w:p w:rsidR="00EE674F" w:rsidRPr="00F9218B" w:rsidRDefault="001C20A3" w:rsidP="00074B77">
      <w:pPr>
        <w:tabs>
          <w:tab w:val="right" w:leader="dot" w:pos="8778"/>
        </w:tabs>
        <w:spacing w:after="0" w:line="240" w:lineRule="auto"/>
        <w:rPr>
          <w:rFonts w:cs="B Lotus"/>
          <w:sz w:val="28"/>
          <w:szCs w:val="28"/>
          <w:rtl/>
          <w:lang w:bidi="fa-IR"/>
        </w:rPr>
      </w:pPr>
      <w:r w:rsidRPr="00F9218B">
        <w:rPr>
          <w:rFonts w:cs="B Lotus" w:hint="cs"/>
          <w:sz w:val="28"/>
          <w:szCs w:val="28"/>
          <w:rtl/>
          <w:lang w:bidi="fa-IR"/>
        </w:rPr>
        <w:t xml:space="preserve"> </w:t>
      </w:r>
      <w:r w:rsidR="00F073BB" w:rsidRPr="00F9218B">
        <w:rPr>
          <w:rFonts w:cs="B Lotus" w:hint="cs"/>
          <w:sz w:val="28"/>
          <w:szCs w:val="28"/>
          <w:rtl/>
          <w:lang w:bidi="fa-IR"/>
        </w:rPr>
        <w:t xml:space="preserve"> </w:t>
      </w:r>
      <w:r w:rsidR="00207309" w:rsidRPr="00F9218B">
        <w:rPr>
          <w:rFonts w:cs="B Lotus" w:hint="cs"/>
          <w:sz w:val="28"/>
          <w:szCs w:val="28"/>
          <w:rtl/>
          <w:lang w:bidi="fa-IR"/>
        </w:rPr>
        <w:t xml:space="preserve"> </w:t>
      </w:r>
      <w:r w:rsidR="00620FDA" w:rsidRPr="00F9218B">
        <w:rPr>
          <w:rFonts w:cs="B Lotus" w:hint="cs"/>
          <w:sz w:val="28"/>
          <w:szCs w:val="28"/>
          <w:rtl/>
          <w:lang w:bidi="fa-IR"/>
        </w:rPr>
        <w:t xml:space="preserve"> </w:t>
      </w:r>
      <w:r w:rsidR="00F13CA0" w:rsidRPr="00F9218B">
        <w:rPr>
          <w:rFonts w:cs="B Lotus" w:hint="cs"/>
          <w:sz w:val="28"/>
          <w:szCs w:val="28"/>
          <w:rtl/>
          <w:lang w:bidi="fa-IR"/>
        </w:rPr>
        <w:t xml:space="preserve"> </w:t>
      </w:r>
      <w:r w:rsidR="00D7438E" w:rsidRPr="00F9218B">
        <w:rPr>
          <w:rFonts w:cs="B Lotus" w:hint="cs"/>
          <w:sz w:val="28"/>
          <w:szCs w:val="28"/>
          <w:rtl/>
          <w:lang w:bidi="fa-IR"/>
        </w:rPr>
        <w:t xml:space="preserve"> </w:t>
      </w:r>
      <w:r w:rsidR="00901C9A" w:rsidRPr="00F9218B">
        <w:rPr>
          <w:rFonts w:cs="B Lotus" w:hint="cs"/>
          <w:sz w:val="28"/>
          <w:szCs w:val="28"/>
          <w:rtl/>
          <w:lang w:bidi="fa-IR"/>
        </w:rPr>
        <w:t xml:space="preserve"> </w:t>
      </w:r>
    </w:p>
    <w:p w:rsidR="003E4353" w:rsidRDefault="003E4353" w:rsidP="001067CF">
      <w:pPr>
        <w:tabs>
          <w:tab w:val="right" w:leader="dot" w:pos="8778"/>
        </w:tabs>
        <w:spacing w:after="0" w:line="240" w:lineRule="auto"/>
        <w:rPr>
          <w:rFonts w:cs="B Lotus"/>
          <w:b/>
          <w:bCs/>
          <w:sz w:val="28"/>
          <w:szCs w:val="28"/>
          <w:rtl/>
          <w:lang w:bidi="fa-IR"/>
        </w:rPr>
      </w:pPr>
      <w:r w:rsidRPr="003E4353">
        <w:rPr>
          <w:rFonts w:cs="B Lotus" w:hint="cs"/>
          <w:b/>
          <w:bCs/>
          <w:sz w:val="28"/>
          <w:szCs w:val="28"/>
          <w:rtl/>
          <w:lang w:bidi="fa-IR"/>
        </w:rPr>
        <w:t xml:space="preserve">6-7- نگاهی بر بازارهای متقاضی گچ معدنی و صنعتی </w:t>
      </w:r>
    </w:p>
    <w:p w:rsidR="0073214B" w:rsidRDefault="00F92ED6" w:rsidP="00732F12">
      <w:pPr>
        <w:tabs>
          <w:tab w:val="right" w:leader="dot" w:pos="8778"/>
        </w:tabs>
        <w:spacing w:after="0" w:line="240" w:lineRule="auto"/>
        <w:rPr>
          <w:rFonts w:cs="B Lotus"/>
          <w:sz w:val="28"/>
          <w:szCs w:val="28"/>
          <w:rtl/>
          <w:lang w:bidi="fa-IR"/>
        </w:rPr>
      </w:pPr>
      <w:r>
        <w:rPr>
          <w:rFonts w:cs="B Lotus" w:hint="cs"/>
          <w:sz w:val="28"/>
          <w:szCs w:val="28"/>
          <w:rtl/>
          <w:lang w:bidi="fa-IR"/>
        </w:rPr>
        <w:t>با توجه به توضیحات به عمل آمده در بخش های گذشته</w:t>
      </w:r>
      <w:r w:rsidR="00EE75A6">
        <w:rPr>
          <w:rFonts w:cs="B Lotus" w:hint="cs"/>
          <w:sz w:val="28"/>
          <w:szCs w:val="28"/>
          <w:rtl/>
          <w:lang w:bidi="fa-IR"/>
        </w:rPr>
        <w:t xml:space="preserve">، بازارهای فوق العاده ای در حوزه ی صادرات گچ ایران وجود دارد اما </w:t>
      </w:r>
      <w:r w:rsidR="00732F12">
        <w:rPr>
          <w:rFonts w:cs="B Lotus" w:hint="cs"/>
          <w:sz w:val="28"/>
          <w:szCs w:val="28"/>
          <w:rtl/>
          <w:lang w:bidi="fa-IR"/>
        </w:rPr>
        <w:t xml:space="preserve">با توجه به نبود عظم راسخ و موانعی که </w:t>
      </w:r>
      <w:r w:rsidR="00723DA1">
        <w:rPr>
          <w:rFonts w:cs="B Lotus" w:hint="cs"/>
          <w:sz w:val="28"/>
          <w:szCs w:val="28"/>
          <w:rtl/>
          <w:lang w:bidi="fa-IR"/>
        </w:rPr>
        <w:t xml:space="preserve">در فصول گذشته من جمله </w:t>
      </w:r>
      <w:r w:rsidR="007E2B36">
        <w:rPr>
          <w:rFonts w:cs="B Lotus" w:hint="cs"/>
          <w:sz w:val="28"/>
          <w:szCs w:val="28"/>
          <w:rtl/>
          <w:lang w:bidi="fa-IR"/>
        </w:rPr>
        <w:t xml:space="preserve">هزینه های بالای حمل </w:t>
      </w:r>
      <w:r w:rsidR="007E2B36">
        <w:rPr>
          <w:rFonts w:cs="B Lotus" w:hint="cs"/>
          <w:sz w:val="28"/>
          <w:szCs w:val="28"/>
          <w:rtl/>
          <w:lang w:bidi="fa-IR"/>
        </w:rPr>
        <w:lastRenderedPageBreak/>
        <w:t xml:space="preserve">و نقل گچ استان سمنان </w:t>
      </w:r>
      <w:r w:rsidR="00732F12">
        <w:rPr>
          <w:rFonts w:cs="B Lotus" w:hint="cs"/>
          <w:sz w:val="28"/>
          <w:szCs w:val="28"/>
          <w:rtl/>
          <w:lang w:bidi="fa-IR"/>
        </w:rPr>
        <w:t>وجود دارد و</w:t>
      </w:r>
      <w:r w:rsidR="007E2B36">
        <w:rPr>
          <w:rFonts w:cs="B Lotus" w:hint="cs"/>
          <w:sz w:val="28"/>
          <w:szCs w:val="28"/>
          <w:rtl/>
          <w:lang w:bidi="fa-IR"/>
        </w:rPr>
        <w:t xml:space="preserve"> همچنین با توجه به</w:t>
      </w:r>
      <w:r w:rsidR="00732F12">
        <w:rPr>
          <w:rFonts w:cs="B Lotus" w:hint="cs"/>
          <w:sz w:val="28"/>
          <w:szCs w:val="28"/>
          <w:rtl/>
          <w:lang w:bidi="fa-IR"/>
        </w:rPr>
        <w:t xml:space="preserve"> عدم همکاری متحدانه</w:t>
      </w:r>
      <w:r w:rsidR="00732F12">
        <w:rPr>
          <w:rFonts w:cs="B Lotus"/>
          <w:sz w:val="28"/>
          <w:szCs w:val="28"/>
          <w:rtl/>
          <w:lang w:bidi="fa-IR"/>
        </w:rPr>
        <w:softHyphen/>
      </w:r>
      <w:r w:rsidR="00732F12">
        <w:rPr>
          <w:rFonts w:cs="B Lotus" w:hint="cs"/>
          <w:sz w:val="28"/>
          <w:szCs w:val="28"/>
          <w:rtl/>
          <w:lang w:bidi="fa-IR"/>
        </w:rPr>
        <w:t>ی واحدهای صنعتی و معدنی با یکدیگر و از سویی با توجه به ارزان فروشی و رقابت های ناسالم واحدهای تولیدی و معدنی</w:t>
      </w:r>
      <w:r w:rsidR="007E2B36">
        <w:rPr>
          <w:rFonts w:cs="B Lotus" w:hint="cs"/>
          <w:sz w:val="28"/>
          <w:szCs w:val="28"/>
          <w:rtl/>
          <w:lang w:bidi="fa-IR"/>
        </w:rPr>
        <w:t>، این مشکل هیچگاه مرتفع نمی گردد، مگر زمانیکه نگرش تولیدکنندگان و معدن داران از یک سو و تنبلی و کم کاری</w:t>
      </w:r>
      <w:r w:rsidR="0073214B">
        <w:rPr>
          <w:rFonts w:cs="B Lotus" w:hint="cs"/>
          <w:sz w:val="28"/>
          <w:szCs w:val="28"/>
          <w:rtl/>
          <w:lang w:bidi="fa-IR"/>
        </w:rPr>
        <w:t xml:space="preserve"> و اصلاح نگرش</w:t>
      </w:r>
      <w:r w:rsidR="007E2B36">
        <w:rPr>
          <w:rFonts w:cs="B Lotus" w:hint="cs"/>
          <w:sz w:val="28"/>
          <w:szCs w:val="28"/>
          <w:rtl/>
          <w:lang w:bidi="fa-IR"/>
        </w:rPr>
        <w:t xml:space="preserve"> مقامات </w:t>
      </w:r>
      <w:r w:rsidR="0073214B">
        <w:rPr>
          <w:rFonts w:cs="B Lotus" w:hint="cs"/>
          <w:sz w:val="28"/>
          <w:szCs w:val="28"/>
          <w:rtl/>
          <w:lang w:bidi="fa-IR"/>
        </w:rPr>
        <w:t xml:space="preserve">سیاسی و اقتصادی دولت مردان از سوی دیگر واقع گردد. وگرنه : </w:t>
      </w:r>
    </w:p>
    <w:p w:rsidR="00E309AC" w:rsidRDefault="00E309AC" w:rsidP="00732F12">
      <w:pPr>
        <w:tabs>
          <w:tab w:val="right" w:leader="dot" w:pos="8778"/>
        </w:tabs>
        <w:spacing w:after="0" w:line="240" w:lineRule="auto"/>
        <w:rPr>
          <w:rFonts w:cs="B Lotus"/>
          <w:sz w:val="28"/>
          <w:szCs w:val="28"/>
          <w:rtl/>
          <w:lang w:bidi="fa-IR"/>
        </w:rPr>
      </w:pPr>
    </w:p>
    <w:p w:rsidR="00F92ED6" w:rsidRDefault="00E309AC" w:rsidP="00E309AC">
      <w:pPr>
        <w:tabs>
          <w:tab w:val="right" w:leader="dot" w:pos="8778"/>
        </w:tabs>
        <w:spacing w:after="0" w:line="240" w:lineRule="auto"/>
        <w:jc w:val="center"/>
        <w:rPr>
          <w:rFonts w:cs="Times New Roman"/>
          <w:b/>
          <w:bCs/>
          <w:sz w:val="28"/>
          <w:szCs w:val="28"/>
          <w:rtl/>
          <w:lang w:bidi="fa-IR"/>
        </w:rPr>
      </w:pPr>
      <w:r w:rsidRPr="00E309AC">
        <w:rPr>
          <w:rFonts w:cs="Times New Roman" w:hint="cs"/>
          <w:b/>
          <w:bCs/>
          <w:sz w:val="28"/>
          <w:szCs w:val="28"/>
          <w:rtl/>
          <w:lang w:bidi="fa-IR"/>
        </w:rPr>
        <w:t xml:space="preserve">" </w:t>
      </w:r>
      <w:r w:rsidRPr="00E309AC">
        <w:rPr>
          <w:rFonts w:cs="B Lotus" w:hint="cs"/>
          <w:b/>
          <w:bCs/>
          <w:sz w:val="28"/>
          <w:szCs w:val="28"/>
          <w:rtl/>
          <w:lang w:bidi="fa-IR"/>
        </w:rPr>
        <w:t xml:space="preserve">این ره که تو می روی به کردستان است </w:t>
      </w:r>
      <w:r w:rsidRPr="00E309AC">
        <w:rPr>
          <w:rFonts w:cs="Times New Roman" w:hint="cs"/>
          <w:b/>
          <w:bCs/>
          <w:sz w:val="28"/>
          <w:szCs w:val="28"/>
          <w:rtl/>
          <w:lang w:bidi="fa-IR"/>
        </w:rPr>
        <w:t>"</w:t>
      </w:r>
    </w:p>
    <w:p w:rsidR="00E309AC" w:rsidRDefault="00E309AC" w:rsidP="00E309AC">
      <w:pPr>
        <w:tabs>
          <w:tab w:val="right" w:leader="dot" w:pos="8778"/>
        </w:tabs>
        <w:spacing w:after="0" w:line="240" w:lineRule="auto"/>
        <w:jc w:val="center"/>
        <w:rPr>
          <w:rFonts w:cs="Times New Roman"/>
          <w:b/>
          <w:bCs/>
          <w:sz w:val="28"/>
          <w:szCs w:val="28"/>
          <w:rtl/>
          <w:lang w:bidi="fa-IR"/>
        </w:rPr>
      </w:pPr>
    </w:p>
    <w:p w:rsidR="00E309AC" w:rsidRPr="00E309AC" w:rsidRDefault="00E309AC" w:rsidP="00E309AC">
      <w:pPr>
        <w:tabs>
          <w:tab w:val="right" w:leader="dot" w:pos="8778"/>
        </w:tabs>
        <w:spacing w:after="0" w:line="240" w:lineRule="auto"/>
        <w:jc w:val="center"/>
        <w:rPr>
          <w:rFonts w:cs="Times New Roman"/>
          <w:b/>
          <w:bCs/>
          <w:sz w:val="28"/>
          <w:szCs w:val="28"/>
          <w:rtl/>
          <w:lang w:bidi="fa-IR"/>
        </w:rPr>
      </w:pPr>
    </w:p>
    <w:p w:rsidR="00EA05B1" w:rsidRPr="008F102E" w:rsidRDefault="0096293A" w:rsidP="0096293A">
      <w:pPr>
        <w:spacing w:after="0" w:line="240" w:lineRule="auto"/>
        <w:rPr>
          <w:rFonts w:ascii="Cambria" w:hAnsi="Cambria" w:cs="B Lotus"/>
          <w:color w:val="000000"/>
          <w:sz w:val="72"/>
          <w:szCs w:val="72"/>
          <w:rtl/>
          <w:lang w:bidi="fa-IR"/>
        </w:rPr>
      </w:pPr>
      <w:r w:rsidRPr="003E4353">
        <w:rPr>
          <w:rFonts w:ascii="Cambria" w:hAnsi="Cambria" w:cs="B Lotus"/>
          <w:b/>
          <w:bCs/>
          <w:color w:val="000000"/>
          <w:sz w:val="28"/>
          <w:szCs w:val="28"/>
          <w:rtl/>
          <w:lang w:bidi="fa-IR"/>
        </w:rPr>
        <w:br w:type="page"/>
      </w:r>
    </w:p>
    <w:p w:rsidR="00395723" w:rsidRDefault="00395723" w:rsidP="00395723">
      <w:pPr>
        <w:bidi w:val="0"/>
        <w:spacing w:after="0" w:line="240" w:lineRule="auto"/>
        <w:jc w:val="left"/>
        <w:rPr>
          <w:rFonts w:ascii="Cambria" w:hAnsi="Cambria" w:cs="B Lotus"/>
          <w:b/>
          <w:bCs/>
          <w:color w:val="000000"/>
          <w:sz w:val="72"/>
          <w:szCs w:val="72"/>
          <w:rtl/>
          <w:lang w:bidi="fa-IR"/>
        </w:rPr>
      </w:pPr>
    </w:p>
    <w:p w:rsidR="001B62B9" w:rsidRDefault="001B62B9" w:rsidP="001B62B9">
      <w:pPr>
        <w:spacing w:after="0" w:line="240" w:lineRule="auto"/>
        <w:jc w:val="center"/>
        <w:rPr>
          <w:rFonts w:ascii="Cambria" w:hAnsi="Cambria" w:cs="B Lotus"/>
          <w:b/>
          <w:bCs/>
          <w:color w:val="000000"/>
          <w:sz w:val="72"/>
          <w:szCs w:val="72"/>
          <w:rtl/>
          <w:lang w:bidi="fa-IR"/>
        </w:rPr>
      </w:pPr>
    </w:p>
    <w:p w:rsidR="001B62B9" w:rsidRDefault="001B62B9" w:rsidP="001B62B9">
      <w:pPr>
        <w:spacing w:after="0" w:line="240" w:lineRule="auto"/>
        <w:jc w:val="center"/>
        <w:rPr>
          <w:rFonts w:ascii="Cambria" w:hAnsi="Cambria" w:cs="B Lotus"/>
          <w:b/>
          <w:bCs/>
          <w:color w:val="000000"/>
          <w:sz w:val="72"/>
          <w:szCs w:val="72"/>
          <w:rtl/>
          <w:lang w:bidi="fa-IR"/>
        </w:rPr>
      </w:pPr>
    </w:p>
    <w:p w:rsidR="001B62B9" w:rsidRDefault="00022128" w:rsidP="001B62B9">
      <w:pPr>
        <w:spacing w:after="0" w:line="240" w:lineRule="auto"/>
        <w:jc w:val="center"/>
        <w:rPr>
          <w:rFonts w:ascii="Cambria" w:hAnsi="Cambria" w:cs="B Lotus"/>
          <w:b/>
          <w:bCs/>
          <w:color w:val="000000"/>
          <w:sz w:val="72"/>
          <w:szCs w:val="72"/>
          <w:rtl/>
          <w:lang w:bidi="fa-IR"/>
        </w:rPr>
      </w:pPr>
      <w:r>
        <w:rPr>
          <w:rFonts w:ascii="Cambria" w:hAnsi="Cambria" w:cs="B Lotus" w:hint="cs"/>
          <w:b/>
          <w:bCs/>
          <w:color w:val="000000"/>
          <w:sz w:val="72"/>
          <w:szCs w:val="72"/>
          <w:rtl/>
          <w:lang w:bidi="fa-IR"/>
        </w:rPr>
        <w:t>فصل هفتم :</w:t>
      </w:r>
    </w:p>
    <w:p w:rsidR="001B62B9" w:rsidRDefault="001B62B9" w:rsidP="001B62B9">
      <w:pPr>
        <w:spacing w:after="0" w:line="240" w:lineRule="auto"/>
        <w:jc w:val="center"/>
        <w:rPr>
          <w:rFonts w:ascii="Cambria" w:hAnsi="Cambria" w:cs="B Lotus"/>
          <w:b/>
          <w:bCs/>
          <w:color w:val="000000"/>
          <w:sz w:val="72"/>
          <w:szCs w:val="72"/>
          <w:rtl/>
          <w:lang w:bidi="fa-IR"/>
        </w:rPr>
      </w:pPr>
      <w:r>
        <w:rPr>
          <w:rFonts w:ascii="Cambria" w:hAnsi="Cambria" w:cs="B Lotus" w:hint="cs"/>
          <w:b/>
          <w:bCs/>
          <w:color w:val="000000"/>
          <w:sz w:val="72"/>
          <w:szCs w:val="72"/>
          <w:rtl/>
          <w:lang w:bidi="fa-IR"/>
        </w:rPr>
        <w:t xml:space="preserve">راهنمای روش های </w:t>
      </w:r>
    </w:p>
    <w:p w:rsidR="00BA0D25" w:rsidRDefault="001B62B9" w:rsidP="001B62B9">
      <w:pPr>
        <w:spacing w:after="0" w:line="240" w:lineRule="auto"/>
        <w:jc w:val="center"/>
        <w:rPr>
          <w:rFonts w:ascii="Cambria" w:hAnsi="Cambria" w:cs="B Lotus"/>
          <w:b/>
          <w:bCs/>
          <w:color w:val="000000"/>
          <w:sz w:val="72"/>
          <w:szCs w:val="72"/>
          <w:rtl/>
          <w:lang w:bidi="fa-IR"/>
        </w:rPr>
      </w:pPr>
      <w:r>
        <w:rPr>
          <w:rFonts w:ascii="Cambria" w:hAnsi="Cambria" w:cs="B Lotus" w:hint="cs"/>
          <w:b/>
          <w:bCs/>
          <w:color w:val="000000"/>
          <w:sz w:val="72"/>
          <w:szCs w:val="72"/>
          <w:rtl/>
          <w:lang w:bidi="fa-IR"/>
        </w:rPr>
        <w:t>تامین منابع مالی</w:t>
      </w:r>
      <w:r w:rsidR="004B3489">
        <w:rPr>
          <w:rFonts w:ascii="Cambria" w:hAnsi="Cambria" w:cs="B Lotus" w:hint="cs"/>
          <w:b/>
          <w:bCs/>
          <w:color w:val="000000"/>
          <w:sz w:val="72"/>
          <w:szCs w:val="72"/>
          <w:rtl/>
          <w:lang w:bidi="fa-IR"/>
        </w:rPr>
        <w:t xml:space="preserve"> و مدیریت سرمایه ای </w:t>
      </w:r>
    </w:p>
    <w:p w:rsidR="00BA0D25" w:rsidRDefault="00BA0D25" w:rsidP="001B62B9">
      <w:pPr>
        <w:spacing w:after="0" w:line="240" w:lineRule="auto"/>
        <w:jc w:val="center"/>
        <w:rPr>
          <w:rFonts w:ascii="Cambria" w:hAnsi="Cambria" w:cs="B Lotus"/>
          <w:b/>
          <w:bCs/>
          <w:color w:val="000000"/>
          <w:sz w:val="72"/>
          <w:szCs w:val="72"/>
          <w:rtl/>
          <w:lang w:bidi="fa-IR"/>
        </w:rPr>
      </w:pPr>
    </w:p>
    <w:p w:rsidR="00BA0D25" w:rsidRDefault="00BA0D25" w:rsidP="001B62B9">
      <w:pPr>
        <w:spacing w:after="0" w:line="240" w:lineRule="auto"/>
        <w:jc w:val="center"/>
        <w:rPr>
          <w:rFonts w:ascii="Cambria" w:hAnsi="Cambria" w:cs="B Lotus"/>
          <w:b/>
          <w:bCs/>
          <w:color w:val="000000"/>
          <w:sz w:val="72"/>
          <w:szCs w:val="72"/>
          <w:rtl/>
          <w:lang w:bidi="fa-IR"/>
        </w:rPr>
      </w:pPr>
    </w:p>
    <w:p w:rsidR="00BA0D25" w:rsidRDefault="00BA0D25" w:rsidP="001B62B9">
      <w:pPr>
        <w:spacing w:after="0" w:line="240" w:lineRule="auto"/>
        <w:jc w:val="center"/>
        <w:rPr>
          <w:rFonts w:ascii="Cambria" w:hAnsi="Cambria" w:cs="B Lotus"/>
          <w:b/>
          <w:bCs/>
          <w:color w:val="000000"/>
          <w:sz w:val="72"/>
          <w:szCs w:val="72"/>
          <w:rtl/>
          <w:lang w:bidi="fa-IR"/>
        </w:rPr>
      </w:pPr>
    </w:p>
    <w:p w:rsidR="003861C0" w:rsidRDefault="003861C0" w:rsidP="003861C0">
      <w:pPr>
        <w:spacing w:after="0" w:line="240" w:lineRule="auto"/>
        <w:rPr>
          <w:rFonts w:ascii="Cambria" w:hAnsi="Cambria" w:cs="B Lotus"/>
          <w:b/>
          <w:bCs/>
          <w:color w:val="000000"/>
          <w:sz w:val="72"/>
          <w:szCs w:val="72"/>
          <w:rtl/>
          <w:lang w:bidi="fa-IR"/>
        </w:rPr>
      </w:pPr>
    </w:p>
    <w:p w:rsidR="000270D9" w:rsidRDefault="000D7672" w:rsidP="003861C0">
      <w:pPr>
        <w:spacing w:after="0" w:line="240" w:lineRule="auto"/>
        <w:rPr>
          <w:rFonts w:ascii="Cambria" w:hAnsi="Cambria" w:cs="B Lotus"/>
          <w:b/>
          <w:bCs/>
          <w:color w:val="000000"/>
          <w:sz w:val="28"/>
          <w:szCs w:val="28"/>
          <w:rtl/>
          <w:lang w:bidi="fa-IR"/>
        </w:rPr>
      </w:pPr>
      <w:r>
        <w:rPr>
          <w:rFonts w:ascii="Cambria" w:hAnsi="Cambria" w:cs="B Lotus" w:hint="cs"/>
          <w:b/>
          <w:bCs/>
          <w:color w:val="000000"/>
          <w:sz w:val="28"/>
          <w:szCs w:val="28"/>
          <w:rtl/>
          <w:lang w:bidi="fa-IR"/>
        </w:rPr>
        <w:lastRenderedPageBreak/>
        <w:t xml:space="preserve">7-1 </w:t>
      </w:r>
      <w:r w:rsidR="000270D9">
        <w:rPr>
          <w:rFonts w:ascii="Cambria" w:hAnsi="Cambria" w:cs="B Lotus" w:hint="cs"/>
          <w:b/>
          <w:bCs/>
          <w:color w:val="000000"/>
          <w:sz w:val="28"/>
          <w:szCs w:val="28"/>
          <w:rtl/>
          <w:lang w:bidi="fa-IR"/>
        </w:rPr>
        <w:t xml:space="preserve">مقدمه : </w:t>
      </w:r>
    </w:p>
    <w:p w:rsidR="00DC7321" w:rsidRDefault="00AB2DB1" w:rsidP="003861C0">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طبیعی است که هر فعا</w:t>
      </w:r>
      <w:r w:rsidR="00C304B8">
        <w:rPr>
          <w:rFonts w:ascii="Cambria" w:hAnsi="Cambria" w:cs="B Lotus" w:hint="cs"/>
          <w:color w:val="000000"/>
          <w:sz w:val="28"/>
          <w:szCs w:val="28"/>
          <w:rtl/>
          <w:lang w:bidi="fa-IR"/>
        </w:rPr>
        <w:t xml:space="preserve">لیت تولیدی، معدنی و یا تجاری </w:t>
      </w:r>
      <w:r>
        <w:rPr>
          <w:rFonts w:ascii="Cambria" w:hAnsi="Cambria" w:cs="B Lotus" w:hint="cs"/>
          <w:color w:val="000000"/>
          <w:sz w:val="28"/>
          <w:szCs w:val="28"/>
          <w:rtl/>
          <w:lang w:bidi="fa-IR"/>
        </w:rPr>
        <w:t>در حوزه ی زنجیره تامین صنعت گچ نیازمند</w:t>
      </w:r>
      <w:r w:rsidR="00C304B8">
        <w:rPr>
          <w:rFonts w:ascii="Cambria" w:hAnsi="Cambria" w:cs="B Lotus" w:hint="cs"/>
          <w:color w:val="000000"/>
          <w:sz w:val="28"/>
          <w:szCs w:val="28"/>
          <w:rtl/>
          <w:lang w:bidi="fa-IR"/>
        </w:rPr>
        <w:t xml:space="preserve"> تامین و</w:t>
      </w:r>
      <w:r w:rsidR="00E42D94">
        <w:rPr>
          <w:rFonts w:ascii="Cambria" w:hAnsi="Cambria" w:cs="B Lotus" w:hint="cs"/>
          <w:color w:val="000000"/>
          <w:sz w:val="28"/>
          <w:szCs w:val="28"/>
          <w:rtl/>
          <w:lang w:bidi="fa-IR"/>
        </w:rPr>
        <w:t xml:space="preserve"> </w:t>
      </w:r>
      <w:r w:rsidR="003D233F">
        <w:rPr>
          <w:rFonts w:ascii="Cambria" w:hAnsi="Cambria" w:cs="B Lotus" w:hint="cs"/>
          <w:color w:val="000000"/>
          <w:sz w:val="28"/>
          <w:szCs w:val="28"/>
          <w:rtl/>
          <w:lang w:bidi="fa-IR"/>
        </w:rPr>
        <w:t>مدیریت منابع مالی</w:t>
      </w:r>
      <w:r w:rsidR="003D233F">
        <w:rPr>
          <w:rFonts w:ascii="Cambria" w:hAnsi="Cambria" w:cs="Times New Roman" w:hint="cs"/>
          <w:color w:val="000000"/>
          <w:sz w:val="28"/>
          <w:szCs w:val="28"/>
          <w:rtl/>
          <w:lang w:bidi="fa-IR"/>
        </w:rPr>
        <w:t>_</w:t>
      </w:r>
      <w:r w:rsidR="00DC7321">
        <w:rPr>
          <w:rFonts w:ascii="Cambria" w:hAnsi="Cambria" w:cs="B Lotus" w:hint="cs"/>
          <w:color w:val="000000"/>
          <w:sz w:val="28"/>
          <w:szCs w:val="28"/>
          <w:rtl/>
          <w:lang w:bidi="fa-IR"/>
        </w:rPr>
        <w:t xml:space="preserve"> سرمایه ای</w:t>
      </w:r>
      <w:r w:rsidR="00C8096B">
        <w:rPr>
          <w:rFonts w:ascii="Cambria" w:hAnsi="Cambria" w:cs="B Lotus" w:hint="cs"/>
          <w:color w:val="000000"/>
          <w:sz w:val="28"/>
          <w:szCs w:val="28"/>
          <w:rtl/>
          <w:lang w:bidi="fa-IR"/>
        </w:rPr>
        <w:t xml:space="preserve"> می باشد که عبارتند از</w:t>
      </w:r>
      <w:r>
        <w:rPr>
          <w:rFonts w:ascii="Cambria" w:hAnsi="Cambria" w:cs="B Lotus" w:hint="cs"/>
          <w:color w:val="000000"/>
          <w:sz w:val="28"/>
          <w:szCs w:val="28"/>
          <w:rtl/>
          <w:lang w:bidi="fa-IR"/>
        </w:rPr>
        <w:t xml:space="preserve"> </w:t>
      </w:r>
      <w:r w:rsidR="00DC7321">
        <w:rPr>
          <w:rFonts w:ascii="Cambria" w:hAnsi="Cambria" w:cs="B Lotus" w:hint="cs"/>
          <w:color w:val="000000"/>
          <w:sz w:val="28"/>
          <w:szCs w:val="28"/>
          <w:rtl/>
          <w:lang w:bidi="fa-IR"/>
        </w:rPr>
        <w:t>:</w:t>
      </w:r>
    </w:p>
    <w:p w:rsidR="00C8096B" w:rsidRDefault="00DC7321"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تامین منابع پولی مالی </w:t>
      </w:r>
    </w:p>
    <w:p w:rsidR="00C8096B" w:rsidRDefault="00C8096B"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تامین منابع سرمایه ای </w:t>
      </w:r>
    </w:p>
    <w:p w:rsidR="00C8096B" w:rsidRDefault="00C8096B"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مدیریت هزینه </w:t>
      </w:r>
    </w:p>
    <w:p w:rsidR="009D0BB9" w:rsidRDefault="009D0BB9"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مدیریت درآمد</w:t>
      </w:r>
    </w:p>
    <w:p w:rsidR="003D233F" w:rsidRDefault="009D0BB9"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مدیریت صندوق های پولی مالی و سرمایه ای</w:t>
      </w:r>
    </w:p>
    <w:p w:rsidR="003D233F" w:rsidRDefault="003D233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مدیریت منابع ارزی و ریالی و ... </w:t>
      </w:r>
    </w:p>
    <w:p w:rsidR="006B6AAC" w:rsidRDefault="003D233F" w:rsidP="003D233F">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مدیریت منابع مالی امر جدیدی نیست و از آنجاییکه بخش مالی و حسابداری هر واحد </w:t>
      </w:r>
      <w:r w:rsidR="006B6AAC">
        <w:rPr>
          <w:rFonts w:ascii="Cambria" w:hAnsi="Cambria" w:cs="B Lotus" w:hint="cs"/>
          <w:color w:val="000000"/>
          <w:sz w:val="28"/>
          <w:szCs w:val="28"/>
          <w:rtl/>
          <w:lang w:bidi="fa-IR"/>
        </w:rPr>
        <w:t xml:space="preserve">تولیدی، معدنی و تجاری، </w:t>
      </w:r>
      <w:r>
        <w:rPr>
          <w:rFonts w:ascii="Cambria" w:hAnsi="Cambria" w:cs="B Lotus" w:hint="cs"/>
          <w:color w:val="000000"/>
          <w:sz w:val="28"/>
          <w:szCs w:val="28"/>
          <w:rtl/>
          <w:lang w:bidi="fa-IR"/>
        </w:rPr>
        <w:t>قلب تپنده ی آن سازمان می باشد</w:t>
      </w:r>
      <w:r w:rsidR="006B6AAC">
        <w:rPr>
          <w:rFonts w:ascii="Cambria" w:hAnsi="Cambria" w:cs="B Lotus" w:hint="cs"/>
          <w:color w:val="000000"/>
          <w:sz w:val="28"/>
          <w:szCs w:val="28"/>
          <w:rtl/>
          <w:lang w:bidi="fa-IR"/>
        </w:rPr>
        <w:t xml:space="preserve">، لذا همگی خوانندگان گرامی این کتاب به نوعی با این مسئله درگیر و آشنا بوده و یا حداقل از نیروهای متخصص این حوزه برخوردار می باشند. لذا سخن اضافی در خصوص اصول کلیات حسابداری و مدیریت مالی امری بیهوده و تکراری و خسته کننده می باشد. </w:t>
      </w:r>
    </w:p>
    <w:p w:rsidR="0050697A" w:rsidRDefault="006B6AAC" w:rsidP="003D233F">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لذا، مولف در این تحقیق به بیان برخی راه های جدید و نوین </w:t>
      </w:r>
      <w:r w:rsidR="00194AEA">
        <w:rPr>
          <w:rFonts w:ascii="Cambria" w:hAnsi="Cambria" w:cs="B Lotus" w:hint="cs"/>
          <w:color w:val="000000"/>
          <w:sz w:val="28"/>
          <w:szCs w:val="28"/>
          <w:rtl/>
          <w:lang w:bidi="fa-IR"/>
        </w:rPr>
        <w:t>مهندسی مالی و سرمایه ای می پردازد</w:t>
      </w:r>
      <w:r w:rsidR="005C2A17">
        <w:rPr>
          <w:rFonts w:ascii="Cambria" w:hAnsi="Cambria" w:cs="B Lotus" w:hint="cs"/>
          <w:color w:val="000000"/>
          <w:sz w:val="28"/>
          <w:szCs w:val="28"/>
          <w:rtl/>
          <w:lang w:bidi="fa-IR"/>
        </w:rPr>
        <w:t xml:space="preserve"> و بقیه تحلیل های تخصصی و راهکارها را به مدیران محترم مالی و حسابداران می سپاریم</w:t>
      </w:r>
      <w:r w:rsidR="00862BDC">
        <w:rPr>
          <w:rFonts w:ascii="Cambria" w:hAnsi="Cambria" w:cs="B Lotus" w:hint="cs"/>
          <w:color w:val="000000"/>
          <w:sz w:val="28"/>
          <w:szCs w:val="28"/>
          <w:rtl/>
          <w:lang w:bidi="fa-IR"/>
        </w:rPr>
        <w:t xml:space="preserve"> تا دیدگاه های مولف را با دانش و تجربیات خود آمیخته نموده و به یک روش کلیدی مبدل نمایند</w:t>
      </w:r>
      <w:r w:rsidR="005C2A17">
        <w:rPr>
          <w:rFonts w:ascii="Cambria" w:hAnsi="Cambria" w:cs="B Lotus" w:hint="cs"/>
          <w:color w:val="000000"/>
          <w:sz w:val="28"/>
          <w:szCs w:val="28"/>
          <w:rtl/>
          <w:lang w:bidi="fa-IR"/>
        </w:rPr>
        <w:t xml:space="preserve"> </w:t>
      </w:r>
      <w:r w:rsidR="00194AEA">
        <w:rPr>
          <w:rFonts w:ascii="Cambria" w:hAnsi="Cambria" w:cs="B Lotus" w:hint="cs"/>
          <w:color w:val="000000"/>
          <w:sz w:val="28"/>
          <w:szCs w:val="28"/>
          <w:rtl/>
          <w:lang w:bidi="fa-IR"/>
        </w:rPr>
        <w:t>. باشد که این تغییر نگرش مهندسی مالی و سرمایه ای بتواند تحولی جدید در فعالیت شما فعالان گرامی</w:t>
      </w:r>
      <w:r w:rsidR="0050697A">
        <w:rPr>
          <w:rFonts w:ascii="Cambria" w:hAnsi="Cambria" w:cs="B Lotus" w:hint="cs"/>
          <w:color w:val="000000"/>
          <w:sz w:val="28"/>
          <w:szCs w:val="28"/>
          <w:rtl/>
          <w:lang w:bidi="fa-IR"/>
        </w:rPr>
        <w:t xml:space="preserve"> در</w:t>
      </w:r>
      <w:r w:rsidR="00194AEA">
        <w:rPr>
          <w:rFonts w:ascii="Cambria" w:hAnsi="Cambria" w:cs="B Lotus" w:hint="cs"/>
          <w:color w:val="000000"/>
          <w:sz w:val="28"/>
          <w:szCs w:val="28"/>
          <w:rtl/>
          <w:lang w:bidi="fa-IR"/>
        </w:rPr>
        <w:t xml:space="preserve"> زنجیره ی صنعت گچ به همراه داشته باشد.</w:t>
      </w:r>
    </w:p>
    <w:p w:rsidR="009A1DAF" w:rsidRDefault="0050697A" w:rsidP="000D7672">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به همین دلیل در این فصل به بیان مسائل جدید و</w:t>
      </w:r>
      <w:r w:rsidR="009A1DAF">
        <w:rPr>
          <w:rFonts w:ascii="Cambria" w:hAnsi="Cambria" w:cs="B Lotus" w:hint="cs"/>
          <w:color w:val="000000"/>
          <w:sz w:val="28"/>
          <w:szCs w:val="28"/>
          <w:rtl/>
          <w:lang w:bidi="fa-IR"/>
        </w:rPr>
        <w:t xml:space="preserve"> یا مسائل کمتر دیده شده ی ذیل </w:t>
      </w:r>
      <w:r w:rsidR="005C2A17">
        <w:rPr>
          <w:rFonts w:ascii="Cambria" w:hAnsi="Cambria" w:cs="B Lotus" w:hint="cs"/>
          <w:color w:val="000000"/>
          <w:sz w:val="28"/>
          <w:szCs w:val="28"/>
          <w:rtl/>
          <w:lang w:bidi="fa-IR"/>
        </w:rPr>
        <w:t>پرداخته می شود</w:t>
      </w:r>
      <w:r w:rsidR="009A1DAF">
        <w:rPr>
          <w:rFonts w:ascii="Cambria" w:hAnsi="Cambria" w:cs="B Lotus" w:hint="cs"/>
          <w:color w:val="000000"/>
          <w:sz w:val="28"/>
          <w:szCs w:val="28"/>
          <w:rtl/>
          <w:lang w:bidi="fa-IR"/>
        </w:rPr>
        <w:t xml:space="preserve"> :</w:t>
      </w:r>
    </w:p>
    <w:p w:rsidR="009A1DAF" w:rsidRDefault="009A1DA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آشنایی با الگوی صندوق های مشترک سرمایه گذاری</w:t>
      </w:r>
    </w:p>
    <w:p w:rsidR="009A1DAF" w:rsidRDefault="009A1DA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نقش تعاون و مشارکت اجتماعی در افزایش سود و بهره وری </w:t>
      </w:r>
    </w:p>
    <w:p w:rsidR="009A1DAF" w:rsidRDefault="009A1DA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آشنایی با اکوسیستم و شیوه عضویت در پارک های فناوری</w:t>
      </w:r>
      <w:r w:rsidR="00194AEA" w:rsidRPr="009A1DAF">
        <w:rPr>
          <w:rFonts w:ascii="Cambria" w:hAnsi="Cambria" w:cs="B Lotus" w:hint="cs"/>
          <w:color w:val="000000"/>
          <w:sz w:val="28"/>
          <w:szCs w:val="28"/>
          <w:rtl/>
          <w:lang w:bidi="fa-IR"/>
        </w:rPr>
        <w:t xml:space="preserve"> </w:t>
      </w:r>
    </w:p>
    <w:p w:rsidR="009A1DAF" w:rsidRDefault="009A1DA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آشنایی با سرمایه های خطرپذیر (</w:t>
      </w:r>
      <w:r>
        <w:rPr>
          <w:rFonts w:ascii="Cambria" w:hAnsi="Cambria" w:cs="B Lotus"/>
          <w:color w:val="000000"/>
          <w:sz w:val="28"/>
          <w:szCs w:val="28"/>
          <w:lang w:bidi="fa-IR"/>
        </w:rPr>
        <w:t>VC</w:t>
      </w:r>
      <w:r>
        <w:rPr>
          <w:rFonts w:ascii="Cambria" w:hAnsi="Cambria" w:cs="B Lotus" w:hint="cs"/>
          <w:color w:val="000000"/>
          <w:sz w:val="28"/>
          <w:szCs w:val="28"/>
          <w:rtl/>
          <w:lang w:bidi="fa-IR"/>
        </w:rPr>
        <w:t>) و نقش آن در توسعه کسب و کار</w:t>
      </w:r>
    </w:p>
    <w:p w:rsidR="00067379" w:rsidRDefault="009A1DA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محاسن و فرصت های شرکت های فن آور </w:t>
      </w:r>
      <w:r w:rsidR="00067379">
        <w:rPr>
          <w:rFonts w:ascii="Cambria" w:hAnsi="Cambria" w:cs="B Lotus" w:hint="cs"/>
          <w:color w:val="000000"/>
          <w:sz w:val="28"/>
          <w:szCs w:val="28"/>
          <w:rtl/>
          <w:lang w:bidi="fa-IR"/>
        </w:rPr>
        <w:t>و راه های آن</w:t>
      </w:r>
    </w:p>
    <w:p w:rsidR="00067379" w:rsidRDefault="00067379"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نقش هزینه های توسعه محور در کاهش مالیات</w:t>
      </w:r>
    </w:p>
    <w:p w:rsidR="000270D9" w:rsidRDefault="00067379"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راه های تبادلات ارزی در شرایط تحریمی</w:t>
      </w:r>
      <w:r w:rsidR="003D233F" w:rsidRPr="009A1DAF">
        <w:rPr>
          <w:rFonts w:ascii="Cambria" w:hAnsi="Cambria" w:cs="B Lotus" w:hint="cs"/>
          <w:color w:val="000000"/>
          <w:sz w:val="28"/>
          <w:szCs w:val="28"/>
          <w:rtl/>
          <w:lang w:bidi="fa-IR"/>
        </w:rPr>
        <w:t xml:space="preserve">  </w:t>
      </w:r>
      <w:r w:rsidR="00C8096B" w:rsidRPr="009A1DAF">
        <w:rPr>
          <w:rFonts w:ascii="Cambria" w:hAnsi="Cambria" w:cs="B Lotus" w:hint="cs"/>
          <w:color w:val="000000"/>
          <w:sz w:val="28"/>
          <w:szCs w:val="28"/>
          <w:rtl/>
          <w:lang w:bidi="fa-IR"/>
        </w:rPr>
        <w:t xml:space="preserve"> </w:t>
      </w:r>
      <w:r w:rsidR="00DC7321" w:rsidRPr="009A1DAF">
        <w:rPr>
          <w:rFonts w:ascii="Cambria" w:hAnsi="Cambria" w:cs="B Lotus" w:hint="cs"/>
          <w:color w:val="000000"/>
          <w:sz w:val="28"/>
          <w:szCs w:val="28"/>
          <w:rtl/>
          <w:lang w:bidi="fa-IR"/>
        </w:rPr>
        <w:t xml:space="preserve"> </w:t>
      </w:r>
      <w:r w:rsidR="00AB2DB1" w:rsidRPr="009A1DAF">
        <w:rPr>
          <w:rFonts w:ascii="Cambria" w:hAnsi="Cambria" w:cs="B Lotus" w:hint="cs"/>
          <w:color w:val="000000"/>
          <w:sz w:val="28"/>
          <w:szCs w:val="28"/>
          <w:rtl/>
          <w:lang w:bidi="fa-IR"/>
        </w:rPr>
        <w:t xml:space="preserve"> </w:t>
      </w:r>
    </w:p>
    <w:p w:rsidR="000D7672" w:rsidRDefault="000D7672" w:rsidP="000D7672">
      <w:pPr>
        <w:pStyle w:val="ListParagraph"/>
        <w:spacing w:after="0" w:line="240" w:lineRule="auto"/>
        <w:rPr>
          <w:rFonts w:ascii="Cambria" w:hAnsi="Cambria" w:cs="B Lotus"/>
          <w:color w:val="000000"/>
          <w:sz w:val="28"/>
          <w:szCs w:val="28"/>
          <w:rtl/>
          <w:lang w:bidi="fa-IR"/>
        </w:rPr>
      </w:pPr>
    </w:p>
    <w:p w:rsidR="000D7672" w:rsidRDefault="00A7469C" w:rsidP="00A7469C">
      <w:pPr>
        <w:pStyle w:val="ListParagraph"/>
        <w:spacing w:after="0" w:line="240" w:lineRule="auto"/>
        <w:ind w:left="4"/>
        <w:rPr>
          <w:rFonts w:ascii="Cambria" w:hAnsi="Cambria" w:cs="B Lotus"/>
          <w:b/>
          <w:bCs/>
          <w:color w:val="000000"/>
          <w:sz w:val="28"/>
          <w:szCs w:val="28"/>
          <w:rtl/>
          <w:lang w:bidi="fa-IR"/>
        </w:rPr>
      </w:pPr>
      <w:r>
        <w:rPr>
          <w:rFonts w:ascii="Cambria" w:hAnsi="Cambria" w:cs="B Lotus" w:hint="cs"/>
          <w:b/>
          <w:bCs/>
          <w:color w:val="000000"/>
          <w:sz w:val="28"/>
          <w:szCs w:val="28"/>
          <w:rtl/>
          <w:lang w:bidi="fa-IR"/>
        </w:rPr>
        <w:lastRenderedPageBreak/>
        <w:t>7-2 آشنایی با الگوی صندوق های مشترک سرمایه گذاری</w:t>
      </w:r>
      <w:r w:rsidR="00D8470F">
        <w:rPr>
          <w:rFonts w:ascii="Cambria" w:hAnsi="Cambria" w:cs="B Lotus" w:hint="cs"/>
          <w:b/>
          <w:bCs/>
          <w:color w:val="000000"/>
          <w:sz w:val="28"/>
          <w:szCs w:val="28"/>
          <w:rtl/>
          <w:lang w:bidi="fa-IR"/>
        </w:rPr>
        <w:t>:</w:t>
      </w:r>
    </w:p>
    <w:p w:rsidR="003C75C7" w:rsidRDefault="00A43C16"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آنچه که امروزه دامان تولیدکنندگان، معدن داران و تجار را به طور عمومی در جمیع فعالیت های اقتصادی کشور بالاخص در زنجیره ی تامین</w:t>
      </w:r>
      <w:r w:rsidR="00DE794C">
        <w:rPr>
          <w:rFonts w:ascii="Cambria" w:hAnsi="Cambria" w:cs="B Lotus" w:hint="cs"/>
          <w:color w:val="000000"/>
          <w:sz w:val="28"/>
          <w:szCs w:val="28"/>
          <w:rtl/>
          <w:lang w:bidi="fa-IR"/>
        </w:rPr>
        <w:t xml:space="preserve"> صنعت گچ گرفته است</w:t>
      </w:r>
      <w:r w:rsidR="003C75C7">
        <w:rPr>
          <w:rFonts w:ascii="Cambria" w:hAnsi="Cambria" w:cs="B Lotus" w:hint="cs"/>
          <w:color w:val="000000"/>
          <w:sz w:val="28"/>
          <w:szCs w:val="28"/>
          <w:rtl/>
          <w:lang w:bidi="fa-IR"/>
        </w:rPr>
        <w:t xml:space="preserve"> عبارتند از :</w:t>
      </w:r>
    </w:p>
    <w:p w:rsidR="003C75C7" w:rsidRDefault="003C75C7"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هزینه های بالای حمل و نقل</w:t>
      </w:r>
    </w:p>
    <w:p w:rsidR="003C75C7" w:rsidRDefault="003C75C7"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w:t>
      </w:r>
      <w:r w:rsidR="00DE794C">
        <w:rPr>
          <w:rFonts w:ascii="Cambria" w:hAnsi="Cambria" w:cs="B Lotus" w:hint="cs"/>
          <w:color w:val="000000"/>
          <w:sz w:val="28"/>
          <w:szCs w:val="28"/>
          <w:rtl/>
          <w:lang w:bidi="fa-IR"/>
        </w:rPr>
        <w:t xml:space="preserve"> </w:t>
      </w:r>
      <w:r>
        <w:rPr>
          <w:rFonts w:ascii="Cambria" w:hAnsi="Cambria" w:cs="B Lotus" w:hint="cs"/>
          <w:color w:val="000000"/>
          <w:sz w:val="28"/>
          <w:szCs w:val="28"/>
          <w:rtl/>
          <w:lang w:bidi="fa-IR"/>
        </w:rPr>
        <w:t xml:space="preserve"> </w:t>
      </w:r>
      <w:r w:rsidR="00DE794C">
        <w:rPr>
          <w:rFonts w:ascii="Cambria" w:hAnsi="Cambria" w:cs="B Lotus" w:hint="cs"/>
          <w:color w:val="000000"/>
          <w:sz w:val="28"/>
          <w:szCs w:val="28"/>
          <w:rtl/>
          <w:lang w:bidi="fa-IR"/>
        </w:rPr>
        <w:t xml:space="preserve">تحقیق بازار و بازاریابی آمیخته و عملیات جامع بازرگانی </w:t>
      </w:r>
      <w:r>
        <w:rPr>
          <w:rFonts w:ascii="Cambria" w:hAnsi="Cambria" w:cs="B Lotus" w:hint="cs"/>
          <w:color w:val="000000"/>
          <w:sz w:val="28"/>
          <w:szCs w:val="28"/>
          <w:rtl/>
          <w:lang w:bidi="fa-IR"/>
        </w:rPr>
        <w:t>علمی</w:t>
      </w:r>
    </w:p>
    <w:p w:rsidR="003C75C7" w:rsidRDefault="003C75C7"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هزینه ی بالای تبلیغات</w:t>
      </w:r>
    </w:p>
    <w:p w:rsidR="003C75C7" w:rsidRDefault="003C75C7"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 </w:t>
      </w:r>
      <w:r w:rsidR="00DE794C">
        <w:rPr>
          <w:rFonts w:ascii="Cambria" w:hAnsi="Cambria" w:cs="B Lotus" w:hint="cs"/>
          <w:color w:val="000000"/>
          <w:sz w:val="28"/>
          <w:szCs w:val="28"/>
          <w:rtl/>
          <w:lang w:bidi="fa-IR"/>
        </w:rPr>
        <w:t xml:space="preserve"> محدودیت دانش ها با توجه به تنوع بالای نیاز دانش در ایجاد </w:t>
      </w:r>
      <w:r>
        <w:rPr>
          <w:rFonts w:ascii="Cambria" w:hAnsi="Cambria" w:cs="B Lotus" w:hint="cs"/>
          <w:color w:val="000000"/>
          <w:sz w:val="28"/>
          <w:szCs w:val="28"/>
          <w:rtl/>
          <w:lang w:bidi="fa-IR"/>
        </w:rPr>
        <w:t>کسب و کار ایده آل</w:t>
      </w:r>
    </w:p>
    <w:p w:rsidR="003C75C7" w:rsidRDefault="003C75C7"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 </w:t>
      </w:r>
      <w:r w:rsidR="00DE794C">
        <w:rPr>
          <w:rFonts w:ascii="Cambria" w:hAnsi="Cambria" w:cs="B Lotus" w:hint="cs"/>
          <w:color w:val="000000"/>
          <w:sz w:val="28"/>
          <w:szCs w:val="28"/>
          <w:rtl/>
          <w:lang w:bidi="fa-IR"/>
        </w:rPr>
        <w:t xml:space="preserve"> </w:t>
      </w:r>
      <w:r w:rsidR="00D07F51">
        <w:rPr>
          <w:rFonts w:ascii="Cambria" w:hAnsi="Cambria" w:cs="B Lotus" w:hint="cs"/>
          <w:color w:val="000000"/>
          <w:sz w:val="28"/>
          <w:szCs w:val="28"/>
          <w:rtl/>
          <w:lang w:bidi="fa-IR"/>
        </w:rPr>
        <w:t>قدیمی بودن ماشین آلات و گران بودن</w:t>
      </w:r>
      <w:r>
        <w:rPr>
          <w:rFonts w:ascii="Cambria" w:hAnsi="Cambria" w:cs="B Lotus" w:hint="cs"/>
          <w:color w:val="000000"/>
          <w:sz w:val="28"/>
          <w:szCs w:val="28"/>
          <w:rtl/>
          <w:lang w:bidi="fa-IR"/>
        </w:rPr>
        <w:t xml:space="preserve"> هزینه خرید و تامین ماشین آلات </w:t>
      </w:r>
    </w:p>
    <w:p w:rsidR="00411472" w:rsidRDefault="003C75C7"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 </w:t>
      </w:r>
      <w:r w:rsidR="00411472">
        <w:rPr>
          <w:rFonts w:ascii="Cambria" w:hAnsi="Cambria" w:cs="B Lotus" w:hint="cs"/>
          <w:color w:val="000000"/>
          <w:sz w:val="28"/>
          <w:szCs w:val="28"/>
          <w:rtl/>
          <w:lang w:bidi="fa-IR"/>
        </w:rPr>
        <w:t xml:space="preserve">سختی تامین منابع پولی مالی از طریق بانک ها و بالابودن و ربوی بودن وام های بانکی </w:t>
      </w:r>
    </w:p>
    <w:p w:rsidR="00B110EF" w:rsidRDefault="00411472"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از جمله مشکلات جدی هر یک از واحدهای پراکنده اما اثرگذار در زنجیره ی تامین صنعت گچ می باشد. </w:t>
      </w:r>
    </w:p>
    <w:p w:rsidR="00F13B94" w:rsidRDefault="00B110EF"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یکی دیگر از علل بروز و ظهور چنین مش</w:t>
      </w:r>
      <w:r w:rsidR="00F13B94">
        <w:rPr>
          <w:rFonts w:ascii="Cambria" w:hAnsi="Cambria" w:cs="B Lotus" w:hint="cs"/>
          <w:color w:val="000000"/>
          <w:sz w:val="28"/>
          <w:szCs w:val="28"/>
          <w:rtl/>
          <w:lang w:bidi="fa-IR"/>
        </w:rPr>
        <w:t>کلاتی در زنجیره ی تامین صنعت گچ،</w:t>
      </w:r>
      <w:r>
        <w:rPr>
          <w:rFonts w:ascii="Cambria" w:hAnsi="Cambria" w:cs="B Lotus" w:hint="cs"/>
          <w:color w:val="000000"/>
          <w:sz w:val="28"/>
          <w:szCs w:val="28"/>
          <w:rtl/>
          <w:lang w:bidi="fa-IR"/>
        </w:rPr>
        <w:t xml:space="preserve"> وجود عدم همکار</w:t>
      </w:r>
      <w:r w:rsidR="00F13B94">
        <w:rPr>
          <w:rFonts w:ascii="Cambria" w:hAnsi="Cambria" w:cs="B Lotus" w:hint="cs"/>
          <w:color w:val="000000"/>
          <w:sz w:val="28"/>
          <w:szCs w:val="28"/>
          <w:rtl/>
          <w:lang w:bidi="fa-IR"/>
        </w:rPr>
        <w:t>ی مشترک و</w:t>
      </w:r>
      <w:r>
        <w:rPr>
          <w:rFonts w:ascii="Cambria" w:hAnsi="Cambria" w:cs="B Lotus" w:hint="cs"/>
          <w:color w:val="000000"/>
          <w:sz w:val="28"/>
          <w:szCs w:val="28"/>
          <w:rtl/>
          <w:lang w:bidi="fa-IR"/>
        </w:rPr>
        <w:t xml:space="preserve"> جزیره ای بودن واحدهای به هم مرتبط</w:t>
      </w:r>
      <w:r w:rsidR="00F13B94">
        <w:rPr>
          <w:rFonts w:ascii="Cambria" w:hAnsi="Cambria" w:cs="B Lotus" w:hint="cs"/>
          <w:color w:val="000000"/>
          <w:sz w:val="28"/>
          <w:szCs w:val="28"/>
          <w:rtl/>
          <w:lang w:bidi="fa-IR"/>
        </w:rPr>
        <w:t xml:space="preserve"> است که باعث عدم هماهنگی سالم، عدم مشارکت، کاهش هزینه ها و مدیریت افزایش سوددهی و ایجاد ارزش افزوده در تامین و تولید و توزیع می باشد. </w:t>
      </w:r>
    </w:p>
    <w:p w:rsidR="00FF0085" w:rsidRDefault="00F13B94"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طبق بررسی های به عمل آمده از سوی مولف که جزء اولین یادگیرندگان</w:t>
      </w:r>
      <w:r w:rsidR="00526FD3">
        <w:rPr>
          <w:rFonts w:ascii="Cambria" w:hAnsi="Cambria" w:cs="B Lotus" w:hint="cs"/>
          <w:color w:val="000000"/>
          <w:sz w:val="28"/>
          <w:szCs w:val="28"/>
          <w:rtl/>
          <w:lang w:bidi="fa-IR"/>
        </w:rPr>
        <w:t xml:space="preserve"> و بعد </w:t>
      </w:r>
      <w:r w:rsidR="00530BF4">
        <w:rPr>
          <w:rFonts w:ascii="Cambria" w:hAnsi="Cambria" w:cs="B Lotus" w:hint="cs"/>
          <w:color w:val="000000"/>
          <w:sz w:val="28"/>
          <w:szCs w:val="28"/>
          <w:rtl/>
          <w:lang w:bidi="fa-IR"/>
        </w:rPr>
        <w:t>مربیان و مشاوران</w:t>
      </w:r>
      <w:r>
        <w:rPr>
          <w:rFonts w:ascii="Cambria" w:hAnsi="Cambria" w:cs="B Lotus" w:hint="cs"/>
          <w:color w:val="000000"/>
          <w:sz w:val="28"/>
          <w:szCs w:val="28"/>
          <w:rtl/>
          <w:lang w:bidi="fa-IR"/>
        </w:rPr>
        <w:t xml:space="preserve"> الگوی </w:t>
      </w:r>
      <w:r w:rsidR="00530BF4">
        <w:rPr>
          <w:rFonts w:ascii="Cambria" w:hAnsi="Cambria" w:cs="B Lotus" w:hint="cs"/>
          <w:color w:val="000000"/>
          <w:sz w:val="28"/>
          <w:szCs w:val="28"/>
          <w:rtl/>
          <w:lang w:bidi="fa-IR"/>
        </w:rPr>
        <w:t xml:space="preserve">     </w:t>
      </w:r>
      <w:r>
        <w:rPr>
          <w:rFonts w:ascii="Cambria" w:hAnsi="Cambria" w:cs="B Lotus" w:hint="cs"/>
          <w:color w:val="000000"/>
          <w:sz w:val="28"/>
          <w:szCs w:val="28"/>
          <w:rtl/>
          <w:lang w:bidi="fa-IR"/>
        </w:rPr>
        <w:t xml:space="preserve">تسهیل گری </w:t>
      </w:r>
      <w:r w:rsidR="00530BF4">
        <w:rPr>
          <w:rFonts w:ascii="Cambria" w:hAnsi="Cambria" w:cs="B Lotus" w:hint="cs"/>
          <w:color w:val="000000"/>
          <w:sz w:val="28"/>
          <w:szCs w:val="28"/>
          <w:rtl/>
          <w:lang w:bidi="fa-IR"/>
        </w:rPr>
        <w:t xml:space="preserve">در ایران بوده و از سویی </w:t>
      </w:r>
      <w:r w:rsidR="00615C63">
        <w:rPr>
          <w:rFonts w:ascii="Cambria" w:hAnsi="Cambria" w:cs="B Lotus" w:hint="cs"/>
          <w:color w:val="000000"/>
          <w:sz w:val="28"/>
          <w:szCs w:val="28"/>
          <w:rtl/>
          <w:lang w:bidi="fa-IR"/>
        </w:rPr>
        <w:t>الگوی تسهیل گری علمی و تجربی خود را با الگوهای نوین مدیریت های مالی و سرمایه ای</w:t>
      </w:r>
      <w:r w:rsidR="00526FD3">
        <w:rPr>
          <w:rFonts w:ascii="Cambria" w:hAnsi="Cambria" w:cs="B Lotus" w:hint="cs"/>
          <w:color w:val="000000"/>
          <w:sz w:val="28"/>
          <w:szCs w:val="28"/>
          <w:rtl/>
          <w:lang w:bidi="fa-IR"/>
        </w:rPr>
        <w:t xml:space="preserve"> آمیخته</w:t>
      </w:r>
      <w:r w:rsidR="008D0031">
        <w:rPr>
          <w:rFonts w:ascii="Cambria" w:hAnsi="Cambria" w:cs="B Lotus" w:hint="cs"/>
          <w:color w:val="000000"/>
          <w:sz w:val="28"/>
          <w:szCs w:val="28"/>
          <w:rtl/>
          <w:lang w:bidi="fa-IR"/>
        </w:rPr>
        <w:t xml:space="preserve"> نموده</w:t>
      </w:r>
      <w:r w:rsidR="00526FD3">
        <w:rPr>
          <w:rFonts w:ascii="Cambria" w:hAnsi="Cambria" w:cs="B Lotus" w:hint="cs"/>
          <w:color w:val="000000"/>
          <w:sz w:val="28"/>
          <w:szCs w:val="28"/>
          <w:rtl/>
          <w:lang w:bidi="fa-IR"/>
        </w:rPr>
        <w:t xml:space="preserve"> است، بنا دارد تا با بیان الگوی </w:t>
      </w:r>
      <w:r w:rsidR="00223BAB">
        <w:rPr>
          <w:rFonts w:ascii="Cambria" w:hAnsi="Cambria" w:cs="B Lotus" w:hint="cs"/>
          <w:color w:val="000000"/>
          <w:sz w:val="28"/>
          <w:szCs w:val="28"/>
          <w:rtl/>
          <w:lang w:bidi="fa-IR"/>
        </w:rPr>
        <w:t>جدیدی از</w:t>
      </w:r>
      <w:r w:rsidR="008D0031">
        <w:rPr>
          <w:rFonts w:ascii="Cambria" w:hAnsi="Cambria" w:cs="B Lotus" w:hint="cs"/>
          <w:color w:val="000000"/>
          <w:sz w:val="28"/>
          <w:szCs w:val="28"/>
          <w:rtl/>
          <w:lang w:bidi="fa-IR"/>
        </w:rPr>
        <w:t xml:space="preserve"> ایجاد صندوق مشترک     سرمایه ای، </w:t>
      </w:r>
      <w:r w:rsidR="00FF0085">
        <w:rPr>
          <w:rFonts w:ascii="Cambria" w:hAnsi="Cambria" w:cs="B Lotus" w:hint="cs"/>
          <w:color w:val="000000"/>
          <w:sz w:val="28"/>
          <w:szCs w:val="28"/>
          <w:rtl/>
          <w:lang w:bidi="fa-IR"/>
        </w:rPr>
        <w:t xml:space="preserve">شما خوانندگان گرامی را وارد تحول جدیدی در حوزه ی کسب و کار و مدیریت سرمایه نماید . </w:t>
      </w:r>
    </w:p>
    <w:p w:rsidR="008107F1" w:rsidRDefault="00FF0085" w:rsidP="00FF0085">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اما </w:t>
      </w:r>
      <w:r w:rsidR="00D86159">
        <w:rPr>
          <w:rFonts w:ascii="Cambria" w:hAnsi="Cambria" w:cs="B Lotus" w:hint="cs"/>
          <w:color w:val="000000"/>
          <w:sz w:val="28"/>
          <w:szCs w:val="28"/>
          <w:rtl/>
          <w:lang w:bidi="fa-IR"/>
        </w:rPr>
        <w:t xml:space="preserve">قبل از آنکه مولف وارد تعریف و راه کار ایجاد صندوق مشترک سرمایه گذاری شود، لازم است ابتدا </w:t>
      </w:r>
      <w:r w:rsidR="008107F1">
        <w:rPr>
          <w:rFonts w:ascii="Cambria" w:hAnsi="Cambria" w:cs="B Lotus" w:hint="cs"/>
          <w:color w:val="000000"/>
          <w:sz w:val="28"/>
          <w:szCs w:val="28"/>
          <w:rtl/>
          <w:lang w:bidi="fa-IR"/>
        </w:rPr>
        <w:t xml:space="preserve">تعریفی از فرق منابع پولی و منابع سرمایه ای داشته باشیم . </w:t>
      </w:r>
    </w:p>
    <w:p w:rsidR="008107F1" w:rsidRDefault="008107F1" w:rsidP="00FF0085">
      <w:pPr>
        <w:spacing w:after="0" w:line="240" w:lineRule="auto"/>
        <w:rPr>
          <w:rFonts w:ascii="Cambria" w:hAnsi="Cambria" w:cs="B Lotus"/>
          <w:color w:val="000000"/>
          <w:sz w:val="28"/>
          <w:szCs w:val="28"/>
          <w:rtl/>
          <w:lang w:bidi="fa-IR"/>
        </w:rPr>
      </w:pPr>
    </w:p>
    <w:p w:rsidR="00E126DA" w:rsidRDefault="008107F1" w:rsidP="00FF0085">
      <w:pPr>
        <w:spacing w:after="0" w:line="240" w:lineRule="auto"/>
        <w:rPr>
          <w:rFonts w:ascii="Cambria" w:hAnsi="Cambria" w:cs="B Lotus"/>
          <w:color w:val="000000"/>
          <w:sz w:val="28"/>
          <w:szCs w:val="28"/>
          <w:rtl/>
          <w:lang w:bidi="fa-IR"/>
        </w:rPr>
      </w:pPr>
      <w:r w:rsidRPr="00496EA2">
        <w:rPr>
          <w:rFonts w:ascii="Cambria" w:hAnsi="Cambria" w:cs="B Lotus" w:hint="cs"/>
          <w:b/>
          <w:bCs/>
          <w:color w:val="000000"/>
          <w:sz w:val="28"/>
          <w:szCs w:val="28"/>
          <w:rtl/>
          <w:lang w:bidi="fa-IR"/>
        </w:rPr>
        <w:t>الف ) منابع پولی :</w:t>
      </w:r>
      <w:r>
        <w:rPr>
          <w:rFonts w:ascii="Cambria" w:hAnsi="Cambria" w:cs="B Lotus" w:hint="cs"/>
          <w:color w:val="000000"/>
          <w:sz w:val="28"/>
          <w:szCs w:val="28"/>
          <w:rtl/>
          <w:lang w:bidi="fa-IR"/>
        </w:rPr>
        <w:t xml:space="preserve"> </w:t>
      </w:r>
      <w:r w:rsidR="008F0754">
        <w:rPr>
          <w:rFonts w:ascii="Cambria" w:hAnsi="Cambria" w:cs="B Lotus" w:hint="cs"/>
          <w:color w:val="000000"/>
          <w:sz w:val="28"/>
          <w:szCs w:val="28"/>
          <w:rtl/>
          <w:lang w:bidi="fa-IR"/>
        </w:rPr>
        <w:t>منابع پولی همان طور که از اسمش بر</w:t>
      </w:r>
      <w:r w:rsidR="000620F8">
        <w:rPr>
          <w:rFonts w:ascii="Cambria" w:hAnsi="Cambria" w:cs="B Lotus" w:hint="cs"/>
          <w:color w:val="000000"/>
          <w:sz w:val="28"/>
          <w:szCs w:val="28"/>
          <w:rtl/>
          <w:lang w:bidi="fa-IR"/>
        </w:rPr>
        <w:t xml:space="preserve"> می آید به مجموعه صندوق ها، بانک ها، سرمایه گذاران، فعالیت های تولیدی و تجاری ای که به نوعی باعث ایجاد نقدینگی </w:t>
      </w:r>
      <w:r w:rsidR="00E126DA">
        <w:rPr>
          <w:rFonts w:ascii="Cambria" w:hAnsi="Cambria" w:cs="B Lotus" w:hint="cs"/>
          <w:color w:val="000000"/>
          <w:sz w:val="28"/>
          <w:szCs w:val="28"/>
          <w:rtl/>
          <w:lang w:bidi="fa-IR"/>
        </w:rPr>
        <w:t xml:space="preserve">در دست فعال اقتصادی می شود تا بتواند برای تامین نیازهای فردی و سازمانی خود، نیازهای خود را از طریق پرداخت وجوه نقد تامین نماید را منابع پولی می گویند. </w:t>
      </w:r>
    </w:p>
    <w:p w:rsidR="00E126DA" w:rsidRDefault="00E126DA" w:rsidP="00FF0085">
      <w:pPr>
        <w:spacing w:after="0" w:line="240" w:lineRule="auto"/>
        <w:rPr>
          <w:rFonts w:ascii="Cambria" w:hAnsi="Cambria" w:cs="B Lotus"/>
          <w:color w:val="000000"/>
          <w:sz w:val="28"/>
          <w:szCs w:val="28"/>
          <w:rtl/>
          <w:lang w:bidi="fa-IR"/>
        </w:rPr>
      </w:pPr>
    </w:p>
    <w:p w:rsidR="00496EA2" w:rsidRDefault="00E126DA" w:rsidP="00CB0E94">
      <w:pPr>
        <w:spacing w:after="0" w:line="240" w:lineRule="auto"/>
        <w:rPr>
          <w:rFonts w:ascii="Cambria" w:hAnsi="Cambria" w:cs="B Lotus"/>
          <w:color w:val="000000"/>
          <w:sz w:val="28"/>
          <w:szCs w:val="28"/>
          <w:rtl/>
          <w:lang w:bidi="fa-IR"/>
        </w:rPr>
      </w:pPr>
      <w:r w:rsidRPr="00496EA2">
        <w:rPr>
          <w:rFonts w:ascii="Cambria" w:hAnsi="Cambria" w:cs="B Lotus" w:hint="cs"/>
          <w:b/>
          <w:bCs/>
          <w:color w:val="000000"/>
          <w:sz w:val="28"/>
          <w:szCs w:val="28"/>
          <w:rtl/>
          <w:lang w:bidi="fa-IR"/>
        </w:rPr>
        <w:t>ب) منابع سرمایه ای :</w:t>
      </w:r>
      <w:r>
        <w:rPr>
          <w:rFonts w:ascii="Cambria" w:hAnsi="Cambria" w:cs="B Lotus" w:hint="cs"/>
          <w:color w:val="000000"/>
          <w:sz w:val="28"/>
          <w:szCs w:val="28"/>
          <w:rtl/>
          <w:lang w:bidi="fa-IR"/>
        </w:rPr>
        <w:t xml:space="preserve"> </w:t>
      </w:r>
      <w:r w:rsidR="008A7154">
        <w:rPr>
          <w:rFonts w:ascii="Cambria" w:hAnsi="Cambria" w:cs="B Lotus" w:hint="cs"/>
          <w:color w:val="000000"/>
          <w:sz w:val="28"/>
          <w:szCs w:val="28"/>
          <w:rtl/>
          <w:lang w:bidi="fa-IR"/>
        </w:rPr>
        <w:t xml:space="preserve">به مجموعه دارایی های مشهود و نامشهود اعم از دانش، مهارت، تجربه، تجهیزات و امکانات، فضا و مکان، نیروی انسانی کارآمد، امنیت، سلامت، </w:t>
      </w:r>
      <w:r w:rsidR="001E355E">
        <w:rPr>
          <w:rFonts w:ascii="Cambria" w:hAnsi="Cambria" w:cs="B Lotus" w:hint="cs"/>
          <w:color w:val="000000"/>
          <w:sz w:val="28"/>
          <w:szCs w:val="28"/>
          <w:rtl/>
          <w:lang w:bidi="fa-IR"/>
        </w:rPr>
        <w:t>زیر ساخت قوی ح</w:t>
      </w:r>
      <w:r w:rsidR="00EE351C">
        <w:rPr>
          <w:rFonts w:ascii="Cambria" w:hAnsi="Cambria" w:cs="B Lotus" w:hint="cs"/>
          <w:color w:val="000000"/>
          <w:sz w:val="28"/>
          <w:szCs w:val="28"/>
          <w:rtl/>
          <w:lang w:bidi="fa-IR"/>
        </w:rPr>
        <w:t xml:space="preserve">کومتی و خصوصی، آب و </w:t>
      </w:r>
      <w:r w:rsidR="00EE351C">
        <w:rPr>
          <w:rFonts w:ascii="Cambria" w:hAnsi="Cambria" w:cs="B Lotus" w:hint="cs"/>
          <w:color w:val="000000"/>
          <w:sz w:val="28"/>
          <w:szCs w:val="28"/>
          <w:rtl/>
          <w:lang w:bidi="fa-IR"/>
        </w:rPr>
        <w:lastRenderedPageBreak/>
        <w:t xml:space="preserve">هوای مناسب، مواد اولیه، قوانین سهل و آسان، ثبات اقتصادی و غیره </w:t>
      </w:r>
      <w:r w:rsidR="00CB0E94">
        <w:rPr>
          <w:rFonts w:ascii="Cambria" w:hAnsi="Cambria" w:cs="B Lotus" w:hint="cs"/>
          <w:color w:val="000000"/>
          <w:sz w:val="28"/>
          <w:szCs w:val="28"/>
          <w:rtl/>
          <w:lang w:bidi="fa-IR"/>
        </w:rPr>
        <w:t>سرمایه گفته می</w:t>
      </w:r>
      <w:r w:rsidR="00CB0E94">
        <w:rPr>
          <w:rFonts w:ascii="Cambria" w:hAnsi="Cambria" w:cs="B Lotus"/>
          <w:color w:val="000000"/>
          <w:sz w:val="28"/>
          <w:szCs w:val="28"/>
          <w:rtl/>
          <w:lang w:bidi="fa-IR"/>
        </w:rPr>
        <w:softHyphen/>
      </w:r>
      <w:r w:rsidR="00CB0E94">
        <w:rPr>
          <w:rFonts w:ascii="Cambria" w:hAnsi="Cambria" w:cs="B Lotus" w:hint="cs"/>
          <w:color w:val="000000"/>
          <w:sz w:val="28"/>
          <w:szCs w:val="28"/>
          <w:rtl/>
          <w:lang w:bidi="fa-IR"/>
        </w:rPr>
        <w:t xml:space="preserve">شود و به مجموعه     روش های </w:t>
      </w:r>
      <w:r w:rsidR="00496EA2">
        <w:rPr>
          <w:rFonts w:ascii="Cambria" w:hAnsi="Cambria" w:cs="B Lotus" w:hint="cs"/>
          <w:color w:val="000000"/>
          <w:sz w:val="28"/>
          <w:szCs w:val="28"/>
          <w:rtl/>
          <w:lang w:bidi="fa-IR"/>
        </w:rPr>
        <w:t>تامین نیازها منابع گفته می شود.</w:t>
      </w:r>
    </w:p>
    <w:p w:rsidR="00496EA2" w:rsidRDefault="00496EA2" w:rsidP="00CB0E94">
      <w:pPr>
        <w:spacing w:after="0" w:line="240" w:lineRule="auto"/>
        <w:rPr>
          <w:rFonts w:ascii="Cambria" w:hAnsi="Cambria" w:cs="B Lotus"/>
          <w:color w:val="000000"/>
          <w:sz w:val="28"/>
          <w:szCs w:val="28"/>
          <w:rtl/>
          <w:lang w:bidi="fa-IR"/>
        </w:rPr>
      </w:pPr>
    </w:p>
    <w:p w:rsidR="00054F2F" w:rsidRDefault="00496EA2" w:rsidP="00CB0E94">
      <w:pPr>
        <w:spacing w:after="0" w:line="240" w:lineRule="auto"/>
        <w:rPr>
          <w:rFonts w:ascii="Cambria" w:hAnsi="Cambria" w:cs="B Lotus"/>
          <w:color w:val="000000"/>
          <w:sz w:val="28"/>
          <w:szCs w:val="28"/>
          <w:rtl/>
          <w:lang w:bidi="fa-IR"/>
        </w:rPr>
      </w:pPr>
      <w:r w:rsidRPr="00054F2F">
        <w:rPr>
          <w:rFonts w:ascii="Cambria" w:hAnsi="Cambria" w:cs="B Lotus" w:hint="cs"/>
          <w:b/>
          <w:bCs/>
          <w:color w:val="000000"/>
          <w:sz w:val="28"/>
          <w:szCs w:val="28"/>
          <w:rtl/>
          <w:lang w:bidi="fa-IR"/>
        </w:rPr>
        <w:t xml:space="preserve">مزیت منابع سرمایه ای بر منابع پولی مالی : </w:t>
      </w:r>
    </w:p>
    <w:p w:rsidR="008A7DF2" w:rsidRDefault="00054F2F" w:rsidP="00DE03EC">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منابع پولی مالی به تنهایی </w:t>
      </w:r>
      <w:r w:rsidR="00DE03EC">
        <w:rPr>
          <w:rFonts w:ascii="Cambria" w:hAnsi="Cambria" w:cs="B Lotus" w:hint="cs"/>
          <w:color w:val="000000"/>
          <w:sz w:val="28"/>
          <w:szCs w:val="28"/>
          <w:rtl/>
          <w:lang w:bidi="fa-IR"/>
        </w:rPr>
        <w:t>همچون مجموعه ورق کاغذها و یا وجوه الکترونیکی بی</w:t>
      </w:r>
      <w:r w:rsidR="00DE03EC">
        <w:rPr>
          <w:rFonts w:ascii="Cambria" w:hAnsi="Cambria" w:cs="B Lotus"/>
          <w:color w:val="000000"/>
          <w:sz w:val="28"/>
          <w:szCs w:val="28"/>
          <w:rtl/>
          <w:lang w:bidi="fa-IR"/>
        </w:rPr>
        <w:softHyphen/>
      </w:r>
      <w:r w:rsidR="00DE03EC">
        <w:rPr>
          <w:rFonts w:ascii="Cambria" w:hAnsi="Cambria" w:cs="B Lotus" w:hint="cs"/>
          <w:color w:val="000000"/>
          <w:sz w:val="28"/>
          <w:szCs w:val="28"/>
          <w:rtl/>
          <w:lang w:bidi="fa-IR"/>
        </w:rPr>
        <w:t xml:space="preserve">ارزشی هستند که اگر قابلیت تبدیل شدن به نیازها را نداشته باشند، نه تنها بی ارزش هستند بلکه حفاظت و نگهداری آن امری سخت و مشکل است. </w:t>
      </w:r>
      <w:r w:rsidR="001C0BF2">
        <w:rPr>
          <w:rFonts w:ascii="Cambria" w:hAnsi="Cambria" w:cs="B Lotus" w:hint="cs"/>
          <w:color w:val="000000"/>
          <w:sz w:val="28"/>
          <w:szCs w:val="28"/>
          <w:rtl/>
          <w:lang w:bidi="fa-IR"/>
        </w:rPr>
        <w:t xml:space="preserve">اما در حقیقت منابع سرمایه ای، مرتبه ی ارتقا یافته ی منابع پولی مالی هستند که تبدیل به </w:t>
      </w:r>
      <w:r w:rsidR="00064B0B">
        <w:rPr>
          <w:rFonts w:ascii="Cambria" w:hAnsi="Cambria" w:cs="B Lotus" w:hint="cs"/>
          <w:color w:val="000000"/>
          <w:sz w:val="28"/>
          <w:szCs w:val="28"/>
          <w:rtl/>
          <w:lang w:bidi="fa-IR"/>
        </w:rPr>
        <w:t>آن نیازی می شوند که می توانند خواسته های بشری را فراهم نمایند. فلذا،</w:t>
      </w:r>
      <w:r w:rsidR="008A7DF2">
        <w:rPr>
          <w:rFonts w:ascii="Cambria" w:hAnsi="Cambria" w:cs="B Lotus" w:hint="cs"/>
          <w:color w:val="000000"/>
          <w:sz w:val="28"/>
          <w:szCs w:val="28"/>
          <w:rtl/>
          <w:lang w:bidi="fa-IR"/>
        </w:rPr>
        <w:t xml:space="preserve"> منابع سرمایه ای مزایای</w:t>
      </w:r>
      <w:r w:rsidR="00064B0B">
        <w:rPr>
          <w:rFonts w:ascii="Cambria" w:hAnsi="Cambria" w:cs="B Lotus" w:hint="cs"/>
          <w:color w:val="000000"/>
          <w:sz w:val="28"/>
          <w:szCs w:val="28"/>
          <w:rtl/>
          <w:lang w:bidi="fa-IR"/>
        </w:rPr>
        <w:t xml:space="preserve"> بیشتری نسبت به منابع پولی مالی دار</w:t>
      </w:r>
      <w:r w:rsidR="008A7DF2">
        <w:rPr>
          <w:rFonts w:ascii="Cambria" w:hAnsi="Cambria" w:cs="B Lotus" w:hint="cs"/>
          <w:color w:val="000000"/>
          <w:sz w:val="28"/>
          <w:szCs w:val="28"/>
          <w:rtl/>
          <w:lang w:bidi="fa-IR"/>
        </w:rPr>
        <w:t>ن</w:t>
      </w:r>
      <w:r w:rsidR="00064B0B">
        <w:rPr>
          <w:rFonts w:ascii="Cambria" w:hAnsi="Cambria" w:cs="B Lotus" w:hint="cs"/>
          <w:color w:val="000000"/>
          <w:sz w:val="28"/>
          <w:szCs w:val="28"/>
          <w:rtl/>
          <w:lang w:bidi="fa-IR"/>
        </w:rPr>
        <w:t>د . البته ناگفته نماند که منابع پولی مالی هم می توانند در منابع سرمایه ای تعریف شوند، زیرا خود سکوکات به نوعی سرمایه</w:t>
      </w:r>
      <w:r w:rsidR="008A7DF2">
        <w:rPr>
          <w:rFonts w:ascii="Cambria" w:hAnsi="Cambria" w:cs="B Lotus" w:hint="cs"/>
          <w:color w:val="000000"/>
          <w:sz w:val="28"/>
          <w:szCs w:val="28"/>
          <w:rtl/>
          <w:lang w:bidi="fa-IR"/>
        </w:rPr>
        <w:t xml:space="preserve"> هستند اما پول بدون فراهم بودن شرایط تبدیل به نیازهای بشری اعم از خوراک و پوشاک و غیره، هیچگونه ارزش و اعتباری ندارد. </w:t>
      </w:r>
    </w:p>
    <w:p w:rsidR="008A7DF2" w:rsidRDefault="008A7DF2" w:rsidP="00DE03EC">
      <w:pPr>
        <w:spacing w:after="0" w:line="240" w:lineRule="auto"/>
        <w:rPr>
          <w:rFonts w:ascii="Cambria" w:hAnsi="Cambria" w:cs="B Lotus"/>
          <w:color w:val="000000"/>
          <w:sz w:val="28"/>
          <w:szCs w:val="28"/>
          <w:rtl/>
          <w:lang w:bidi="fa-IR"/>
        </w:rPr>
      </w:pPr>
    </w:p>
    <w:p w:rsidR="00D774CC" w:rsidRDefault="005567BB" w:rsidP="005567BB">
      <w:pPr>
        <w:spacing w:after="0" w:line="240" w:lineRule="auto"/>
        <w:rPr>
          <w:rFonts w:ascii="Cambria" w:hAnsi="Cambria" w:cs="B Lotus"/>
          <w:b/>
          <w:bCs/>
          <w:color w:val="000000"/>
          <w:sz w:val="28"/>
          <w:szCs w:val="28"/>
          <w:rtl/>
          <w:lang w:bidi="fa-IR"/>
        </w:rPr>
      </w:pPr>
      <w:r w:rsidRPr="00D774CC">
        <w:rPr>
          <w:rFonts w:ascii="Cambria" w:hAnsi="Cambria" w:cs="B Lotus" w:hint="cs"/>
          <w:b/>
          <w:bCs/>
          <w:color w:val="000000"/>
          <w:sz w:val="28"/>
          <w:szCs w:val="28"/>
          <w:rtl/>
          <w:lang w:bidi="fa-IR"/>
        </w:rPr>
        <w:t>تفاوت صندوق های قرض الحسنه</w:t>
      </w:r>
      <w:r w:rsidRPr="00D774CC">
        <w:rPr>
          <w:rFonts w:ascii="Cambria" w:hAnsi="Cambria" w:cs="B Lotus"/>
          <w:b/>
          <w:bCs/>
          <w:color w:val="000000"/>
          <w:sz w:val="28"/>
          <w:szCs w:val="28"/>
          <w:rtl/>
          <w:lang w:bidi="fa-IR"/>
        </w:rPr>
        <w:softHyphen/>
      </w:r>
      <w:r w:rsidRPr="00D774CC">
        <w:rPr>
          <w:rFonts w:ascii="Cambria" w:hAnsi="Cambria" w:cs="B Lotus" w:hint="cs"/>
          <w:b/>
          <w:bCs/>
          <w:color w:val="000000"/>
          <w:sz w:val="28"/>
          <w:szCs w:val="28"/>
          <w:rtl/>
          <w:lang w:bidi="fa-IR"/>
        </w:rPr>
        <w:t xml:space="preserve">ی </w:t>
      </w:r>
      <w:r w:rsidR="00D774CC" w:rsidRPr="00D774CC">
        <w:rPr>
          <w:rFonts w:ascii="Cambria" w:hAnsi="Cambria" w:cs="B Lotus" w:hint="cs"/>
          <w:b/>
          <w:bCs/>
          <w:color w:val="000000"/>
          <w:sz w:val="28"/>
          <w:szCs w:val="28"/>
          <w:rtl/>
          <w:lang w:bidi="fa-IR"/>
        </w:rPr>
        <w:t xml:space="preserve">پولی با صندوق های قرض الحسنه سرمایه ای : </w:t>
      </w:r>
    </w:p>
    <w:p w:rsidR="00B3266F" w:rsidRDefault="00D774CC" w:rsidP="00FB114E">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صندوق </w:t>
      </w:r>
      <w:r w:rsidR="00FB114E">
        <w:rPr>
          <w:rFonts w:ascii="Cambria" w:hAnsi="Cambria" w:cs="B Lotus" w:hint="cs"/>
          <w:color w:val="000000"/>
          <w:sz w:val="28"/>
          <w:szCs w:val="28"/>
          <w:rtl/>
          <w:lang w:bidi="fa-IR"/>
        </w:rPr>
        <w:t>های قرض الحسنه</w:t>
      </w:r>
      <w:r w:rsidR="00FB114E">
        <w:rPr>
          <w:rFonts w:ascii="Cambria" w:hAnsi="Cambria" w:cs="B Lotus"/>
          <w:color w:val="000000"/>
          <w:sz w:val="28"/>
          <w:szCs w:val="28"/>
          <w:rtl/>
          <w:lang w:bidi="fa-IR"/>
        </w:rPr>
        <w:softHyphen/>
      </w:r>
      <w:r w:rsidR="00FB114E">
        <w:rPr>
          <w:rFonts w:ascii="Cambria" w:hAnsi="Cambria" w:cs="B Lotus" w:hint="cs"/>
          <w:color w:val="000000"/>
          <w:sz w:val="28"/>
          <w:szCs w:val="28"/>
          <w:rtl/>
          <w:lang w:bidi="fa-IR"/>
        </w:rPr>
        <w:t>ی پولی مالی مرسوم عبارتند از مجموعه افرادی که وجوهات و یا دارایی های نقدی و یا بانکی خود را بصورت گروهی به اشتراک می گذارند، از میان خود اعضای هیئت امنا و یا هیئت مدیره ای را انتخاب می کنند و یا بصورت قرعه کشی و یا بصورت درخواست وجوه وام های قرض الحسنه با طرف متقاضی اختصاص داده و یا از طریق</w:t>
      </w:r>
      <w:r w:rsidR="00B3266F">
        <w:rPr>
          <w:rFonts w:ascii="Cambria" w:hAnsi="Cambria" w:cs="B Lotus" w:hint="cs"/>
          <w:color w:val="000000"/>
          <w:sz w:val="28"/>
          <w:szCs w:val="28"/>
          <w:rtl/>
          <w:lang w:bidi="fa-IR"/>
        </w:rPr>
        <w:t xml:space="preserve"> اختصاص</w:t>
      </w:r>
      <w:r w:rsidR="00FB114E">
        <w:rPr>
          <w:rFonts w:ascii="Cambria" w:hAnsi="Cambria" w:cs="B Lotus" w:hint="cs"/>
          <w:color w:val="000000"/>
          <w:sz w:val="28"/>
          <w:szCs w:val="28"/>
          <w:rtl/>
          <w:lang w:bidi="fa-IR"/>
        </w:rPr>
        <w:t xml:space="preserve"> وجوه مشترک در کسب و کار</w:t>
      </w:r>
      <w:r w:rsidR="00B3266F">
        <w:rPr>
          <w:rFonts w:ascii="Cambria" w:hAnsi="Cambria" w:cs="B Lotus" w:hint="cs"/>
          <w:color w:val="000000"/>
          <w:sz w:val="28"/>
          <w:szCs w:val="28"/>
          <w:rtl/>
          <w:lang w:bidi="fa-IR"/>
        </w:rPr>
        <w:t xml:space="preserve"> توسط اعضای هیئت مدیره، ارزش افزوده ای در وجوه نقد ایجاد نموده و میزان اختصاص وام ها را افزایش می دهند. </w:t>
      </w:r>
    </w:p>
    <w:p w:rsidR="00A11FE8" w:rsidRDefault="00B3266F" w:rsidP="00FB114E">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این روش، </w:t>
      </w:r>
      <w:r w:rsidR="005A38E2">
        <w:rPr>
          <w:rFonts w:ascii="Cambria" w:hAnsi="Cambria" w:cs="B Lotus" w:hint="cs"/>
          <w:color w:val="000000"/>
          <w:sz w:val="28"/>
          <w:szCs w:val="28"/>
          <w:rtl/>
          <w:lang w:bidi="fa-IR"/>
        </w:rPr>
        <w:t xml:space="preserve">معمولا با مبالغ محدود و برای حل مشکلات فردی اعم از وام خودرو، جهیزیه، اقلام مصرفی و تامین دیگر نیازهای محدود غیر اقتصادی به کار گرفته می شود. اینگونه وام ها بدلیل محدودیت مبالغ اهدایی </w:t>
      </w:r>
      <w:r w:rsidR="00A11FE8">
        <w:rPr>
          <w:rFonts w:ascii="Cambria" w:hAnsi="Cambria" w:cs="B Lotus" w:hint="cs"/>
          <w:color w:val="000000"/>
          <w:sz w:val="28"/>
          <w:szCs w:val="28"/>
          <w:rtl/>
          <w:lang w:bidi="fa-IR"/>
        </w:rPr>
        <w:t xml:space="preserve">یا برای کسب و کار بدلیل هزینه ی بالای اشتغال زایی استفاده نمی گردد و یا برای هزینه های کمکی مشاغل خرد خانگی مورد استفاده قرار می گیرند . </w:t>
      </w:r>
    </w:p>
    <w:p w:rsidR="000B750C" w:rsidRDefault="00A11FE8" w:rsidP="000B750C">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اما صندوقی که مولف به عنوان کارشناس تخصصی در این حوزه به خوانندگان محترم </w:t>
      </w:r>
      <w:r w:rsidR="00D879D0">
        <w:rPr>
          <w:rFonts w:ascii="Cambria" w:hAnsi="Cambria" w:cs="B Lotus" w:hint="cs"/>
          <w:color w:val="000000"/>
          <w:sz w:val="28"/>
          <w:szCs w:val="28"/>
          <w:rtl/>
          <w:lang w:bidi="fa-IR"/>
        </w:rPr>
        <w:t xml:space="preserve">پیشنهاد می نماید، صندوق های قرض الحسنه ی و </w:t>
      </w:r>
      <w:r w:rsidR="000B750C">
        <w:rPr>
          <w:rFonts w:ascii="Cambria" w:hAnsi="Cambria" w:cs="B Lotus" w:hint="cs"/>
          <w:color w:val="000000"/>
          <w:sz w:val="28"/>
          <w:szCs w:val="28"/>
          <w:rtl/>
          <w:lang w:bidi="fa-IR"/>
        </w:rPr>
        <w:t xml:space="preserve">اشتغال محور سرمایه ای می باشد. </w:t>
      </w:r>
    </w:p>
    <w:p w:rsidR="00297D2F" w:rsidRDefault="000B750C" w:rsidP="000B750C">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قبل از آ</w:t>
      </w:r>
      <w:r w:rsidR="00336770">
        <w:rPr>
          <w:rFonts w:ascii="Cambria" w:hAnsi="Cambria" w:cs="B Lotus" w:hint="cs"/>
          <w:color w:val="000000"/>
          <w:sz w:val="28"/>
          <w:szCs w:val="28"/>
          <w:rtl/>
          <w:lang w:bidi="fa-IR"/>
        </w:rPr>
        <w:t>نکه وارد محاسن این نوع صندوق شو</w:t>
      </w:r>
      <w:r w:rsidR="000C6633">
        <w:rPr>
          <w:rFonts w:ascii="Cambria" w:hAnsi="Cambria" w:cs="B Lotus" w:hint="cs"/>
          <w:color w:val="000000"/>
          <w:sz w:val="28"/>
          <w:szCs w:val="28"/>
          <w:rtl/>
          <w:lang w:bidi="fa-IR"/>
        </w:rPr>
        <w:t>یم باید به این نکته اشاره نماییم</w:t>
      </w:r>
      <w:r>
        <w:rPr>
          <w:rFonts w:ascii="Cambria" w:hAnsi="Cambria" w:cs="B Lotus" w:hint="cs"/>
          <w:color w:val="000000"/>
          <w:sz w:val="28"/>
          <w:szCs w:val="28"/>
          <w:rtl/>
          <w:lang w:bidi="fa-IR"/>
        </w:rPr>
        <w:t xml:space="preserve"> </w:t>
      </w:r>
      <w:r w:rsidR="008622B2">
        <w:rPr>
          <w:rFonts w:ascii="Cambria" w:hAnsi="Cambria" w:cs="B Lotus" w:hint="cs"/>
          <w:color w:val="000000"/>
          <w:sz w:val="28"/>
          <w:szCs w:val="28"/>
          <w:rtl/>
          <w:lang w:bidi="fa-IR"/>
        </w:rPr>
        <w:t xml:space="preserve">که، متاسفانه اکثر صندوق های پولی مالی رایج کشور، به جای آنکه افراد را در جهت تقویت اشتغال و رفع نیازهای زندگی از طریق درآمد </w:t>
      </w:r>
      <w:r w:rsidR="008622B2">
        <w:rPr>
          <w:rFonts w:ascii="Cambria" w:hAnsi="Cambria" w:cs="B Lotus" w:hint="cs"/>
          <w:color w:val="000000"/>
          <w:sz w:val="28"/>
          <w:szCs w:val="28"/>
          <w:rtl/>
          <w:lang w:bidi="fa-IR"/>
        </w:rPr>
        <w:lastRenderedPageBreak/>
        <w:t>حاصل از کسب و کار هدایت کند، متاسفانه به سوی</w:t>
      </w:r>
      <w:r w:rsidR="000C6633">
        <w:rPr>
          <w:rFonts w:ascii="Cambria" w:hAnsi="Cambria" w:cs="B Lotus" w:hint="cs"/>
          <w:color w:val="000000"/>
          <w:sz w:val="28"/>
          <w:szCs w:val="28"/>
          <w:rtl/>
          <w:lang w:bidi="fa-IR"/>
        </w:rPr>
        <w:t xml:space="preserve"> تامین نیازها از طریق تامین منابع مالی و سرمایه ای غیر مولد هدایت می نماید که این سیستم، سیستم درستی نمی باشد و معایب زیادی دارد. </w:t>
      </w:r>
    </w:p>
    <w:p w:rsidR="00322532" w:rsidRDefault="00297D2F" w:rsidP="00811116">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اما در روش صندوق های قرض الحسنه</w:t>
      </w:r>
      <w:r>
        <w:rPr>
          <w:rFonts w:ascii="Cambria" w:hAnsi="Cambria" w:cs="B Lotus"/>
          <w:color w:val="000000"/>
          <w:sz w:val="28"/>
          <w:szCs w:val="28"/>
          <w:rtl/>
          <w:lang w:bidi="fa-IR"/>
        </w:rPr>
        <w:softHyphen/>
      </w:r>
      <w:r>
        <w:rPr>
          <w:rFonts w:ascii="Cambria" w:hAnsi="Cambria" w:cs="B Lotus" w:hint="cs"/>
          <w:color w:val="000000"/>
          <w:sz w:val="28"/>
          <w:szCs w:val="28"/>
          <w:rtl/>
          <w:lang w:bidi="fa-IR"/>
        </w:rPr>
        <w:t xml:space="preserve">ی اشتغال محور </w:t>
      </w:r>
      <w:r w:rsidR="00811116">
        <w:rPr>
          <w:rFonts w:ascii="Cambria" w:hAnsi="Cambria" w:cs="B Lotus" w:hint="cs"/>
          <w:color w:val="000000"/>
          <w:sz w:val="28"/>
          <w:szCs w:val="28"/>
          <w:rtl/>
          <w:lang w:bidi="fa-IR"/>
        </w:rPr>
        <w:t>سرمایه</w:t>
      </w:r>
      <w:r w:rsidR="00811116">
        <w:rPr>
          <w:rFonts w:ascii="Cambria" w:hAnsi="Cambria" w:cs="B Lotus"/>
          <w:color w:val="000000"/>
          <w:sz w:val="28"/>
          <w:szCs w:val="28"/>
          <w:rtl/>
          <w:lang w:bidi="fa-IR"/>
        </w:rPr>
        <w:softHyphen/>
      </w:r>
      <w:r w:rsidR="00811116">
        <w:rPr>
          <w:rFonts w:ascii="Cambria" w:hAnsi="Cambria" w:cs="B Lotus" w:hint="cs"/>
          <w:color w:val="000000"/>
          <w:sz w:val="28"/>
          <w:szCs w:val="28"/>
          <w:rtl/>
          <w:lang w:bidi="fa-IR"/>
        </w:rPr>
        <w:t>ای، صندوقی در حوزه ی تخصص خاص و با هدف ایجاد کسب و کار</w:t>
      </w:r>
      <w:r w:rsidR="00504655">
        <w:rPr>
          <w:rFonts w:ascii="Cambria" w:hAnsi="Cambria" w:cs="B Lotus" w:hint="cs"/>
          <w:color w:val="000000"/>
          <w:sz w:val="28"/>
          <w:szCs w:val="28"/>
          <w:rtl/>
          <w:lang w:bidi="fa-IR"/>
        </w:rPr>
        <w:t xml:space="preserve"> مانند صندوق مشترک فعالان صنعت گچ</w:t>
      </w:r>
      <w:r w:rsidR="00811116">
        <w:rPr>
          <w:rFonts w:ascii="Cambria" w:hAnsi="Cambria" w:cs="B Lotus" w:hint="cs"/>
          <w:color w:val="000000"/>
          <w:sz w:val="28"/>
          <w:szCs w:val="28"/>
          <w:rtl/>
          <w:lang w:bidi="fa-IR"/>
        </w:rPr>
        <w:t xml:space="preserve"> واحد با مبلغ پایه ناچیزی ایجاد می شود، سپس</w:t>
      </w:r>
      <w:r w:rsidR="00504655">
        <w:rPr>
          <w:rFonts w:ascii="Cambria" w:hAnsi="Cambria" w:cs="B Lotus" w:hint="cs"/>
          <w:color w:val="000000"/>
          <w:sz w:val="28"/>
          <w:szCs w:val="28"/>
          <w:rtl/>
          <w:lang w:bidi="fa-IR"/>
        </w:rPr>
        <w:t>، در راستای اهداف واحد، نیازهای اولیه ی یک شرکت تعاونی موفق</w:t>
      </w:r>
      <w:r w:rsidR="00A4332F">
        <w:rPr>
          <w:rFonts w:ascii="Cambria" w:hAnsi="Cambria" w:cs="B Lotus" w:hint="cs"/>
          <w:color w:val="000000"/>
          <w:sz w:val="28"/>
          <w:szCs w:val="28"/>
          <w:rtl/>
          <w:lang w:bidi="fa-IR"/>
        </w:rPr>
        <w:t xml:space="preserve"> را شناسایی می نمایند و بعد در راستای نیاز خود، هر فرد حقیقی و یا حقوقی به نسبت توان خود در غالب وجوه نقدی ، دانش و مهارت، جا و مکان، خودرو، منابع نیروی انسان</w:t>
      </w:r>
      <w:r w:rsidR="00322532">
        <w:rPr>
          <w:rFonts w:ascii="Cambria" w:hAnsi="Cambria" w:cs="B Lotus" w:hint="cs"/>
          <w:color w:val="000000"/>
          <w:sz w:val="28"/>
          <w:szCs w:val="28"/>
          <w:rtl/>
          <w:lang w:bidi="fa-IR"/>
        </w:rPr>
        <w:t xml:space="preserve">ی، تجهیزات و ماشین آلات و غیره را در این روش به اشتراک می گذارند و به نسبت آورده ی خود در سود و زیان شراکت دارند. </w:t>
      </w:r>
    </w:p>
    <w:p w:rsidR="006F676E" w:rsidRDefault="00322532" w:rsidP="00811116">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نکته مهمی که در این روش وجود دارد آن است که دارایی های غیر نقدی و سرمایه ای توسط تعدادی کارشناس بر اساس نرخ روز ارزش گذاری شده و در سیستم صندوق به عنوان وجه ریالی در دارایی صندوق ثبت می گردد. مثلا در صندوق سرمایه گذاری گچ، یک نفر یک دستگاه بیل مانیکی به اشتراک گذاشته و سپس توسط تیم کارشناس ارزش گذاری می شود</w:t>
      </w:r>
      <w:r w:rsidR="006F676E">
        <w:rPr>
          <w:rFonts w:ascii="Cambria" w:hAnsi="Cambria" w:cs="B Lotus" w:hint="cs"/>
          <w:color w:val="000000"/>
          <w:sz w:val="28"/>
          <w:szCs w:val="28"/>
          <w:rtl/>
          <w:lang w:bidi="fa-IR"/>
        </w:rPr>
        <w:t xml:space="preserve"> که به عنوان مثال این دستگاه 3 میلیارد ارزش دارد و این مبلغ به عنوان آورده ی ریالی در صندوق ثبت می گردد. </w:t>
      </w:r>
    </w:p>
    <w:p w:rsidR="00D774CC" w:rsidRPr="00D774CC" w:rsidRDefault="006F676E" w:rsidP="00811116">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با این روش، در آورده های ریالی و غیر ریالی اختلالی ایجاد نمی شود و مستقیما در بستر یک تعاونی مشترک و با هدف کسب و کار گروهی مشترک می نشیند</w:t>
      </w:r>
      <w:r w:rsidR="00041763">
        <w:rPr>
          <w:rFonts w:ascii="Cambria" w:hAnsi="Cambria" w:cs="B Lotus" w:hint="cs"/>
          <w:color w:val="000000"/>
          <w:sz w:val="28"/>
          <w:szCs w:val="28"/>
          <w:rtl/>
          <w:lang w:bidi="fa-IR"/>
        </w:rPr>
        <w:t xml:space="preserve"> و چون ریسک وام در غالب کسب و کار در دسترس عموم اعضا می باشد و همگی در راستای کسب و کار از آن استفاده می نمایند، لذا از ریسک بسیار پایین و ضریب حفظ و امنیت سرمایه بالایی برخوردار است . در آخر از این </w:t>
      </w:r>
      <w:r w:rsidR="007E62FD">
        <w:rPr>
          <w:rFonts w:ascii="Cambria" w:hAnsi="Cambria" w:cs="B Lotus" w:hint="cs"/>
          <w:color w:val="000000"/>
          <w:sz w:val="28"/>
          <w:szCs w:val="28"/>
          <w:rtl/>
          <w:lang w:bidi="fa-IR"/>
        </w:rPr>
        <w:t xml:space="preserve">وجوه کسب و کاری شکل می گیرد و در صندوق می نشیند، بخشی به عنوان درآمد بین اعضا توزیع و بخش دیگر جهت توسعه ی کسب و کار مورد مصرف و چرخه ی اقتصادی سرمایه ای قرار می گیرد. </w:t>
      </w:r>
      <w:r w:rsidR="00322532">
        <w:rPr>
          <w:rFonts w:ascii="Cambria" w:hAnsi="Cambria" w:cs="B Lotus" w:hint="cs"/>
          <w:color w:val="000000"/>
          <w:sz w:val="28"/>
          <w:szCs w:val="28"/>
          <w:rtl/>
          <w:lang w:bidi="fa-IR"/>
        </w:rPr>
        <w:t xml:space="preserve">  </w:t>
      </w:r>
      <w:r w:rsidR="00504655">
        <w:rPr>
          <w:rFonts w:ascii="Cambria" w:hAnsi="Cambria" w:cs="B Lotus" w:hint="cs"/>
          <w:color w:val="000000"/>
          <w:sz w:val="28"/>
          <w:szCs w:val="28"/>
          <w:rtl/>
          <w:lang w:bidi="fa-IR"/>
        </w:rPr>
        <w:t xml:space="preserve"> </w:t>
      </w:r>
      <w:r w:rsidR="00811116">
        <w:rPr>
          <w:rFonts w:ascii="Cambria" w:hAnsi="Cambria" w:cs="B Lotus" w:hint="cs"/>
          <w:color w:val="000000"/>
          <w:sz w:val="28"/>
          <w:szCs w:val="28"/>
          <w:rtl/>
          <w:lang w:bidi="fa-IR"/>
        </w:rPr>
        <w:t xml:space="preserve"> </w:t>
      </w:r>
      <w:r w:rsidR="00297D2F">
        <w:rPr>
          <w:rFonts w:ascii="Cambria" w:hAnsi="Cambria" w:cs="B Lotus" w:hint="cs"/>
          <w:color w:val="000000"/>
          <w:sz w:val="28"/>
          <w:szCs w:val="28"/>
          <w:rtl/>
          <w:lang w:bidi="fa-IR"/>
        </w:rPr>
        <w:t xml:space="preserve"> </w:t>
      </w:r>
      <w:r w:rsidR="000C6633">
        <w:rPr>
          <w:rFonts w:ascii="Cambria" w:hAnsi="Cambria" w:cs="B Lotus" w:hint="cs"/>
          <w:color w:val="000000"/>
          <w:sz w:val="28"/>
          <w:szCs w:val="28"/>
          <w:rtl/>
          <w:lang w:bidi="fa-IR"/>
        </w:rPr>
        <w:t xml:space="preserve"> </w:t>
      </w:r>
      <w:r w:rsidR="008622B2">
        <w:rPr>
          <w:rFonts w:ascii="Cambria" w:hAnsi="Cambria" w:cs="B Lotus" w:hint="cs"/>
          <w:color w:val="000000"/>
          <w:sz w:val="28"/>
          <w:szCs w:val="28"/>
          <w:rtl/>
          <w:lang w:bidi="fa-IR"/>
        </w:rPr>
        <w:t xml:space="preserve"> </w:t>
      </w:r>
      <w:r w:rsidR="005A38E2">
        <w:rPr>
          <w:rFonts w:ascii="Cambria" w:hAnsi="Cambria" w:cs="B Lotus" w:hint="cs"/>
          <w:color w:val="000000"/>
          <w:sz w:val="28"/>
          <w:szCs w:val="28"/>
          <w:rtl/>
          <w:lang w:bidi="fa-IR"/>
        </w:rPr>
        <w:t xml:space="preserve"> </w:t>
      </w:r>
      <w:r w:rsidR="00B3266F">
        <w:rPr>
          <w:rFonts w:ascii="Cambria" w:hAnsi="Cambria" w:cs="B Lotus" w:hint="cs"/>
          <w:color w:val="000000"/>
          <w:sz w:val="28"/>
          <w:szCs w:val="28"/>
          <w:rtl/>
          <w:lang w:bidi="fa-IR"/>
        </w:rPr>
        <w:t xml:space="preserve">  </w:t>
      </w:r>
      <w:r w:rsidR="00FB114E">
        <w:rPr>
          <w:rFonts w:ascii="Cambria" w:hAnsi="Cambria" w:cs="B Lotus" w:hint="cs"/>
          <w:color w:val="000000"/>
          <w:sz w:val="28"/>
          <w:szCs w:val="28"/>
          <w:rtl/>
          <w:lang w:bidi="fa-IR"/>
        </w:rPr>
        <w:t xml:space="preserve"> </w:t>
      </w:r>
    </w:p>
    <w:p w:rsidR="00A7469C" w:rsidRPr="000C4E5A" w:rsidRDefault="009F0569" w:rsidP="000C4E5A">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 </w:t>
      </w:r>
    </w:p>
    <w:p w:rsidR="00A7469C" w:rsidRDefault="00A7469C" w:rsidP="00A7469C">
      <w:pPr>
        <w:pStyle w:val="ListParagraph"/>
        <w:spacing w:after="0" w:line="240" w:lineRule="auto"/>
        <w:ind w:left="4"/>
        <w:rPr>
          <w:rFonts w:ascii="Cambria" w:hAnsi="Cambria" w:cs="B Lotus"/>
          <w:b/>
          <w:bCs/>
          <w:color w:val="000000"/>
          <w:sz w:val="28"/>
          <w:szCs w:val="28"/>
          <w:rtl/>
          <w:lang w:bidi="fa-IR"/>
        </w:rPr>
      </w:pPr>
      <w:r>
        <w:rPr>
          <w:rFonts w:ascii="Cambria" w:hAnsi="Cambria" w:cs="B Lotus" w:hint="cs"/>
          <w:b/>
          <w:bCs/>
          <w:color w:val="000000"/>
          <w:sz w:val="28"/>
          <w:szCs w:val="28"/>
          <w:rtl/>
          <w:lang w:bidi="fa-IR"/>
        </w:rPr>
        <w:t>7-3 نقش تعاون و مشارکت اجتماعی در افزایش سود و بهره وری</w:t>
      </w:r>
      <w:r w:rsidR="00D8470F">
        <w:rPr>
          <w:rFonts w:ascii="Cambria" w:hAnsi="Cambria" w:cs="B Lotus" w:hint="cs"/>
          <w:b/>
          <w:bCs/>
          <w:color w:val="000000"/>
          <w:sz w:val="28"/>
          <w:szCs w:val="28"/>
          <w:rtl/>
          <w:lang w:bidi="fa-IR"/>
        </w:rPr>
        <w:t>:</w:t>
      </w:r>
    </w:p>
    <w:p w:rsidR="00AE02C7" w:rsidRDefault="00AE02C7"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نقش کار تعاونی و مشارکتی مردمی از اهمیت ویژه ای برخوردار می باشد تا جایی که از منظر اسلام هم مورد تاکید قرار گرفته است.</w:t>
      </w:r>
    </w:p>
    <w:p w:rsidR="00252D0A" w:rsidRDefault="00AE02C7"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خدای باری تعالی در</w:t>
      </w:r>
      <w:r w:rsidR="00E34814">
        <w:rPr>
          <w:rFonts w:ascii="Cambria" w:hAnsi="Cambria" w:cs="B Lotus" w:hint="cs"/>
          <w:color w:val="000000"/>
          <w:sz w:val="28"/>
          <w:szCs w:val="28"/>
          <w:rtl/>
          <w:lang w:bidi="fa-IR"/>
        </w:rPr>
        <w:t xml:space="preserve"> قرآن کریم و در بخشی از آیه 2 سوره مائده </w:t>
      </w:r>
      <w:r>
        <w:rPr>
          <w:rFonts w:ascii="Cambria" w:hAnsi="Cambria" w:cs="B Lotus" w:hint="cs"/>
          <w:color w:val="000000"/>
          <w:sz w:val="28"/>
          <w:szCs w:val="28"/>
          <w:rtl/>
          <w:lang w:bidi="fa-IR"/>
        </w:rPr>
        <w:t xml:space="preserve">می فرماید : </w:t>
      </w:r>
      <w:r w:rsidR="00AE235A">
        <w:rPr>
          <w:rFonts w:ascii="Cambria" w:hAnsi="Cambria" w:cs="Times New Roman" w:hint="cs"/>
          <w:color w:val="000000"/>
          <w:sz w:val="28"/>
          <w:szCs w:val="28"/>
          <w:rtl/>
          <w:lang w:bidi="fa-IR"/>
        </w:rPr>
        <w:t xml:space="preserve">" </w:t>
      </w:r>
      <w:r>
        <w:rPr>
          <w:rFonts w:ascii="Cambria" w:hAnsi="Cambria" w:cs="B Lotus" w:hint="cs"/>
          <w:color w:val="000000"/>
          <w:sz w:val="28"/>
          <w:szCs w:val="28"/>
          <w:rtl/>
          <w:lang w:bidi="fa-IR"/>
        </w:rPr>
        <w:t>تعاونوا علی البر و التق</w:t>
      </w:r>
      <w:r w:rsidR="00AE235A">
        <w:rPr>
          <w:rFonts w:ascii="Cambria" w:hAnsi="Cambria" w:cs="B Lotus" w:hint="cs"/>
          <w:color w:val="000000"/>
          <w:sz w:val="28"/>
          <w:szCs w:val="28"/>
          <w:rtl/>
          <w:lang w:bidi="fa-IR"/>
        </w:rPr>
        <w:t xml:space="preserve">وی </w:t>
      </w:r>
      <w:r w:rsidR="00AE235A">
        <w:rPr>
          <w:rFonts w:ascii="Cambria" w:hAnsi="Cambria" w:cs="Times New Roman" w:hint="cs"/>
          <w:color w:val="000000"/>
          <w:sz w:val="28"/>
          <w:szCs w:val="28"/>
          <w:rtl/>
          <w:lang w:bidi="fa-IR"/>
        </w:rPr>
        <w:t xml:space="preserve">" </w:t>
      </w:r>
      <w:r w:rsidR="00AE235A">
        <w:rPr>
          <w:rFonts w:ascii="Cambria" w:hAnsi="Cambria" w:cs="B Lotus" w:hint="cs"/>
          <w:color w:val="000000"/>
          <w:sz w:val="28"/>
          <w:szCs w:val="28"/>
          <w:rtl/>
          <w:lang w:bidi="fa-IR"/>
        </w:rPr>
        <w:t xml:space="preserve"> یعنی :</w:t>
      </w:r>
      <w:r w:rsidR="0001526D">
        <w:rPr>
          <w:rFonts w:ascii="Cambria" w:hAnsi="Cambria" w:cs="B Lotus" w:hint="cs"/>
          <w:color w:val="000000"/>
          <w:sz w:val="28"/>
          <w:szCs w:val="28"/>
          <w:rtl/>
          <w:lang w:bidi="fa-IR"/>
        </w:rPr>
        <w:t xml:space="preserve"> و یکدیگر را بر انجام کارهای خیر و پرهیزکاری یاری نمایید</w:t>
      </w:r>
      <w:r w:rsidR="00E34814">
        <w:rPr>
          <w:rFonts w:ascii="Cambria" w:hAnsi="Cambria" w:cs="B Lotus" w:hint="cs"/>
          <w:color w:val="000000"/>
          <w:sz w:val="28"/>
          <w:szCs w:val="28"/>
          <w:rtl/>
          <w:lang w:bidi="fa-IR"/>
        </w:rPr>
        <w:t xml:space="preserve">. </w:t>
      </w:r>
      <w:r w:rsidR="00252D0A">
        <w:rPr>
          <w:rFonts w:ascii="Cambria" w:hAnsi="Cambria" w:cs="B Lotus" w:hint="cs"/>
          <w:color w:val="000000"/>
          <w:sz w:val="28"/>
          <w:szCs w:val="28"/>
          <w:rtl/>
          <w:lang w:bidi="fa-IR"/>
        </w:rPr>
        <w:t xml:space="preserve">از سویی در برخی روایات، دین بر 10 قسم تقسیم گردیده است که 9 قسم آن کسب روزی حلال می باشد. </w:t>
      </w:r>
    </w:p>
    <w:p w:rsidR="002D7D26" w:rsidRDefault="00252D0A"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lastRenderedPageBreak/>
        <w:t>لذا، در اینجا به خوبی می توان</w:t>
      </w:r>
      <w:r w:rsidR="00A349A2">
        <w:rPr>
          <w:rFonts w:ascii="Cambria" w:hAnsi="Cambria" w:cs="B Lotus" w:hint="cs"/>
          <w:color w:val="000000"/>
          <w:sz w:val="28"/>
          <w:szCs w:val="28"/>
          <w:rtl/>
          <w:lang w:bidi="fa-IR"/>
        </w:rPr>
        <w:t xml:space="preserve"> از الگوی </w:t>
      </w:r>
      <w:r w:rsidR="00AA34A6">
        <w:rPr>
          <w:rFonts w:ascii="Cambria" w:hAnsi="Cambria" w:cs="B Lotus" w:hint="cs"/>
          <w:color w:val="000000"/>
          <w:sz w:val="28"/>
          <w:szCs w:val="28"/>
          <w:rtl/>
          <w:lang w:bidi="fa-IR"/>
        </w:rPr>
        <w:t>مدیریت وحیانی در بهبود عملکرد</w:t>
      </w:r>
      <w:r>
        <w:rPr>
          <w:rFonts w:ascii="Cambria" w:hAnsi="Cambria" w:cs="B Lotus" w:hint="cs"/>
          <w:color w:val="000000"/>
          <w:sz w:val="28"/>
          <w:szCs w:val="28"/>
          <w:rtl/>
          <w:lang w:bidi="fa-IR"/>
        </w:rPr>
        <w:t xml:space="preserve"> اقتصاد و کسب و کار </w:t>
      </w:r>
      <w:r w:rsidR="00A349A2">
        <w:rPr>
          <w:rFonts w:ascii="Cambria" w:hAnsi="Cambria" w:cs="B Lotus" w:hint="cs"/>
          <w:color w:val="000000"/>
          <w:sz w:val="28"/>
          <w:szCs w:val="28"/>
          <w:rtl/>
          <w:lang w:bidi="fa-IR"/>
        </w:rPr>
        <w:t>و بالاخص با الگوی کار گروهی</w:t>
      </w:r>
      <w:r w:rsidR="002D7D26">
        <w:rPr>
          <w:rFonts w:ascii="Cambria" w:hAnsi="Cambria" w:cs="B Lotus" w:hint="cs"/>
          <w:color w:val="000000"/>
          <w:sz w:val="28"/>
          <w:szCs w:val="28"/>
          <w:rtl/>
          <w:lang w:bidi="fa-IR"/>
        </w:rPr>
        <w:t xml:space="preserve"> بهره برد. </w:t>
      </w:r>
    </w:p>
    <w:p w:rsidR="003D7F87" w:rsidRDefault="002D7D26"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امروزه، دیگر با توجه به وسعت </w:t>
      </w:r>
      <w:r w:rsidR="00BA2313">
        <w:rPr>
          <w:rFonts w:ascii="Cambria" w:hAnsi="Cambria" w:cs="B Lotus" w:hint="cs"/>
          <w:color w:val="000000"/>
          <w:sz w:val="28"/>
          <w:szCs w:val="28"/>
          <w:rtl/>
          <w:lang w:bidi="fa-IR"/>
        </w:rPr>
        <w:t xml:space="preserve">فرآیند عملیات زنجیره ی تامین و زنجیره ی ارزش در ایجاد کسب و کار موفق، نمی توان با نگاه فردی و تک بعدی به چنین ظرفیتی دست یافت و یا اگر کسی هم بخواهد به چنین ظرفیتی دسترسی پیدا کند، قطعا سرمایه بری بالا و مدیریت مشکلی را در پی خواهد داشت. </w:t>
      </w:r>
      <w:r w:rsidR="00BB5DA2">
        <w:rPr>
          <w:rFonts w:ascii="Cambria" w:hAnsi="Cambria" w:cs="B Lotus" w:hint="cs"/>
          <w:color w:val="000000"/>
          <w:sz w:val="28"/>
          <w:szCs w:val="28"/>
          <w:rtl/>
          <w:lang w:bidi="fa-IR"/>
        </w:rPr>
        <w:t>به همین دلیل امروز</w:t>
      </w:r>
      <w:r w:rsidR="005C3306">
        <w:rPr>
          <w:rFonts w:ascii="Cambria" w:hAnsi="Cambria" w:cs="B Lotus" w:hint="cs"/>
          <w:color w:val="000000"/>
          <w:sz w:val="28"/>
          <w:szCs w:val="28"/>
          <w:rtl/>
          <w:lang w:bidi="fa-IR"/>
        </w:rPr>
        <w:t>ه با الگوی مشارکت مردمی می توان</w:t>
      </w:r>
      <w:r w:rsidR="00BB5DA2">
        <w:rPr>
          <w:rFonts w:ascii="Cambria" w:hAnsi="Cambria" w:cs="B Lotus" w:hint="cs"/>
          <w:color w:val="000000"/>
          <w:sz w:val="28"/>
          <w:szCs w:val="28"/>
          <w:rtl/>
          <w:lang w:bidi="fa-IR"/>
        </w:rPr>
        <w:t xml:space="preserve"> در بستر صندوق های سرمایه گذاری مشترک و ایجاد شرکت های تعاونی و یا غیر تعاونی اما با روحیه تعاون و همکاری، تمامی ظر</w:t>
      </w:r>
      <w:r w:rsidR="0006431B">
        <w:rPr>
          <w:rFonts w:ascii="Cambria" w:hAnsi="Cambria" w:cs="B Lotus" w:hint="cs"/>
          <w:color w:val="000000"/>
          <w:sz w:val="28"/>
          <w:szCs w:val="28"/>
          <w:rtl/>
          <w:lang w:bidi="fa-IR"/>
        </w:rPr>
        <w:t>فیت های بالقوه و بالفعل را</w:t>
      </w:r>
      <w:r w:rsidR="00BB5DA2">
        <w:rPr>
          <w:rFonts w:ascii="Cambria" w:hAnsi="Cambria" w:cs="B Lotus" w:hint="cs"/>
          <w:color w:val="000000"/>
          <w:sz w:val="28"/>
          <w:szCs w:val="28"/>
          <w:rtl/>
          <w:lang w:bidi="fa-IR"/>
        </w:rPr>
        <w:t xml:space="preserve"> از استخراج معدنی گچ تا تولید و از تولید تا بازاریابی آمیخته ، لجستیک، عملیات پولی مالی و تا رسیدن کالا و خدمات بدست </w:t>
      </w:r>
      <w:r w:rsidR="005C3306">
        <w:rPr>
          <w:rFonts w:ascii="Cambria" w:hAnsi="Cambria" w:cs="B Lotus" w:hint="cs"/>
          <w:color w:val="000000"/>
          <w:sz w:val="28"/>
          <w:szCs w:val="28"/>
          <w:rtl/>
          <w:lang w:bidi="fa-IR"/>
        </w:rPr>
        <w:t>مصرف کننده نهایی</w:t>
      </w:r>
      <w:r w:rsidR="0006431B">
        <w:rPr>
          <w:rFonts w:ascii="Cambria" w:hAnsi="Cambria" w:cs="B Lotus" w:hint="cs"/>
          <w:color w:val="000000"/>
          <w:sz w:val="28"/>
          <w:szCs w:val="28"/>
          <w:rtl/>
          <w:lang w:bidi="fa-IR"/>
        </w:rPr>
        <w:t xml:space="preserve"> جزیره ای را به یک شبکه ی زنجیره ای قدرتمند</w:t>
      </w:r>
      <w:r w:rsidR="005C3306">
        <w:rPr>
          <w:rFonts w:ascii="Cambria" w:hAnsi="Cambria" w:cs="B Lotus" w:hint="cs"/>
          <w:color w:val="000000"/>
          <w:sz w:val="28"/>
          <w:szCs w:val="28"/>
          <w:rtl/>
          <w:lang w:bidi="fa-IR"/>
        </w:rPr>
        <w:t xml:space="preserve"> با کمترین هزینه، بالاترین سطح مشارکت مردمی، بالاترین سطح درآمد و بال</w:t>
      </w:r>
      <w:r w:rsidR="00D17032">
        <w:rPr>
          <w:rFonts w:ascii="Cambria" w:hAnsi="Cambria" w:cs="B Lotus" w:hint="cs"/>
          <w:color w:val="000000"/>
          <w:sz w:val="28"/>
          <w:szCs w:val="28"/>
          <w:rtl/>
          <w:lang w:bidi="fa-IR"/>
        </w:rPr>
        <w:t>اترین سطح سودد</w:t>
      </w:r>
      <w:r w:rsidR="00A93588">
        <w:rPr>
          <w:rFonts w:ascii="Cambria" w:hAnsi="Cambria" w:cs="B Lotus" w:hint="cs"/>
          <w:color w:val="000000"/>
          <w:sz w:val="28"/>
          <w:szCs w:val="28"/>
          <w:rtl/>
          <w:lang w:bidi="fa-IR"/>
        </w:rPr>
        <w:t xml:space="preserve">هی تبدیل نمود . </w:t>
      </w:r>
    </w:p>
    <w:p w:rsidR="00DC36D6" w:rsidRDefault="003D7F87"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لذا، اگر می خواهیم اقتصاد کشور و بالاخص اقتصاد صنعت گچ را از یک چنین ولنگاری و بی برنامگی ای نجات دهیم و گچ صادراتی منفعل ایران را به گچ صادراتی فعال و پویا مبدل نماییم، نیاز به یک چنین حمایت جدی داریم</w:t>
      </w:r>
      <w:r w:rsidR="0001283E">
        <w:rPr>
          <w:rFonts w:ascii="Cambria" w:hAnsi="Cambria" w:cs="B Lotus" w:hint="cs"/>
          <w:color w:val="000000"/>
          <w:sz w:val="28"/>
          <w:szCs w:val="28"/>
          <w:rtl/>
          <w:lang w:bidi="fa-IR"/>
        </w:rPr>
        <w:t xml:space="preserve"> که این اتفاق مبارک حادث نمی گردد مگر با آموزش، مشاوره و ایجاد تغییر نگرش در استراتژی نوین صنعت گچ کشور. </w:t>
      </w:r>
      <w:r>
        <w:rPr>
          <w:rFonts w:ascii="Cambria" w:hAnsi="Cambria" w:cs="B Lotus" w:hint="cs"/>
          <w:color w:val="000000"/>
          <w:sz w:val="28"/>
          <w:szCs w:val="28"/>
          <w:rtl/>
          <w:lang w:bidi="fa-IR"/>
        </w:rPr>
        <w:t xml:space="preserve"> </w:t>
      </w:r>
      <w:r w:rsidR="00D17032">
        <w:rPr>
          <w:rFonts w:ascii="Cambria" w:hAnsi="Cambria" w:cs="B Lotus" w:hint="cs"/>
          <w:color w:val="000000"/>
          <w:sz w:val="28"/>
          <w:szCs w:val="28"/>
          <w:rtl/>
          <w:lang w:bidi="fa-IR"/>
        </w:rPr>
        <w:t xml:space="preserve"> </w:t>
      </w:r>
      <w:r w:rsidR="00BB5DA2">
        <w:rPr>
          <w:rFonts w:ascii="Cambria" w:hAnsi="Cambria" w:cs="B Lotus" w:hint="cs"/>
          <w:color w:val="000000"/>
          <w:sz w:val="28"/>
          <w:szCs w:val="28"/>
          <w:rtl/>
          <w:lang w:bidi="fa-IR"/>
        </w:rPr>
        <w:t xml:space="preserve"> </w:t>
      </w:r>
      <w:r w:rsidR="00A349A2">
        <w:rPr>
          <w:rFonts w:ascii="Cambria" w:hAnsi="Cambria" w:cs="B Lotus" w:hint="cs"/>
          <w:color w:val="000000"/>
          <w:sz w:val="28"/>
          <w:szCs w:val="28"/>
          <w:rtl/>
          <w:lang w:bidi="fa-IR"/>
        </w:rPr>
        <w:t xml:space="preserve"> </w:t>
      </w:r>
      <w:r w:rsidR="0001526D">
        <w:rPr>
          <w:rFonts w:ascii="Cambria" w:hAnsi="Cambria" w:cs="B Lotus" w:hint="cs"/>
          <w:color w:val="000000"/>
          <w:sz w:val="28"/>
          <w:szCs w:val="28"/>
          <w:rtl/>
          <w:lang w:bidi="fa-IR"/>
        </w:rPr>
        <w:t xml:space="preserve"> </w:t>
      </w:r>
    </w:p>
    <w:p w:rsidR="00A7469C" w:rsidRPr="0001283E" w:rsidRDefault="00AE235A" w:rsidP="0001283E">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 </w:t>
      </w:r>
      <w:r w:rsidR="00AE02C7">
        <w:rPr>
          <w:rFonts w:ascii="Cambria" w:hAnsi="Cambria" w:cs="B Lotus" w:hint="cs"/>
          <w:color w:val="000000"/>
          <w:sz w:val="28"/>
          <w:szCs w:val="28"/>
          <w:rtl/>
          <w:lang w:bidi="fa-IR"/>
        </w:rPr>
        <w:t xml:space="preserve"> </w:t>
      </w:r>
    </w:p>
    <w:p w:rsidR="00A7469C" w:rsidRDefault="00A7469C" w:rsidP="00A7469C">
      <w:pPr>
        <w:pStyle w:val="ListParagraph"/>
        <w:spacing w:after="0" w:line="240" w:lineRule="auto"/>
        <w:ind w:left="4"/>
        <w:rPr>
          <w:rFonts w:ascii="Cambria" w:hAnsi="Cambria" w:cs="B Lotus"/>
          <w:b/>
          <w:bCs/>
          <w:color w:val="000000"/>
          <w:sz w:val="28"/>
          <w:szCs w:val="28"/>
          <w:rtl/>
          <w:lang w:bidi="fa-IR"/>
        </w:rPr>
      </w:pPr>
      <w:r>
        <w:rPr>
          <w:rFonts w:ascii="Cambria" w:hAnsi="Cambria" w:cs="B Lotus" w:hint="cs"/>
          <w:b/>
          <w:bCs/>
          <w:color w:val="000000"/>
          <w:sz w:val="28"/>
          <w:szCs w:val="28"/>
          <w:rtl/>
          <w:lang w:bidi="fa-IR"/>
        </w:rPr>
        <w:t>7-4 آشنایی با اکوسیستم و شیوه عضویت در پارک های فناوری</w:t>
      </w:r>
      <w:r w:rsidR="00D8470F">
        <w:rPr>
          <w:rFonts w:ascii="Cambria" w:hAnsi="Cambria" w:cs="B Lotus" w:hint="cs"/>
          <w:b/>
          <w:bCs/>
          <w:color w:val="000000"/>
          <w:sz w:val="28"/>
          <w:szCs w:val="28"/>
          <w:rtl/>
          <w:lang w:bidi="fa-IR"/>
        </w:rPr>
        <w:t>:</w:t>
      </w:r>
      <w:r>
        <w:rPr>
          <w:rFonts w:ascii="Cambria" w:hAnsi="Cambria" w:cs="B Lotus" w:hint="cs"/>
          <w:b/>
          <w:bCs/>
          <w:color w:val="000000"/>
          <w:sz w:val="28"/>
          <w:szCs w:val="28"/>
          <w:rtl/>
          <w:lang w:bidi="fa-IR"/>
        </w:rPr>
        <w:t xml:space="preserve"> </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Pr>
      </w:pPr>
      <w:r w:rsidRPr="00305D51">
        <w:rPr>
          <w:rFonts w:ascii="Arial" w:hAnsi="Arial" w:cs="B Lotus"/>
          <w:color w:val="000000"/>
          <w:sz w:val="28"/>
          <w:szCs w:val="28"/>
          <w:bdr w:val="none" w:sz="0" w:space="0" w:color="auto" w:frame="1"/>
          <w:rtl/>
        </w:rPr>
        <w:t>فعالیت در اکوسیستم کسب‌وکار به سازمان‌ها برای بقا در محیط کسب‌وکار به سرعت در حال تغییر کمک کرده است. اکوسیستم کسب‌وکار شامل شبکه‌ای از سازمان‌های متصل به یکدیگر است که در راستای بقا یا رشد کسب‌وکار به صورت پویا با یکدیگر رقابت و همکاری می‌کنند.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مطابق تعریف وب‌سایت اینوِستوپدیا، اکوسیستم کسب‌وکار، شبکه‌ای از سازمان‌ها شامل تأمین‌کنندگان، توزیع‌کنندگان، مشتریان، رقبا و کارگزاران دولتی می‌باشد که در زمینه ارائه محصولات یا خدمات مشخص از طریق رقابت و یا همکاری با یکدیگر مشارکت می‌کنند. هر موجودیت در اکوسیستم بر دیگر اجزا تأثیر می‌گذارد و تحت تأثیر آنها قرار می‌گیرد؛ به این ترتیب، ارتباطاتی در اکوسیستم ایجاد می‌گردد که به صورت پیوسته تکامل می‌یابند و موجودیت‌ها جهت بقا در آن باید منعطف و سازگار باشند.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 xml:space="preserve">سازمان‌ها برای بقا در اکوسیستم‌های کسب‌وکار و تطبیق خود با آن، با یکدیگر رقابت می‌کنند. بقای اکوسیستم به این معنی است که مشارکت‌کنندگان، الگوهای رفتاری خود را به گونه‌ای توسعه داده‌اند که جریانی از ایده‌ها، استعدادها و سرمایه از طریق اکوسیستم ایجاد شود. فعالیت در اکوسیستم، مکانیزم‌هایی را برای بهره‌گیری از </w:t>
      </w:r>
      <w:r w:rsidRPr="00305D51">
        <w:rPr>
          <w:rFonts w:ascii="Arial" w:hAnsi="Arial" w:cs="B Lotus"/>
          <w:color w:val="000000"/>
          <w:sz w:val="28"/>
          <w:szCs w:val="28"/>
          <w:bdr w:val="none" w:sz="0" w:space="0" w:color="auto" w:frame="1"/>
          <w:rtl/>
        </w:rPr>
        <w:lastRenderedPageBreak/>
        <w:t>فناوری و کسب مزیت رقابتی جهت رقابت مؤثر با دیگر سازمان‌ها فراهم می‌کند. کسب‌وکارهای نوآور نمی‌توانند در خلاء، رشد و توسعه پیدا کنند، آنها باید انواع منابع شامل سرمایه، شرکا، تأمین‌کنندگان و مشتریان را برای ایجاد شبکه‌ای همکارانه ایجاد نمایند که این امر با فعالیت در اکوسیستم تحقق می‌یابد. اهداف اکوسیستم کسب‌وکار شامل موارد زیر می‌باشد:</w:t>
      </w:r>
    </w:p>
    <w:p w:rsidR="00305D51" w:rsidRPr="00305D51" w:rsidRDefault="00305D51" w:rsidP="004B7C5F">
      <w:pPr>
        <w:numPr>
          <w:ilvl w:val="0"/>
          <w:numId w:val="131"/>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ایجاد همکاری‌های جدید برای پاسخ به چالش‌های در حال افزایش محیطی و اجتماعی</w:t>
      </w:r>
    </w:p>
    <w:p w:rsidR="00305D51" w:rsidRPr="00305D51" w:rsidRDefault="00305D51" w:rsidP="004B7C5F">
      <w:pPr>
        <w:numPr>
          <w:ilvl w:val="0"/>
          <w:numId w:val="131"/>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پرورش خلاقیت و نوآوری برای کاهش هزینه تولید و یا دستیابی به مشتریان بیش‌تر</w:t>
      </w:r>
    </w:p>
    <w:p w:rsidR="00305D51" w:rsidRPr="00305D51" w:rsidRDefault="00305D51" w:rsidP="004B7C5F">
      <w:pPr>
        <w:numPr>
          <w:ilvl w:val="0"/>
          <w:numId w:val="131"/>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سرعت بخشیدن به فرآیند یادگیری برای همکاری به صورت مؤثر و تسهیم دانش، دیدگاه‌ها و مهارت‌ها</w:t>
      </w:r>
    </w:p>
    <w:p w:rsidR="00305D51" w:rsidRPr="00305D51" w:rsidRDefault="00305D51" w:rsidP="004B7C5F">
      <w:pPr>
        <w:numPr>
          <w:ilvl w:val="0"/>
          <w:numId w:val="131"/>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ایجاد راه‌های جدید برای پاسخ به نیازها و تمایلات افراد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اکوسیستم‌ها موانع قدرتمندی برای ورود رقبای جدید ایجاد می‌کنند. سازمان‌های تازه‌وارد به اکوسیستم برای ارائه محصولات بهتر باید با کسب‌وکارهای حاضر و تأمین‌کنندگان شبکه اکوسیستم رقابت کنند. اکوسیستم‌های پویای کسب‌وکار، محیطی را ایجاد می‌کنند که رقبای موجود در اکوسیستم حتی برای مدتی محدود با یکدیگر شریک شوند. سازمان‌هایی که در راستای درک ریسک اکوسیستم‌های کسب‌وکار اقدام نمی‌کنند و فقط نقش مشارکت‌کننده دارند، رقبا و شرکا را قادر می‌سازند تا نقش رهبری اکوسیستم را بر عهده گیرند و قوانین لازم را برای مشارکت فعالانه در اکوسیستم تعریف ‌کنند. مدیران ارشد و رهبران فناوری اطلاعات باید طرز تفکر و رویکرد خود را برای تمرکز بر استراتژی و انجام فعالیت‌های سازمان درون اکوسیستم کسب‌وکار با توجه به چشم‌انداز بیرونی تغییر و گسترش دهند.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پلتفرم نوع قدرتمندی از اکوسیستم کسب‌وکار است که به طور معمول توسط یک کسب‌وکار یا موجودیت ایجاد شده است اما از قابلیت جذب تعداد زیاد مشارکت‌کنندگان فعال برخوردار است. بر اساس پژوهش دیلویت، اکوسیستم‌ها طیفی از شکل، اندازه و تنوع را در بر می‌گیرند و دارای سه ویژگی اصلی زیر می‌باشند: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۱- </w:t>
      </w:r>
      <w:r w:rsidRPr="00305D51">
        <w:rPr>
          <w:rFonts w:ascii="Arial" w:hAnsi="Arial" w:cs="B Lotus"/>
          <w:color w:val="000000"/>
          <w:sz w:val="28"/>
          <w:szCs w:val="28"/>
          <w:bdr w:val="none" w:sz="0" w:space="0" w:color="auto" w:frame="1"/>
          <w:rtl/>
        </w:rPr>
        <w:t>اکوسیستم‌ها مشارکت‌کنندگان از طیف‌های مختلف سازمان‌ها (کوچک و بزرگ) و همچنین افراد را ترغیب و توانمند می‌سازند که در کنار یکدیگر، بازارها را فراتر از ظرفیت یک سازمان، شکل دهند.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۲- </w:t>
      </w:r>
      <w:r w:rsidRPr="00305D51">
        <w:rPr>
          <w:rFonts w:ascii="Arial" w:hAnsi="Arial" w:cs="B Lotus"/>
          <w:color w:val="000000"/>
          <w:sz w:val="28"/>
          <w:szCs w:val="28"/>
          <w:bdr w:val="none" w:sz="0" w:space="0" w:color="auto" w:frame="1"/>
          <w:rtl/>
        </w:rPr>
        <w:t>مشارکت‌کنندگان در اکوسیستم از طرق پیچیده‌ای با به‌کارگیری فناوری‌ها بایکدیگر تعامل می‌کنند. با توجه به تکامل روزافزون این فناوری‌ها، پویایی و پتانسیل اساسی برای توسعه اکوسیستم‌ها در سال‌های آینده وجود دارد.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۳- </w:t>
      </w:r>
      <w:r w:rsidRPr="00305D51">
        <w:rPr>
          <w:rFonts w:ascii="Arial" w:hAnsi="Arial" w:cs="B Lotus"/>
          <w:color w:val="000000"/>
          <w:sz w:val="28"/>
          <w:szCs w:val="28"/>
          <w:bdr w:val="none" w:sz="0" w:space="0" w:color="auto" w:frame="1"/>
          <w:rtl/>
        </w:rPr>
        <w:t>مشارکت‌کنندگان در اکوسیستم به وسیله علایق، اهداف و ارزش‌های مشترک با یکدیگر پیوندی دارند که به آنها جهت توسعه و حفظ اکوسیستم به عنوان یک موجودیت مشترک که همگی از آن منتفع می‌شوند انگیزه می‌دهد و این مورد موجب افزایش طول عمر و ماندگاری اکوسیستم‌ها می‌شود.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lastRenderedPageBreak/>
        <w:t xml:space="preserve">از دیدگاه گارتنر در گزارش سال </w:t>
      </w:r>
      <w:r w:rsidRPr="00305D51">
        <w:rPr>
          <w:rFonts w:ascii="Arial" w:hAnsi="Arial" w:cs="B Lotus"/>
          <w:color w:val="000000"/>
          <w:sz w:val="28"/>
          <w:szCs w:val="28"/>
          <w:bdr w:val="none" w:sz="0" w:space="0" w:color="auto" w:frame="1"/>
          <w:rtl/>
          <w:lang w:bidi="fa-IR"/>
        </w:rPr>
        <w:t>۲۰۱۷</w:t>
      </w:r>
      <w:r w:rsidRPr="00305D51">
        <w:rPr>
          <w:rFonts w:ascii="Arial" w:hAnsi="Arial" w:cs="B Lotus"/>
          <w:color w:val="000000"/>
          <w:sz w:val="28"/>
          <w:szCs w:val="28"/>
          <w:bdr w:val="none" w:sz="0" w:space="0" w:color="auto" w:frame="1"/>
          <w:rtl/>
        </w:rPr>
        <w:t>، مدیران ارشد فناوری اطلاعات و رهبران</w:t>
      </w:r>
      <w:r w:rsidRPr="00305D51">
        <w:rPr>
          <w:rFonts w:hint="cs"/>
          <w:color w:val="000000"/>
          <w:sz w:val="28"/>
          <w:szCs w:val="28"/>
          <w:bdr w:val="none" w:sz="0" w:space="0" w:color="auto" w:frame="1"/>
          <w:rtl/>
        </w:rPr>
        <w:t> </w:t>
      </w:r>
      <w:hyperlink r:id="rId48" w:history="1">
        <w:r w:rsidRPr="00305D51">
          <w:rPr>
            <w:rStyle w:val="Hyperlink"/>
            <w:rFonts w:ascii="Arial" w:hAnsi="Arial" w:cs="B Lotus"/>
            <w:color w:val="4F006D"/>
            <w:sz w:val="28"/>
            <w:szCs w:val="28"/>
            <w:bdr w:val="none" w:sz="0" w:space="0" w:color="auto" w:frame="1"/>
            <w:rtl/>
          </w:rPr>
          <w:t>تحول دیجیتال</w:t>
        </w:r>
      </w:hyperlink>
      <w:r w:rsidRPr="00305D51">
        <w:rPr>
          <w:rFonts w:hint="cs"/>
          <w:color w:val="000000"/>
          <w:sz w:val="28"/>
          <w:szCs w:val="28"/>
          <w:bdr w:val="none" w:sz="0" w:space="0" w:color="auto" w:frame="1"/>
          <w:rtl/>
        </w:rPr>
        <w:t> </w:t>
      </w:r>
      <w:r w:rsidRPr="00305D51">
        <w:rPr>
          <w:rFonts w:ascii="Arial" w:hAnsi="Arial" w:cs="B Lotus"/>
          <w:color w:val="000000"/>
          <w:sz w:val="28"/>
          <w:szCs w:val="28"/>
          <w:bdr w:val="none" w:sz="0" w:space="0" w:color="auto" w:frame="1"/>
          <w:rtl/>
        </w:rPr>
        <w:t>برای اتخاذ تصمیم‌های استراتژیک درباره چگونگی مشارکت و زمان تغییر اقدامات برای فعالیت در اکوسیستم کسب‌وکار، باید هشت بُعد زیر را در نظر گیرند: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۱- </w:t>
      </w:r>
      <w:r w:rsidRPr="00305D51">
        <w:rPr>
          <w:rFonts w:ascii="Arial" w:hAnsi="Arial" w:cs="B Lotus"/>
          <w:color w:val="000000"/>
          <w:sz w:val="28"/>
          <w:szCs w:val="28"/>
          <w:bdr w:val="none" w:sz="0" w:space="0" w:color="auto" w:frame="1"/>
          <w:rtl/>
        </w:rPr>
        <w:t>استراتژی اکوسیستم</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هر سازمان در چندین اکوسیستم مختلف کسب‌وکار فعالیت دارد. این اکوسیستم‌ها، شبکه‌ای پویا از موجودیت‌های در حال تعامل با یکدیگر هستند که ارزش پایداری برای مشارکت‌کنندگان ایجاد می‌کنند. چالش پیش روی سازمان‌ها، تصمیم‌گیری در ارتباط با چگونگی ادامه بقا در اکوسیستم است.</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۲- </w:t>
      </w:r>
      <w:r w:rsidRPr="00305D51">
        <w:rPr>
          <w:rFonts w:ascii="Arial" w:hAnsi="Arial" w:cs="B Lotus"/>
          <w:color w:val="000000"/>
          <w:sz w:val="28"/>
          <w:szCs w:val="28"/>
          <w:bdr w:val="none" w:sz="0" w:space="0" w:color="auto" w:frame="1"/>
          <w:rtl/>
        </w:rPr>
        <w:t>درجه پذیرا بودن سازمان در اکوسیستم</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درجه پذیرا بودن سازمان نسبت به میزان مشارکت با دیگر سازمان‌ها در اکوسیستم به وسیله استراتژی‌ها، اهداف و علایق مشترک میان آنها ایجاد و هدایت می‌شود. اکوسیستم می‌تواند عمومی، خصوصی و یا ترکیبی از این دو باشد. تعداد زیادی از سازمان‌ها در اکوسیستم‌هایی که ترکیبی از اکوسیستم عمومی و خصوصی هستند، مشارکت می‌کنند.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۳- </w:t>
      </w:r>
      <w:r w:rsidRPr="00305D51">
        <w:rPr>
          <w:rFonts w:ascii="Arial" w:hAnsi="Arial" w:cs="B Lotus"/>
          <w:color w:val="000000"/>
          <w:sz w:val="28"/>
          <w:szCs w:val="28"/>
          <w:bdr w:val="none" w:sz="0" w:space="0" w:color="auto" w:frame="1"/>
          <w:rtl/>
        </w:rPr>
        <w:t>مشارکت فعالانه مشارکت‌کنندگان گوناگون</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مدیران ارشد باید درک درستی از تنوع موجود در اکوسیستم و نقش‌هایی که افراد، کسب‌وکارها و اشیا در اکوسیستم دارند و با توجه به موقعیت، تغییر و تکامل پیدا می‌کنند، داشته باشند.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۴- </w:t>
      </w:r>
      <w:r w:rsidRPr="00305D51">
        <w:rPr>
          <w:rFonts w:ascii="Arial" w:hAnsi="Arial" w:cs="B Lotus"/>
          <w:color w:val="000000"/>
          <w:sz w:val="28"/>
          <w:szCs w:val="28"/>
          <w:bdr w:val="none" w:sz="0" w:space="0" w:color="auto" w:frame="1"/>
          <w:rtl/>
        </w:rPr>
        <w:t>انواع ارتباطات</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 xml:space="preserve">با اتصال هفت میلیارد فرد و بیش از سی میلیارد دستگاه به اینترنت تا سال </w:t>
      </w:r>
      <w:r w:rsidRPr="00305D51">
        <w:rPr>
          <w:rFonts w:ascii="Arial" w:hAnsi="Arial" w:cs="B Lotus"/>
          <w:color w:val="000000"/>
          <w:sz w:val="28"/>
          <w:szCs w:val="28"/>
          <w:bdr w:val="none" w:sz="0" w:space="0" w:color="auto" w:frame="1"/>
          <w:rtl/>
          <w:lang w:bidi="fa-IR"/>
        </w:rPr>
        <w:t>۲۰۲۰</w:t>
      </w:r>
      <w:r w:rsidRPr="00305D51">
        <w:rPr>
          <w:rFonts w:ascii="Arial" w:hAnsi="Arial" w:cs="B Lotus"/>
          <w:color w:val="000000"/>
          <w:sz w:val="28"/>
          <w:szCs w:val="28"/>
          <w:bdr w:val="none" w:sz="0" w:space="0" w:color="auto" w:frame="1"/>
          <w:rtl/>
        </w:rPr>
        <w:t>، اتصال و ارتباط میان آنها به چالشی برای اکوسیستم‌ها تبدیل خواهد شد. بهره‌گیری از پلتفرم‌های دیجیتال که در آن، مشارکت‌کنندگان با اهداف مختلف و بر اساس تعهداتی به یکدیگر متصل می‌شوند، شیوه اصلی ارتباط در اکوسیستم‌ها می‌باشد. پلتفرم، تأمین کننده یکپارچگی مرکزی، اپلیکیشن‌ها و خدمات مدیریتی برای مشارکت‌کنندگان است.</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۵- </w:t>
      </w:r>
      <w:r w:rsidRPr="00305D51">
        <w:rPr>
          <w:rFonts w:ascii="Arial" w:hAnsi="Arial" w:cs="B Lotus"/>
          <w:color w:val="000000"/>
          <w:sz w:val="28"/>
          <w:szCs w:val="28"/>
          <w:bdr w:val="none" w:sz="0" w:space="0" w:color="auto" w:frame="1"/>
          <w:rtl/>
        </w:rPr>
        <w:t>شکل تبادل ارزش</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علاوه بر تبادل ارزش بر مبنای پولی، اکوسیستم‌ها به صورت پویا از اطلاعات، اعتبار، خدمات و دیگر شکل‌های ارزش غیرمالی استفاده می‌کنند.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۶- </w:t>
      </w:r>
      <w:r w:rsidRPr="00305D51">
        <w:rPr>
          <w:rFonts w:ascii="Arial" w:hAnsi="Arial" w:cs="B Lotus"/>
          <w:color w:val="000000"/>
          <w:sz w:val="28"/>
          <w:szCs w:val="28"/>
          <w:bdr w:val="none" w:sz="0" w:space="0" w:color="auto" w:frame="1"/>
          <w:rtl/>
        </w:rPr>
        <w:t>تنوع صنایع</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گسترش اکوسیستم‌ها می‌تواند به ایجاد شراکت‌های غیرمنتظره برای سازمان‌ها منجر شود. شرکای سازمان می‌توانند شامل سازمان‌هایی در صنعت اصلی، صنایع نزدیک یا صنایع دور از صنعت کسب‌وکار سازمان باشند.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۷- </w:t>
      </w:r>
      <w:r w:rsidRPr="00305D51">
        <w:rPr>
          <w:rFonts w:ascii="Arial" w:hAnsi="Arial" w:cs="B Lotus"/>
          <w:color w:val="000000"/>
          <w:sz w:val="28"/>
          <w:szCs w:val="28"/>
          <w:bdr w:val="none" w:sz="0" w:space="0" w:color="auto" w:frame="1"/>
          <w:rtl/>
        </w:rPr>
        <w:t>پیچیدگی اکوسیستم‌های چندگانه</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lastRenderedPageBreak/>
        <w:t>سازمان‌های بزرگ بیش‌تر احتمال دارد که در اکوسیستم‌های چندگانه مشارکت کنند. برای درک چگونگی تعامل این اکوسیستم‌ها باید نقاط مشترک و نقاط متضاد این اکوسیستم‌ها و همچنین محدودیت آنها شناسایی شوند.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۸- </w:t>
      </w:r>
      <w:r w:rsidRPr="00305D51">
        <w:rPr>
          <w:rFonts w:ascii="Arial" w:hAnsi="Arial" w:cs="B Lotus"/>
          <w:color w:val="000000"/>
          <w:sz w:val="28"/>
          <w:szCs w:val="28"/>
          <w:bdr w:val="none" w:sz="0" w:space="0" w:color="auto" w:frame="1"/>
          <w:rtl/>
        </w:rPr>
        <w:t>فناوری‌ها</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موفقیت در بهره‌برداری از پلتفرم دیجیتال کسب‌وکار نیازمند یکپارچگی استراتژیک فناوری‌ها با اطلاعات و فرآیندهای کسب‌وکار می‌باشد.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رشد اکوسیستم‌های کسب‌وکار، عامل کلیدی موفقیت سازمان‌های پیشرو است. این سازمان‌ها باید در این راستا به استراتژی، مدل‌های کسب‌وکار، رهبری، قابلیت‌های کلیدی، خلق ارزش و مدل‌های سازمانی به شکل متفاوتی بیندیشند و آنها را به کار گیرند.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 xml:space="preserve">مور در سال </w:t>
      </w:r>
      <w:r w:rsidRPr="00305D51">
        <w:rPr>
          <w:rFonts w:ascii="Arial" w:hAnsi="Arial" w:cs="B Lotus"/>
          <w:color w:val="000000"/>
          <w:sz w:val="28"/>
          <w:szCs w:val="28"/>
          <w:bdr w:val="none" w:sz="0" w:space="0" w:color="auto" w:frame="1"/>
          <w:rtl/>
          <w:lang w:bidi="fa-IR"/>
        </w:rPr>
        <w:t>۲۰۰۶</w:t>
      </w:r>
      <w:r w:rsidRPr="00305D51">
        <w:rPr>
          <w:rFonts w:ascii="Arial" w:hAnsi="Arial" w:cs="B Lotus"/>
          <w:color w:val="000000"/>
          <w:sz w:val="28"/>
          <w:szCs w:val="28"/>
          <w:bdr w:val="none" w:sz="0" w:space="0" w:color="auto" w:frame="1"/>
          <w:rtl/>
        </w:rPr>
        <w:t>، مدلی برای توضیح اکوسیستم کسب‌وکار ارائه داده است. مطابق این مدل، اکوسیستم کسب‌وکار یک تشکل اقتصادی است که بنیان آن بر مجموعه‌ای از سازمان‌هایی که با یکدیگر تعامل دارند قرار می‌گیرد و توسط آنها پشتیبانی می‌گردد. این اکوسیستم، ساختار و رفتار شبکه‌ای از سازمان‌ها که همگی از یک پلتفرم فناوری اصلی استفاده می‌کنند و همچنین شیوه‌هایی که هرکدام از سازمان‌های حاضر در اکوسیستم می‌توانند در آن رشد یابند را توصیف می‌کند. اکوسیستم کسب‌وکار، مشتریان، تولیدکنندگان اصلی، رقبا و دیگر ذینفعان را شامل می‌شود.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جزء کلیدی اکوسیستم کسب‌وکار، سازمان‌هایی هستند که نقش رهبر را دارند و تأثیر عمده‌ای بر فرآیندهای هم‌تکاملی اکوسیستم می‌گذارند. در یک اکوسیستم کسب‌وکار ایده‌آل، سازمان‌های رهبر در همکاری با یکدیگر، چشم‌انداز گسترده‌ای از آینده‌ای که تمایل دارند به وقوع بپیوندد را ترسیم و فرآیند تکامل اعضا و اکوسیستم را به صورت مشارکتی مدیریت می‌کنند. همچنین رهبران در راستای همراستاسازی برنامه‌ها و نقشه راه توسعه محصولات سازمان‌ها، اقدامات آنها در جهت هماهنگ‌سازی برنامه‌های خود در داخل سازمان را هدایت می‌کنند. رهبران در یک اکوسیستم کسب‌وکار ایده‌آل، حکمرانی را به صورت انجمنی و همکارانه شبیه به تشکل‌های دموکراتیک یا نیمه دموکراتیک اعمال می‌کنند.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 xml:space="preserve">بر اساس مدل مور، اکوسیستم کسب‌وکار کاملاً خودسازمان‌ده است و گروه‌ها و تشکل‌های حاضر در آن با اراده خود و تا حدی نیز به صورت تصادفی گرد هم می‌آیند. برای تحقق اهداف اکوسیستم، باید میان سازمان‌ها به صورت همزمان، همکاری و رقابت وجود داشته باشد. در مدل مور بر تعامل میان سازمان‌ها در اکوسیستم کسب‌وکار و همچنین تصمیم‌گیری به صورت غیرمتمرکز تأکید شده است. هر اکوسیستم کسب‌وکار بر مبنای قابلیت‌های کلیدی سازمان‌های حاضر در آن و در راستای تولید یک سری محصولات کلیدی شکل می‌گیرد. </w:t>
      </w:r>
      <w:r w:rsidRPr="00305D51">
        <w:rPr>
          <w:rFonts w:ascii="Arial" w:hAnsi="Arial" w:cs="B Lotus"/>
          <w:color w:val="000000"/>
          <w:sz w:val="28"/>
          <w:szCs w:val="28"/>
          <w:bdr w:val="none" w:sz="0" w:space="0" w:color="auto" w:frame="1"/>
          <w:rtl/>
        </w:rPr>
        <w:lastRenderedPageBreak/>
        <w:t>ماهیت اکوسیستم کسب‌وکار ایجاب می‌کند که شبکه‌های میان سازمان‌های فعال در آن، در سطح مفهومی بالاتری نسبت به دیدگاه تک تک سازمان‌ها مورد تحلیل قرار گیرند.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ابعاد اکوسیستم کسب‌وکار در مدل مور عبارتند از بازیگران، ارتباطات میان بازیگران (شبکه بازیگران)، عملکرد، پویایی و استراتژی‌ها و رفتار بازیگران. در مدل مور، بازیگران اکوسیستم کسب‌وکار شامل مشتریان، بازارها، محصولات، فرآیندها، سازمان‌ها، ذینفعان و دولت/ جامعه می‌باشند. صرفنظر از قدرت انفرادی هرکدام از سازمان‌ها، تمامی بازیگران در یک اکوسیستم کسب‌وکار به یکدیگر متصل هستند و در موفقیت یا شکست شبکه سازمان‌ها به عنوان یک کل سهیم می‌باشند. هرکدام از سازمان‌ها بخشی از خروجی‌های نهایی اکوسیستم را به صورت ماژولار تأمین می‌کنند و می‌توانند خود را مستقل از یکدیگر بهبود بخشند. برای یکپارچه‌سازی سهم هر یک از سازمان‌ها در خروجی‌های اکوسیستم، واسط‌ها و پروتکل‌های مشخصی باید تدوین گردد. دامنه اکوسیستم کسب‌وکار، مجموعه روابط همزیستی یا روابط با جمع مثبت میان بازیگران آن است که در یک پلتفرم فناوری اصلی مشترک با یکدیگر همکاری می‌کنند.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در مدل مور، پویایی یا تکامل اکوسیستم کسب‌وکار بر اساس عملکرد آن تعیین می‌گردد. چهار عامل زیر تعیین کننده عملکرد اکوسیستم کسب‌وکار هستند و چنانچه یکی از این عوامل، موجود نباشد، موفقیت اکوسیستم با چالش مواجه خواهد شد:</w:t>
      </w:r>
    </w:p>
    <w:p w:rsidR="00305D51" w:rsidRPr="00305D51" w:rsidRDefault="00305D51" w:rsidP="004B7C5F">
      <w:pPr>
        <w:numPr>
          <w:ilvl w:val="0"/>
          <w:numId w:val="132"/>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ارزش‌آفرینی</w:t>
      </w:r>
    </w:p>
    <w:p w:rsidR="00305D51" w:rsidRPr="00305D51" w:rsidRDefault="00305D51" w:rsidP="004B7C5F">
      <w:pPr>
        <w:numPr>
          <w:ilvl w:val="0"/>
          <w:numId w:val="132"/>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 xml:space="preserve">اندازه بحرانی </w:t>
      </w:r>
      <w:r w:rsidRPr="00305D51">
        <w:rPr>
          <w:rFonts w:ascii="B Lotus" w:hAnsi="Arial" w:cs="B Lotus"/>
          <w:color w:val="000000"/>
          <w:sz w:val="28"/>
          <w:szCs w:val="28"/>
          <w:bdr w:val="none" w:sz="0" w:space="0" w:color="auto" w:frame="1"/>
          <w:rtl/>
        </w:rPr>
        <w:t>(</w:t>
      </w:r>
      <w:r w:rsidRPr="00305D51">
        <w:rPr>
          <w:rFonts w:ascii="Arial" w:hAnsi="Arial" w:cs="B Lotus"/>
          <w:color w:val="000000"/>
          <w:sz w:val="28"/>
          <w:szCs w:val="28"/>
          <w:bdr w:val="none" w:sz="0" w:space="0" w:color="auto" w:frame="1"/>
          <w:rtl/>
          <w:lang w:bidi="ar-SA"/>
        </w:rPr>
        <w:t>حد تعیین کننده تعداد سازمان‌‌های حاضر در اکوسیستم جهت تضمین پایداری فعالیت آن</w:t>
      </w:r>
      <w:r w:rsidRPr="00305D51">
        <w:rPr>
          <w:rFonts w:ascii="B Lotus" w:hAnsi="Arial" w:cs="B Lotus"/>
          <w:color w:val="000000"/>
          <w:sz w:val="28"/>
          <w:szCs w:val="28"/>
          <w:bdr w:val="none" w:sz="0" w:space="0" w:color="auto" w:frame="1"/>
          <w:rtl/>
        </w:rPr>
        <w:t>)</w:t>
      </w:r>
    </w:p>
    <w:p w:rsidR="00305D51" w:rsidRPr="00305D51" w:rsidRDefault="00305D51" w:rsidP="004B7C5F">
      <w:pPr>
        <w:numPr>
          <w:ilvl w:val="0"/>
          <w:numId w:val="132"/>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بهبود مستمر در بهره‌وری و بازدهی</w:t>
      </w:r>
    </w:p>
    <w:p w:rsidR="00305D51" w:rsidRPr="00305D51" w:rsidRDefault="00305D51" w:rsidP="004B7C5F">
      <w:pPr>
        <w:numPr>
          <w:ilvl w:val="0"/>
          <w:numId w:val="132"/>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 xml:space="preserve">هم‌تکاملی </w:t>
      </w:r>
      <w:r w:rsidRPr="00305D51">
        <w:rPr>
          <w:rFonts w:ascii="B Lotus" w:hAnsi="Arial" w:cs="B Lotus"/>
          <w:color w:val="000000"/>
          <w:sz w:val="28"/>
          <w:szCs w:val="28"/>
          <w:bdr w:val="none" w:sz="0" w:space="0" w:color="auto" w:frame="1"/>
          <w:rtl/>
        </w:rPr>
        <w:t>(</w:t>
      </w:r>
      <w:r w:rsidRPr="00305D51">
        <w:rPr>
          <w:rFonts w:ascii="Arial" w:hAnsi="Arial" w:cs="B Lotus"/>
          <w:color w:val="000000"/>
          <w:sz w:val="28"/>
          <w:szCs w:val="28"/>
          <w:bdr w:val="none" w:sz="0" w:space="0" w:color="auto" w:frame="1"/>
          <w:rtl/>
          <w:lang w:bidi="ar-SA"/>
        </w:rPr>
        <w:t>تکامل سازمان‌ها به صورت مشارکتی از طریق یادگیری جمعی</w:t>
      </w:r>
      <w:r w:rsidRPr="00305D51">
        <w:rPr>
          <w:rFonts w:ascii="B Lotus" w:hAnsi="Arial" w:cs="B Lotus"/>
          <w:color w:val="000000"/>
          <w:sz w:val="28"/>
          <w:szCs w:val="28"/>
          <w:bdr w:val="none" w:sz="0" w:space="0" w:color="auto" w:frame="1"/>
          <w:rtl/>
        </w:rPr>
        <w:t>)</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بر اساس مدل مور، اکوسیستم کسب‌وکار شامل سه لایه به صورت زیر می‌باشد: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۱- </w:t>
      </w:r>
      <w:r w:rsidRPr="00305D51">
        <w:rPr>
          <w:rFonts w:ascii="Arial" w:hAnsi="Arial" w:cs="B Lotus"/>
          <w:color w:val="000000"/>
          <w:sz w:val="28"/>
          <w:szCs w:val="28"/>
          <w:bdr w:val="none" w:sz="0" w:space="0" w:color="auto" w:frame="1"/>
          <w:rtl/>
        </w:rPr>
        <w:t>هسته کسب‌وکار</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ارائه‌دهندگان محصولات و خدمات اصلی، کانال‌های توزیع، تأمین‌کنندگان مستقیم</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۲- </w:t>
      </w:r>
      <w:r w:rsidRPr="00305D51">
        <w:rPr>
          <w:rFonts w:ascii="Arial" w:hAnsi="Arial" w:cs="B Lotus"/>
          <w:color w:val="000000"/>
          <w:sz w:val="28"/>
          <w:szCs w:val="28"/>
          <w:bdr w:val="none" w:sz="0" w:space="0" w:color="auto" w:frame="1"/>
          <w:rtl/>
        </w:rPr>
        <w:t>لایه توسعه‌یافته</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مشتریان مستقیم، مشتریانِ مشتریان (مشتریان غیرمستقیم)، تأمین‌کنندگان محصولات و خدمات مکمل، تأمین‌کنندگانِ تأمین‌کنندگان (تأمین‌کنندگان غیرمستقیم)، سازمان‌های استاندارد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۳- </w:t>
      </w:r>
      <w:r w:rsidRPr="00305D51">
        <w:rPr>
          <w:rFonts w:ascii="Arial" w:hAnsi="Arial" w:cs="B Lotus"/>
          <w:color w:val="000000"/>
          <w:sz w:val="28"/>
          <w:szCs w:val="28"/>
          <w:bdr w:val="none" w:sz="0" w:space="0" w:color="auto" w:frame="1"/>
          <w:rtl/>
        </w:rPr>
        <w:t>لایه خارجی</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lastRenderedPageBreak/>
        <w:t>ذینفعان شامل سرمایه‌گذاران، مالکان، اتحادیه‌های تجاری و اتحادیه‌های کارگری، مؤسسه‌های دولتی و دیگر سازمان‌های دولتی قانون‌گذار، سازمان‌های رقیب که دارای ویژگی‌های مشترک در تولیدات و خدمات و همچنین فرآیندهای کسب‌وکار و چیدمان سازمانی مشترک هستند.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چرخه حیات اکوسیستم کسب‌وکار از دیدگاه مور، چهار مرحله را در بر می‌گیرد: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۱- </w:t>
      </w:r>
      <w:r w:rsidRPr="00305D51">
        <w:rPr>
          <w:rFonts w:ascii="Arial" w:hAnsi="Arial" w:cs="B Lotus"/>
          <w:color w:val="000000"/>
          <w:sz w:val="28"/>
          <w:szCs w:val="28"/>
          <w:bdr w:val="none" w:sz="0" w:space="0" w:color="auto" w:frame="1"/>
          <w:rtl/>
        </w:rPr>
        <w:t>تولد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در مرحله تولد، تمرکز بر جذب مشتریان اصلی و حیاتی، تأمین‌کنندگان کلیدی و دستیابی به کانال‌های مهم توزیع است و رویکرد استراتژیک سازمان‌ها به ایجاد اکوسیستم و گسترش آن معطوف می‌باشد. این مورد باعث حصول اطمینان از خلق ارزش و به طور همزمان عدم فعالیت و انجام کسب‌وکار توسط رقبا در داخل اکوسیستم می‌گردد. محافظت از ایده‌های جدید اکوسیستم در مقابل ریسک‌های الگوبرداری توسط رقبا از ضروریات این مرحله است. در این مرحله، ارزش پیشنهادی به مشتریان باید به طور مشخص از وضعیت فعلی برای آنها جذاب‌تر باشد. بنابراین مدیران سازمان‌ها باید نحوه اختصاص، به‌‌اشتراک‌‌گذاری و به‌کارگیری منابع را برای تولید ارزش پیشنهادی جدید، بازطراحی کنند.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۲- </w:t>
      </w:r>
      <w:r w:rsidRPr="00305D51">
        <w:rPr>
          <w:rFonts w:ascii="Arial" w:hAnsi="Arial" w:cs="B Lotus"/>
          <w:color w:val="000000"/>
          <w:sz w:val="28"/>
          <w:szCs w:val="28"/>
          <w:bdr w:val="none" w:sz="0" w:space="0" w:color="auto" w:frame="1"/>
          <w:rtl/>
        </w:rPr>
        <w:t>گسترش</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پس از تشکیل اکوسیستم جدید که می‌تواند ارزش‌آفرینی متفاوتی برای زنجیره ارزش محصول ایجاد کند، در این مرحله، اکوسیستم گسترش می‌یابد و از طریق افزایش مقیاس تولید و دامنه فعالیت با شرکا جهت افزایش تنوع محصولات و همچنین استانداردسازی بخش‌های کلیدی بازار، به اندازه بحرانی می‌رسد. عرضه انبوه محصولات منجر به تغییر الگوی مصرف مشتریان و حفظ محصولات موجود می‌شود و از اکوسیستم در برابر ریسک تهدید محصولات جایگزین محافظت می‌کند.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۳- </w:t>
      </w:r>
      <w:r w:rsidRPr="00305D51">
        <w:rPr>
          <w:rFonts w:ascii="Arial" w:hAnsi="Arial" w:cs="B Lotus"/>
          <w:color w:val="000000"/>
          <w:sz w:val="28"/>
          <w:szCs w:val="28"/>
          <w:bdr w:val="none" w:sz="0" w:space="0" w:color="auto" w:frame="1"/>
          <w:rtl/>
        </w:rPr>
        <w:t>رهبری</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در این مرحله، چگونگی رهبری در اکوسیستم، تعیین‌کننده است. مدیران یک یا چند سازمان کلیدی که بیش‌ترین ارزش‌آفرینی در چرخه را داشته‌اند به عنوان رهبران اکوسیستم مطرح می‌گردند و وظیفه حفظ اکوسیستم، تنظیم روابط و قدرت چانه‌زنی میان سازمان‌های اکوسیستم شامل تأمین‌کنندگان، مشتریان، رقبا و قانون‌گذاران و همچنین طرح‌ریزی آینده اکوسیستم را بر عهده خواهند داشت. با توجه به احتمال افزایش تعارضات درون اکوسیستم، رهبران اکوسیستم باید از یک طرف، تأمین‌کنندگان و مشتریان را به همکاری با یکدیگر در راستای بهبود مستمر محصولات ترغیب کنند و از طرف دیگر، قدرت چانه‌زنی خود را نسبت به این شرکا حفظ نمایند. در مرحله رهبری، اکوسیستم به پایداری و سودآوری بالا می‌رسد.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lang w:bidi="fa-IR"/>
        </w:rPr>
        <w:t xml:space="preserve">۴- </w:t>
      </w:r>
      <w:r w:rsidRPr="00305D51">
        <w:rPr>
          <w:rFonts w:ascii="Arial" w:hAnsi="Arial" w:cs="B Lotus"/>
          <w:color w:val="000000"/>
          <w:sz w:val="28"/>
          <w:szCs w:val="28"/>
          <w:bdr w:val="none" w:sz="0" w:space="0" w:color="auto" w:frame="1"/>
          <w:rtl/>
        </w:rPr>
        <w:t>خودنوسازی</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lastRenderedPageBreak/>
        <w:t>در آخرین مرحله، پیاده‌سازی ایده‌های جدید در اکوسیستم، نقش مهم و محوری پیدا می‌کند چرا که پس از گذشت مدتی از ثبات در یک اکوسیستم کسب‌وکار فعال، ایده‌های جدید برای توسعه اکوسیستم‌های دیگر از جذابیت بیش‌تری برخوردار می‌گردد و پایان چرخه عمر فناوری‌های مورد استفاده توسط کسب‌وکار اصلی اکوسیستم نیز فرا می‌رسد. این دو عامل به همراه تعارضات موجود میان اجزا، جذابیت محصولات جایگزین و ناتوانی برخی از سازمان‌ها در نوسازی سازمان خود منجر به بر هم خوردن تعادل اکوسیستم می‌گردد.</w:t>
      </w:r>
    </w:p>
    <w:p w:rsidR="00305D51" w:rsidRPr="00305D51" w:rsidRDefault="00305D51" w:rsidP="00305D51">
      <w:pPr>
        <w:pStyle w:val="NormalWeb"/>
        <w:shd w:val="clear" w:color="auto" w:fill="FFFFFF"/>
        <w:bidi/>
        <w:spacing w:before="0" w:beforeAutospacing="0" w:after="0" w:afterAutospacing="0" w:line="240" w:lineRule="auto"/>
        <w:jc w:val="both"/>
        <w:textAlignment w:val="baseline"/>
        <w:rPr>
          <w:rFonts w:ascii="Arial" w:hAnsi="Arial" w:cs="B Lotus"/>
          <w:color w:val="282E34"/>
          <w:sz w:val="28"/>
          <w:szCs w:val="28"/>
          <w:rtl/>
        </w:rPr>
      </w:pPr>
      <w:r w:rsidRPr="00305D51">
        <w:rPr>
          <w:rFonts w:ascii="Arial" w:hAnsi="Arial" w:cs="B Lotus"/>
          <w:color w:val="000000"/>
          <w:sz w:val="28"/>
          <w:szCs w:val="28"/>
          <w:bdr w:val="none" w:sz="0" w:space="0" w:color="auto" w:frame="1"/>
          <w:rtl/>
        </w:rPr>
        <w:t>در صورتی که این وضعیت مدیریت نشود، اکوسیستم کسب‌وکار از بین می‌رود. اکوسیستم باید از طریق ایجاد موانعی مانند هزینه‌های تعویض برای مصرف‌کنندگان یا هزینه‌های ورود برای رقبا، تشکیل سایر اکوسیستم‌ها با ایده‌های جدید و مشابه را با تأخیر مواجه سازد. اکوسیستم‌هایی که قابلیت خودنوسازی نداشته باشند با پایان تکامل و در نتیجه مرگ روبه‌رو می‌شوند. اتخاذ استراتژی‌های زیر به خصوص توسط سازمان‌های رهبر اکوسیستم می‌تواند منجر به تجدید حیات و افزایش عمر اکوسیستم گردد:</w:t>
      </w:r>
    </w:p>
    <w:p w:rsidR="00305D51" w:rsidRPr="00305D51" w:rsidRDefault="00305D51" w:rsidP="004B7C5F">
      <w:pPr>
        <w:numPr>
          <w:ilvl w:val="0"/>
          <w:numId w:val="133"/>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افزایش هم‌افزایی ارتباطی و سرمایه‌ای میان سازمان‌ها به خصوص در حوزه یادگیری از فضای کسب‌وکار و انتقال دانش</w:t>
      </w:r>
    </w:p>
    <w:p w:rsidR="00305D51" w:rsidRPr="00305D51" w:rsidRDefault="00305D51" w:rsidP="004B7C5F">
      <w:pPr>
        <w:numPr>
          <w:ilvl w:val="0"/>
          <w:numId w:val="133"/>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حمایت از افزایش مقیاس و تنوع تولید در زنجیره ارزش توسط تمامی سازمان‌ها در راستای کاهش قدرت چانه‌زنی سازمان‌های تازه‌وارد و محصولات جایگزین</w:t>
      </w:r>
    </w:p>
    <w:p w:rsidR="00305D51" w:rsidRPr="00305D51" w:rsidRDefault="00305D51" w:rsidP="004B7C5F">
      <w:pPr>
        <w:numPr>
          <w:ilvl w:val="0"/>
          <w:numId w:val="133"/>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تمرکز بر سرمایه‌گذاری در حوزه تحقیق و توسعه خلاقانه در زنجیره ارزش</w:t>
      </w:r>
    </w:p>
    <w:p w:rsidR="00305D51" w:rsidRPr="00305D51" w:rsidRDefault="00305D51" w:rsidP="004B7C5F">
      <w:pPr>
        <w:numPr>
          <w:ilvl w:val="0"/>
          <w:numId w:val="133"/>
        </w:numPr>
        <w:shd w:val="clear" w:color="auto" w:fill="FFFFFF"/>
        <w:spacing w:after="0" w:line="240" w:lineRule="auto"/>
        <w:ind w:left="0" w:right="450"/>
        <w:textAlignment w:val="baseline"/>
        <w:rPr>
          <w:rFonts w:ascii="B Lotus" w:hAnsi="Arial" w:cs="B Lotus"/>
          <w:color w:val="737E86"/>
          <w:sz w:val="28"/>
          <w:szCs w:val="28"/>
          <w:rtl/>
        </w:rPr>
      </w:pPr>
      <w:r w:rsidRPr="00305D51">
        <w:rPr>
          <w:rFonts w:ascii="Arial" w:hAnsi="Arial" w:cs="B Lotus"/>
          <w:color w:val="000000"/>
          <w:sz w:val="28"/>
          <w:szCs w:val="28"/>
          <w:bdr w:val="none" w:sz="0" w:space="0" w:color="auto" w:frame="1"/>
          <w:rtl/>
          <w:lang w:bidi="ar-SA"/>
        </w:rPr>
        <w:t>تمرکز بر افزایش بهره‌وری سازمان‌ها از طریق بهبود مستمر فرآیندهای کسب‌وکار</w:t>
      </w:r>
    </w:p>
    <w:p w:rsidR="00E83590" w:rsidRPr="00116051" w:rsidRDefault="00E23810" w:rsidP="004B7C5F">
      <w:pPr>
        <w:numPr>
          <w:ilvl w:val="0"/>
          <w:numId w:val="133"/>
        </w:numPr>
        <w:shd w:val="clear" w:color="auto" w:fill="FFFFFF"/>
        <w:spacing w:after="0" w:line="240" w:lineRule="auto"/>
        <w:ind w:left="0" w:right="450"/>
        <w:textAlignment w:val="baseline"/>
        <w:rPr>
          <w:rFonts w:ascii="Arial" w:hAnsi="Arial" w:cs="B Lotus"/>
          <w:color w:val="737E86"/>
          <w:sz w:val="28"/>
          <w:szCs w:val="28"/>
        </w:rPr>
      </w:pPr>
      <w:r>
        <w:rPr>
          <w:rFonts w:ascii="Arial" w:hAnsi="Arial" w:cs="B Lotus" w:hint="cs"/>
          <w:noProof/>
          <w:color w:val="737E86"/>
          <w:sz w:val="28"/>
          <w:szCs w:val="28"/>
          <w:lang w:bidi="ar-SA"/>
        </w:rPr>
        <w:drawing>
          <wp:anchor distT="0" distB="0" distL="114300" distR="114300" simplePos="0" relativeHeight="251672064" behindDoc="0" locked="0" layoutInCell="1" allowOverlap="1" wp14:anchorId="6FBB35F9" wp14:editId="7C12794E">
            <wp:simplePos x="0" y="0"/>
            <wp:positionH relativeFrom="column">
              <wp:posOffset>133350</wp:posOffset>
            </wp:positionH>
            <wp:positionV relativeFrom="paragraph">
              <wp:posOffset>320676</wp:posOffset>
            </wp:positionV>
            <wp:extent cx="5019675" cy="2571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رآیند اکوسیستم.jpg"/>
                    <pic:cNvPicPr/>
                  </pic:nvPicPr>
                  <pic:blipFill>
                    <a:blip r:embed="rId49">
                      <a:extLst>
                        <a:ext uri="{28A0092B-C50C-407E-A947-70E740481C1C}">
                          <a14:useLocalDpi xmlns:a14="http://schemas.microsoft.com/office/drawing/2010/main" val="0"/>
                        </a:ext>
                      </a:extLst>
                    </a:blip>
                    <a:stretch>
                      <a:fillRect/>
                    </a:stretch>
                  </pic:blipFill>
                  <pic:spPr>
                    <a:xfrm>
                      <a:off x="0" y="0"/>
                      <a:ext cx="5019675" cy="2571750"/>
                    </a:xfrm>
                    <a:prstGeom prst="rect">
                      <a:avLst/>
                    </a:prstGeom>
                  </pic:spPr>
                </pic:pic>
              </a:graphicData>
            </a:graphic>
            <wp14:sizeRelH relativeFrom="page">
              <wp14:pctWidth>0</wp14:pctWidth>
            </wp14:sizeRelH>
            <wp14:sizeRelV relativeFrom="page">
              <wp14:pctHeight>0</wp14:pctHeight>
            </wp14:sizeRelV>
          </wp:anchor>
        </w:drawing>
      </w:r>
      <w:r w:rsidR="00305D51" w:rsidRPr="00305D51">
        <w:rPr>
          <w:rFonts w:ascii="Arial" w:hAnsi="Arial" w:cs="B Lotus"/>
          <w:color w:val="000000"/>
          <w:sz w:val="28"/>
          <w:szCs w:val="28"/>
          <w:bdr w:val="none" w:sz="0" w:space="0" w:color="auto" w:frame="1"/>
          <w:rtl/>
          <w:lang w:bidi="ar-SA"/>
        </w:rPr>
        <w:t>تنظیم مناسب عرضه و تقاضا در زنجیره ارزش و تلاش برای طراحی کارکردهای جدید برای محصولات موجود</w:t>
      </w:r>
      <w:r w:rsidR="00116051">
        <w:rPr>
          <w:rFonts w:ascii="Arial" w:hAnsi="Arial" w:cs="B Lotus" w:hint="cs"/>
          <w:color w:val="000000"/>
          <w:sz w:val="28"/>
          <w:szCs w:val="28"/>
          <w:bdr w:val="none" w:sz="0" w:space="0" w:color="auto" w:frame="1"/>
          <w:vertAlign w:val="superscript"/>
          <w:rtl/>
          <w:lang w:bidi="fa-IR"/>
        </w:rPr>
        <w:t>(95)</w:t>
      </w:r>
    </w:p>
    <w:p w:rsidR="00116051" w:rsidRDefault="00116051" w:rsidP="00116051">
      <w:pPr>
        <w:shd w:val="clear" w:color="auto" w:fill="FFFFFF"/>
        <w:spacing w:after="0" w:line="240" w:lineRule="auto"/>
        <w:ind w:right="450"/>
        <w:textAlignment w:val="baseline"/>
        <w:rPr>
          <w:rFonts w:ascii="Arial" w:hAnsi="Arial" w:cs="B Lotus"/>
          <w:color w:val="000000"/>
          <w:sz w:val="28"/>
          <w:szCs w:val="28"/>
          <w:bdr w:val="none" w:sz="0" w:space="0" w:color="auto" w:frame="1"/>
          <w:vertAlign w:val="superscript"/>
          <w:rtl/>
          <w:lang w:bidi="fa-IR"/>
        </w:rPr>
      </w:pPr>
    </w:p>
    <w:p w:rsidR="00116051" w:rsidRDefault="00116051" w:rsidP="00116051">
      <w:pPr>
        <w:shd w:val="clear" w:color="auto" w:fill="FFFFFF"/>
        <w:spacing w:after="0" w:line="240" w:lineRule="auto"/>
        <w:ind w:right="450"/>
        <w:textAlignment w:val="baseline"/>
        <w:rPr>
          <w:rFonts w:ascii="Arial" w:hAnsi="Arial" w:cs="B Lotus"/>
          <w:color w:val="737E86"/>
          <w:sz w:val="28"/>
          <w:szCs w:val="28"/>
        </w:rPr>
      </w:pPr>
    </w:p>
    <w:p w:rsidR="00A0368E" w:rsidRDefault="00A0368E" w:rsidP="00E83590">
      <w:pPr>
        <w:shd w:val="clear" w:color="auto" w:fill="FFFFFF"/>
        <w:spacing w:after="0" w:line="240" w:lineRule="auto"/>
        <w:ind w:right="450"/>
        <w:textAlignment w:val="baseline"/>
        <w:rPr>
          <w:rFonts w:ascii="Arial" w:hAnsi="Arial" w:cs="B Lotus"/>
          <w:sz w:val="28"/>
          <w:szCs w:val="28"/>
          <w:rtl/>
          <w:lang w:bidi="fa-IR"/>
        </w:rPr>
      </w:pPr>
    </w:p>
    <w:p w:rsidR="00E23810" w:rsidRDefault="00E23810" w:rsidP="00E83590">
      <w:pPr>
        <w:shd w:val="clear" w:color="auto" w:fill="FFFFFF"/>
        <w:spacing w:after="0" w:line="240" w:lineRule="auto"/>
        <w:ind w:right="450"/>
        <w:textAlignment w:val="baseline"/>
        <w:rPr>
          <w:rFonts w:ascii="Arial" w:hAnsi="Arial" w:cs="B Lotus"/>
          <w:sz w:val="28"/>
          <w:szCs w:val="28"/>
          <w:rtl/>
          <w:lang w:bidi="fa-IR"/>
        </w:rPr>
      </w:pPr>
    </w:p>
    <w:p w:rsidR="00E23810" w:rsidRDefault="00E23810" w:rsidP="00E83590">
      <w:pPr>
        <w:shd w:val="clear" w:color="auto" w:fill="FFFFFF"/>
        <w:spacing w:after="0" w:line="240" w:lineRule="auto"/>
        <w:ind w:right="450"/>
        <w:textAlignment w:val="baseline"/>
        <w:rPr>
          <w:rFonts w:ascii="Arial" w:hAnsi="Arial" w:cs="B Lotus"/>
          <w:sz w:val="28"/>
          <w:szCs w:val="28"/>
          <w:rtl/>
          <w:lang w:bidi="fa-IR"/>
        </w:rPr>
      </w:pPr>
    </w:p>
    <w:p w:rsidR="00E23810" w:rsidRDefault="00E23810" w:rsidP="00E83590">
      <w:pPr>
        <w:shd w:val="clear" w:color="auto" w:fill="FFFFFF"/>
        <w:spacing w:after="0" w:line="240" w:lineRule="auto"/>
        <w:ind w:right="450"/>
        <w:textAlignment w:val="baseline"/>
        <w:rPr>
          <w:rFonts w:ascii="Arial" w:hAnsi="Arial" w:cs="B Lotus"/>
          <w:sz w:val="28"/>
          <w:szCs w:val="28"/>
          <w:rtl/>
          <w:lang w:bidi="fa-IR"/>
        </w:rPr>
      </w:pPr>
    </w:p>
    <w:p w:rsidR="00E23810" w:rsidRDefault="00E23810" w:rsidP="00E83590">
      <w:pPr>
        <w:shd w:val="clear" w:color="auto" w:fill="FFFFFF"/>
        <w:spacing w:after="0" w:line="240" w:lineRule="auto"/>
        <w:ind w:right="450"/>
        <w:textAlignment w:val="baseline"/>
        <w:rPr>
          <w:rFonts w:ascii="Arial" w:hAnsi="Arial" w:cs="B Lotus"/>
          <w:sz w:val="28"/>
          <w:szCs w:val="28"/>
          <w:rtl/>
          <w:lang w:bidi="fa-IR"/>
        </w:rPr>
      </w:pPr>
    </w:p>
    <w:p w:rsidR="008B742D" w:rsidRDefault="008B742D" w:rsidP="00E83590">
      <w:pPr>
        <w:shd w:val="clear" w:color="auto" w:fill="FFFFFF"/>
        <w:spacing w:after="0" w:line="240" w:lineRule="auto"/>
        <w:ind w:right="450"/>
        <w:textAlignment w:val="baseline"/>
        <w:rPr>
          <w:rFonts w:ascii="Arial" w:hAnsi="Arial" w:cs="B Lotus"/>
          <w:sz w:val="28"/>
          <w:szCs w:val="28"/>
          <w:rtl/>
          <w:lang w:bidi="fa-IR"/>
        </w:rPr>
      </w:pPr>
    </w:p>
    <w:p w:rsidR="00E23810" w:rsidRPr="008B742D" w:rsidRDefault="008B742D" w:rsidP="00E83590">
      <w:pPr>
        <w:shd w:val="clear" w:color="auto" w:fill="FFFFFF"/>
        <w:spacing w:after="0" w:line="240" w:lineRule="auto"/>
        <w:ind w:right="450"/>
        <w:textAlignment w:val="baseline"/>
        <w:rPr>
          <w:rFonts w:ascii="Arial" w:hAnsi="Arial" w:cs="B Lotus"/>
          <w:sz w:val="22"/>
          <w:szCs w:val="22"/>
          <w:rtl/>
          <w:lang w:bidi="fa-IR"/>
        </w:rPr>
      </w:pPr>
      <w:r w:rsidRPr="008B742D">
        <w:rPr>
          <w:rFonts w:ascii="Arial" w:hAnsi="Arial" w:cs="B Lotus" w:hint="cs"/>
          <w:sz w:val="22"/>
          <w:szCs w:val="22"/>
          <w:rtl/>
          <w:lang w:bidi="fa-IR"/>
        </w:rPr>
        <w:t xml:space="preserve">                            </w:t>
      </w:r>
      <w:r>
        <w:rPr>
          <w:rFonts w:ascii="Arial" w:hAnsi="Arial" w:cs="B Lotus" w:hint="cs"/>
          <w:sz w:val="22"/>
          <w:szCs w:val="22"/>
          <w:rtl/>
          <w:lang w:bidi="fa-IR"/>
        </w:rPr>
        <w:t xml:space="preserve">                  </w:t>
      </w:r>
      <w:r w:rsidRPr="008B742D">
        <w:rPr>
          <w:rFonts w:ascii="Arial" w:hAnsi="Arial" w:cs="B Lotus" w:hint="cs"/>
          <w:sz w:val="22"/>
          <w:szCs w:val="22"/>
          <w:rtl/>
          <w:lang w:bidi="fa-IR"/>
        </w:rPr>
        <w:t xml:space="preserve">             7</w:t>
      </w:r>
      <w:r w:rsidR="00E23810" w:rsidRPr="008B742D">
        <w:rPr>
          <w:rFonts w:ascii="Arial" w:hAnsi="Arial" w:cs="B Lotus" w:hint="cs"/>
          <w:sz w:val="22"/>
          <w:szCs w:val="22"/>
          <w:rtl/>
          <w:lang w:bidi="fa-IR"/>
        </w:rPr>
        <w:t xml:space="preserve">-4- تصویر کلی اکوسیستم کسب و کار </w:t>
      </w:r>
    </w:p>
    <w:p w:rsidR="00E83590" w:rsidRDefault="00E83590" w:rsidP="00E83590">
      <w:pPr>
        <w:shd w:val="clear" w:color="auto" w:fill="FFFFFF"/>
        <w:spacing w:after="0" w:line="240" w:lineRule="auto"/>
        <w:ind w:right="450"/>
        <w:textAlignment w:val="baseline"/>
        <w:rPr>
          <w:rFonts w:ascii="Arial" w:hAnsi="Arial" w:cs="B Lotus"/>
          <w:sz w:val="28"/>
          <w:szCs w:val="28"/>
          <w:rtl/>
          <w:lang w:bidi="fa-IR"/>
        </w:rPr>
      </w:pPr>
      <w:r>
        <w:rPr>
          <w:rFonts w:ascii="Arial" w:hAnsi="Arial" w:cs="B Lotus" w:hint="cs"/>
          <w:sz w:val="28"/>
          <w:szCs w:val="28"/>
          <w:rtl/>
          <w:lang w:bidi="fa-IR"/>
        </w:rPr>
        <w:lastRenderedPageBreak/>
        <w:t xml:space="preserve">با توجه به توضیحات کاملی که در خصوص اکو سیستم داده شد، امروزه در پارک های فناوری ایران اعم از پارک فناوری پردیس، کارخانه نوآوری آزادی، </w:t>
      </w:r>
      <w:r w:rsidR="00887DC5">
        <w:rPr>
          <w:rFonts w:ascii="Arial" w:hAnsi="Arial" w:cs="B Lotus" w:hint="cs"/>
          <w:sz w:val="28"/>
          <w:szCs w:val="28"/>
          <w:rtl/>
          <w:lang w:bidi="fa-IR"/>
        </w:rPr>
        <w:t xml:space="preserve">مراکز رشد، مراکز شتابدهنده، شرکت های فناوری و دانش بنیان، شرکت های سرمایه گذار خطر پذیر، فن بازارها با ارائه خدمات لیزینگ فروش کالا، </w:t>
      </w:r>
      <w:r w:rsidR="001544AE">
        <w:rPr>
          <w:rFonts w:ascii="Arial" w:hAnsi="Arial" w:cs="B Lotus" w:hint="cs"/>
          <w:sz w:val="28"/>
          <w:szCs w:val="28"/>
          <w:rtl/>
          <w:lang w:bidi="fa-IR"/>
        </w:rPr>
        <w:t>ضمانت مالی، کمک به تسهیل روابط بین الملل</w:t>
      </w:r>
      <w:r w:rsidR="00887DC5">
        <w:rPr>
          <w:rFonts w:ascii="Arial" w:hAnsi="Arial" w:cs="B Lotus" w:hint="cs"/>
          <w:sz w:val="28"/>
          <w:szCs w:val="28"/>
          <w:rtl/>
          <w:lang w:bidi="fa-IR"/>
        </w:rPr>
        <w:t>، کریدورهای تجاری و صادراتی</w:t>
      </w:r>
      <w:r w:rsidR="001544AE">
        <w:rPr>
          <w:rFonts w:ascii="Arial" w:hAnsi="Arial" w:cs="B Lotus" w:hint="cs"/>
          <w:sz w:val="28"/>
          <w:szCs w:val="28"/>
          <w:rtl/>
          <w:lang w:bidi="fa-IR"/>
        </w:rPr>
        <w:t xml:space="preserve">، تبادلات علمی، پژوهشی و تحقیقاتی و آزمایشگاهی، به اشتراک گذاری تجارب و بسیاری از منافع با الگوی اکوسیستم در بسیاری از پارک های فناوری ایران فعال گردیده اند که می تواند در توسعه، به روز رسانی و تحول آفرینی در صنعت گچ اثرات وافری را به همراه </w:t>
      </w:r>
      <w:r w:rsidR="00116051">
        <w:rPr>
          <w:rFonts w:ascii="Arial" w:hAnsi="Arial" w:cs="B Lotus" w:hint="cs"/>
          <w:sz w:val="28"/>
          <w:szCs w:val="28"/>
          <w:rtl/>
          <w:lang w:bidi="fa-IR"/>
        </w:rPr>
        <w:t>داشته باشد.</w:t>
      </w:r>
    </w:p>
    <w:p w:rsidR="00D83172" w:rsidRPr="00E83590" w:rsidRDefault="00D83172" w:rsidP="002113B1">
      <w:pPr>
        <w:shd w:val="clear" w:color="auto" w:fill="FFFFFF"/>
        <w:spacing w:after="0" w:line="240" w:lineRule="auto"/>
        <w:ind w:right="450"/>
        <w:textAlignment w:val="baseline"/>
        <w:rPr>
          <w:rFonts w:ascii="B Lotus" w:hAnsi="Arial" w:cs="B Lotus"/>
          <w:sz w:val="28"/>
          <w:szCs w:val="28"/>
          <w:rtl/>
        </w:rPr>
      </w:pPr>
      <w:r>
        <w:rPr>
          <w:rFonts w:ascii="Arial" w:hAnsi="Arial" w:cs="B Lotus" w:hint="cs"/>
          <w:sz w:val="28"/>
          <w:szCs w:val="28"/>
          <w:rtl/>
          <w:lang w:bidi="fa-IR"/>
        </w:rPr>
        <w:t xml:space="preserve">لذا، </w:t>
      </w:r>
      <w:r w:rsidR="00EB0599">
        <w:rPr>
          <w:rFonts w:ascii="Arial" w:hAnsi="Arial" w:cs="B Lotus" w:hint="cs"/>
          <w:sz w:val="28"/>
          <w:szCs w:val="28"/>
          <w:rtl/>
          <w:lang w:bidi="fa-IR"/>
        </w:rPr>
        <w:t>مولف به کلیه فعالان صنعت گچ پیشنهاد می</w:t>
      </w:r>
      <w:r w:rsidR="002113B1">
        <w:rPr>
          <w:rFonts w:ascii="Arial" w:hAnsi="Arial" w:cs="B Lotus"/>
          <w:sz w:val="28"/>
          <w:szCs w:val="28"/>
          <w:rtl/>
          <w:lang w:bidi="fa-IR"/>
        </w:rPr>
        <w:softHyphen/>
      </w:r>
      <w:r w:rsidR="00EB0599">
        <w:rPr>
          <w:rFonts w:ascii="Arial" w:hAnsi="Arial" w:cs="B Lotus" w:hint="cs"/>
          <w:sz w:val="28"/>
          <w:szCs w:val="28"/>
          <w:rtl/>
          <w:lang w:bidi="fa-IR"/>
        </w:rPr>
        <w:t>دهد</w:t>
      </w:r>
      <w:r w:rsidR="00D12855">
        <w:rPr>
          <w:rFonts w:ascii="Arial" w:hAnsi="Arial" w:cs="B Lotus" w:hint="cs"/>
          <w:sz w:val="28"/>
          <w:szCs w:val="28"/>
          <w:rtl/>
          <w:lang w:bidi="fa-IR"/>
        </w:rPr>
        <w:t xml:space="preserve"> تا جهت استفاده فوق العاده از معافیت های مالیاتی 20 ساله، ظرفیت جذب سرمایه گذاران خطرپذیر، استفاده از بانک اطلاعات فوق العاده، مشاوران خبره و بسیار محاسن دیگر، تعاونی مشترکی میان فعالان صنعت گچ با نگرش ایجاد زنجیره ی تامین با بستر فناورانه در یکی از پارک های فن</w:t>
      </w:r>
      <w:r w:rsidR="002113B1">
        <w:rPr>
          <w:rFonts w:ascii="Arial" w:hAnsi="Arial" w:cs="B Lotus" w:hint="cs"/>
          <w:sz w:val="28"/>
          <w:szCs w:val="28"/>
          <w:rtl/>
          <w:lang w:bidi="fa-IR"/>
        </w:rPr>
        <w:t xml:space="preserve">اوری احداث نمایند تا بتوانند با نگرشی جدید در جهت </w:t>
      </w:r>
      <w:r w:rsidR="00E838CC">
        <w:rPr>
          <w:rFonts w:ascii="Arial" w:hAnsi="Arial" w:cs="B Lotus" w:hint="cs"/>
          <w:sz w:val="28"/>
          <w:szCs w:val="28"/>
          <w:rtl/>
          <w:lang w:bidi="fa-IR"/>
        </w:rPr>
        <w:t xml:space="preserve">بهینه سازی و توسعه ی پایدار زنجیره ی تامین، تحول در نوآوری تولیدات گچ و صنایع وابسته، تسهیل در امر </w:t>
      </w:r>
      <w:r w:rsidR="000C6E4B">
        <w:rPr>
          <w:rFonts w:ascii="Arial" w:hAnsi="Arial" w:cs="B Lotus" w:hint="cs"/>
          <w:sz w:val="28"/>
          <w:szCs w:val="28"/>
          <w:rtl/>
          <w:lang w:bidi="fa-IR"/>
        </w:rPr>
        <w:t xml:space="preserve">  </w:t>
      </w:r>
      <w:r w:rsidR="00E838CC">
        <w:rPr>
          <w:rFonts w:ascii="Arial" w:hAnsi="Arial" w:cs="B Lotus" w:hint="cs"/>
          <w:sz w:val="28"/>
          <w:szCs w:val="28"/>
          <w:rtl/>
          <w:lang w:bidi="fa-IR"/>
        </w:rPr>
        <w:t>صادراتی سازی و دیگر نیازهای توسعه</w:t>
      </w:r>
      <w:r w:rsidR="000C6E4B">
        <w:rPr>
          <w:rFonts w:ascii="Arial" w:hAnsi="Arial" w:cs="B Lotus" w:hint="cs"/>
          <w:sz w:val="28"/>
          <w:szCs w:val="28"/>
          <w:rtl/>
          <w:lang w:bidi="fa-IR"/>
        </w:rPr>
        <w:t xml:space="preserve"> ایجاد گردد. </w:t>
      </w:r>
      <w:r w:rsidR="00E838CC">
        <w:rPr>
          <w:rFonts w:ascii="Arial" w:hAnsi="Arial" w:cs="B Lotus" w:hint="cs"/>
          <w:sz w:val="28"/>
          <w:szCs w:val="28"/>
          <w:rtl/>
          <w:lang w:bidi="fa-IR"/>
        </w:rPr>
        <w:t xml:space="preserve"> </w:t>
      </w:r>
      <w:r w:rsidR="00D12855">
        <w:rPr>
          <w:rFonts w:ascii="Arial" w:hAnsi="Arial" w:cs="B Lotus" w:hint="cs"/>
          <w:sz w:val="28"/>
          <w:szCs w:val="28"/>
          <w:rtl/>
          <w:lang w:bidi="fa-IR"/>
        </w:rPr>
        <w:t xml:space="preserve"> </w:t>
      </w:r>
    </w:p>
    <w:p w:rsidR="0001283E" w:rsidRPr="00305D51" w:rsidRDefault="0001283E" w:rsidP="00305D51">
      <w:pPr>
        <w:pStyle w:val="ListParagraph"/>
        <w:spacing w:after="0" w:line="240" w:lineRule="auto"/>
        <w:ind w:left="4"/>
        <w:rPr>
          <w:rFonts w:ascii="Cambria" w:hAnsi="Cambria" w:cs="B Lotus"/>
          <w:color w:val="000000"/>
          <w:sz w:val="28"/>
          <w:szCs w:val="28"/>
          <w:rtl/>
          <w:lang w:bidi="fa-IR"/>
        </w:rPr>
      </w:pPr>
    </w:p>
    <w:p w:rsidR="00A7469C" w:rsidRDefault="00A7469C" w:rsidP="00A7469C">
      <w:pPr>
        <w:pStyle w:val="ListParagraph"/>
        <w:spacing w:after="0" w:line="240" w:lineRule="auto"/>
        <w:ind w:left="4"/>
        <w:rPr>
          <w:rFonts w:ascii="Cambria" w:hAnsi="Cambria" w:cs="B Lotus"/>
          <w:b/>
          <w:bCs/>
          <w:color w:val="000000"/>
          <w:sz w:val="28"/>
          <w:szCs w:val="28"/>
          <w:rtl/>
          <w:lang w:bidi="fa-IR"/>
        </w:rPr>
      </w:pPr>
    </w:p>
    <w:p w:rsidR="00640115" w:rsidRPr="00640115" w:rsidRDefault="00A7469C" w:rsidP="00640115">
      <w:pPr>
        <w:pStyle w:val="ListParagraph"/>
        <w:spacing w:after="0" w:line="240" w:lineRule="auto"/>
        <w:ind w:left="4"/>
        <w:rPr>
          <w:rFonts w:ascii="Cambria" w:hAnsi="Cambria" w:cs="B Lotus"/>
          <w:b/>
          <w:bCs/>
          <w:color w:val="000000"/>
          <w:sz w:val="28"/>
          <w:szCs w:val="28"/>
          <w:rtl/>
          <w:lang w:bidi="fa-IR"/>
        </w:rPr>
      </w:pPr>
      <w:r>
        <w:rPr>
          <w:rFonts w:ascii="Cambria" w:hAnsi="Cambria" w:cs="B Lotus" w:hint="cs"/>
          <w:b/>
          <w:bCs/>
          <w:color w:val="000000"/>
          <w:sz w:val="28"/>
          <w:szCs w:val="28"/>
          <w:rtl/>
          <w:lang w:bidi="fa-IR"/>
        </w:rPr>
        <w:t>7-5 آشنایی با سرمایه های خطرپذیر (</w:t>
      </w:r>
      <w:r>
        <w:rPr>
          <w:rFonts w:ascii="Cambria" w:hAnsi="Cambria" w:cs="B Lotus"/>
          <w:b/>
          <w:bCs/>
          <w:color w:val="000000"/>
          <w:sz w:val="28"/>
          <w:szCs w:val="28"/>
          <w:lang w:bidi="fa-IR"/>
        </w:rPr>
        <w:t>VC</w:t>
      </w:r>
      <w:r>
        <w:rPr>
          <w:rFonts w:ascii="Cambria" w:hAnsi="Cambria" w:cs="B Lotus" w:hint="cs"/>
          <w:b/>
          <w:bCs/>
          <w:color w:val="000000"/>
          <w:sz w:val="28"/>
          <w:szCs w:val="28"/>
          <w:rtl/>
          <w:lang w:bidi="fa-IR"/>
        </w:rPr>
        <w:t>)</w:t>
      </w:r>
      <w:r w:rsidR="00D37330">
        <w:rPr>
          <w:rFonts w:ascii="Cambria" w:hAnsi="Cambria" w:cs="B Lotus" w:hint="cs"/>
          <w:b/>
          <w:bCs/>
          <w:color w:val="000000"/>
          <w:sz w:val="28"/>
          <w:szCs w:val="28"/>
          <w:rtl/>
          <w:lang w:bidi="fa-IR"/>
        </w:rPr>
        <w:t xml:space="preserve"> و نقش آن در توسعه ی کسب و کار</w:t>
      </w:r>
      <w:r w:rsidR="00D8470F">
        <w:rPr>
          <w:rFonts w:ascii="Cambria" w:hAnsi="Cambria" w:cs="B Lotus" w:hint="cs"/>
          <w:b/>
          <w:bCs/>
          <w:color w:val="000000"/>
          <w:sz w:val="28"/>
          <w:szCs w:val="28"/>
          <w:rtl/>
          <w:lang w:bidi="fa-IR"/>
        </w:rPr>
        <w:t>:</w:t>
      </w:r>
    </w:p>
    <w:p w:rsidR="00D16852" w:rsidRDefault="00D16852" w:rsidP="00A7469C">
      <w:pPr>
        <w:pStyle w:val="ListParagraph"/>
        <w:spacing w:after="0" w:line="240" w:lineRule="auto"/>
        <w:ind w:left="4"/>
        <w:rPr>
          <w:rFonts w:ascii="IRANSans" w:hAnsi="IRANSans" w:cs="B Lotus"/>
          <w:sz w:val="28"/>
          <w:szCs w:val="28"/>
          <w:shd w:val="clear" w:color="auto" w:fill="FFFFFF"/>
          <w:rtl/>
          <w:lang w:bidi="fa-IR"/>
        </w:rPr>
      </w:pPr>
    </w:p>
    <w:p w:rsidR="00D37330" w:rsidRDefault="001002A9" w:rsidP="00A7469C">
      <w:pPr>
        <w:pStyle w:val="ListParagraph"/>
        <w:spacing w:after="0" w:line="240" w:lineRule="auto"/>
        <w:ind w:left="4"/>
        <w:rPr>
          <w:rFonts w:ascii="IRANSans" w:hAnsi="IRANSans" w:cs="B Lotus"/>
          <w:sz w:val="28"/>
          <w:szCs w:val="28"/>
          <w:shd w:val="clear" w:color="auto" w:fill="FFFFFF"/>
          <w:rtl/>
          <w:lang w:bidi="fa-IR"/>
        </w:rPr>
      </w:pPr>
      <w:r w:rsidRPr="004923E6">
        <w:rPr>
          <w:rFonts w:ascii="IRANSans" w:hAnsi="IRANSans" w:cs="B Lotus"/>
          <w:sz w:val="28"/>
          <w:szCs w:val="28"/>
          <w:shd w:val="clear" w:color="auto" w:fill="FFFFFF"/>
          <w:rtl/>
          <w:lang w:bidi="ar-SA"/>
        </w:rPr>
        <w:t>سرمایه گذاری خطرپذیر یکی از راه‌های دریافت پول برای شروع و یا رشد کسب و کارهای کوچک می‌باشد</w:t>
      </w:r>
      <w:r w:rsidRPr="004923E6">
        <w:rPr>
          <w:rFonts w:ascii="B Lotus" w:hAnsi="IRANSans" w:cs="B Lotus"/>
          <w:sz w:val="28"/>
          <w:szCs w:val="28"/>
          <w:shd w:val="clear" w:color="auto" w:fill="FFFFFF"/>
          <w:rtl/>
        </w:rPr>
        <w:t xml:space="preserve">. </w:t>
      </w:r>
      <w:r w:rsidRPr="004923E6">
        <w:rPr>
          <w:rFonts w:ascii="IRANSans" w:hAnsi="IRANSans" w:cs="B Lotus"/>
          <w:sz w:val="28"/>
          <w:szCs w:val="28"/>
          <w:shd w:val="clear" w:color="auto" w:fill="FFFFFF"/>
          <w:rtl/>
          <w:lang w:bidi="ar-SA"/>
        </w:rPr>
        <w:t>بیشتر سرمایه‌گذاری‌های خطرپذیر همانطور که از عنوان آن‌ها پیداست، در معرض خطر بالایی قرار دارند</w:t>
      </w:r>
      <w:r w:rsidRPr="004923E6">
        <w:rPr>
          <w:rFonts w:ascii="B Lotus" w:hAnsi="IRANSans" w:cs="B Lotus"/>
          <w:sz w:val="28"/>
          <w:szCs w:val="28"/>
          <w:shd w:val="clear" w:color="auto" w:fill="FFFFFF"/>
          <w:rtl/>
        </w:rPr>
        <w:t xml:space="preserve">. </w:t>
      </w:r>
      <w:r w:rsidRPr="004923E6">
        <w:rPr>
          <w:rFonts w:ascii="IRANSans" w:hAnsi="IRANSans" w:cs="B Lotus"/>
          <w:sz w:val="28"/>
          <w:szCs w:val="28"/>
          <w:shd w:val="clear" w:color="auto" w:fill="FFFFFF"/>
          <w:rtl/>
          <w:lang w:bidi="ar-SA"/>
        </w:rPr>
        <w:t>سرمایه‌گذار ریسک‌پذیر با مدیریت فعالانه و برنامه‌ریزی در توسعه مدل‌های راهبردی، در کسب‌وکار هدف و ارزش افزوده و افزایش قیمت سهام این شرکت‌ها نقش مهمی ایفا می‌کند</w:t>
      </w:r>
      <w:r w:rsidRPr="004923E6">
        <w:rPr>
          <w:rFonts w:ascii="B Lotus" w:hAnsi="IRANSans" w:cs="B Lotus"/>
          <w:sz w:val="28"/>
          <w:szCs w:val="28"/>
          <w:shd w:val="clear" w:color="auto" w:fill="FFFFFF"/>
          <w:rtl/>
        </w:rPr>
        <w:t xml:space="preserve">. </w:t>
      </w:r>
      <w:r w:rsidRPr="004923E6">
        <w:rPr>
          <w:rFonts w:ascii="IRANSans" w:hAnsi="IRANSans" w:cs="B Lotus"/>
          <w:sz w:val="28"/>
          <w:szCs w:val="28"/>
          <w:shd w:val="clear" w:color="auto" w:fill="FFFFFF"/>
          <w:rtl/>
          <w:lang w:bidi="ar-SA"/>
        </w:rPr>
        <w:t>رونق و توسعه فعالیت‌‌های سرمایه‌گذاری ریسک‌پذیر موتور محرکه و محور اصلی رشد محصولات جدید و نوآوری در عرصه فناوری</w:t>
      </w:r>
      <w:r w:rsidRPr="004923E6">
        <w:rPr>
          <w:rFonts w:ascii="IRANSans" w:hAnsi="IRANSans" w:cs="B Lotus" w:hint="cs"/>
          <w:sz w:val="28"/>
          <w:szCs w:val="28"/>
          <w:shd w:val="clear" w:color="auto" w:fill="FFFFFF"/>
          <w:rtl/>
          <w:lang w:bidi="fa-IR"/>
        </w:rPr>
        <w:t xml:space="preserve"> </w:t>
      </w:r>
      <w:r w:rsidRPr="004923E6">
        <w:rPr>
          <w:rFonts w:ascii="IRANSans" w:hAnsi="IRANSans" w:cs="B Lotus"/>
          <w:sz w:val="28"/>
          <w:szCs w:val="28"/>
          <w:shd w:val="clear" w:color="auto" w:fill="FFFFFF"/>
          <w:rtl/>
          <w:lang w:bidi="ar-SA"/>
        </w:rPr>
        <w:t>است</w:t>
      </w:r>
      <w:r w:rsidRPr="004923E6">
        <w:rPr>
          <w:rFonts w:ascii="IRANSans" w:hAnsi="IRANSans" w:cs="B Lotus"/>
          <w:sz w:val="28"/>
          <w:szCs w:val="28"/>
          <w:shd w:val="clear" w:color="auto" w:fill="FFFFFF"/>
        </w:rPr>
        <w:t>.</w:t>
      </w:r>
      <w:r w:rsidRPr="004923E6">
        <w:rPr>
          <w:rFonts w:ascii="IRANSans" w:hAnsi="IRANSans" w:cs="B Lotus" w:hint="cs"/>
          <w:sz w:val="28"/>
          <w:szCs w:val="28"/>
          <w:rtl/>
          <w:lang w:bidi="fa-IR"/>
        </w:rPr>
        <w:t xml:space="preserve"> </w:t>
      </w:r>
      <w:r w:rsidRPr="004923E6">
        <w:rPr>
          <w:rFonts w:ascii="IRANSans" w:hAnsi="IRANSans" w:cs="B Lotus"/>
          <w:sz w:val="28"/>
          <w:szCs w:val="28"/>
          <w:shd w:val="clear" w:color="auto" w:fill="FFFFFF"/>
          <w:rtl/>
          <w:lang w:bidi="ar-SA"/>
        </w:rPr>
        <w:t>ما در این مطلب شما را با سرمایه‌گذاری خطرپذیر و ویژگی‌های آن آشنا می‌کنیم</w:t>
      </w:r>
      <w:r w:rsidRPr="004923E6">
        <w:rPr>
          <w:rFonts w:ascii="IRANSans" w:hAnsi="IRANSans" w:cs="B Lotus"/>
          <w:sz w:val="28"/>
          <w:szCs w:val="28"/>
          <w:shd w:val="clear" w:color="auto" w:fill="FFFFFF"/>
        </w:rPr>
        <w:t>.</w:t>
      </w:r>
    </w:p>
    <w:p w:rsidR="00C54F1F" w:rsidRPr="004923E6" w:rsidRDefault="00C54F1F" w:rsidP="00A7469C">
      <w:pPr>
        <w:pStyle w:val="ListParagraph"/>
        <w:spacing w:after="0" w:line="240" w:lineRule="auto"/>
        <w:ind w:left="4"/>
        <w:rPr>
          <w:rFonts w:ascii="IRANSans" w:hAnsi="IRANSans" w:cs="B Lotus"/>
          <w:sz w:val="28"/>
          <w:szCs w:val="28"/>
          <w:shd w:val="clear" w:color="auto" w:fill="FFFFFF"/>
          <w:rtl/>
          <w:lang w:bidi="fa-IR"/>
        </w:rPr>
      </w:pPr>
    </w:p>
    <w:p w:rsidR="001002A9" w:rsidRPr="00C54F1F" w:rsidRDefault="001002A9" w:rsidP="00D16852">
      <w:pPr>
        <w:pStyle w:val="Heading2"/>
        <w:shd w:val="clear" w:color="auto" w:fill="FFFFFF"/>
        <w:bidi/>
        <w:spacing w:before="0" w:after="0" w:line="240" w:lineRule="auto"/>
        <w:jc w:val="both"/>
        <w:rPr>
          <w:rFonts w:ascii="IRANSans" w:hAnsi="IRANSans" w:cs="B Lotus"/>
          <w:b/>
          <w:bCs/>
        </w:rPr>
      </w:pPr>
      <w:r w:rsidRPr="00C54F1F">
        <w:rPr>
          <w:rFonts w:ascii="IRANSans" w:hAnsi="IRANSans" w:cs="B Lotus"/>
          <w:b/>
          <w:bCs/>
          <w:rtl/>
          <w:lang w:bidi="ar-SA"/>
        </w:rPr>
        <w:t xml:space="preserve">سرمایه گذاری خطرپذیر </w:t>
      </w:r>
      <w:r w:rsidRPr="00C54F1F">
        <w:rPr>
          <w:rFonts w:ascii="B Lotus" w:hAnsi="IRANSans" w:cs="B Lotus"/>
          <w:b/>
          <w:bCs/>
          <w:rtl/>
        </w:rPr>
        <w:t>(</w:t>
      </w:r>
      <w:r w:rsidRPr="00C54F1F">
        <w:rPr>
          <w:rFonts w:ascii="IRANSans" w:hAnsi="IRANSans" w:cs="B Lotus"/>
          <w:b/>
          <w:bCs/>
        </w:rPr>
        <w:t>VC</w:t>
      </w:r>
      <w:r w:rsidRPr="00C54F1F">
        <w:rPr>
          <w:rFonts w:ascii="B Lotus" w:hAnsi="IRANSans" w:cs="B Lotus"/>
          <w:b/>
          <w:bCs/>
          <w:rtl/>
        </w:rPr>
        <w:t xml:space="preserve">) </w:t>
      </w:r>
      <w:r w:rsidRPr="00C54F1F">
        <w:rPr>
          <w:rFonts w:ascii="IRANSans" w:hAnsi="IRANSans" w:cs="B Lotus"/>
          <w:b/>
          <w:bCs/>
          <w:rtl/>
          <w:lang w:bidi="ar-SA"/>
        </w:rPr>
        <w:t>به چه مفهومی است؟</w:t>
      </w:r>
    </w:p>
    <w:p w:rsidR="001002A9" w:rsidRPr="004923E6" w:rsidRDefault="001002A9" w:rsidP="00D1685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 xml:space="preserve">سرمایه گذاری خطرپذیر </w:t>
      </w:r>
      <w:r w:rsidRPr="004923E6">
        <w:rPr>
          <w:rFonts w:ascii="IRANSans" w:hAnsi="IRANSans" w:cs="B Lotus"/>
          <w:sz w:val="28"/>
          <w:szCs w:val="28"/>
        </w:rPr>
        <w:t>VC</w:t>
      </w:r>
      <w:r w:rsidRPr="004923E6">
        <w:rPr>
          <w:rFonts w:ascii="IRANSans" w:hAnsi="IRANSans" w:cs="B Lotus"/>
          <w:sz w:val="28"/>
          <w:szCs w:val="28"/>
          <w:rtl/>
        </w:rPr>
        <w:t xml:space="preserve"> یا</w:t>
      </w:r>
      <w:r w:rsidRPr="004923E6">
        <w:rPr>
          <w:rFonts w:hint="cs"/>
          <w:sz w:val="28"/>
          <w:szCs w:val="28"/>
          <w:rtl/>
        </w:rPr>
        <w:t> </w:t>
      </w:r>
      <w:r w:rsidRPr="004923E6">
        <w:rPr>
          <w:rStyle w:val="Strong"/>
          <w:rFonts w:ascii="IRANSans" w:hAnsi="IRANSans" w:cs="B Lotus"/>
          <w:color w:val="auto"/>
          <w:sz w:val="28"/>
          <w:szCs w:val="28"/>
        </w:rPr>
        <w:t>Venture capital</w:t>
      </w:r>
      <w:r w:rsidRPr="004923E6">
        <w:rPr>
          <w:rFonts w:hint="cs"/>
          <w:sz w:val="28"/>
          <w:szCs w:val="28"/>
          <w:rtl/>
        </w:rPr>
        <w:t> </w:t>
      </w:r>
      <w:r w:rsidRPr="004923E6">
        <w:rPr>
          <w:rFonts w:ascii="IRANSans" w:hAnsi="IRANSans" w:cs="B Lotus" w:hint="cs"/>
          <w:sz w:val="28"/>
          <w:szCs w:val="28"/>
          <w:rtl/>
        </w:rPr>
        <w:t>که</w:t>
      </w:r>
      <w:r w:rsidRPr="004923E6">
        <w:rPr>
          <w:rFonts w:ascii="IRANSans" w:hAnsi="IRANSans" w:cs="B Lotus"/>
          <w:sz w:val="28"/>
          <w:szCs w:val="28"/>
          <w:rtl/>
        </w:rPr>
        <w:t xml:space="preserve"> </w:t>
      </w:r>
      <w:r w:rsidRPr="004923E6">
        <w:rPr>
          <w:rFonts w:ascii="IRANSans" w:hAnsi="IRANSans" w:cs="B Lotus" w:hint="cs"/>
          <w:sz w:val="28"/>
          <w:szCs w:val="28"/>
          <w:rtl/>
        </w:rPr>
        <w:t>یکی</w:t>
      </w:r>
      <w:r w:rsidRPr="004923E6">
        <w:rPr>
          <w:rFonts w:ascii="IRANSans" w:hAnsi="IRANSans" w:cs="B Lotus"/>
          <w:sz w:val="28"/>
          <w:szCs w:val="28"/>
          <w:rtl/>
        </w:rPr>
        <w:t xml:space="preserve"> </w:t>
      </w:r>
      <w:r w:rsidRPr="004923E6">
        <w:rPr>
          <w:rFonts w:ascii="IRANSans" w:hAnsi="IRANSans" w:cs="B Lotus" w:hint="cs"/>
          <w:sz w:val="28"/>
          <w:szCs w:val="28"/>
          <w:rtl/>
        </w:rPr>
        <w:t>از</w:t>
      </w:r>
      <w:r w:rsidRPr="004923E6">
        <w:rPr>
          <w:rFonts w:hint="cs"/>
          <w:sz w:val="28"/>
          <w:szCs w:val="28"/>
          <w:rtl/>
        </w:rPr>
        <w:t> </w:t>
      </w:r>
      <w:r w:rsidRPr="004923E6">
        <w:rPr>
          <w:rFonts w:ascii="IRANSans" w:hAnsi="IRANSans" w:cs="B Lotus"/>
          <w:sz w:val="28"/>
          <w:szCs w:val="28"/>
          <w:rtl/>
        </w:rPr>
        <w:t>انواع قراردادهای مشارکت در سرمایه گذاری است</w:t>
      </w:r>
      <w:r w:rsidRPr="004923E6">
        <w:rPr>
          <w:rFonts w:hint="cs"/>
          <w:sz w:val="28"/>
          <w:szCs w:val="28"/>
          <w:rtl/>
        </w:rPr>
        <w:t> </w:t>
      </w:r>
      <w:r w:rsidRPr="004923E6">
        <w:rPr>
          <w:rFonts w:ascii="IRANSans" w:hAnsi="IRANSans" w:cs="B Lotus"/>
          <w:sz w:val="28"/>
          <w:szCs w:val="28"/>
          <w:rtl/>
        </w:rPr>
        <w:t>در واقع سرمایه‌ای است که از گروه‌های سرمایه‌گذاری‌ای دریافت می‌کنید که با</w:t>
      </w:r>
      <w:r w:rsidRPr="004923E6">
        <w:rPr>
          <w:rFonts w:hint="cs"/>
          <w:sz w:val="28"/>
          <w:szCs w:val="28"/>
          <w:rtl/>
        </w:rPr>
        <w:t> </w:t>
      </w:r>
      <w:hyperlink r:id="rId50" w:tgtFrame="_blank" w:history="1">
        <w:r w:rsidRPr="004923E6">
          <w:rPr>
            <w:rStyle w:val="Hyperlink"/>
            <w:rFonts w:ascii="IRANSans" w:hAnsi="IRANSans" w:cs="B Lotus"/>
            <w:color w:val="auto"/>
            <w:sz w:val="28"/>
            <w:szCs w:val="28"/>
            <w:rtl/>
          </w:rPr>
          <w:t>استارتاپ‌ها</w:t>
        </w:r>
      </w:hyperlink>
      <w:r w:rsidRPr="004923E6">
        <w:rPr>
          <w:rFonts w:hint="cs"/>
          <w:sz w:val="28"/>
          <w:szCs w:val="28"/>
          <w:rtl/>
        </w:rPr>
        <w:t> </w:t>
      </w:r>
      <w:r w:rsidRPr="004923E6">
        <w:rPr>
          <w:rFonts w:ascii="IRANSans" w:hAnsi="IRANSans" w:cs="B Lotus" w:hint="cs"/>
          <w:sz w:val="28"/>
          <w:szCs w:val="28"/>
          <w:rtl/>
        </w:rPr>
        <w:t>و</w:t>
      </w:r>
      <w:r w:rsidRPr="004923E6">
        <w:rPr>
          <w:rFonts w:ascii="IRANSans" w:hAnsi="IRANSans" w:cs="B Lotus"/>
          <w:sz w:val="28"/>
          <w:szCs w:val="28"/>
          <w:rtl/>
        </w:rPr>
        <w:t xml:space="preserve"> </w:t>
      </w:r>
      <w:r w:rsidRPr="004923E6">
        <w:rPr>
          <w:rFonts w:ascii="IRANSans" w:hAnsi="IRANSans" w:cs="B Lotus" w:hint="cs"/>
          <w:sz w:val="28"/>
          <w:szCs w:val="28"/>
          <w:rtl/>
        </w:rPr>
        <w:lastRenderedPageBreak/>
        <w:t>کسب</w:t>
      </w:r>
      <w:r w:rsidRPr="004923E6">
        <w:rPr>
          <w:rFonts w:ascii="IRANSans" w:hAnsi="IRANSans" w:cs="B Lotus"/>
          <w:sz w:val="28"/>
          <w:szCs w:val="28"/>
          <w:rtl/>
        </w:rPr>
        <w:t xml:space="preserve"> </w:t>
      </w:r>
      <w:r w:rsidRPr="004923E6">
        <w:rPr>
          <w:rFonts w:ascii="IRANSans" w:hAnsi="IRANSans" w:cs="B Lotus" w:hint="cs"/>
          <w:sz w:val="28"/>
          <w:szCs w:val="28"/>
          <w:rtl/>
        </w:rPr>
        <w:t>و</w:t>
      </w:r>
      <w:r w:rsidRPr="004923E6">
        <w:rPr>
          <w:rFonts w:ascii="IRANSans" w:hAnsi="IRANSans" w:cs="B Lotus"/>
          <w:sz w:val="28"/>
          <w:szCs w:val="28"/>
          <w:rtl/>
        </w:rPr>
        <w:t xml:space="preserve"> </w:t>
      </w:r>
      <w:r w:rsidRPr="004923E6">
        <w:rPr>
          <w:rFonts w:ascii="IRANSans" w:hAnsi="IRANSans" w:cs="B Lotus" w:hint="cs"/>
          <w:sz w:val="28"/>
          <w:szCs w:val="28"/>
          <w:rtl/>
        </w:rPr>
        <w:t>کارهای</w:t>
      </w:r>
      <w:r w:rsidRPr="004923E6">
        <w:rPr>
          <w:rFonts w:ascii="IRANSans" w:hAnsi="IRANSans" w:cs="B Lotus"/>
          <w:sz w:val="28"/>
          <w:szCs w:val="28"/>
          <w:rtl/>
        </w:rPr>
        <w:t xml:space="preserve"> </w:t>
      </w:r>
      <w:r w:rsidRPr="004923E6">
        <w:rPr>
          <w:rFonts w:ascii="IRANSans" w:hAnsi="IRANSans" w:cs="B Lotus" w:hint="cs"/>
          <w:sz w:val="28"/>
          <w:szCs w:val="28"/>
          <w:rtl/>
        </w:rPr>
        <w:t>کوچک</w:t>
      </w:r>
      <w:r w:rsidRPr="004923E6">
        <w:rPr>
          <w:rFonts w:ascii="IRANSans" w:hAnsi="IRANSans" w:cs="B Lotus"/>
          <w:sz w:val="28"/>
          <w:szCs w:val="28"/>
          <w:rtl/>
        </w:rPr>
        <w:t xml:space="preserve"> </w:t>
      </w:r>
      <w:r w:rsidRPr="004923E6">
        <w:rPr>
          <w:rFonts w:ascii="IRANSans" w:hAnsi="IRANSans" w:cs="B Lotus" w:hint="cs"/>
          <w:sz w:val="28"/>
          <w:szCs w:val="28"/>
          <w:rtl/>
        </w:rPr>
        <w:t>کار</w:t>
      </w:r>
      <w:r w:rsidRPr="004923E6">
        <w:rPr>
          <w:rFonts w:ascii="IRANSans" w:hAnsi="IRANSans" w:cs="B Lotus"/>
          <w:sz w:val="28"/>
          <w:szCs w:val="28"/>
          <w:rtl/>
        </w:rPr>
        <w:t xml:space="preserve"> </w:t>
      </w:r>
      <w:r w:rsidRPr="004923E6">
        <w:rPr>
          <w:rFonts w:ascii="IRANSans" w:hAnsi="IRANSans" w:cs="B Lotus" w:hint="cs"/>
          <w:sz w:val="28"/>
          <w:szCs w:val="28"/>
          <w:rtl/>
        </w:rPr>
        <w:t>می‌کنند</w:t>
      </w:r>
      <w:r w:rsidRPr="004923E6">
        <w:rPr>
          <w:rFonts w:ascii="IRANSans" w:hAnsi="IRANSans" w:cs="B Lotus"/>
          <w:sz w:val="28"/>
          <w:szCs w:val="28"/>
          <w:rtl/>
        </w:rPr>
        <w:t xml:space="preserve">. </w:t>
      </w:r>
      <w:r w:rsidRPr="004923E6">
        <w:rPr>
          <w:rFonts w:ascii="IRANSans" w:hAnsi="IRANSans" w:cs="B Lotus" w:hint="cs"/>
          <w:sz w:val="28"/>
          <w:szCs w:val="28"/>
          <w:rtl/>
        </w:rPr>
        <w:t>این</w:t>
      </w:r>
      <w:r w:rsidRPr="004923E6">
        <w:rPr>
          <w:rFonts w:ascii="IRANSans" w:hAnsi="IRANSans" w:cs="B Lotus"/>
          <w:sz w:val="28"/>
          <w:szCs w:val="28"/>
          <w:rtl/>
        </w:rPr>
        <w:t xml:space="preserve"> </w:t>
      </w:r>
      <w:r w:rsidRPr="004923E6">
        <w:rPr>
          <w:rFonts w:ascii="IRANSans" w:hAnsi="IRANSans" w:cs="B Lotus" w:hint="cs"/>
          <w:sz w:val="28"/>
          <w:szCs w:val="28"/>
          <w:rtl/>
        </w:rPr>
        <w:t>گروه‌ها</w:t>
      </w:r>
      <w:r w:rsidRPr="004923E6">
        <w:rPr>
          <w:rFonts w:ascii="IRANSans" w:hAnsi="IRANSans" w:cs="B Lotus"/>
          <w:sz w:val="28"/>
          <w:szCs w:val="28"/>
          <w:rtl/>
        </w:rPr>
        <w:t xml:space="preserve"> </w:t>
      </w:r>
      <w:r w:rsidRPr="004923E6">
        <w:rPr>
          <w:rFonts w:ascii="IRANSans" w:hAnsi="IRANSans" w:cs="B Lotus" w:hint="cs"/>
          <w:sz w:val="28"/>
          <w:szCs w:val="28"/>
          <w:rtl/>
        </w:rPr>
        <w:t>بر</w:t>
      </w:r>
      <w:r w:rsidRPr="004923E6">
        <w:rPr>
          <w:rFonts w:ascii="IRANSans" w:hAnsi="IRANSans" w:cs="B Lotus"/>
          <w:sz w:val="28"/>
          <w:szCs w:val="28"/>
          <w:rtl/>
        </w:rPr>
        <w:t xml:space="preserve"> </w:t>
      </w:r>
      <w:r w:rsidRPr="004923E6">
        <w:rPr>
          <w:rFonts w:ascii="IRANSans" w:hAnsi="IRANSans" w:cs="B Lotus" w:hint="cs"/>
          <w:sz w:val="28"/>
          <w:szCs w:val="28"/>
          <w:rtl/>
        </w:rPr>
        <w:t>سرمایه</w:t>
      </w:r>
      <w:r w:rsidRPr="004923E6">
        <w:rPr>
          <w:rFonts w:ascii="IRANSans" w:hAnsi="IRANSans" w:cs="B Lotus"/>
          <w:sz w:val="28"/>
          <w:szCs w:val="28"/>
          <w:rtl/>
        </w:rPr>
        <w:t xml:space="preserve"> </w:t>
      </w:r>
      <w:r w:rsidRPr="004923E6">
        <w:rPr>
          <w:rFonts w:ascii="IRANSans" w:hAnsi="IRANSans" w:cs="B Lotus" w:hint="cs"/>
          <w:sz w:val="28"/>
          <w:szCs w:val="28"/>
          <w:rtl/>
        </w:rPr>
        <w:t>سرمایه‌گذارانی</w:t>
      </w:r>
      <w:r w:rsidRPr="004923E6">
        <w:rPr>
          <w:rFonts w:ascii="IRANSans" w:hAnsi="IRANSans" w:cs="B Lotus"/>
          <w:sz w:val="28"/>
          <w:szCs w:val="28"/>
          <w:rtl/>
        </w:rPr>
        <w:t xml:space="preserve"> </w:t>
      </w:r>
      <w:r w:rsidRPr="004923E6">
        <w:rPr>
          <w:rFonts w:ascii="IRANSans" w:hAnsi="IRANSans" w:cs="B Lotus" w:hint="cs"/>
          <w:sz w:val="28"/>
          <w:szCs w:val="28"/>
          <w:rtl/>
        </w:rPr>
        <w:t>که</w:t>
      </w:r>
      <w:r w:rsidRPr="004923E6">
        <w:rPr>
          <w:rFonts w:ascii="IRANSans" w:hAnsi="IRANSans" w:cs="B Lotus"/>
          <w:sz w:val="28"/>
          <w:szCs w:val="28"/>
          <w:rtl/>
        </w:rPr>
        <w:t xml:space="preserve"> </w:t>
      </w:r>
      <w:r w:rsidRPr="004923E6">
        <w:rPr>
          <w:rFonts w:ascii="IRANSans" w:hAnsi="IRANSans" w:cs="B Lotus" w:hint="cs"/>
          <w:sz w:val="28"/>
          <w:szCs w:val="28"/>
          <w:rtl/>
        </w:rPr>
        <w:t>می‌خواهند</w:t>
      </w:r>
      <w:r w:rsidRPr="004923E6">
        <w:rPr>
          <w:rFonts w:ascii="IRANSans" w:hAnsi="IRANSans" w:cs="B Lotus"/>
          <w:sz w:val="28"/>
          <w:szCs w:val="28"/>
          <w:rtl/>
        </w:rPr>
        <w:t xml:space="preserve"> </w:t>
      </w:r>
      <w:r w:rsidRPr="004923E6">
        <w:rPr>
          <w:rFonts w:ascii="IRANSans" w:hAnsi="IRANSans" w:cs="B Lotus" w:hint="cs"/>
          <w:sz w:val="28"/>
          <w:szCs w:val="28"/>
          <w:rtl/>
        </w:rPr>
        <w:t>در</w:t>
      </w:r>
      <w:r w:rsidRPr="004923E6">
        <w:rPr>
          <w:rFonts w:ascii="IRANSans" w:hAnsi="IRANSans" w:cs="B Lotus"/>
          <w:sz w:val="28"/>
          <w:szCs w:val="28"/>
          <w:rtl/>
        </w:rPr>
        <w:t xml:space="preserve"> </w:t>
      </w:r>
      <w:r w:rsidRPr="004923E6">
        <w:rPr>
          <w:rFonts w:ascii="IRANSans" w:hAnsi="IRANSans" w:cs="B Lotus" w:hint="cs"/>
          <w:sz w:val="28"/>
          <w:szCs w:val="28"/>
          <w:rtl/>
        </w:rPr>
        <w:t>شرکت‌هایی</w:t>
      </w:r>
      <w:r w:rsidRPr="004923E6">
        <w:rPr>
          <w:rFonts w:ascii="IRANSans" w:hAnsi="IRANSans" w:cs="B Lotus"/>
          <w:sz w:val="28"/>
          <w:szCs w:val="28"/>
          <w:rtl/>
        </w:rPr>
        <w:t xml:space="preserve"> </w:t>
      </w:r>
      <w:r w:rsidRPr="004923E6">
        <w:rPr>
          <w:rFonts w:ascii="IRANSans" w:hAnsi="IRANSans" w:cs="B Lotus" w:hint="cs"/>
          <w:sz w:val="28"/>
          <w:szCs w:val="28"/>
          <w:rtl/>
        </w:rPr>
        <w:t>با</w:t>
      </w:r>
      <w:r w:rsidRPr="004923E6">
        <w:rPr>
          <w:rFonts w:ascii="IRANSans" w:hAnsi="IRANSans" w:cs="B Lotus"/>
          <w:sz w:val="28"/>
          <w:szCs w:val="28"/>
          <w:rtl/>
        </w:rPr>
        <w:t xml:space="preserve"> </w:t>
      </w:r>
      <w:r w:rsidRPr="004923E6">
        <w:rPr>
          <w:rFonts w:ascii="IRANSans" w:hAnsi="IRANSans" w:cs="B Lotus" w:hint="cs"/>
          <w:sz w:val="28"/>
          <w:szCs w:val="28"/>
          <w:rtl/>
        </w:rPr>
        <w:t>پتانسیل</w:t>
      </w:r>
      <w:r w:rsidRPr="004923E6">
        <w:rPr>
          <w:rFonts w:ascii="IRANSans" w:hAnsi="IRANSans" w:cs="B Lotus"/>
          <w:sz w:val="28"/>
          <w:szCs w:val="28"/>
          <w:rtl/>
        </w:rPr>
        <w:t xml:space="preserve"> </w:t>
      </w:r>
      <w:r w:rsidRPr="004923E6">
        <w:rPr>
          <w:rFonts w:ascii="IRANSans" w:hAnsi="IRANSans" w:cs="B Lotus" w:hint="cs"/>
          <w:sz w:val="28"/>
          <w:szCs w:val="28"/>
          <w:rtl/>
        </w:rPr>
        <w:t>رشد</w:t>
      </w:r>
      <w:r w:rsidRPr="004923E6">
        <w:rPr>
          <w:rFonts w:ascii="IRANSans" w:hAnsi="IRANSans" w:cs="B Lotus"/>
          <w:sz w:val="28"/>
          <w:szCs w:val="28"/>
          <w:rtl/>
        </w:rPr>
        <w:t xml:space="preserve"> </w:t>
      </w:r>
      <w:r w:rsidRPr="004923E6">
        <w:rPr>
          <w:rFonts w:ascii="IRANSans" w:hAnsi="IRANSans" w:cs="B Lotus" w:hint="cs"/>
          <w:sz w:val="28"/>
          <w:szCs w:val="28"/>
          <w:rtl/>
        </w:rPr>
        <w:t>قوی</w:t>
      </w:r>
      <w:r w:rsidRPr="004923E6">
        <w:rPr>
          <w:rFonts w:ascii="IRANSans" w:hAnsi="IRANSans" w:cs="B Lotus"/>
          <w:sz w:val="28"/>
          <w:szCs w:val="28"/>
          <w:rtl/>
        </w:rPr>
        <w:t xml:space="preserve"> </w:t>
      </w:r>
      <w:r w:rsidRPr="004923E6">
        <w:rPr>
          <w:rFonts w:ascii="IRANSans" w:hAnsi="IRANSans" w:cs="B Lotus" w:hint="cs"/>
          <w:sz w:val="28"/>
          <w:szCs w:val="28"/>
          <w:rtl/>
        </w:rPr>
        <w:t>در</w:t>
      </w:r>
      <w:r w:rsidRPr="004923E6">
        <w:rPr>
          <w:rFonts w:ascii="IRANSans" w:hAnsi="IRANSans" w:cs="B Lotus"/>
          <w:sz w:val="28"/>
          <w:szCs w:val="28"/>
          <w:rtl/>
        </w:rPr>
        <w:t xml:space="preserve"> </w:t>
      </w:r>
      <w:r w:rsidRPr="004923E6">
        <w:rPr>
          <w:rFonts w:ascii="IRANSans" w:hAnsi="IRANSans" w:cs="B Lotus" w:hint="cs"/>
          <w:sz w:val="28"/>
          <w:szCs w:val="28"/>
          <w:rtl/>
        </w:rPr>
        <w:t>ازای</w:t>
      </w:r>
      <w:r w:rsidRPr="004923E6">
        <w:rPr>
          <w:rFonts w:ascii="IRANSans" w:hAnsi="IRANSans" w:cs="B Lotus"/>
          <w:sz w:val="28"/>
          <w:szCs w:val="28"/>
          <w:rtl/>
        </w:rPr>
        <w:t xml:space="preserve"> </w:t>
      </w:r>
      <w:r w:rsidRPr="004923E6">
        <w:rPr>
          <w:rFonts w:ascii="IRANSans" w:hAnsi="IRANSans" w:cs="B Lotus" w:hint="cs"/>
          <w:sz w:val="28"/>
          <w:szCs w:val="28"/>
          <w:rtl/>
        </w:rPr>
        <w:t>دریافت</w:t>
      </w:r>
      <w:r w:rsidRPr="004923E6">
        <w:rPr>
          <w:rFonts w:ascii="IRANSans" w:hAnsi="IRANSans" w:cs="B Lotus"/>
          <w:sz w:val="28"/>
          <w:szCs w:val="28"/>
          <w:rtl/>
        </w:rPr>
        <w:t xml:space="preserve"> </w:t>
      </w:r>
      <w:r w:rsidRPr="004923E6">
        <w:rPr>
          <w:rFonts w:ascii="IRANSans" w:hAnsi="IRANSans" w:cs="B Lotus" w:hint="cs"/>
          <w:sz w:val="28"/>
          <w:szCs w:val="28"/>
          <w:rtl/>
        </w:rPr>
        <w:t>سهام</w:t>
      </w:r>
      <w:r w:rsidRPr="004923E6">
        <w:rPr>
          <w:rFonts w:ascii="IRANSans" w:hAnsi="IRANSans" w:cs="B Lotus"/>
          <w:sz w:val="28"/>
          <w:szCs w:val="28"/>
          <w:rtl/>
        </w:rPr>
        <w:t xml:space="preserve"> </w:t>
      </w:r>
      <w:r w:rsidRPr="004923E6">
        <w:rPr>
          <w:rFonts w:ascii="IRANSans" w:hAnsi="IRANSans" w:cs="B Lotus" w:hint="cs"/>
          <w:sz w:val="28"/>
          <w:szCs w:val="28"/>
          <w:rtl/>
        </w:rPr>
        <w:t>س</w:t>
      </w:r>
      <w:r w:rsidRPr="004923E6">
        <w:rPr>
          <w:rFonts w:ascii="IRANSans" w:hAnsi="IRANSans" w:cs="B Lotus"/>
          <w:sz w:val="28"/>
          <w:szCs w:val="28"/>
          <w:rtl/>
        </w:rPr>
        <w:t>رمایه‌گذاری کنند، نظارت می‌کنند.</w:t>
      </w:r>
    </w:p>
    <w:p w:rsidR="001002A9" w:rsidRPr="004923E6" w:rsidRDefault="001002A9" w:rsidP="00D1685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 xml:space="preserve">سرمایه‌گذاران در هنگام انتخاب سرمایه‌گذاری </w:t>
      </w:r>
      <w:r w:rsidRPr="004923E6">
        <w:rPr>
          <w:rFonts w:ascii="IRANSans" w:hAnsi="IRANSans" w:cs="B Lotus"/>
          <w:sz w:val="28"/>
          <w:szCs w:val="28"/>
        </w:rPr>
        <w:t>VC</w:t>
      </w:r>
      <w:r w:rsidRPr="004923E6">
        <w:rPr>
          <w:rFonts w:ascii="IRANSans" w:hAnsi="IRANSans" w:cs="B Lotus"/>
          <w:sz w:val="28"/>
          <w:szCs w:val="28"/>
          <w:rtl/>
        </w:rPr>
        <w:t xml:space="preserve"> خود به اندازه شرکت، دارایی‌ها و خطوط توسعه محصول نگاه می‌کنند. در مقایسه با انواع سرمایه‌گذاری‌های دیگر وجوه سرمایه گذاری خطرپذیر تنها بر سرمایه گذاری در مراحل اولیه تمرکز می‌کند. تغییرات در دنیای سرمایه گذاری، این نوع از سرمایه گذاری را در میان انبوهی از سرمایه گذاران مشروع قابل دسترس‌تر و امکان‌پذیرتر کرده است. بنگاه‌های سرمایه‌گذاری خطرپذیر عموما نقش فعالی را در سرمایه‌گذاری خود ایفا می‌کنند و در مقابل نیز معمولا خواهان جایگاه در هیئت مدیره نیز هستند بنابراین به این شکل می‌توان از تجربیات و راهنمایی‌های آن‌ها نیز بهره گرفت.</w:t>
      </w:r>
    </w:p>
    <w:p w:rsidR="001002A9" w:rsidRDefault="001002A9" w:rsidP="00D1685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بیشترین سرمایه‌گذاری‌های خطرپذیر از سوی گروه‌های سرمایه گذاران ثروتمند، بانک‌های سرمایه‌گذاری و سایر موسسات مالی صورت می‌گیرد که این سرمایه‌ها را در اختیار دارند. این نوع تأمین مالی و افزایش سرمایه در میان شرکت‌های جدیدی که سابقه عملیاتی محدودی دارند و نمی‌توانند سرمایه را به همراه بدهی و یا پیشنهاد سهام عرضه کنند، محبوب است.</w:t>
      </w:r>
    </w:p>
    <w:p w:rsidR="00C54F1F" w:rsidRPr="004923E6" w:rsidRDefault="00C54F1F" w:rsidP="00C54F1F">
      <w:pPr>
        <w:pStyle w:val="NormalWeb"/>
        <w:shd w:val="clear" w:color="auto" w:fill="FFFFFF"/>
        <w:bidi/>
        <w:spacing w:before="0" w:beforeAutospacing="0" w:after="0" w:afterAutospacing="0" w:line="240" w:lineRule="auto"/>
        <w:jc w:val="both"/>
        <w:rPr>
          <w:rFonts w:ascii="IRANSans" w:hAnsi="IRANSans" w:cs="B Lotus"/>
          <w:sz w:val="28"/>
          <w:szCs w:val="28"/>
          <w:rtl/>
        </w:rPr>
      </w:pPr>
    </w:p>
    <w:p w:rsidR="001002A9" w:rsidRPr="00C54F1F" w:rsidRDefault="001002A9" w:rsidP="00D16852">
      <w:pPr>
        <w:pStyle w:val="Heading2"/>
        <w:shd w:val="clear" w:color="auto" w:fill="FFFFFF"/>
        <w:bidi/>
        <w:spacing w:before="0" w:after="0" w:line="240" w:lineRule="auto"/>
        <w:jc w:val="both"/>
        <w:rPr>
          <w:rFonts w:ascii="B Lotus" w:hAnsi="IRANSans" w:cs="B Lotus"/>
          <w:b/>
          <w:bCs/>
          <w:rtl/>
        </w:rPr>
      </w:pPr>
      <w:r w:rsidRPr="00C54F1F">
        <w:rPr>
          <w:rFonts w:ascii="IRANSans" w:hAnsi="IRANSans" w:cs="B Lotus"/>
          <w:b/>
          <w:bCs/>
          <w:rtl/>
          <w:lang w:bidi="ar-SA"/>
        </w:rPr>
        <w:t>نمونه قرارداد سرمایه گذاری خطرپذیر چیست؟</w:t>
      </w:r>
    </w:p>
    <w:p w:rsidR="001002A9" w:rsidRDefault="001002A9" w:rsidP="00D1685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نمونه قرارداد سرمایه گذاری خطرپذیر به منظور</w:t>
      </w:r>
      <w:r w:rsidRPr="004923E6">
        <w:rPr>
          <w:rFonts w:hint="cs"/>
          <w:sz w:val="28"/>
          <w:szCs w:val="28"/>
          <w:rtl/>
        </w:rPr>
        <w:t> </w:t>
      </w:r>
      <w:r w:rsidRPr="004923E6">
        <w:rPr>
          <w:rFonts w:ascii="IRANSans" w:hAnsi="IRANSans" w:cs="B Lotus" w:hint="cs"/>
          <w:sz w:val="28"/>
          <w:szCs w:val="28"/>
          <w:rtl/>
        </w:rPr>
        <w:t>تأمین</w:t>
      </w:r>
      <w:r w:rsidRPr="004923E6">
        <w:rPr>
          <w:rFonts w:ascii="IRANSans" w:hAnsi="IRANSans" w:cs="B Lotus"/>
          <w:sz w:val="28"/>
          <w:szCs w:val="28"/>
          <w:rtl/>
        </w:rPr>
        <w:t xml:space="preserve"> </w:t>
      </w:r>
      <w:r w:rsidRPr="004923E6">
        <w:rPr>
          <w:rFonts w:ascii="IRANSans" w:hAnsi="IRANSans" w:cs="B Lotus" w:hint="cs"/>
          <w:sz w:val="28"/>
          <w:szCs w:val="28"/>
          <w:rtl/>
        </w:rPr>
        <w:t>مالی</w:t>
      </w:r>
      <w:r w:rsidRPr="004923E6">
        <w:rPr>
          <w:rFonts w:ascii="IRANSans" w:hAnsi="IRANSans" w:cs="B Lotus"/>
          <w:sz w:val="28"/>
          <w:szCs w:val="28"/>
          <w:rtl/>
        </w:rPr>
        <w:t xml:space="preserve"> </w:t>
      </w:r>
      <w:r w:rsidRPr="004923E6">
        <w:rPr>
          <w:rFonts w:ascii="IRANSans" w:hAnsi="IRANSans" w:cs="B Lotus" w:hint="cs"/>
          <w:sz w:val="28"/>
          <w:szCs w:val="28"/>
          <w:rtl/>
        </w:rPr>
        <w:t>برای</w:t>
      </w:r>
      <w:r w:rsidRPr="004923E6">
        <w:rPr>
          <w:rFonts w:ascii="IRANSans" w:hAnsi="IRANSans" w:cs="B Lotus"/>
          <w:sz w:val="28"/>
          <w:szCs w:val="28"/>
          <w:rtl/>
        </w:rPr>
        <w:t xml:space="preserve"> </w:t>
      </w:r>
      <w:r w:rsidRPr="004923E6">
        <w:rPr>
          <w:rFonts w:ascii="IRANSans" w:hAnsi="IRANSans" w:cs="B Lotus" w:hint="cs"/>
          <w:sz w:val="28"/>
          <w:szCs w:val="28"/>
          <w:rtl/>
        </w:rPr>
        <w:t>کسب</w:t>
      </w:r>
      <w:r w:rsidRPr="004923E6">
        <w:rPr>
          <w:rFonts w:ascii="IRANSans" w:hAnsi="IRANSans" w:cs="B Lotus"/>
          <w:sz w:val="28"/>
          <w:szCs w:val="28"/>
          <w:rtl/>
        </w:rPr>
        <w:t xml:space="preserve"> </w:t>
      </w:r>
      <w:r w:rsidRPr="004923E6">
        <w:rPr>
          <w:rFonts w:ascii="IRANSans" w:hAnsi="IRANSans" w:cs="B Lotus" w:hint="cs"/>
          <w:sz w:val="28"/>
          <w:szCs w:val="28"/>
          <w:rtl/>
        </w:rPr>
        <w:t>و</w:t>
      </w:r>
      <w:r w:rsidRPr="004923E6">
        <w:rPr>
          <w:rFonts w:ascii="IRANSans" w:hAnsi="IRANSans" w:cs="B Lotus"/>
          <w:sz w:val="28"/>
          <w:szCs w:val="28"/>
          <w:rtl/>
        </w:rPr>
        <w:t xml:space="preserve"> </w:t>
      </w:r>
      <w:r w:rsidRPr="004923E6">
        <w:rPr>
          <w:rFonts w:ascii="IRANSans" w:hAnsi="IRANSans" w:cs="B Lotus" w:hint="cs"/>
          <w:sz w:val="28"/>
          <w:szCs w:val="28"/>
          <w:rtl/>
        </w:rPr>
        <w:t>کارهای</w:t>
      </w:r>
      <w:r w:rsidRPr="004923E6">
        <w:rPr>
          <w:rFonts w:ascii="IRANSans" w:hAnsi="IRANSans" w:cs="B Lotus"/>
          <w:sz w:val="28"/>
          <w:szCs w:val="28"/>
          <w:rtl/>
        </w:rPr>
        <w:t xml:space="preserve"> </w:t>
      </w:r>
      <w:r w:rsidRPr="004923E6">
        <w:rPr>
          <w:rFonts w:ascii="IRANSans" w:hAnsi="IRANSans" w:cs="B Lotus" w:hint="cs"/>
          <w:sz w:val="28"/>
          <w:szCs w:val="28"/>
          <w:rtl/>
        </w:rPr>
        <w:t>جدید</w:t>
      </w:r>
      <w:r w:rsidRPr="004923E6">
        <w:rPr>
          <w:rFonts w:ascii="IRANSans" w:hAnsi="IRANSans" w:cs="B Lotus"/>
          <w:sz w:val="28"/>
          <w:szCs w:val="28"/>
          <w:rtl/>
        </w:rPr>
        <w:t xml:space="preserve"> </w:t>
      </w:r>
      <w:r w:rsidRPr="004923E6">
        <w:rPr>
          <w:rFonts w:ascii="IRANSans" w:hAnsi="IRANSans" w:cs="B Lotus" w:hint="cs"/>
          <w:sz w:val="28"/>
          <w:szCs w:val="28"/>
          <w:rtl/>
        </w:rPr>
        <w:t>منعقد</w:t>
      </w:r>
      <w:r w:rsidRPr="004923E6">
        <w:rPr>
          <w:rFonts w:ascii="IRANSans" w:hAnsi="IRANSans" w:cs="B Lotus"/>
          <w:sz w:val="28"/>
          <w:szCs w:val="28"/>
          <w:rtl/>
        </w:rPr>
        <w:t xml:space="preserve"> </w:t>
      </w:r>
      <w:r w:rsidRPr="004923E6">
        <w:rPr>
          <w:rFonts w:ascii="IRANSans" w:hAnsi="IRANSans" w:cs="B Lotus" w:hint="cs"/>
          <w:sz w:val="28"/>
          <w:szCs w:val="28"/>
          <w:rtl/>
        </w:rPr>
        <w:t>می‌شود</w:t>
      </w:r>
      <w:r w:rsidRPr="004923E6">
        <w:rPr>
          <w:rFonts w:ascii="IRANSans" w:hAnsi="IRANSans" w:cs="B Lotus"/>
          <w:sz w:val="28"/>
          <w:szCs w:val="28"/>
          <w:rtl/>
        </w:rPr>
        <w:t xml:space="preserve">. </w:t>
      </w:r>
      <w:r w:rsidRPr="004923E6">
        <w:rPr>
          <w:rFonts w:ascii="IRANSans" w:hAnsi="IRANSans" w:cs="B Lotus" w:hint="cs"/>
          <w:sz w:val="28"/>
          <w:szCs w:val="28"/>
          <w:rtl/>
        </w:rPr>
        <w:t>در</w:t>
      </w:r>
      <w:r w:rsidRPr="004923E6">
        <w:rPr>
          <w:rFonts w:ascii="IRANSans" w:hAnsi="IRANSans" w:cs="B Lotus"/>
          <w:sz w:val="28"/>
          <w:szCs w:val="28"/>
          <w:rtl/>
        </w:rPr>
        <w:t xml:space="preserve"> </w:t>
      </w:r>
      <w:r w:rsidRPr="004923E6">
        <w:rPr>
          <w:rFonts w:ascii="IRANSans" w:hAnsi="IRANSans" w:cs="B Lotus" w:hint="cs"/>
          <w:sz w:val="28"/>
          <w:szCs w:val="28"/>
          <w:rtl/>
        </w:rPr>
        <w:t>این</w:t>
      </w:r>
      <w:r w:rsidRPr="004923E6">
        <w:rPr>
          <w:rFonts w:ascii="IRANSans" w:hAnsi="IRANSans" w:cs="B Lotus"/>
          <w:sz w:val="28"/>
          <w:szCs w:val="28"/>
          <w:rtl/>
        </w:rPr>
        <w:t xml:space="preserve"> </w:t>
      </w:r>
      <w:r w:rsidRPr="004923E6">
        <w:rPr>
          <w:rFonts w:ascii="IRANSans" w:hAnsi="IRANSans" w:cs="B Lotus" w:hint="cs"/>
          <w:sz w:val="28"/>
          <w:szCs w:val="28"/>
          <w:rtl/>
        </w:rPr>
        <w:t>نوع</w:t>
      </w:r>
      <w:r w:rsidRPr="004923E6">
        <w:rPr>
          <w:rFonts w:ascii="IRANSans" w:hAnsi="IRANSans" w:cs="B Lotus"/>
          <w:sz w:val="28"/>
          <w:szCs w:val="28"/>
          <w:rtl/>
        </w:rPr>
        <w:t xml:space="preserve"> </w:t>
      </w:r>
      <w:r w:rsidRPr="004923E6">
        <w:rPr>
          <w:rFonts w:ascii="IRANSans" w:hAnsi="IRANSans" w:cs="B Lotus" w:hint="cs"/>
          <w:sz w:val="28"/>
          <w:szCs w:val="28"/>
          <w:rtl/>
        </w:rPr>
        <w:t>قرارداد</w:t>
      </w:r>
      <w:r w:rsidRPr="004923E6">
        <w:rPr>
          <w:rFonts w:ascii="IRANSans" w:hAnsi="IRANSans" w:cs="B Lotus"/>
          <w:sz w:val="28"/>
          <w:szCs w:val="28"/>
          <w:rtl/>
        </w:rPr>
        <w:t xml:space="preserve"> </w:t>
      </w:r>
      <w:r w:rsidRPr="004923E6">
        <w:rPr>
          <w:rFonts w:ascii="IRANSans" w:hAnsi="IRANSans" w:cs="B Lotus" w:hint="cs"/>
          <w:sz w:val="28"/>
          <w:szCs w:val="28"/>
          <w:rtl/>
        </w:rPr>
        <w:t>سرمایه‌گذاری</w:t>
      </w:r>
      <w:r w:rsidRPr="004923E6">
        <w:rPr>
          <w:rFonts w:ascii="IRANSans" w:hAnsi="IRANSans" w:cs="B Lotus"/>
          <w:sz w:val="28"/>
          <w:szCs w:val="28"/>
          <w:rtl/>
        </w:rPr>
        <w:t xml:space="preserve"> </w:t>
      </w:r>
      <w:r w:rsidRPr="004923E6">
        <w:rPr>
          <w:rFonts w:ascii="IRANSans" w:hAnsi="IRANSans" w:cs="B Lotus" w:hint="cs"/>
          <w:sz w:val="28"/>
          <w:szCs w:val="28"/>
          <w:rtl/>
        </w:rPr>
        <w:t>با</w:t>
      </w:r>
      <w:r w:rsidRPr="004923E6">
        <w:rPr>
          <w:rFonts w:ascii="IRANSans" w:hAnsi="IRANSans" w:cs="B Lotus"/>
          <w:sz w:val="28"/>
          <w:szCs w:val="28"/>
          <w:rtl/>
        </w:rPr>
        <w:t xml:space="preserve"> </w:t>
      </w:r>
      <w:r w:rsidRPr="004923E6">
        <w:rPr>
          <w:rFonts w:ascii="IRANSans" w:hAnsi="IRANSans" w:cs="B Lotus" w:hint="cs"/>
          <w:sz w:val="28"/>
          <w:szCs w:val="28"/>
          <w:rtl/>
        </w:rPr>
        <w:t>استفاده</w:t>
      </w:r>
      <w:r w:rsidRPr="004923E6">
        <w:rPr>
          <w:rFonts w:ascii="IRANSans" w:hAnsi="IRANSans" w:cs="B Lotus"/>
          <w:sz w:val="28"/>
          <w:szCs w:val="28"/>
          <w:rtl/>
        </w:rPr>
        <w:t xml:space="preserve"> </w:t>
      </w:r>
      <w:r w:rsidRPr="004923E6">
        <w:rPr>
          <w:rFonts w:ascii="IRANSans" w:hAnsi="IRANSans" w:cs="B Lotus" w:hint="cs"/>
          <w:sz w:val="28"/>
          <w:szCs w:val="28"/>
          <w:rtl/>
        </w:rPr>
        <w:t>از</w:t>
      </w:r>
      <w:r w:rsidRPr="004923E6">
        <w:rPr>
          <w:rFonts w:ascii="IRANSans" w:hAnsi="IRANSans" w:cs="B Lotus"/>
          <w:sz w:val="28"/>
          <w:szCs w:val="28"/>
          <w:rtl/>
        </w:rPr>
        <w:t xml:space="preserve"> </w:t>
      </w:r>
      <w:r w:rsidRPr="004923E6">
        <w:rPr>
          <w:rFonts w:ascii="IRANSans" w:hAnsi="IRANSans" w:cs="B Lotus" w:hint="cs"/>
          <w:sz w:val="28"/>
          <w:szCs w:val="28"/>
          <w:rtl/>
        </w:rPr>
        <w:t>پول</w:t>
      </w:r>
      <w:r w:rsidRPr="004923E6">
        <w:rPr>
          <w:rFonts w:ascii="IRANSans" w:hAnsi="IRANSans" w:cs="B Lotus"/>
          <w:sz w:val="28"/>
          <w:szCs w:val="28"/>
          <w:rtl/>
        </w:rPr>
        <w:t xml:space="preserve"> </w:t>
      </w:r>
      <w:r w:rsidRPr="004923E6">
        <w:rPr>
          <w:rFonts w:ascii="IRANSans" w:hAnsi="IRANSans" w:cs="B Lotus" w:hint="cs"/>
          <w:sz w:val="28"/>
          <w:szCs w:val="28"/>
          <w:rtl/>
        </w:rPr>
        <w:t>نقد</w:t>
      </w:r>
      <w:r w:rsidRPr="004923E6">
        <w:rPr>
          <w:rFonts w:ascii="IRANSans" w:hAnsi="IRANSans" w:cs="B Lotus"/>
          <w:sz w:val="28"/>
          <w:szCs w:val="28"/>
          <w:rtl/>
        </w:rPr>
        <w:t xml:space="preserve"> </w:t>
      </w:r>
      <w:r w:rsidRPr="004923E6">
        <w:rPr>
          <w:rFonts w:ascii="IRANSans" w:hAnsi="IRANSans" w:cs="B Lotus" w:hint="cs"/>
          <w:sz w:val="28"/>
          <w:szCs w:val="28"/>
          <w:rtl/>
        </w:rPr>
        <w:t>و</w:t>
      </w:r>
      <w:r w:rsidRPr="004923E6">
        <w:rPr>
          <w:rFonts w:hint="cs"/>
          <w:sz w:val="28"/>
          <w:szCs w:val="28"/>
          <w:rtl/>
        </w:rPr>
        <w:t> </w:t>
      </w:r>
      <w:hyperlink r:id="rId51" w:tgtFrame="_blank" w:history="1">
        <w:r w:rsidRPr="004923E6">
          <w:rPr>
            <w:rStyle w:val="Hyperlink"/>
            <w:rFonts w:ascii="IRANSans" w:hAnsi="IRANSans" w:cs="B Lotus"/>
            <w:color w:val="auto"/>
            <w:sz w:val="28"/>
            <w:szCs w:val="28"/>
            <w:rtl/>
          </w:rPr>
          <w:t>اختصاص سرمایه به شرکت‌های نوپا و کوچک</w:t>
        </w:r>
      </w:hyperlink>
      <w:r w:rsidRPr="004923E6">
        <w:rPr>
          <w:rFonts w:hint="cs"/>
          <w:sz w:val="28"/>
          <w:szCs w:val="28"/>
          <w:rtl/>
        </w:rPr>
        <w:t> </w:t>
      </w:r>
      <w:r w:rsidRPr="004923E6">
        <w:rPr>
          <w:rFonts w:ascii="IRANSans" w:hAnsi="IRANSans" w:cs="B Lotus" w:hint="cs"/>
          <w:sz w:val="28"/>
          <w:szCs w:val="28"/>
          <w:rtl/>
        </w:rPr>
        <w:t>با</w:t>
      </w:r>
      <w:r w:rsidRPr="004923E6">
        <w:rPr>
          <w:rFonts w:ascii="IRANSans" w:hAnsi="IRANSans" w:cs="B Lotus"/>
          <w:sz w:val="28"/>
          <w:szCs w:val="28"/>
          <w:rtl/>
        </w:rPr>
        <w:t xml:space="preserve"> </w:t>
      </w:r>
      <w:r w:rsidRPr="004923E6">
        <w:rPr>
          <w:rFonts w:ascii="IRANSans" w:hAnsi="IRANSans" w:cs="B Lotus" w:hint="cs"/>
          <w:sz w:val="28"/>
          <w:szCs w:val="28"/>
          <w:rtl/>
        </w:rPr>
        <w:t>پتانسیل</w:t>
      </w:r>
      <w:r w:rsidRPr="004923E6">
        <w:rPr>
          <w:rFonts w:ascii="IRANSans" w:hAnsi="IRANSans" w:cs="B Lotus"/>
          <w:sz w:val="28"/>
          <w:szCs w:val="28"/>
          <w:rtl/>
        </w:rPr>
        <w:t xml:space="preserve"> </w:t>
      </w:r>
      <w:r w:rsidRPr="004923E6">
        <w:rPr>
          <w:rFonts w:ascii="IRANSans" w:hAnsi="IRANSans" w:cs="B Lotus" w:hint="cs"/>
          <w:sz w:val="28"/>
          <w:szCs w:val="28"/>
          <w:rtl/>
        </w:rPr>
        <w:t>رشد</w:t>
      </w:r>
      <w:r w:rsidRPr="004923E6">
        <w:rPr>
          <w:rFonts w:ascii="IRANSans" w:hAnsi="IRANSans" w:cs="B Lotus"/>
          <w:sz w:val="28"/>
          <w:szCs w:val="28"/>
          <w:rtl/>
        </w:rPr>
        <w:t xml:space="preserve"> </w:t>
      </w:r>
      <w:r w:rsidRPr="004923E6">
        <w:rPr>
          <w:rFonts w:ascii="IRANSans" w:hAnsi="IRANSans" w:cs="B Lotus" w:hint="cs"/>
          <w:sz w:val="28"/>
          <w:szCs w:val="28"/>
          <w:rtl/>
        </w:rPr>
        <w:t>بلندمدت،</w:t>
      </w:r>
      <w:r w:rsidRPr="004923E6">
        <w:rPr>
          <w:rFonts w:ascii="IRANSans" w:hAnsi="IRANSans" w:cs="B Lotus"/>
          <w:sz w:val="28"/>
          <w:szCs w:val="28"/>
          <w:rtl/>
        </w:rPr>
        <w:t xml:space="preserve"> </w:t>
      </w:r>
      <w:r w:rsidRPr="004923E6">
        <w:rPr>
          <w:rFonts w:ascii="IRANSans" w:hAnsi="IRANSans" w:cs="B Lotus" w:hint="cs"/>
          <w:sz w:val="28"/>
          <w:szCs w:val="28"/>
          <w:rtl/>
        </w:rPr>
        <w:t>ارتباطی</w:t>
      </w:r>
      <w:r w:rsidRPr="004923E6">
        <w:rPr>
          <w:rFonts w:ascii="IRANSans" w:hAnsi="IRANSans" w:cs="B Lotus"/>
          <w:sz w:val="28"/>
          <w:szCs w:val="28"/>
          <w:rtl/>
        </w:rPr>
        <w:t xml:space="preserve"> </w:t>
      </w:r>
      <w:r w:rsidRPr="004923E6">
        <w:rPr>
          <w:rFonts w:ascii="IRANSans" w:hAnsi="IRANSans" w:cs="B Lotus" w:hint="cs"/>
          <w:sz w:val="28"/>
          <w:szCs w:val="28"/>
          <w:rtl/>
        </w:rPr>
        <w:t>شکل</w:t>
      </w:r>
      <w:r w:rsidRPr="004923E6">
        <w:rPr>
          <w:rFonts w:ascii="IRANSans" w:hAnsi="IRANSans" w:cs="B Lotus"/>
          <w:sz w:val="28"/>
          <w:szCs w:val="28"/>
          <w:rtl/>
        </w:rPr>
        <w:t xml:space="preserve"> </w:t>
      </w:r>
      <w:r w:rsidRPr="004923E6">
        <w:rPr>
          <w:rFonts w:ascii="IRANSans" w:hAnsi="IRANSans" w:cs="B Lotus" w:hint="cs"/>
          <w:sz w:val="28"/>
          <w:szCs w:val="28"/>
          <w:rtl/>
        </w:rPr>
        <w:t>می‌گیرد</w:t>
      </w:r>
      <w:r w:rsidRPr="004923E6">
        <w:rPr>
          <w:rFonts w:ascii="IRANSans" w:hAnsi="IRANSans" w:cs="B Lotus"/>
          <w:sz w:val="28"/>
          <w:szCs w:val="28"/>
          <w:rtl/>
        </w:rPr>
        <w:t xml:space="preserve">. </w:t>
      </w:r>
      <w:r w:rsidRPr="004923E6">
        <w:rPr>
          <w:rFonts w:ascii="IRANSans" w:hAnsi="IRANSans" w:cs="B Lotus" w:hint="cs"/>
          <w:sz w:val="28"/>
          <w:szCs w:val="28"/>
          <w:rtl/>
        </w:rPr>
        <w:t>این</w:t>
      </w:r>
      <w:r w:rsidRPr="004923E6">
        <w:rPr>
          <w:rFonts w:ascii="IRANSans" w:hAnsi="IRANSans" w:cs="B Lotus"/>
          <w:sz w:val="28"/>
          <w:szCs w:val="28"/>
          <w:rtl/>
        </w:rPr>
        <w:t xml:space="preserve"> </w:t>
      </w:r>
      <w:r w:rsidRPr="004923E6">
        <w:rPr>
          <w:rFonts w:ascii="IRANSans" w:hAnsi="IRANSans" w:cs="B Lotus" w:hint="cs"/>
          <w:sz w:val="28"/>
          <w:szCs w:val="28"/>
          <w:rtl/>
        </w:rPr>
        <w:t>مورد،</w:t>
      </w:r>
      <w:r w:rsidRPr="004923E6">
        <w:rPr>
          <w:rFonts w:ascii="IRANSans" w:hAnsi="IRANSans" w:cs="B Lotus"/>
          <w:sz w:val="28"/>
          <w:szCs w:val="28"/>
          <w:rtl/>
        </w:rPr>
        <w:t xml:space="preserve"> </w:t>
      </w:r>
      <w:r w:rsidRPr="004923E6">
        <w:rPr>
          <w:rFonts w:ascii="IRANSans" w:hAnsi="IRANSans" w:cs="B Lotus" w:hint="cs"/>
          <w:sz w:val="28"/>
          <w:szCs w:val="28"/>
          <w:rtl/>
        </w:rPr>
        <w:t>منبع</w:t>
      </w:r>
      <w:r w:rsidRPr="004923E6">
        <w:rPr>
          <w:rFonts w:ascii="IRANSans" w:hAnsi="IRANSans" w:cs="B Lotus"/>
          <w:sz w:val="28"/>
          <w:szCs w:val="28"/>
          <w:rtl/>
        </w:rPr>
        <w:t xml:space="preserve"> </w:t>
      </w:r>
      <w:r w:rsidRPr="004923E6">
        <w:rPr>
          <w:rFonts w:ascii="IRANSans" w:hAnsi="IRANSans" w:cs="B Lotus" w:hint="cs"/>
          <w:sz w:val="28"/>
          <w:szCs w:val="28"/>
          <w:rtl/>
        </w:rPr>
        <w:t>بسیار</w:t>
      </w:r>
      <w:r w:rsidRPr="004923E6">
        <w:rPr>
          <w:rFonts w:ascii="IRANSans" w:hAnsi="IRANSans" w:cs="B Lotus"/>
          <w:sz w:val="28"/>
          <w:szCs w:val="28"/>
          <w:rtl/>
        </w:rPr>
        <w:t xml:space="preserve"> </w:t>
      </w:r>
      <w:r w:rsidRPr="004923E6">
        <w:rPr>
          <w:rFonts w:ascii="IRANSans" w:hAnsi="IRANSans" w:cs="B Lotus" w:hint="cs"/>
          <w:sz w:val="28"/>
          <w:szCs w:val="28"/>
          <w:rtl/>
        </w:rPr>
        <w:t>مهمی</w:t>
      </w:r>
      <w:r w:rsidRPr="004923E6">
        <w:rPr>
          <w:rFonts w:ascii="IRANSans" w:hAnsi="IRANSans" w:cs="B Lotus"/>
          <w:sz w:val="28"/>
          <w:szCs w:val="28"/>
          <w:rtl/>
        </w:rPr>
        <w:t xml:space="preserve"> </w:t>
      </w:r>
      <w:r w:rsidRPr="004923E6">
        <w:rPr>
          <w:rFonts w:ascii="IRANSans" w:hAnsi="IRANSans" w:cs="B Lotus" w:hint="cs"/>
          <w:sz w:val="28"/>
          <w:szCs w:val="28"/>
          <w:rtl/>
        </w:rPr>
        <w:t>از</w:t>
      </w:r>
      <w:r w:rsidRPr="004923E6">
        <w:rPr>
          <w:rFonts w:ascii="IRANSans" w:hAnsi="IRANSans" w:cs="B Lotus"/>
          <w:sz w:val="28"/>
          <w:szCs w:val="28"/>
          <w:rtl/>
        </w:rPr>
        <w:t xml:space="preserve"> </w:t>
      </w:r>
      <w:r w:rsidRPr="004923E6">
        <w:rPr>
          <w:rFonts w:ascii="IRANSans" w:hAnsi="IRANSans" w:cs="B Lotus" w:hint="cs"/>
          <w:sz w:val="28"/>
          <w:szCs w:val="28"/>
          <w:rtl/>
        </w:rPr>
        <w:t>تأمین</w:t>
      </w:r>
      <w:r w:rsidRPr="004923E6">
        <w:rPr>
          <w:rFonts w:ascii="IRANSans" w:hAnsi="IRANSans" w:cs="B Lotus"/>
          <w:sz w:val="28"/>
          <w:szCs w:val="28"/>
          <w:rtl/>
        </w:rPr>
        <w:t xml:space="preserve"> </w:t>
      </w:r>
      <w:r w:rsidRPr="004923E6">
        <w:rPr>
          <w:rFonts w:ascii="IRANSans" w:hAnsi="IRANSans" w:cs="B Lotus" w:hint="cs"/>
          <w:sz w:val="28"/>
          <w:szCs w:val="28"/>
          <w:rtl/>
        </w:rPr>
        <w:t>مالی</w:t>
      </w:r>
      <w:r w:rsidRPr="004923E6">
        <w:rPr>
          <w:rFonts w:ascii="IRANSans" w:hAnsi="IRANSans" w:cs="B Lotus"/>
          <w:sz w:val="28"/>
          <w:szCs w:val="28"/>
          <w:rtl/>
        </w:rPr>
        <w:t xml:space="preserve"> </w:t>
      </w:r>
      <w:r w:rsidRPr="004923E6">
        <w:rPr>
          <w:rFonts w:ascii="IRANSans" w:hAnsi="IRANSans" w:cs="B Lotus" w:hint="cs"/>
          <w:sz w:val="28"/>
          <w:szCs w:val="28"/>
          <w:rtl/>
        </w:rPr>
        <w:t>برای</w:t>
      </w:r>
      <w:r w:rsidRPr="004923E6">
        <w:rPr>
          <w:rFonts w:ascii="IRANSans" w:hAnsi="IRANSans" w:cs="B Lotus"/>
          <w:sz w:val="28"/>
          <w:szCs w:val="28"/>
          <w:rtl/>
        </w:rPr>
        <w:t xml:space="preserve"> </w:t>
      </w:r>
      <w:r w:rsidRPr="004923E6">
        <w:rPr>
          <w:rFonts w:ascii="IRANSans" w:hAnsi="IRANSans" w:cs="B Lotus" w:hint="cs"/>
          <w:sz w:val="28"/>
          <w:szCs w:val="28"/>
          <w:rtl/>
        </w:rPr>
        <w:t>افراد</w:t>
      </w:r>
      <w:r w:rsidRPr="004923E6">
        <w:rPr>
          <w:rFonts w:ascii="IRANSans" w:hAnsi="IRANSans" w:cs="B Lotus"/>
          <w:sz w:val="28"/>
          <w:szCs w:val="28"/>
          <w:rtl/>
        </w:rPr>
        <w:t xml:space="preserve"> </w:t>
      </w:r>
      <w:r w:rsidRPr="004923E6">
        <w:rPr>
          <w:rFonts w:ascii="IRANSans" w:hAnsi="IRANSans" w:cs="B Lotus" w:hint="cs"/>
          <w:sz w:val="28"/>
          <w:szCs w:val="28"/>
          <w:rtl/>
        </w:rPr>
        <w:t>و</w:t>
      </w:r>
      <w:r w:rsidRPr="004923E6">
        <w:rPr>
          <w:rFonts w:ascii="IRANSans" w:hAnsi="IRANSans" w:cs="B Lotus"/>
          <w:sz w:val="28"/>
          <w:szCs w:val="28"/>
          <w:rtl/>
        </w:rPr>
        <w:t xml:space="preserve"> </w:t>
      </w:r>
      <w:r w:rsidRPr="004923E6">
        <w:rPr>
          <w:rFonts w:ascii="IRANSans" w:hAnsi="IRANSans" w:cs="B Lotus" w:hint="cs"/>
          <w:sz w:val="28"/>
          <w:szCs w:val="28"/>
          <w:rtl/>
        </w:rPr>
        <w:t>بنگاه‌هایی</w:t>
      </w:r>
      <w:r w:rsidRPr="004923E6">
        <w:rPr>
          <w:rFonts w:ascii="IRANSans" w:hAnsi="IRANSans" w:cs="B Lotus"/>
          <w:sz w:val="28"/>
          <w:szCs w:val="28"/>
          <w:rtl/>
        </w:rPr>
        <w:t xml:space="preserve"> </w:t>
      </w:r>
      <w:r w:rsidRPr="004923E6">
        <w:rPr>
          <w:rFonts w:ascii="IRANSans" w:hAnsi="IRANSans" w:cs="B Lotus" w:hint="cs"/>
          <w:sz w:val="28"/>
          <w:szCs w:val="28"/>
          <w:rtl/>
        </w:rPr>
        <w:t>است</w:t>
      </w:r>
      <w:r w:rsidRPr="004923E6">
        <w:rPr>
          <w:rFonts w:ascii="IRANSans" w:hAnsi="IRANSans" w:cs="B Lotus"/>
          <w:sz w:val="28"/>
          <w:szCs w:val="28"/>
          <w:rtl/>
        </w:rPr>
        <w:t xml:space="preserve"> </w:t>
      </w:r>
      <w:r w:rsidRPr="004923E6">
        <w:rPr>
          <w:rFonts w:ascii="IRANSans" w:hAnsi="IRANSans" w:cs="B Lotus" w:hint="cs"/>
          <w:sz w:val="28"/>
          <w:szCs w:val="28"/>
          <w:rtl/>
        </w:rPr>
        <w:t>که</w:t>
      </w:r>
      <w:r w:rsidRPr="004923E6">
        <w:rPr>
          <w:rFonts w:ascii="IRANSans" w:hAnsi="IRANSans" w:cs="B Lotus"/>
          <w:sz w:val="28"/>
          <w:szCs w:val="28"/>
          <w:rtl/>
        </w:rPr>
        <w:t xml:space="preserve"> دسترسی به سرمایه‌های دیگر ندارند و معمولا نیز به جذب سرمایه منجر می‌شود.</w:t>
      </w:r>
    </w:p>
    <w:p w:rsidR="00C54F1F" w:rsidRPr="004923E6" w:rsidRDefault="00C54F1F" w:rsidP="00C54F1F">
      <w:pPr>
        <w:pStyle w:val="NormalWeb"/>
        <w:shd w:val="clear" w:color="auto" w:fill="FFFFFF"/>
        <w:bidi/>
        <w:spacing w:before="0" w:beforeAutospacing="0" w:after="0" w:afterAutospacing="0" w:line="240" w:lineRule="auto"/>
        <w:jc w:val="both"/>
        <w:rPr>
          <w:rFonts w:ascii="IRANSans" w:hAnsi="IRANSans" w:cs="B Lotus"/>
          <w:sz w:val="28"/>
          <w:szCs w:val="28"/>
          <w:rtl/>
        </w:rPr>
      </w:pPr>
    </w:p>
    <w:p w:rsidR="001002A9" w:rsidRPr="00C54F1F" w:rsidRDefault="001002A9" w:rsidP="00D16852">
      <w:pPr>
        <w:pStyle w:val="Heading2"/>
        <w:shd w:val="clear" w:color="auto" w:fill="FFFFFF"/>
        <w:bidi/>
        <w:spacing w:before="0" w:after="0" w:line="240" w:lineRule="auto"/>
        <w:jc w:val="both"/>
        <w:rPr>
          <w:rFonts w:ascii="B Lotus" w:hAnsi="IRANSans" w:cs="B Lotus"/>
          <w:b/>
          <w:bCs/>
          <w:rtl/>
        </w:rPr>
      </w:pPr>
      <w:r w:rsidRPr="00C54F1F">
        <w:rPr>
          <w:rFonts w:ascii="IRANSans" w:hAnsi="IRANSans" w:cs="B Lotus"/>
          <w:b/>
          <w:bCs/>
          <w:rtl/>
          <w:lang w:bidi="ar-SA"/>
        </w:rPr>
        <w:t>صندوق سرمایه گذاری خطر پذیر چگونه کار می‌کند؟</w:t>
      </w:r>
    </w:p>
    <w:p w:rsidR="001002A9" w:rsidRPr="004923E6" w:rsidRDefault="001002A9" w:rsidP="00D1685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بسته به اینکه کسب و کار هنگام سرمایه گذاری تا چه میزان بالغ شده باشد، سرمایه گذاری خطرپذیر به سه دسته تقسیم می‌شود:</w:t>
      </w:r>
    </w:p>
    <w:p w:rsidR="001002A9" w:rsidRPr="004923E6" w:rsidRDefault="001002A9" w:rsidP="00D1685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Style w:val="Strong"/>
          <w:rFonts w:hint="cs"/>
          <w:color w:val="auto"/>
          <w:sz w:val="28"/>
          <w:szCs w:val="28"/>
          <w:rtl/>
        </w:rPr>
        <w:t>– </w:t>
      </w:r>
      <w:r w:rsidRPr="004923E6">
        <w:rPr>
          <w:rStyle w:val="Strong"/>
          <w:rFonts w:ascii="IRANSans" w:hAnsi="IRANSans" w:cs="B Lotus"/>
          <w:color w:val="auto"/>
          <w:sz w:val="28"/>
          <w:szCs w:val="28"/>
          <w:rtl/>
        </w:rPr>
        <w:t xml:space="preserve"> </w:t>
      </w:r>
      <w:r w:rsidRPr="004923E6">
        <w:rPr>
          <w:rStyle w:val="Strong"/>
          <w:rFonts w:hint="cs"/>
          <w:color w:val="auto"/>
          <w:sz w:val="28"/>
          <w:szCs w:val="28"/>
          <w:rtl/>
        </w:rPr>
        <w:t> </w:t>
      </w:r>
      <w:r w:rsidRPr="004923E6">
        <w:rPr>
          <w:rStyle w:val="Strong"/>
          <w:rFonts w:ascii="IRANSans" w:hAnsi="IRANSans" w:cs="B Lotus" w:hint="cs"/>
          <w:color w:val="auto"/>
          <w:sz w:val="28"/>
          <w:szCs w:val="28"/>
          <w:rtl/>
        </w:rPr>
        <w:t>بودجه</w:t>
      </w:r>
      <w:r w:rsidRPr="004923E6">
        <w:rPr>
          <w:rStyle w:val="Strong"/>
          <w:rFonts w:ascii="IRANSans" w:hAnsi="IRANSans" w:cs="B Lotus"/>
          <w:color w:val="auto"/>
          <w:sz w:val="28"/>
          <w:szCs w:val="28"/>
          <w:rtl/>
        </w:rPr>
        <w:t xml:space="preserve"> </w:t>
      </w:r>
      <w:r w:rsidRPr="004923E6">
        <w:rPr>
          <w:rStyle w:val="Strong"/>
          <w:rFonts w:ascii="IRANSans" w:hAnsi="IRANSans" w:cs="B Lotus" w:hint="cs"/>
          <w:color w:val="auto"/>
          <w:sz w:val="28"/>
          <w:szCs w:val="28"/>
          <w:rtl/>
        </w:rPr>
        <w:t>اولیه</w:t>
      </w:r>
    </w:p>
    <w:p w:rsidR="001002A9" w:rsidRPr="004923E6" w:rsidRDefault="001002A9" w:rsidP="00D1685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Style w:val="Strong"/>
          <w:rFonts w:hint="cs"/>
          <w:color w:val="auto"/>
          <w:sz w:val="28"/>
          <w:szCs w:val="28"/>
          <w:rtl/>
        </w:rPr>
        <w:t>– </w:t>
      </w:r>
      <w:r w:rsidRPr="004923E6">
        <w:rPr>
          <w:rStyle w:val="Strong"/>
          <w:rFonts w:ascii="IRANSans" w:hAnsi="IRANSans" w:cs="B Lotus"/>
          <w:color w:val="auto"/>
          <w:sz w:val="28"/>
          <w:szCs w:val="28"/>
          <w:rtl/>
        </w:rPr>
        <w:t xml:space="preserve"> </w:t>
      </w:r>
      <w:r w:rsidRPr="004923E6">
        <w:rPr>
          <w:rStyle w:val="Strong"/>
          <w:rFonts w:hint="cs"/>
          <w:color w:val="auto"/>
          <w:sz w:val="28"/>
          <w:szCs w:val="28"/>
          <w:rtl/>
        </w:rPr>
        <w:t> </w:t>
      </w:r>
      <w:r w:rsidRPr="004923E6">
        <w:rPr>
          <w:rStyle w:val="Strong"/>
          <w:rFonts w:ascii="IRANSans" w:hAnsi="IRANSans" w:cs="B Lotus" w:hint="cs"/>
          <w:color w:val="auto"/>
          <w:sz w:val="28"/>
          <w:szCs w:val="28"/>
          <w:rtl/>
        </w:rPr>
        <w:t>س</w:t>
      </w:r>
      <w:r w:rsidRPr="004923E6">
        <w:rPr>
          <w:rStyle w:val="Strong"/>
          <w:rFonts w:ascii="IRANSans" w:hAnsi="IRANSans" w:cs="B Lotus"/>
          <w:color w:val="auto"/>
          <w:sz w:val="28"/>
          <w:szCs w:val="28"/>
          <w:rtl/>
        </w:rPr>
        <w:t>رمایه مراحل اولیه</w:t>
      </w:r>
    </w:p>
    <w:p w:rsidR="001002A9" w:rsidRPr="004923E6" w:rsidRDefault="001002A9" w:rsidP="00D1685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Style w:val="Strong"/>
          <w:rFonts w:hint="cs"/>
          <w:color w:val="auto"/>
          <w:sz w:val="28"/>
          <w:szCs w:val="28"/>
          <w:rtl/>
        </w:rPr>
        <w:t>– </w:t>
      </w:r>
      <w:r w:rsidRPr="004923E6">
        <w:rPr>
          <w:rStyle w:val="Strong"/>
          <w:rFonts w:ascii="IRANSans" w:hAnsi="IRANSans" w:cs="B Lotus"/>
          <w:color w:val="auto"/>
          <w:sz w:val="28"/>
          <w:szCs w:val="28"/>
          <w:rtl/>
        </w:rPr>
        <w:t xml:space="preserve"> </w:t>
      </w:r>
      <w:r w:rsidRPr="004923E6">
        <w:rPr>
          <w:rStyle w:val="Strong"/>
          <w:rFonts w:hint="cs"/>
          <w:color w:val="auto"/>
          <w:sz w:val="28"/>
          <w:szCs w:val="28"/>
          <w:rtl/>
        </w:rPr>
        <w:t> </w:t>
      </w:r>
      <w:r w:rsidRPr="004923E6">
        <w:rPr>
          <w:rStyle w:val="Strong"/>
          <w:rFonts w:ascii="IRANSans" w:hAnsi="IRANSans" w:cs="B Lotus" w:hint="cs"/>
          <w:color w:val="auto"/>
          <w:sz w:val="28"/>
          <w:szCs w:val="28"/>
          <w:rtl/>
        </w:rPr>
        <w:t>سرمایه</w:t>
      </w:r>
      <w:r w:rsidRPr="004923E6">
        <w:rPr>
          <w:rStyle w:val="Strong"/>
          <w:rFonts w:ascii="IRANSans" w:hAnsi="IRANSans" w:cs="B Lotus"/>
          <w:color w:val="auto"/>
          <w:sz w:val="28"/>
          <w:szCs w:val="28"/>
          <w:rtl/>
        </w:rPr>
        <w:t xml:space="preserve"> </w:t>
      </w:r>
      <w:r w:rsidRPr="004923E6">
        <w:rPr>
          <w:rStyle w:val="Strong"/>
          <w:rFonts w:ascii="IRANSans" w:hAnsi="IRANSans" w:cs="B Lotus" w:hint="cs"/>
          <w:color w:val="auto"/>
          <w:sz w:val="28"/>
          <w:szCs w:val="28"/>
          <w:rtl/>
        </w:rPr>
        <w:t>مرحله</w:t>
      </w:r>
      <w:r w:rsidRPr="004923E6">
        <w:rPr>
          <w:rStyle w:val="Strong"/>
          <w:rFonts w:ascii="IRANSans" w:hAnsi="IRANSans" w:cs="B Lotus"/>
          <w:color w:val="auto"/>
          <w:sz w:val="28"/>
          <w:szCs w:val="28"/>
          <w:rtl/>
        </w:rPr>
        <w:t xml:space="preserve"> </w:t>
      </w:r>
      <w:r w:rsidRPr="004923E6">
        <w:rPr>
          <w:rStyle w:val="Strong"/>
          <w:rFonts w:ascii="IRANSans" w:hAnsi="IRANSans" w:cs="B Lotus" w:hint="cs"/>
          <w:color w:val="auto"/>
          <w:sz w:val="28"/>
          <w:szCs w:val="28"/>
          <w:rtl/>
        </w:rPr>
        <w:t>پیشرفت</w:t>
      </w:r>
    </w:p>
    <w:p w:rsidR="001002A9" w:rsidRPr="004923E6" w:rsidRDefault="001002A9" w:rsidP="00D16852">
      <w:pPr>
        <w:pStyle w:val="NormalWeb"/>
        <w:shd w:val="clear" w:color="auto" w:fill="FFFFFF"/>
        <w:bidi/>
        <w:spacing w:before="0" w:beforeAutospacing="0" w:after="0" w:afterAutospacing="0" w:line="240" w:lineRule="auto"/>
        <w:jc w:val="both"/>
        <w:rPr>
          <w:rFonts w:ascii="IRANSans" w:hAnsi="IRANSans" w:cs="B Lotus"/>
          <w:i/>
          <w:iCs/>
          <w:sz w:val="28"/>
          <w:szCs w:val="28"/>
          <w:rtl/>
        </w:rPr>
      </w:pPr>
      <w:r w:rsidRPr="004923E6">
        <w:rPr>
          <w:rFonts w:ascii="IRANSans" w:hAnsi="IRANSans" w:cs="B Lotus"/>
          <w:i/>
          <w:iCs/>
          <w:sz w:val="28"/>
          <w:szCs w:val="28"/>
          <w:rtl/>
        </w:rPr>
        <w:t xml:space="preserve">برای یک صندوق </w:t>
      </w:r>
      <w:r w:rsidRPr="004923E6">
        <w:rPr>
          <w:rFonts w:ascii="IRANSans" w:hAnsi="IRANSans" w:cs="B Lotus"/>
          <w:i/>
          <w:iCs/>
          <w:sz w:val="28"/>
          <w:szCs w:val="28"/>
        </w:rPr>
        <w:t>VC</w:t>
      </w:r>
      <w:r w:rsidRPr="004923E6">
        <w:rPr>
          <w:rFonts w:ascii="IRANSans" w:hAnsi="IRANSans" w:cs="B Lotus"/>
          <w:i/>
          <w:iCs/>
          <w:sz w:val="28"/>
          <w:szCs w:val="28"/>
          <w:rtl/>
        </w:rPr>
        <w:t xml:space="preserve"> این امر بهتر است که مقادیر کمتری از پول را در تعداد زیادی از کسب و کارهای جدید سرمایه گذاری کند با این امید که حداقل تعداد کمی از شرکت‌ها به شرکت‌های بزرگ‌ و سودآور تبدیل شوند.</w:t>
      </w:r>
    </w:p>
    <w:p w:rsidR="001002A9" w:rsidRPr="004923E6" w:rsidRDefault="001002A9" w:rsidP="00D1685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lastRenderedPageBreak/>
        <w:t>فرقی ندارد که کسب و کار در کدام یک از این مراحل قرار داشته باشد زیرا در هر سه مورد به یک شکل عمل می‌شود:</w:t>
      </w:r>
    </w:p>
    <w:p w:rsidR="00513498" w:rsidRPr="004923E6" w:rsidRDefault="00513498" w:rsidP="00DF1D3D">
      <w:pPr>
        <w:shd w:val="clear" w:color="auto" w:fill="FFFFFF"/>
        <w:spacing w:after="0" w:line="240" w:lineRule="auto"/>
        <w:rPr>
          <w:rFonts w:ascii="IRANSans" w:hAnsi="IRANSans" w:cs="B Lotus"/>
          <w:sz w:val="28"/>
          <w:szCs w:val="28"/>
          <w:lang w:bidi="ar-SA"/>
        </w:rPr>
      </w:pPr>
      <w:r w:rsidRPr="004923E6">
        <w:rPr>
          <w:rFonts w:ascii="Times New Roman" w:hAnsi="Times New Roman" w:cs="Times New Roman" w:hint="cs"/>
          <w:sz w:val="28"/>
          <w:szCs w:val="28"/>
          <w:rtl/>
          <w:lang w:bidi="ar-SA"/>
        </w:rPr>
        <w:t>–</w:t>
      </w:r>
      <w:r w:rsidRPr="004923E6">
        <w:rPr>
          <w:rFonts w:ascii="IRANSans" w:hAnsi="IRANSans" w:cs="B Lotus"/>
          <w:sz w:val="28"/>
          <w:szCs w:val="28"/>
          <w:rtl/>
          <w:lang w:bidi="ar-SA"/>
        </w:rPr>
        <w:t xml:space="preserve"> </w:t>
      </w:r>
      <w:r w:rsidRPr="004923E6">
        <w:rPr>
          <w:rFonts w:ascii="Times New Roman" w:hAnsi="Times New Roman" w:cs="Times New Roman" w:hint="cs"/>
          <w:sz w:val="28"/>
          <w:szCs w:val="28"/>
          <w:rtl/>
          <w:lang w:bidi="ar-SA"/>
        </w:rPr>
        <w:t>     </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صندوق‌های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سرمایه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گذاری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خطرپذیر</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قبل</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از</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انجام</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هرگونه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سرمایه‌گذاری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ابتدا</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اقدام</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به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جمع</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آوری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مبالغ</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مالی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می‌نمایند</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این</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صندوق</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یک</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سرفصل</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را</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برای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سرمایه</w:t>
      </w:r>
      <w:r w:rsidRPr="004923E6">
        <w:rPr>
          <w:rFonts w:ascii="IRANSans" w:hAnsi="IRANSans" w:cs="B Lotus"/>
          <w:sz w:val="28"/>
          <w:szCs w:val="28"/>
          <w:rtl/>
          <w:lang w:bidi="ar-SA"/>
        </w:rPr>
        <w:t xml:space="preserve"> گذاران بالقوه ارسال می‌کند که پس از آن تصمیم می‌گیرند که آیا می‌خواهند پول را به صندوق اضافه کنند یا خیر. اجراکنندگان این بودجه از هر سرمایه‌گذاری‌ای حفاظت می‌کنند.</w:t>
      </w:r>
    </w:p>
    <w:p w:rsidR="00513498" w:rsidRPr="004923E6" w:rsidRDefault="00513498" w:rsidP="00DF1D3D">
      <w:pPr>
        <w:shd w:val="clear" w:color="auto" w:fill="FFFFFF"/>
        <w:spacing w:after="0" w:line="240" w:lineRule="auto"/>
        <w:rPr>
          <w:rFonts w:ascii="IRANSans" w:hAnsi="IRANSans" w:cs="B Lotus"/>
          <w:sz w:val="28"/>
          <w:szCs w:val="28"/>
          <w:rtl/>
          <w:lang w:bidi="ar-SA"/>
        </w:rPr>
      </w:pPr>
      <w:r w:rsidRPr="004923E6">
        <w:rPr>
          <w:rFonts w:ascii="Times New Roman" w:hAnsi="Times New Roman" w:cs="Times New Roman" w:hint="cs"/>
          <w:sz w:val="28"/>
          <w:szCs w:val="28"/>
          <w:rtl/>
          <w:lang w:bidi="ar-SA"/>
        </w:rPr>
        <w:t>–</w:t>
      </w:r>
      <w:r w:rsidRPr="004923E6">
        <w:rPr>
          <w:rFonts w:ascii="IRANSans" w:hAnsi="IRANSans" w:cs="B Lotus"/>
          <w:sz w:val="28"/>
          <w:szCs w:val="28"/>
          <w:rtl/>
          <w:lang w:bidi="ar-SA"/>
        </w:rPr>
        <w:t xml:space="preserve"> </w:t>
      </w:r>
      <w:r w:rsidRPr="004923E6">
        <w:rPr>
          <w:rFonts w:ascii="Times New Roman" w:hAnsi="Times New Roman" w:cs="Times New Roman" w:hint="cs"/>
          <w:sz w:val="28"/>
          <w:szCs w:val="28"/>
          <w:rtl/>
          <w:lang w:bidi="ar-SA"/>
        </w:rPr>
        <w:t>     </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صندوق</w:t>
      </w:r>
      <w:r w:rsidRPr="004923E6">
        <w:rPr>
          <w:rFonts w:ascii="IRANSans" w:hAnsi="IRANSans" w:cs="B Lotus"/>
          <w:sz w:val="28"/>
          <w:szCs w:val="28"/>
          <w:rtl/>
          <w:lang w:bidi="ar-SA"/>
        </w:rPr>
        <w:t xml:space="preserve"> </w:t>
      </w:r>
      <w:r w:rsidRPr="004923E6">
        <w:rPr>
          <w:rFonts w:ascii="IRANSans" w:hAnsi="IRANSans" w:cs="B Lotus"/>
          <w:sz w:val="28"/>
          <w:szCs w:val="28"/>
          <w:lang w:bidi="ar-SA"/>
        </w:rPr>
        <w:t>VC</w:t>
      </w:r>
      <w:r w:rsidRPr="004923E6">
        <w:rPr>
          <w:rFonts w:ascii="IRANSans" w:hAnsi="IRANSans" w:cs="B Lotus"/>
          <w:sz w:val="28"/>
          <w:szCs w:val="28"/>
          <w:rtl/>
          <w:lang w:bidi="ar-SA"/>
        </w:rPr>
        <w:t xml:space="preserve"> به دنبال سرمایه‌گذاری‌های سهام خصوصی است که می‌تواند منجر به بازدهی مثبت شود. این پروسه هم زمان زیادی را می‌گیرد و هم نیازمند جستجو از میان انبوهی از برنامه کسب و کارها برای یافتن شرکتی که بالاترین میزان رشد را دارد، می‌باشد. مدیر بودجه سرمایه گذاری خطرپذیر آخرین تصمیم را براساس اینکه انتظارات سرمایه گذاران چیست اتخاذ می‌کند.</w:t>
      </w:r>
    </w:p>
    <w:p w:rsidR="00513498" w:rsidRPr="004923E6" w:rsidRDefault="00513498" w:rsidP="00DF1D3D">
      <w:pPr>
        <w:shd w:val="clear" w:color="auto" w:fill="FFFFFF"/>
        <w:spacing w:after="0" w:line="240" w:lineRule="auto"/>
        <w:rPr>
          <w:rFonts w:ascii="IRANSans" w:hAnsi="IRANSans" w:cs="B Lotus"/>
          <w:sz w:val="28"/>
          <w:szCs w:val="28"/>
          <w:rtl/>
          <w:lang w:bidi="ar-SA"/>
        </w:rPr>
      </w:pPr>
      <w:r w:rsidRPr="004923E6">
        <w:rPr>
          <w:rFonts w:ascii="Times New Roman" w:hAnsi="Times New Roman" w:cs="Times New Roman" w:hint="cs"/>
          <w:sz w:val="28"/>
          <w:szCs w:val="28"/>
          <w:rtl/>
          <w:lang w:bidi="ar-SA"/>
        </w:rPr>
        <w:t>–</w:t>
      </w:r>
      <w:r w:rsidRPr="004923E6">
        <w:rPr>
          <w:rFonts w:ascii="IRANSans" w:hAnsi="IRANSans" w:cs="B Lotus"/>
          <w:sz w:val="28"/>
          <w:szCs w:val="28"/>
          <w:rtl/>
          <w:lang w:bidi="ar-SA"/>
        </w:rPr>
        <w:t xml:space="preserve"> </w:t>
      </w:r>
      <w:r w:rsidRPr="004923E6">
        <w:rPr>
          <w:rFonts w:ascii="Times New Roman" w:hAnsi="Times New Roman" w:cs="Times New Roman" w:hint="cs"/>
          <w:sz w:val="28"/>
          <w:szCs w:val="28"/>
          <w:rtl/>
          <w:lang w:bidi="ar-SA"/>
        </w:rPr>
        <w:t>     </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هنگامی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که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موضوع</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سرمایه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گذاری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نهایی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می‌شود،</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اکثر</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منابع</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مالی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هزینه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سالانه‌ای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را</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که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حدودا</w:t>
      </w:r>
      <w:r w:rsidRPr="004923E6">
        <w:rPr>
          <w:rFonts w:ascii="IRANSans" w:hAnsi="IRANSans" w:cs="B Lotus"/>
          <w:sz w:val="28"/>
          <w:szCs w:val="28"/>
          <w:rtl/>
          <w:lang w:bidi="ar-SA"/>
        </w:rPr>
        <w:t xml:space="preserve"> </w:t>
      </w:r>
      <w:r w:rsidRPr="004923E6">
        <w:rPr>
          <w:rFonts w:ascii="IRANSans" w:hAnsi="IRANSans" w:cs="B Lotus"/>
          <w:sz w:val="28"/>
          <w:szCs w:val="28"/>
          <w:rtl/>
          <w:lang w:bidi="fa-IR"/>
        </w:rPr>
        <w:t>۲</w:t>
      </w:r>
      <w:r w:rsidRPr="004923E6">
        <w:rPr>
          <w:rFonts w:ascii="IRANSans" w:hAnsi="IRANSans" w:cs="B Lotus"/>
          <w:sz w:val="28"/>
          <w:szCs w:val="28"/>
          <w:rtl/>
          <w:lang w:bidi="ar-SA"/>
        </w:rPr>
        <w:t xml:space="preserve"> درصد است، می‌پردازند که این هزینه عموما در پرداخت حقوق مدیران شرکت و سایر هزینه‌های عملیاتی کمک می‌کند.</w:t>
      </w:r>
    </w:p>
    <w:p w:rsidR="00513498" w:rsidRPr="004923E6" w:rsidRDefault="00513498" w:rsidP="00DF1D3D">
      <w:pPr>
        <w:shd w:val="clear" w:color="auto" w:fill="FFFFFF"/>
        <w:spacing w:after="0" w:line="240" w:lineRule="auto"/>
        <w:rPr>
          <w:rFonts w:ascii="IRANSans" w:hAnsi="IRANSans" w:cs="B Lotus"/>
          <w:sz w:val="28"/>
          <w:szCs w:val="28"/>
          <w:rtl/>
          <w:lang w:bidi="ar-SA"/>
        </w:rPr>
      </w:pPr>
      <w:r w:rsidRPr="004923E6">
        <w:rPr>
          <w:rFonts w:ascii="Times New Roman" w:hAnsi="Times New Roman" w:cs="Times New Roman" w:hint="cs"/>
          <w:sz w:val="28"/>
          <w:szCs w:val="28"/>
          <w:rtl/>
          <w:lang w:bidi="ar-SA"/>
        </w:rPr>
        <w:t>–</w:t>
      </w:r>
      <w:r w:rsidRPr="004923E6">
        <w:rPr>
          <w:rFonts w:ascii="IRANSans" w:hAnsi="IRANSans" w:cs="B Lotus"/>
          <w:sz w:val="28"/>
          <w:szCs w:val="28"/>
          <w:rtl/>
          <w:lang w:bidi="ar-SA"/>
        </w:rPr>
        <w:t xml:space="preserve"> </w:t>
      </w:r>
      <w:r w:rsidRPr="004923E6">
        <w:rPr>
          <w:rFonts w:ascii="Times New Roman" w:hAnsi="Times New Roman" w:cs="Times New Roman" w:hint="cs"/>
          <w:sz w:val="28"/>
          <w:szCs w:val="28"/>
          <w:rtl/>
          <w:lang w:bidi="ar-SA"/>
        </w:rPr>
        <w:t>     </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هنگامی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که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شرکت</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از</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صندوق</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خارج</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می‌شود،</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بازده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مالی</w:t>
      </w:r>
      <w:r w:rsidRPr="004923E6">
        <w:rPr>
          <w:rFonts w:ascii="IRANSans" w:hAnsi="IRANSans" w:cs="B Lotus"/>
          <w:sz w:val="28"/>
          <w:szCs w:val="28"/>
          <w:rtl/>
          <w:lang w:bidi="ar-SA"/>
        </w:rPr>
        <w:t xml:space="preserve"> به سرمایه‌گذاران صندوق </w:t>
      </w:r>
      <w:r w:rsidRPr="004923E6">
        <w:rPr>
          <w:rFonts w:ascii="IRANSans" w:hAnsi="IRANSans" w:cs="B Lotus"/>
          <w:sz w:val="28"/>
          <w:szCs w:val="28"/>
          <w:lang w:bidi="ar-SA"/>
        </w:rPr>
        <w:t>VC</w:t>
      </w:r>
      <w:r w:rsidRPr="004923E6">
        <w:rPr>
          <w:rFonts w:ascii="IRANSans" w:hAnsi="IRANSans" w:cs="B Lotus"/>
          <w:sz w:val="28"/>
          <w:szCs w:val="28"/>
          <w:rtl/>
          <w:lang w:bidi="ar-SA"/>
        </w:rPr>
        <w:t xml:space="preserve"> داده می‌شود.</w:t>
      </w:r>
    </w:p>
    <w:p w:rsidR="00513498" w:rsidRPr="004923E6" w:rsidRDefault="00513498" w:rsidP="00DF1D3D">
      <w:pPr>
        <w:shd w:val="clear" w:color="auto" w:fill="FFFFFF"/>
        <w:spacing w:after="0" w:line="240" w:lineRule="auto"/>
        <w:rPr>
          <w:rFonts w:ascii="IRANSans" w:hAnsi="IRANSans" w:cs="B Lotus"/>
          <w:sz w:val="28"/>
          <w:szCs w:val="28"/>
          <w:rtl/>
          <w:lang w:bidi="ar-SA"/>
        </w:rPr>
      </w:pPr>
      <w:r w:rsidRPr="004923E6">
        <w:rPr>
          <w:rFonts w:ascii="Times New Roman" w:hAnsi="Times New Roman" w:cs="Times New Roman" w:hint="cs"/>
          <w:sz w:val="28"/>
          <w:szCs w:val="28"/>
          <w:rtl/>
          <w:lang w:bidi="ar-SA"/>
        </w:rPr>
        <w:t>–</w:t>
      </w:r>
      <w:r w:rsidRPr="004923E6">
        <w:rPr>
          <w:rFonts w:ascii="IRANSans" w:hAnsi="IRANSans" w:cs="B Lotus"/>
          <w:sz w:val="28"/>
          <w:szCs w:val="28"/>
          <w:rtl/>
          <w:lang w:bidi="ar-SA"/>
        </w:rPr>
        <w:t xml:space="preserve"> </w:t>
      </w:r>
      <w:r w:rsidRPr="004923E6">
        <w:rPr>
          <w:rFonts w:ascii="Times New Roman" w:hAnsi="Times New Roman" w:cs="Times New Roman" w:hint="cs"/>
          <w:sz w:val="28"/>
          <w:szCs w:val="28"/>
          <w:rtl/>
          <w:lang w:bidi="ar-SA"/>
        </w:rPr>
        <w:t>      </w:t>
      </w:r>
      <w:r w:rsidRPr="004923E6">
        <w:rPr>
          <w:rFonts w:ascii="IRANSans" w:hAnsi="IRANSans" w:cs="B Lotus" w:hint="cs"/>
          <w:sz w:val="28"/>
          <w:szCs w:val="28"/>
          <w:rtl/>
          <w:lang w:bidi="ar-SA"/>
        </w:rPr>
        <w:t>هنگامی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که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یک</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شرکت</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از</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صندوق</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سرمایه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گذاری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خارج</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می‌شود،</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این</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صندوق</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بخشی</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از</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سود</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را</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که</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معمولا</w:t>
      </w:r>
      <w:r w:rsidRPr="004923E6">
        <w:rPr>
          <w:rFonts w:ascii="IRANSans" w:hAnsi="IRANSans" w:cs="B Lotus"/>
          <w:sz w:val="28"/>
          <w:szCs w:val="28"/>
          <w:rtl/>
          <w:lang w:bidi="ar-SA"/>
        </w:rPr>
        <w:t xml:space="preserve"> </w:t>
      </w:r>
      <w:r w:rsidRPr="004923E6">
        <w:rPr>
          <w:rFonts w:ascii="IRANSans" w:hAnsi="IRANSans" w:cs="B Lotus" w:hint="cs"/>
          <w:sz w:val="28"/>
          <w:szCs w:val="28"/>
          <w:rtl/>
          <w:lang w:bidi="ar-SA"/>
        </w:rPr>
        <w:t>حدود</w:t>
      </w:r>
      <w:r w:rsidRPr="004923E6">
        <w:rPr>
          <w:rFonts w:ascii="IRANSans" w:hAnsi="IRANSans" w:cs="B Lotus"/>
          <w:sz w:val="28"/>
          <w:szCs w:val="28"/>
          <w:rtl/>
          <w:lang w:bidi="ar-SA"/>
        </w:rPr>
        <w:t xml:space="preserve"> </w:t>
      </w:r>
      <w:r w:rsidRPr="004923E6">
        <w:rPr>
          <w:rFonts w:ascii="IRANSans" w:hAnsi="IRANSans" w:cs="B Lotus"/>
          <w:sz w:val="28"/>
          <w:szCs w:val="28"/>
          <w:rtl/>
          <w:lang w:bidi="fa-IR"/>
        </w:rPr>
        <w:t>۲۰</w:t>
      </w:r>
      <w:r w:rsidRPr="004923E6">
        <w:rPr>
          <w:rFonts w:ascii="IRANSans" w:hAnsi="IRANSans" w:cs="B Lotus"/>
          <w:sz w:val="28"/>
          <w:szCs w:val="28"/>
          <w:rtl/>
          <w:lang w:bidi="ar-SA"/>
        </w:rPr>
        <w:t xml:space="preserve"> درصد است، حفظ می‌کند. میزان بازدهی بر اساس وضعیت اقتصادی و نوع شرکت‌ها انتظار می رود که متفاوت باشد، با این حال بیشتر وجوه صندوق برای درآمد ناخالص حدود </w:t>
      </w:r>
      <w:r w:rsidRPr="004923E6">
        <w:rPr>
          <w:rFonts w:ascii="IRANSans" w:hAnsi="IRANSans" w:cs="B Lotus"/>
          <w:sz w:val="28"/>
          <w:szCs w:val="28"/>
          <w:rtl/>
          <w:lang w:bidi="fa-IR"/>
        </w:rPr>
        <w:t>۳۰</w:t>
      </w:r>
      <w:r w:rsidRPr="004923E6">
        <w:rPr>
          <w:rFonts w:ascii="IRANSans" w:hAnsi="IRANSans" w:cs="B Lotus"/>
          <w:sz w:val="28"/>
          <w:szCs w:val="28"/>
          <w:rtl/>
          <w:lang w:bidi="ar-SA"/>
        </w:rPr>
        <w:t xml:space="preserve"> درصد است.</w:t>
      </w:r>
    </w:p>
    <w:p w:rsidR="00DF1D3D" w:rsidRPr="004923E6" w:rsidRDefault="00DF1D3D" w:rsidP="00DF1D3D">
      <w:pPr>
        <w:pStyle w:val="Heading2"/>
        <w:shd w:val="clear" w:color="auto" w:fill="FFFFFF"/>
        <w:bidi/>
        <w:spacing w:before="0" w:after="0" w:line="240" w:lineRule="auto"/>
        <w:jc w:val="both"/>
        <w:rPr>
          <w:rFonts w:ascii="IRANSans" w:hAnsi="IRANSans" w:cs="B Lotus"/>
        </w:rPr>
      </w:pPr>
      <w:r w:rsidRPr="004923E6">
        <w:rPr>
          <w:rFonts w:ascii="IRANSans" w:hAnsi="IRANSans" w:cs="B Lotus"/>
          <w:rtl/>
          <w:lang w:bidi="ar-SA"/>
        </w:rPr>
        <w:t>سرمایه گذاری خطرپذیر چه کاربردی دارد؟</w:t>
      </w:r>
    </w:p>
    <w:p w:rsidR="00DF1D3D" w:rsidRPr="004923E6" w:rsidRDefault="00DF1D3D" w:rsidP="00DF1D3D">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بسیاری از دستگاه‌ها، برنامه‌ها و خدمات که مردم به صورت روزانه از آن‌ها استفاده می‌کنند، با سرمایه گذاری خطرپذیر به وجود آمده‌اند. کمی بعدتر استارتاپ‌ها هم شروع به جذب سرمایه خطرپذیر کردند. البته نمی‌توان گفت که همه استارتاپ‌ها از سرمایه خطرپذیر استفاده می‌کنند.</w:t>
      </w:r>
    </w:p>
    <w:p w:rsidR="00DF1D3D" w:rsidRPr="004923E6" w:rsidRDefault="00DF1D3D" w:rsidP="00DF1D3D">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جذب سرمایه خطرپذیر و استفاده درست از این سرمایه نه تنها موجب می‌شود که یک کسب و کار بر مبنای درستی تشکیل شود، بلکه در راستای به دست آوردن شرکای قوی و بودجه کمک شایانی خواهد کرد. حتی توجه کردن به تکنولوژی‌هایی که سرمایه گذاری خطرپذیر روی آن‌ها سرمایه‌گذاری می‌کند می‌تواند به شرکت‌ها و سرمایه‌گذاران در شناخت بهتر گرایش‌های جدید تکنولوژی کمک شایانی کند.</w:t>
      </w:r>
    </w:p>
    <w:p w:rsidR="00DF1D3D" w:rsidRPr="004923E6" w:rsidRDefault="00DF1D3D" w:rsidP="00DF1D3D">
      <w:pPr>
        <w:pStyle w:val="Heading2"/>
        <w:shd w:val="clear" w:color="auto" w:fill="FFFFFF"/>
        <w:bidi/>
        <w:spacing w:before="0" w:after="0" w:line="240" w:lineRule="auto"/>
        <w:jc w:val="both"/>
        <w:rPr>
          <w:rFonts w:ascii="B Lotus" w:hAnsi="IRANSans" w:cs="B Lotus"/>
          <w:rtl/>
        </w:rPr>
      </w:pPr>
      <w:r w:rsidRPr="004923E6">
        <w:rPr>
          <w:rFonts w:ascii="IRANSans" w:hAnsi="IRANSans" w:cs="B Lotus"/>
          <w:rtl/>
          <w:lang w:bidi="ar-SA"/>
        </w:rPr>
        <w:t>مراحل سرمایه گذاری خطرپذیر کدامند؟</w:t>
      </w:r>
    </w:p>
    <w:p w:rsidR="00DF1D3D" w:rsidRPr="004923E6" w:rsidRDefault="00DF1D3D" w:rsidP="00DF1D3D">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سرمایه گذاری خطرپذیر مراحلی دارد از جمله:</w:t>
      </w:r>
    </w:p>
    <w:p w:rsidR="00BD3D42" w:rsidRPr="004923E6" w:rsidRDefault="00DF1D3D" w:rsidP="00BD3D4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Style w:val="Strong"/>
          <w:rFonts w:ascii="IRANSans" w:hAnsi="IRANSans" w:cs="B Lotus"/>
          <w:color w:val="auto"/>
          <w:sz w:val="28"/>
          <w:szCs w:val="28"/>
          <w:rtl/>
        </w:rPr>
        <w:lastRenderedPageBreak/>
        <w:t>اولین مرحله</w:t>
      </w:r>
      <w:r w:rsidRPr="004923E6">
        <w:rPr>
          <w:rFonts w:hint="cs"/>
          <w:sz w:val="28"/>
          <w:szCs w:val="28"/>
          <w:rtl/>
        </w:rPr>
        <w:t> </w:t>
      </w:r>
      <w:r w:rsidRPr="004923E6">
        <w:rPr>
          <w:rFonts w:ascii="IRANSans" w:hAnsi="IRANSans" w:cs="B Lotus" w:hint="cs"/>
          <w:sz w:val="28"/>
          <w:szCs w:val="28"/>
          <w:rtl/>
        </w:rPr>
        <w:t>از</w:t>
      </w:r>
      <w:r w:rsidRPr="004923E6">
        <w:rPr>
          <w:rFonts w:ascii="IRANSans" w:hAnsi="IRANSans" w:cs="B Lotus"/>
          <w:sz w:val="28"/>
          <w:szCs w:val="28"/>
          <w:rtl/>
        </w:rPr>
        <w:t xml:space="preserve"> </w:t>
      </w:r>
      <w:r w:rsidRPr="004923E6">
        <w:rPr>
          <w:rFonts w:ascii="IRANSans" w:hAnsi="IRANSans" w:cs="B Lotus" w:hint="cs"/>
          <w:sz w:val="28"/>
          <w:szCs w:val="28"/>
          <w:rtl/>
        </w:rPr>
        <w:t>سرمایه</w:t>
      </w:r>
      <w:r w:rsidRPr="004923E6">
        <w:rPr>
          <w:rFonts w:ascii="IRANSans" w:hAnsi="IRANSans" w:cs="B Lotus"/>
          <w:sz w:val="28"/>
          <w:szCs w:val="28"/>
          <w:rtl/>
        </w:rPr>
        <w:t xml:space="preserve"> </w:t>
      </w:r>
      <w:r w:rsidRPr="004923E6">
        <w:rPr>
          <w:rFonts w:ascii="IRANSans" w:hAnsi="IRANSans" w:cs="B Lotus" w:hint="cs"/>
          <w:sz w:val="28"/>
          <w:szCs w:val="28"/>
          <w:rtl/>
        </w:rPr>
        <w:t>گذاری</w:t>
      </w:r>
      <w:r w:rsidRPr="004923E6">
        <w:rPr>
          <w:rFonts w:ascii="IRANSans" w:hAnsi="IRANSans" w:cs="B Lotus"/>
          <w:sz w:val="28"/>
          <w:szCs w:val="28"/>
          <w:rtl/>
        </w:rPr>
        <w:t xml:space="preserve"> </w:t>
      </w:r>
      <w:r w:rsidRPr="004923E6">
        <w:rPr>
          <w:rFonts w:ascii="IRANSans" w:hAnsi="IRANSans" w:cs="B Lotus" w:hint="cs"/>
          <w:sz w:val="28"/>
          <w:szCs w:val="28"/>
          <w:rtl/>
        </w:rPr>
        <w:t>خطرپذیر</w:t>
      </w:r>
      <w:r w:rsidRPr="004923E6">
        <w:rPr>
          <w:rFonts w:ascii="IRANSans" w:hAnsi="IRANSans" w:cs="B Lotus"/>
          <w:sz w:val="28"/>
          <w:szCs w:val="28"/>
          <w:rtl/>
        </w:rPr>
        <w:t xml:space="preserve"> </w:t>
      </w:r>
      <w:r w:rsidRPr="004923E6">
        <w:rPr>
          <w:rFonts w:ascii="IRANSans" w:hAnsi="IRANSans" w:cs="B Lotus" w:hint="cs"/>
          <w:sz w:val="28"/>
          <w:szCs w:val="28"/>
          <w:rtl/>
        </w:rPr>
        <w:t>بودجه</w:t>
      </w:r>
      <w:r w:rsidRPr="004923E6">
        <w:rPr>
          <w:rFonts w:ascii="IRANSans" w:hAnsi="IRANSans" w:cs="B Lotus"/>
          <w:sz w:val="28"/>
          <w:szCs w:val="28"/>
          <w:rtl/>
        </w:rPr>
        <w:t xml:space="preserve"> </w:t>
      </w:r>
      <w:r w:rsidRPr="004923E6">
        <w:rPr>
          <w:rFonts w:ascii="IRANSans" w:hAnsi="IRANSans" w:cs="B Lotus" w:hint="cs"/>
          <w:sz w:val="28"/>
          <w:szCs w:val="28"/>
          <w:rtl/>
        </w:rPr>
        <w:t>اولیه</w:t>
      </w:r>
      <w:r w:rsidRPr="004923E6">
        <w:rPr>
          <w:rFonts w:ascii="IRANSans" w:hAnsi="IRANSans" w:cs="B Lotus"/>
          <w:sz w:val="28"/>
          <w:szCs w:val="28"/>
          <w:rtl/>
        </w:rPr>
        <w:t xml:space="preserve"> </w:t>
      </w:r>
      <w:r w:rsidRPr="004923E6">
        <w:rPr>
          <w:rFonts w:ascii="IRANSans" w:hAnsi="IRANSans" w:cs="B Lotus" w:hint="cs"/>
          <w:sz w:val="28"/>
          <w:szCs w:val="28"/>
          <w:rtl/>
        </w:rPr>
        <w:t>می‌باشد</w:t>
      </w:r>
      <w:r w:rsidRPr="004923E6">
        <w:rPr>
          <w:rFonts w:ascii="IRANSans" w:hAnsi="IRANSans" w:cs="B Lotus"/>
          <w:sz w:val="28"/>
          <w:szCs w:val="28"/>
          <w:rtl/>
        </w:rPr>
        <w:t xml:space="preserve">. </w:t>
      </w:r>
      <w:r w:rsidRPr="004923E6">
        <w:rPr>
          <w:rFonts w:ascii="IRANSans" w:hAnsi="IRANSans" w:cs="B Lotus" w:hint="cs"/>
          <w:sz w:val="28"/>
          <w:szCs w:val="28"/>
          <w:rtl/>
        </w:rPr>
        <w:t>این</w:t>
      </w:r>
      <w:r w:rsidRPr="004923E6">
        <w:rPr>
          <w:rFonts w:ascii="IRANSans" w:hAnsi="IRANSans" w:cs="B Lotus"/>
          <w:sz w:val="28"/>
          <w:szCs w:val="28"/>
          <w:rtl/>
        </w:rPr>
        <w:t xml:space="preserve"> </w:t>
      </w:r>
      <w:r w:rsidRPr="004923E6">
        <w:rPr>
          <w:rFonts w:ascii="IRANSans" w:hAnsi="IRANSans" w:cs="B Lotus" w:hint="cs"/>
          <w:sz w:val="28"/>
          <w:szCs w:val="28"/>
          <w:rtl/>
        </w:rPr>
        <w:t>مرحله</w:t>
      </w:r>
      <w:r w:rsidRPr="004923E6">
        <w:rPr>
          <w:rFonts w:ascii="IRANSans" w:hAnsi="IRANSans" w:cs="B Lotus"/>
          <w:sz w:val="28"/>
          <w:szCs w:val="28"/>
          <w:rtl/>
        </w:rPr>
        <w:t xml:space="preserve"> </w:t>
      </w:r>
      <w:r w:rsidRPr="004923E6">
        <w:rPr>
          <w:rFonts w:ascii="IRANSans" w:hAnsi="IRANSans" w:cs="B Lotus" w:hint="cs"/>
          <w:sz w:val="28"/>
          <w:szCs w:val="28"/>
          <w:rtl/>
        </w:rPr>
        <w:t>اولین</w:t>
      </w:r>
      <w:r w:rsidRPr="004923E6">
        <w:rPr>
          <w:rFonts w:ascii="IRANSans" w:hAnsi="IRANSans" w:cs="B Lotus"/>
          <w:sz w:val="28"/>
          <w:szCs w:val="28"/>
          <w:rtl/>
        </w:rPr>
        <w:t xml:space="preserve"> </w:t>
      </w:r>
      <w:r w:rsidRPr="004923E6">
        <w:rPr>
          <w:rFonts w:ascii="IRANSans" w:hAnsi="IRANSans" w:cs="B Lotus" w:hint="cs"/>
          <w:sz w:val="28"/>
          <w:szCs w:val="28"/>
          <w:rtl/>
        </w:rPr>
        <w:t>و</w:t>
      </w:r>
      <w:r w:rsidRPr="004923E6">
        <w:rPr>
          <w:rFonts w:ascii="IRANSans" w:hAnsi="IRANSans" w:cs="B Lotus"/>
          <w:sz w:val="28"/>
          <w:szCs w:val="28"/>
          <w:rtl/>
        </w:rPr>
        <w:t xml:space="preserve"> </w:t>
      </w:r>
      <w:r w:rsidRPr="004923E6">
        <w:rPr>
          <w:rFonts w:ascii="IRANSans" w:hAnsi="IRANSans" w:cs="B Lotus" w:hint="cs"/>
          <w:sz w:val="28"/>
          <w:szCs w:val="28"/>
          <w:rtl/>
        </w:rPr>
        <w:t>مقدماتی‌ترین</w:t>
      </w:r>
      <w:r w:rsidRPr="004923E6">
        <w:rPr>
          <w:rFonts w:ascii="IRANSans" w:hAnsi="IRANSans" w:cs="B Lotus"/>
          <w:sz w:val="28"/>
          <w:szCs w:val="28"/>
          <w:rtl/>
        </w:rPr>
        <w:t xml:space="preserve"> </w:t>
      </w:r>
      <w:r w:rsidRPr="004923E6">
        <w:rPr>
          <w:rFonts w:ascii="IRANSans" w:hAnsi="IRANSans" w:cs="B Lotus" w:hint="cs"/>
          <w:sz w:val="28"/>
          <w:szCs w:val="28"/>
          <w:rtl/>
        </w:rPr>
        <w:t>مرحله</w:t>
      </w:r>
      <w:r w:rsidRPr="004923E6">
        <w:rPr>
          <w:rFonts w:ascii="IRANSans" w:hAnsi="IRANSans" w:cs="B Lotus"/>
          <w:sz w:val="28"/>
          <w:szCs w:val="28"/>
          <w:rtl/>
        </w:rPr>
        <w:t xml:space="preserve"> </w:t>
      </w:r>
      <w:r w:rsidRPr="004923E6">
        <w:rPr>
          <w:rFonts w:ascii="IRANSans" w:hAnsi="IRANSans" w:cs="B Lotus" w:hint="cs"/>
          <w:sz w:val="28"/>
          <w:szCs w:val="28"/>
          <w:rtl/>
        </w:rPr>
        <w:t>شروع</w:t>
      </w:r>
      <w:r w:rsidRPr="004923E6">
        <w:rPr>
          <w:rFonts w:ascii="IRANSans" w:hAnsi="IRANSans" w:cs="B Lotus"/>
          <w:sz w:val="28"/>
          <w:szCs w:val="28"/>
          <w:rtl/>
        </w:rPr>
        <w:t xml:space="preserve"> </w:t>
      </w:r>
      <w:r w:rsidRPr="004923E6">
        <w:rPr>
          <w:rFonts w:ascii="IRANSans" w:hAnsi="IRANSans" w:cs="B Lotus" w:hint="cs"/>
          <w:sz w:val="28"/>
          <w:szCs w:val="28"/>
          <w:rtl/>
        </w:rPr>
        <w:t>یک</w:t>
      </w:r>
      <w:r w:rsidRPr="004923E6">
        <w:rPr>
          <w:rFonts w:ascii="IRANSans" w:hAnsi="IRANSans" w:cs="B Lotus"/>
          <w:sz w:val="28"/>
          <w:szCs w:val="28"/>
          <w:rtl/>
        </w:rPr>
        <w:t xml:space="preserve"> </w:t>
      </w:r>
      <w:r w:rsidRPr="004923E6">
        <w:rPr>
          <w:rFonts w:ascii="IRANSans" w:hAnsi="IRANSans" w:cs="B Lotus" w:hint="cs"/>
          <w:sz w:val="28"/>
          <w:szCs w:val="28"/>
          <w:rtl/>
        </w:rPr>
        <w:t>کسب</w:t>
      </w:r>
      <w:r w:rsidRPr="004923E6">
        <w:rPr>
          <w:rFonts w:ascii="IRANSans" w:hAnsi="IRANSans" w:cs="B Lotus"/>
          <w:sz w:val="28"/>
          <w:szCs w:val="28"/>
          <w:rtl/>
        </w:rPr>
        <w:t xml:space="preserve"> </w:t>
      </w:r>
      <w:r w:rsidRPr="004923E6">
        <w:rPr>
          <w:rFonts w:ascii="IRANSans" w:hAnsi="IRANSans" w:cs="B Lotus" w:hint="cs"/>
          <w:sz w:val="28"/>
          <w:szCs w:val="28"/>
          <w:rtl/>
        </w:rPr>
        <w:t>و</w:t>
      </w:r>
      <w:r w:rsidRPr="004923E6">
        <w:rPr>
          <w:rFonts w:ascii="IRANSans" w:hAnsi="IRANSans" w:cs="B Lotus"/>
          <w:sz w:val="28"/>
          <w:szCs w:val="28"/>
          <w:rtl/>
        </w:rPr>
        <w:t xml:space="preserve"> </w:t>
      </w:r>
      <w:r w:rsidRPr="004923E6">
        <w:rPr>
          <w:rFonts w:ascii="IRANSans" w:hAnsi="IRANSans" w:cs="B Lotus" w:hint="cs"/>
          <w:sz w:val="28"/>
          <w:szCs w:val="28"/>
          <w:rtl/>
        </w:rPr>
        <w:t>کار</w:t>
      </w:r>
      <w:r w:rsidRPr="004923E6">
        <w:rPr>
          <w:rFonts w:ascii="IRANSans" w:hAnsi="IRANSans" w:cs="B Lotus"/>
          <w:sz w:val="28"/>
          <w:szCs w:val="28"/>
          <w:rtl/>
        </w:rPr>
        <w:t xml:space="preserve"> </w:t>
      </w:r>
      <w:r w:rsidRPr="004923E6">
        <w:rPr>
          <w:rFonts w:ascii="IRANSans" w:hAnsi="IRANSans" w:cs="B Lotus" w:hint="cs"/>
          <w:sz w:val="28"/>
          <w:szCs w:val="28"/>
          <w:rtl/>
        </w:rPr>
        <w:t>است</w:t>
      </w:r>
      <w:r w:rsidRPr="004923E6">
        <w:rPr>
          <w:rFonts w:ascii="IRANSans" w:hAnsi="IRANSans" w:cs="B Lotus"/>
          <w:sz w:val="28"/>
          <w:szCs w:val="28"/>
          <w:rtl/>
        </w:rPr>
        <w:t xml:space="preserve">. </w:t>
      </w:r>
      <w:r w:rsidRPr="004923E6">
        <w:rPr>
          <w:rFonts w:ascii="IRANSans" w:hAnsi="IRANSans" w:cs="B Lotus" w:hint="cs"/>
          <w:sz w:val="28"/>
          <w:szCs w:val="28"/>
          <w:rtl/>
        </w:rPr>
        <w:t>سرمایه‌ای</w:t>
      </w:r>
      <w:r w:rsidRPr="004923E6">
        <w:rPr>
          <w:rFonts w:ascii="IRANSans" w:hAnsi="IRANSans" w:cs="B Lotus"/>
          <w:sz w:val="28"/>
          <w:szCs w:val="28"/>
          <w:rtl/>
        </w:rPr>
        <w:t xml:space="preserve"> </w:t>
      </w:r>
      <w:r w:rsidRPr="004923E6">
        <w:rPr>
          <w:rFonts w:ascii="IRANSans" w:hAnsi="IRANSans" w:cs="B Lotus" w:hint="cs"/>
          <w:sz w:val="28"/>
          <w:szCs w:val="28"/>
          <w:rtl/>
        </w:rPr>
        <w:t>که</w:t>
      </w:r>
      <w:r w:rsidRPr="004923E6">
        <w:rPr>
          <w:rFonts w:ascii="IRANSans" w:hAnsi="IRANSans" w:cs="B Lotus"/>
          <w:sz w:val="28"/>
          <w:szCs w:val="28"/>
          <w:rtl/>
        </w:rPr>
        <w:t xml:space="preserve"> </w:t>
      </w:r>
      <w:r w:rsidRPr="004923E6">
        <w:rPr>
          <w:rFonts w:ascii="IRANSans" w:hAnsi="IRANSans" w:cs="B Lotus" w:hint="cs"/>
          <w:sz w:val="28"/>
          <w:szCs w:val="28"/>
          <w:rtl/>
        </w:rPr>
        <w:t>در</w:t>
      </w:r>
      <w:r w:rsidRPr="004923E6">
        <w:rPr>
          <w:rFonts w:ascii="IRANSans" w:hAnsi="IRANSans" w:cs="B Lotus"/>
          <w:sz w:val="28"/>
          <w:szCs w:val="28"/>
          <w:rtl/>
        </w:rPr>
        <w:t xml:space="preserve"> </w:t>
      </w:r>
      <w:r w:rsidRPr="004923E6">
        <w:rPr>
          <w:rFonts w:ascii="IRANSans" w:hAnsi="IRANSans" w:cs="B Lotus" w:hint="cs"/>
          <w:sz w:val="28"/>
          <w:szCs w:val="28"/>
          <w:rtl/>
        </w:rPr>
        <w:t>این</w:t>
      </w:r>
      <w:r w:rsidRPr="004923E6">
        <w:rPr>
          <w:rFonts w:ascii="IRANSans" w:hAnsi="IRANSans" w:cs="B Lotus"/>
          <w:sz w:val="28"/>
          <w:szCs w:val="28"/>
          <w:rtl/>
        </w:rPr>
        <w:t xml:space="preserve"> </w:t>
      </w:r>
      <w:r w:rsidRPr="004923E6">
        <w:rPr>
          <w:rFonts w:ascii="IRANSans" w:hAnsi="IRANSans" w:cs="B Lotus" w:hint="cs"/>
          <w:sz w:val="28"/>
          <w:szCs w:val="28"/>
          <w:rtl/>
        </w:rPr>
        <w:t>مرحله</w:t>
      </w:r>
      <w:r w:rsidRPr="004923E6">
        <w:rPr>
          <w:rFonts w:ascii="IRANSans" w:hAnsi="IRANSans" w:cs="B Lotus"/>
          <w:sz w:val="28"/>
          <w:szCs w:val="28"/>
          <w:rtl/>
        </w:rPr>
        <w:t xml:space="preserve"> </w:t>
      </w:r>
      <w:r w:rsidRPr="004923E6">
        <w:rPr>
          <w:rFonts w:ascii="IRANSans" w:hAnsi="IRANSans" w:cs="B Lotus" w:hint="cs"/>
          <w:sz w:val="28"/>
          <w:szCs w:val="28"/>
          <w:rtl/>
        </w:rPr>
        <w:t>جذب</w:t>
      </w:r>
      <w:r w:rsidRPr="004923E6">
        <w:rPr>
          <w:rFonts w:ascii="IRANSans" w:hAnsi="IRANSans" w:cs="B Lotus"/>
          <w:sz w:val="28"/>
          <w:szCs w:val="28"/>
          <w:rtl/>
        </w:rPr>
        <w:t xml:space="preserve"> </w:t>
      </w:r>
      <w:r w:rsidRPr="004923E6">
        <w:rPr>
          <w:rFonts w:ascii="IRANSans" w:hAnsi="IRANSans" w:cs="B Lotus" w:hint="cs"/>
          <w:sz w:val="28"/>
          <w:szCs w:val="28"/>
          <w:rtl/>
        </w:rPr>
        <w:t>می‌شود،</w:t>
      </w:r>
      <w:r w:rsidRPr="004923E6">
        <w:rPr>
          <w:rFonts w:ascii="IRANSans" w:hAnsi="IRANSans" w:cs="B Lotus"/>
          <w:sz w:val="28"/>
          <w:szCs w:val="28"/>
          <w:rtl/>
        </w:rPr>
        <w:t xml:space="preserve"> </w:t>
      </w:r>
      <w:r w:rsidRPr="004923E6">
        <w:rPr>
          <w:rFonts w:ascii="IRANSans" w:hAnsi="IRANSans" w:cs="B Lotus" w:hint="cs"/>
          <w:sz w:val="28"/>
          <w:szCs w:val="28"/>
          <w:rtl/>
        </w:rPr>
        <w:t>بیشتر</w:t>
      </w:r>
      <w:r w:rsidRPr="004923E6">
        <w:rPr>
          <w:rFonts w:ascii="IRANSans" w:hAnsi="IRANSans" w:cs="B Lotus"/>
          <w:sz w:val="28"/>
          <w:szCs w:val="28"/>
          <w:rtl/>
        </w:rPr>
        <w:t xml:space="preserve"> </w:t>
      </w:r>
      <w:r w:rsidRPr="004923E6">
        <w:rPr>
          <w:rFonts w:ascii="IRANSans" w:hAnsi="IRANSans" w:cs="B Lotus" w:hint="cs"/>
          <w:sz w:val="28"/>
          <w:szCs w:val="28"/>
          <w:rtl/>
        </w:rPr>
        <w:t>برای</w:t>
      </w:r>
      <w:r w:rsidRPr="004923E6">
        <w:rPr>
          <w:rFonts w:ascii="IRANSans" w:hAnsi="IRANSans" w:cs="B Lotus"/>
          <w:sz w:val="28"/>
          <w:szCs w:val="28"/>
          <w:rtl/>
        </w:rPr>
        <w:t xml:space="preserve"> </w:t>
      </w:r>
      <w:r w:rsidRPr="004923E6">
        <w:rPr>
          <w:rFonts w:ascii="IRANSans" w:hAnsi="IRANSans" w:cs="B Lotus" w:hint="cs"/>
          <w:sz w:val="28"/>
          <w:szCs w:val="28"/>
          <w:rtl/>
        </w:rPr>
        <w:t>تحقیق</w:t>
      </w:r>
      <w:r w:rsidRPr="004923E6">
        <w:rPr>
          <w:rFonts w:ascii="IRANSans" w:hAnsi="IRANSans" w:cs="B Lotus"/>
          <w:sz w:val="28"/>
          <w:szCs w:val="28"/>
          <w:rtl/>
        </w:rPr>
        <w:t xml:space="preserve"> </w:t>
      </w:r>
      <w:r w:rsidRPr="004923E6">
        <w:rPr>
          <w:rFonts w:ascii="IRANSans" w:hAnsi="IRANSans" w:cs="B Lotus" w:hint="cs"/>
          <w:sz w:val="28"/>
          <w:szCs w:val="28"/>
          <w:rtl/>
        </w:rPr>
        <w:t>و</w:t>
      </w:r>
      <w:r w:rsidRPr="004923E6">
        <w:rPr>
          <w:rFonts w:ascii="IRANSans" w:hAnsi="IRANSans" w:cs="B Lotus"/>
          <w:sz w:val="28"/>
          <w:szCs w:val="28"/>
          <w:rtl/>
        </w:rPr>
        <w:t xml:space="preserve"> </w:t>
      </w:r>
      <w:r w:rsidRPr="004923E6">
        <w:rPr>
          <w:rFonts w:ascii="IRANSans" w:hAnsi="IRANSans" w:cs="B Lotus" w:hint="cs"/>
          <w:sz w:val="28"/>
          <w:szCs w:val="28"/>
          <w:rtl/>
        </w:rPr>
        <w:t>توسعه</w:t>
      </w:r>
      <w:r w:rsidRPr="004923E6">
        <w:rPr>
          <w:rFonts w:ascii="IRANSans" w:hAnsi="IRANSans" w:cs="B Lotus"/>
          <w:sz w:val="28"/>
          <w:szCs w:val="28"/>
          <w:rtl/>
        </w:rPr>
        <w:t xml:space="preserve"> </w:t>
      </w:r>
      <w:r w:rsidRPr="004923E6">
        <w:rPr>
          <w:rFonts w:ascii="IRANSans" w:hAnsi="IRANSans" w:cs="B Lotus" w:hint="cs"/>
          <w:sz w:val="28"/>
          <w:szCs w:val="28"/>
          <w:rtl/>
        </w:rPr>
        <w:t>اهداف</w:t>
      </w:r>
      <w:r w:rsidRPr="004923E6">
        <w:rPr>
          <w:rFonts w:ascii="IRANSans" w:hAnsi="IRANSans" w:cs="B Lotus"/>
          <w:sz w:val="28"/>
          <w:szCs w:val="28"/>
          <w:rtl/>
        </w:rPr>
        <w:t xml:space="preserve"> </w:t>
      </w:r>
      <w:r w:rsidRPr="004923E6">
        <w:rPr>
          <w:rFonts w:ascii="IRANSans" w:hAnsi="IRANSans" w:cs="B Lotus" w:hint="cs"/>
          <w:sz w:val="28"/>
          <w:szCs w:val="28"/>
          <w:rtl/>
        </w:rPr>
        <w:t>کسب</w:t>
      </w:r>
      <w:r w:rsidRPr="004923E6">
        <w:rPr>
          <w:rFonts w:ascii="IRANSans" w:hAnsi="IRANSans" w:cs="B Lotus"/>
          <w:sz w:val="28"/>
          <w:szCs w:val="28"/>
          <w:rtl/>
        </w:rPr>
        <w:t xml:space="preserve"> </w:t>
      </w:r>
      <w:r w:rsidRPr="004923E6">
        <w:rPr>
          <w:rFonts w:ascii="IRANSans" w:hAnsi="IRANSans" w:cs="B Lotus" w:hint="cs"/>
          <w:sz w:val="28"/>
          <w:szCs w:val="28"/>
          <w:rtl/>
        </w:rPr>
        <w:t>و</w:t>
      </w:r>
      <w:r w:rsidRPr="004923E6">
        <w:rPr>
          <w:rFonts w:ascii="IRANSans" w:hAnsi="IRANSans" w:cs="B Lotus"/>
          <w:sz w:val="28"/>
          <w:szCs w:val="28"/>
          <w:rtl/>
        </w:rPr>
        <w:t xml:space="preserve"> </w:t>
      </w:r>
      <w:r w:rsidRPr="004923E6">
        <w:rPr>
          <w:rFonts w:ascii="IRANSans" w:hAnsi="IRANSans" w:cs="B Lotus" w:hint="cs"/>
          <w:sz w:val="28"/>
          <w:szCs w:val="28"/>
          <w:rtl/>
        </w:rPr>
        <w:t>کار</w:t>
      </w:r>
      <w:r w:rsidRPr="004923E6">
        <w:rPr>
          <w:rFonts w:ascii="IRANSans" w:hAnsi="IRANSans" w:cs="B Lotus"/>
          <w:sz w:val="28"/>
          <w:szCs w:val="28"/>
          <w:rtl/>
        </w:rPr>
        <w:t xml:space="preserve"> </w:t>
      </w:r>
      <w:r w:rsidRPr="004923E6">
        <w:rPr>
          <w:rFonts w:ascii="IRANSans" w:hAnsi="IRANSans" w:cs="B Lotus" w:hint="cs"/>
          <w:sz w:val="28"/>
          <w:szCs w:val="28"/>
          <w:rtl/>
        </w:rPr>
        <w:t>کاربرد</w:t>
      </w:r>
      <w:r w:rsidRPr="004923E6">
        <w:rPr>
          <w:rFonts w:ascii="IRANSans" w:hAnsi="IRANSans" w:cs="B Lotus"/>
          <w:sz w:val="28"/>
          <w:szCs w:val="28"/>
          <w:rtl/>
        </w:rPr>
        <w:t xml:space="preserve"> </w:t>
      </w:r>
      <w:r w:rsidRPr="004923E6">
        <w:rPr>
          <w:rFonts w:ascii="IRANSans" w:hAnsi="IRANSans" w:cs="B Lotus" w:hint="cs"/>
          <w:sz w:val="28"/>
          <w:szCs w:val="28"/>
          <w:rtl/>
        </w:rPr>
        <w:t>دارد</w:t>
      </w:r>
      <w:r w:rsidRPr="004923E6">
        <w:rPr>
          <w:rFonts w:ascii="IRANSans" w:hAnsi="IRANSans" w:cs="B Lotus"/>
          <w:sz w:val="28"/>
          <w:szCs w:val="28"/>
          <w:rtl/>
        </w:rPr>
        <w:t xml:space="preserve">. </w:t>
      </w:r>
      <w:r w:rsidRPr="004923E6">
        <w:rPr>
          <w:rFonts w:ascii="IRANSans" w:hAnsi="IRANSans" w:cs="B Lotus" w:hint="cs"/>
          <w:sz w:val="28"/>
          <w:szCs w:val="28"/>
          <w:rtl/>
        </w:rPr>
        <w:t>این</w:t>
      </w:r>
      <w:r w:rsidRPr="004923E6">
        <w:rPr>
          <w:rFonts w:ascii="IRANSans" w:hAnsi="IRANSans" w:cs="B Lotus"/>
          <w:sz w:val="28"/>
          <w:szCs w:val="28"/>
          <w:rtl/>
        </w:rPr>
        <w:t xml:space="preserve"> </w:t>
      </w:r>
      <w:r w:rsidRPr="004923E6">
        <w:rPr>
          <w:rFonts w:ascii="IRANSans" w:hAnsi="IRANSans" w:cs="B Lotus" w:hint="cs"/>
          <w:sz w:val="28"/>
          <w:szCs w:val="28"/>
          <w:rtl/>
        </w:rPr>
        <w:t>امر</w:t>
      </w:r>
      <w:r w:rsidRPr="004923E6">
        <w:rPr>
          <w:rFonts w:ascii="IRANSans" w:hAnsi="IRANSans" w:cs="B Lotus"/>
          <w:sz w:val="28"/>
          <w:szCs w:val="28"/>
          <w:rtl/>
        </w:rPr>
        <w:t xml:space="preserve"> </w:t>
      </w:r>
      <w:r w:rsidRPr="004923E6">
        <w:rPr>
          <w:rFonts w:ascii="IRANSans" w:hAnsi="IRANSans" w:cs="B Lotus" w:hint="cs"/>
          <w:sz w:val="28"/>
          <w:szCs w:val="28"/>
          <w:rtl/>
        </w:rPr>
        <w:t>بدین</w:t>
      </w:r>
      <w:r w:rsidRPr="004923E6">
        <w:rPr>
          <w:rFonts w:ascii="IRANSans" w:hAnsi="IRANSans" w:cs="B Lotus"/>
          <w:sz w:val="28"/>
          <w:szCs w:val="28"/>
          <w:rtl/>
        </w:rPr>
        <w:t xml:space="preserve"> </w:t>
      </w:r>
      <w:r w:rsidRPr="004923E6">
        <w:rPr>
          <w:rFonts w:ascii="IRANSans" w:hAnsi="IRANSans" w:cs="B Lotus" w:hint="cs"/>
          <w:sz w:val="28"/>
          <w:szCs w:val="28"/>
          <w:rtl/>
        </w:rPr>
        <w:t>معناست</w:t>
      </w:r>
      <w:r w:rsidRPr="004923E6">
        <w:rPr>
          <w:rFonts w:ascii="IRANSans" w:hAnsi="IRANSans" w:cs="B Lotus"/>
          <w:sz w:val="28"/>
          <w:szCs w:val="28"/>
          <w:rtl/>
        </w:rPr>
        <w:t xml:space="preserve"> </w:t>
      </w:r>
      <w:r w:rsidRPr="004923E6">
        <w:rPr>
          <w:rFonts w:ascii="IRANSans" w:hAnsi="IRANSans" w:cs="B Lotus" w:hint="cs"/>
          <w:sz w:val="28"/>
          <w:szCs w:val="28"/>
          <w:rtl/>
        </w:rPr>
        <w:t>که</w:t>
      </w:r>
      <w:r w:rsidRPr="004923E6">
        <w:rPr>
          <w:rFonts w:ascii="IRANSans" w:hAnsi="IRANSans" w:cs="B Lotus"/>
          <w:sz w:val="28"/>
          <w:szCs w:val="28"/>
          <w:rtl/>
        </w:rPr>
        <w:t xml:space="preserve"> </w:t>
      </w:r>
      <w:r w:rsidRPr="004923E6">
        <w:rPr>
          <w:rFonts w:ascii="IRANSans" w:hAnsi="IRANSans" w:cs="B Lotus" w:hint="cs"/>
          <w:sz w:val="28"/>
          <w:szCs w:val="28"/>
          <w:rtl/>
        </w:rPr>
        <w:t>در</w:t>
      </w:r>
      <w:r w:rsidRPr="004923E6">
        <w:rPr>
          <w:rFonts w:ascii="IRANSans" w:hAnsi="IRANSans" w:cs="B Lotus"/>
          <w:sz w:val="28"/>
          <w:szCs w:val="28"/>
          <w:rtl/>
        </w:rPr>
        <w:t xml:space="preserve"> </w:t>
      </w:r>
      <w:r w:rsidRPr="004923E6">
        <w:rPr>
          <w:rFonts w:ascii="IRANSans" w:hAnsi="IRANSans" w:cs="B Lotus" w:hint="cs"/>
          <w:sz w:val="28"/>
          <w:szCs w:val="28"/>
          <w:rtl/>
        </w:rPr>
        <w:t>این</w:t>
      </w:r>
      <w:r w:rsidRPr="004923E6">
        <w:rPr>
          <w:rFonts w:ascii="IRANSans" w:hAnsi="IRANSans" w:cs="B Lotus"/>
          <w:sz w:val="28"/>
          <w:szCs w:val="28"/>
          <w:rtl/>
        </w:rPr>
        <w:t xml:space="preserve"> </w:t>
      </w:r>
      <w:r w:rsidRPr="004923E6">
        <w:rPr>
          <w:rFonts w:ascii="IRANSans" w:hAnsi="IRANSans" w:cs="B Lotus" w:hint="cs"/>
          <w:sz w:val="28"/>
          <w:szCs w:val="28"/>
          <w:rtl/>
        </w:rPr>
        <w:t>مرحله</w:t>
      </w:r>
      <w:r w:rsidRPr="004923E6">
        <w:rPr>
          <w:rFonts w:ascii="IRANSans" w:hAnsi="IRANSans" w:cs="B Lotus"/>
          <w:sz w:val="28"/>
          <w:szCs w:val="28"/>
          <w:rtl/>
        </w:rPr>
        <w:t xml:space="preserve"> </w:t>
      </w:r>
      <w:r w:rsidRPr="004923E6">
        <w:rPr>
          <w:rFonts w:ascii="IRANSans" w:hAnsi="IRANSans" w:cs="B Lotus" w:hint="cs"/>
          <w:sz w:val="28"/>
          <w:szCs w:val="28"/>
          <w:rtl/>
        </w:rPr>
        <w:t>کارآفرینان</w:t>
      </w:r>
      <w:r w:rsidRPr="004923E6">
        <w:rPr>
          <w:rFonts w:ascii="IRANSans" w:hAnsi="IRANSans" w:cs="B Lotus"/>
          <w:sz w:val="28"/>
          <w:szCs w:val="28"/>
          <w:rtl/>
        </w:rPr>
        <w:t xml:space="preserve"> یک کسب و کار در حال گسترش یک ایده بوده و فعلا وارد مرحله توزیع محصول محسوسی نشده‌اند. معمولا این بودجه برای بیشتر کردن اعضای تیم و</w:t>
      </w:r>
    </w:p>
    <w:p w:rsidR="00BD3D42" w:rsidRPr="004923E6" w:rsidRDefault="00DF1D3D" w:rsidP="00BD3D4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 xml:space="preserve"> انجام تحقیقاتی پیرامون بازاریابی محصول به کار می‌رود.</w:t>
      </w:r>
    </w:p>
    <w:p w:rsidR="00BD3D42" w:rsidRPr="004923E6" w:rsidRDefault="00DF1D3D" w:rsidP="00BD3D4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br/>
        <w:t>در</w:t>
      </w:r>
      <w:r w:rsidRPr="004923E6">
        <w:rPr>
          <w:rFonts w:hint="cs"/>
          <w:sz w:val="28"/>
          <w:szCs w:val="28"/>
          <w:rtl/>
        </w:rPr>
        <w:t> </w:t>
      </w:r>
      <w:r w:rsidRPr="004923E6">
        <w:rPr>
          <w:rStyle w:val="Strong"/>
          <w:rFonts w:ascii="IRANSans" w:hAnsi="IRANSans" w:cs="B Lotus"/>
          <w:color w:val="auto"/>
          <w:sz w:val="28"/>
          <w:szCs w:val="28"/>
          <w:rtl/>
        </w:rPr>
        <w:t>دومین مرحله</w:t>
      </w:r>
      <w:r w:rsidRPr="004923E6">
        <w:rPr>
          <w:rFonts w:ascii="IRANSans" w:hAnsi="IRANSans" w:cs="B Lotus"/>
          <w:sz w:val="28"/>
          <w:szCs w:val="28"/>
          <w:rtl/>
        </w:rPr>
        <w:t>، استارتاپ حاضر است به ازای سرمایه بیشتر مقداری از سهام خود را واگذار کند زیرا در این مرحله، استارتاپ رشد به‌انداز خود را نموده و توان جذب سرمایه بیشتری پیدا کرده است درنتیجه امکان رشدپذیری و موفقیت خود را تا حدی ثابت کرده است.</w:t>
      </w:r>
    </w:p>
    <w:p w:rsidR="00DF1D3D" w:rsidRPr="004923E6" w:rsidRDefault="00DF1D3D" w:rsidP="00BD3D42">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br/>
      </w:r>
      <w:r w:rsidRPr="004923E6">
        <w:rPr>
          <w:rStyle w:val="Strong"/>
          <w:rFonts w:ascii="IRANSans" w:hAnsi="IRANSans" w:cs="B Lotus"/>
          <w:color w:val="auto"/>
          <w:sz w:val="28"/>
          <w:szCs w:val="28"/>
          <w:rtl/>
        </w:rPr>
        <w:t>سومین مرحله</w:t>
      </w:r>
      <w:r w:rsidRPr="004923E6">
        <w:rPr>
          <w:rFonts w:hint="cs"/>
          <w:sz w:val="28"/>
          <w:szCs w:val="28"/>
          <w:rtl/>
        </w:rPr>
        <w:t> </w:t>
      </w:r>
      <w:r w:rsidRPr="004923E6">
        <w:rPr>
          <w:rFonts w:ascii="IRANSans" w:hAnsi="IRANSans" w:cs="B Lotus" w:hint="cs"/>
          <w:sz w:val="28"/>
          <w:szCs w:val="28"/>
          <w:rtl/>
        </w:rPr>
        <w:t>جایی</w:t>
      </w:r>
      <w:r w:rsidRPr="004923E6">
        <w:rPr>
          <w:rFonts w:ascii="IRANSans" w:hAnsi="IRANSans" w:cs="B Lotus"/>
          <w:sz w:val="28"/>
          <w:szCs w:val="28"/>
          <w:rtl/>
        </w:rPr>
        <w:t xml:space="preserve"> </w:t>
      </w:r>
      <w:r w:rsidRPr="004923E6">
        <w:rPr>
          <w:rFonts w:ascii="IRANSans" w:hAnsi="IRANSans" w:cs="B Lotus" w:hint="cs"/>
          <w:sz w:val="28"/>
          <w:szCs w:val="28"/>
          <w:rtl/>
        </w:rPr>
        <w:t>است</w:t>
      </w:r>
      <w:r w:rsidRPr="004923E6">
        <w:rPr>
          <w:rFonts w:ascii="IRANSans" w:hAnsi="IRANSans" w:cs="B Lotus"/>
          <w:sz w:val="28"/>
          <w:szCs w:val="28"/>
          <w:rtl/>
        </w:rPr>
        <w:t xml:space="preserve"> </w:t>
      </w:r>
      <w:r w:rsidRPr="004923E6">
        <w:rPr>
          <w:rFonts w:ascii="IRANSans" w:hAnsi="IRANSans" w:cs="B Lotus" w:hint="cs"/>
          <w:sz w:val="28"/>
          <w:szCs w:val="28"/>
          <w:rtl/>
        </w:rPr>
        <w:t>که</w:t>
      </w:r>
      <w:r w:rsidRPr="004923E6">
        <w:rPr>
          <w:rFonts w:ascii="IRANSans" w:hAnsi="IRANSans" w:cs="B Lotus"/>
          <w:sz w:val="28"/>
          <w:szCs w:val="28"/>
          <w:rtl/>
        </w:rPr>
        <w:t xml:space="preserve"> </w:t>
      </w:r>
      <w:r w:rsidRPr="004923E6">
        <w:rPr>
          <w:rFonts w:ascii="IRANSans" w:hAnsi="IRANSans" w:cs="B Lotus" w:hint="cs"/>
          <w:sz w:val="28"/>
          <w:szCs w:val="28"/>
          <w:rtl/>
        </w:rPr>
        <w:t>استارتاپ</w:t>
      </w:r>
      <w:r w:rsidRPr="004923E6">
        <w:rPr>
          <w:rFonts w:ascii="IRANSans" w:hAnsi="IRANSans" w:cs="B Lotus"/>
          <w:sz w:val="28"/>
          <w:szCs w:val="28"/>
          <w:rtl/>
        </w:rPr>
        <w:t xml:space="preserve"> </w:t>
      </w:r>
      <w:r w:rsidRPr="004923E6">
        <w:rPr>
          <w:rFonts w:ascii="IRANSans" w:hAnsi="IRANSans" w:cs="B Lotus" w:hint="cs"/>
          <w:sz w:val="28"/>
          <w:szCs w:val="28"/>
          <w:rtl/>
        </w:rPr>
        <w:t>بسیار</w:t>
      </w:r>
      <w:r w:rsidRPr="004923E6">
        <w:rPr>
          <w:rFonts w:ascii="IRANSans" w:hAnsi="IRANSans" w:cs="B Lotus"/>
          <w:sz w:val="28"/>
          <w:szCs w:val="28"/>
          <w:rtl/>
        </w:rPr>
        <w:t xml:space="preserve"> </w:t>
      </w:r>
      <w:r w:rsidRPr="004923E6">
        <w:rPr>
          <w:rFonts w:ascii="IRANSans" w:hAnsi="IRANSans" w:cs="B Lotus" w:hint="cs"/>
          <w:sz w:val="28"/>
          <w:szCs w:val="28"/>
          <w:rtl/>
        </w:rPr>
        <w:t>رشد</w:t>
      </w:r>
      <w:r w:rsidRPr="004923E6">
        <w:rPr>
          <w:rFonts w:ascii="IRANSans" w:hAnsi="IRANSans" w:cs="B Lotus"/>
          <w:sz w:val="28"/>
          <w:szCs w:val="28"/>
          <w:rtl/>
        </w:rPr>
        <w:t xml:space="preserve"> </w:t>
      </w:r>
      <w:r w:rsidRPr="004923E6">
        <w:rPr>
          <w:rFonts w:ascii="IRANSans" w:hAnsi="IRANSans" w:cs="B Lotus" w:hint="cs"/>
          <w:sz w:val="28"/>
          <w:szCs w:val="28"/>
          <w:rtl/>
        </w:rPr>
        <w:t>کرده</w:t>
      </w:r>
      <w:r w:rsidRPr="004923E6">
        <w:rPr>
          <w:rFonts w:ascii="IRANSans" w:hAnsi="IRANSans" w:cs="B Lotus"/>
          <w:sz w:val="28"/>
          <w:szCs w:val="28"/>
          <w:rtl/>
        </w:rPr>
        <w:t xml:space="preserve"> </w:t>
      </w:r>
      <w:r w:rsidRPr="004923E6">
        <w:rPr>
          <w:rFonts w:ascii="IRANSans" w:hAnsi="IRANSans" w:cs="B Lotus" w:hint="cs"/>
          <w:sz w:val="28"/>
          <w:szCs w:val="28"/>
          <w:rtl/>
        </w:rPr>
        <w:t>است</w:t>
      </w:r>
      <w:r w:rsidRPr="004923E6">
        <w:rPr>
          <w:rFonts w:ascii="IRANSans" w:hAnsi="IRANSans" w:cs="B Lotus"/>
          <w:sz w:val="28"/>
          <w:szCs w:val="28"/>
          <w:rtl/>
        </w:rPr>
        <w:t xml:space="preserve"> </w:t>
      </w:r>
      <w:r w:rsidRPr="004923E6">
        <w:rPr>
          <w:rFonts w:ascii="IRANSans" w:hAnsi="IRANSans" w:cs="B Lotus" w:hint="cs"/>
          <w:sz w:val="28"/>
          <w:szCs w:val="28"/>
          <w:rtl/>
        </w:rPr>
        <w:t>و</w:t>
      </w:r>
      <w:r w:rsidRPr="004923E6">
        <w:rPr>
          <w:rFonts w:ascii="IRANSans" w:hAnsi="IRANSans" w:cs="B Lotus"/>
          <w:sz w:val="28"/>
          <w:szCs w:val="28"/>
          <w:rtl/>
        </w:rPr>
        <w:t xml:space="preserve"> </w:t>
      </w:r>
      <w:r w:rsidRPr="004923E6">
        <w:rPr>
          <w:rFonts w:ascii="IRANSans" w:hAnsi="IRANSans" w:cs="B Lotus" w:hint="cs"/>
          <w:sz w:val="28"/>
          <w:szCs w:val="28"/>
          <w:rtl/>
        </w:rPr>
        <w:t>دیگر</w:t>
      </w:r>
      <w:r w:rsidRPr="004923E6">
        <w:rPr>
          <w:rFonts w:ascii="IRANSans" w:hAnsi="IRANSans" w:cs="B Lotus"/>
          <w:sz w:val="28"/>
          <w:szCs w:val="28"/>
          <w:rtl/>
        </w:rPr>
        <w:t xml:space="preserve"> </w:t>
      </w:r>
      <w:r w:rsidRPr="004923E6">
        <w:rPr>
          <w:rFonts w:ascii="IRANSans" w:hAnsi="IRANSans" w:cs="B Lotus" w:hint="cs"/>
          <w:sz w:val="28"/>
          <w:szCs w:val="28"/>
          <w:rtl/>
        </w:rPr>
        <w:t>یک</w:t>
      </w:r>
      <w:r w:rsidRPr="004923E6">
        <w:rPr>
          <w:rFonts w:ascii="IRANSans" w:hAnsi="IRANSans" w:cs="B Lotus"/>
          <w:sz w:val="28"/>
          <w:szCs w:val="28"/>
          <w:rtl/>
        </w:rPr>
        <w:t xml:space="preserve"> </w:t>
      </w:r>
      <w:r w:rsidRPr="004923E6">
        <w:rPr>
          <w:rFonts w:ascii="IRANSans" w:hAnsi="IRANSans" w:cs="B Lotus" w:hint="cs"/>
          <w:sz w:val="28"/>
          <w:szCs w:val="28"/>
          <w:rtl/>
        </w:rPr>
        <w:t>شرکت</w:t>
      </w:r>
      <w:r w:rsidRPr="004923E6">
        <w:rPr>
          <w:rFonts w:ascii="IRANSans" w:hAnsi="IRANSans" w:cs="B Lotus"/>
          <w:sz w:val="28"/>
          <w:szCs w:val="28"/>
          <w:rtl/>
        </w:rPr>
        <w:t xml:space="preserve"> </w:t>
      </w:r>
      <w:r w:rsidRPr="004923E6">
        <w:rPr>
          <w:rFonts w:ascii="IRANSans" w:hAnsi="IRANSans" w:cs="B Lotus" w:hint="cs"/>
          <w:sz w:val="28"/>
          <w:szCs w:val="28"/>
          <w:rtl/>
        </w:rPr>
        <w:t>نوپا</w:t>
      </w:r>
      <w:r w:rsidRPr="004923E6">
        <w:rPr>
          <w:rFonts w:ascii="IRANSans" w:hAnsi="IRANSans" w:cs="B Lotus"/>
          <w:sz w:val="28"/>
          <w:szCs w:val="28"/>
          <w:rtl/>
        </w:rPr>
        <w:t xml:space="preserve"> </w:t>
      </w:r>
      <w:r w:rsidRPr="004923E6">
        <w:rPr>
          <w:rFonts w:ascii="IRANSans" w:hAnsi="IRANSans" w:cs="B Lotus" w:hint="cs"/>
          <w:sz w:val="28"/>
          <w:szCs w:val="28"/>
          <w:rtl/>
        </w:rPr>
        <w:t>محسوب</w:t>
      </w:r>
      <w:r w:rsidRPr="004923E6">
        <w:rPr>
          <w:rFonts w:ascii="IRANSans" w:hAnsi="IRANSans" w:cs="B Lotus"/>
          <w:sz w:val="28"/>
          <w:szCs w:val="28"/>
          <w:rtl/>
        </w:rPr>
        <w:t xml:space="preserve"> </w:t>
      </w:r>
      <w:r w:rsidRPr="004923E6">
        <w:rPr>
          <w:rFonts w:ascii="IRANSans" w:hAnsi="IRANSans" w:cs="B Lotus" w:hint="cs"/>
          <w:sz w:val="28"/>
          <w:szCs w:val="28"/>
          <w:rtl/>
        </w:rPr>
        <w:t>نمی‌شو</w:t>
      </w:r>
      <w:r w:rsidRPr="004923E6">
        <w:rPr>
          <w:rFonts w:ascii="IRANSans" w:hAnsi="IRANSans" w:cs="B Lotus"/>
          <w:sz w:val="28"/>
          <w:szCs w:val="28"/>
          <w:rtl/>
        </w:rPr>
        <w:t>د. این مرحله با قدم به مشارکت گذاشتن سرمایه‌گذاران بزرگتر ادامه‌ پیدا خواهد کرد و حتی ممکن است این سرمایه‌گذاران به شکل مشارکتی قدم در کسب و کار استارتاپ گذاشته و یا حتی توسط شرکت‌های بزرگتر خریداری شود.</w:t>
      </w:r>
    </w:p>
    <w:p w:rsidR="00DF1D3D" w:rsidRPr="006247B3" w:rsidRDefault="00DF1D3D" w:rsidP="00DF1D3D">
      <w:pPr>
        <w:pStyle w:val="Heading2"/>
        <w:shd w:val="clear" w:color="auto" w:fill="FFFFFF"/>
        <w:bidi/>
        <w:spacing w:before="0" w:after="0" w:line="240" w:lineRule="auto"/>
        <w:jc w:val="both"/>
        <w:rPr>
          <w:rFonts w:ascii="B Lotus" w:hAnsi="IRANSans" w:cs="B Lotus"/>
          <w:b/>
          <w:bCs/>
          <w:rtl/>
        </w:rPr>
      </w:pPr>
      <w:r w:rsidRPr="006247B3">
        <w:rPr>
          <w:rFonts w:ascii="IRANSans" w:hAnsi="IRANSans" w:cs="B Lotus"/>
          <w:b/>
          <w:bCs/>
          <w:rtl/>
          <w:lang w:bidi="ar-SA"/>
        </w:rPr>
        <w:t>انواع</w:t>
      </w:r>
      <w:r w:rsidRPr="006247B3">
        <w:rPr>
          <w:rFonts w:ascii="Times New Roman" w:hAnsi="Times New Roman" w:cs="Times New Roman" w:hint="cs"/>
          <w:b/>
          <w:bCs/>
          <w:rtl/>
        </w:rPr>
        <w:t> </w:t>
      </w:r>
      <w:r w:rsidRPr="006247B3">
        <w:rPr>
          <w:rFonts w:ascii="IRANSans" w:hAnsi="IRANSans" w:cs="B Lotus"/>
          <w:b/>
          <w:bCs/>
          <w:rtl/>
          <w:lang w:bidi="ar-SA"/>
        </w:rPr>
        <w:t>نمونه قرارداد سرمایه گذاری خطرپذیر کدامند؟</w:t>
      </w:r>
    </w:p>
    <w:p w:rsidR="00DF1D3D" w:rsidRPr="004923E6" w:rsidRDefault="00DF1D3D" w:rsidP="00DF1D3D">
      <w:pPr>
        <w:pStyle w:val="NormalWeb"/>
        <w:shd w:val="clear" w:color="auto" w:fill="FFFFFF"/>
        <w:bidi/>
        <w:spacing w:before="0" w:beforeAutospacing="0" w:after="0" w:afterAutospacing="0" w:line="240" w:lineRule="auto"/>
        <w:jc w:val="both"/>
        <w:rPr>
          <w:rFonts w:ascii="IRANSans" w:hAnsi="IRANSans" w:cs="B Lotus"/>
          <w:sz w:val="28"/>
          <w:szCs w:val="28"/>
          <w:rtl/>
        </w:rPr>
      </w:pPr>
      <w:r w:rsidRPr="004923E6">
        <w:rPr>
          <w:rFonts w:ascii="IRANSans" w:hAnsi="IRANSans" w:cs="B Lotus"/>
          <w:sz w:val="28"/>
          <w:szCs w:val="28"/>
          <w:rtl/>
        </w:rPr>
        <w:t xml:space="preserve">برای سرمایه گذاری خطرپذیر که در ایران رایج است می‌توانیم </w:t>
      </w:r>
      <w:r w:rsidRPr="004923E6">
        <w:rPr>
          <w:rFonts w:ascii="IRANSans" w:hAnsi="IRANSans" w:cs="B Lotus"/>
          <w:sz w:val="28"/>
          <w:szCs w:val="28"/>
          <w:rtl/>
          <w:lang w:bidi="fa-IR"/>
        </w:rPr>
        <w:t>۳</w:t>
      </w:r>
      <w:r w:rsidRPr="004923E6">
        <w:rPr>
          <w:rFonts w:ascii="IRANSans" w:hAnsi="IRANSans" w:cs="B Lotus"/>
          <w:sz w:val="28"/>
          <w:szCs w:val="28"/>
          <w:rtl/>
        </w:rPr>
        <w:t xml:space="preserve"> مدل قراردادی را نام ببریم که هرکدام شرایط خاص خود را دارد.</w:t>
      </w:r>
      <w:r w:rsidRPr="004923E6">
        <w:rPr>
          <w:rFonts w:hint="cs"/>
          <w:sz w:val="28"/>
          <w:szCs w:val="28"/>
          <w:rtl/>
        </w:rPr>
        <w:t> </w:t>
      </w:r>
      <w:r w:rsidRPr="004923E6">
        <w:rPr>
          <w:rFonts w:ascii="IRANSans" w:hAnsi="IRANSans" w:cs="B Lotus"/>
          <w:sz w:val="28"/>
          <w:szCs w:val="28"/>
          <w:rtl/>
        </w:rPr>
        <w:t>قراردادهای سهامی، قراردادهای قرض قابل تبدیل به سهام و قرارداد رویالتی یا حق‌الامتیازی.</w:t>
      </w:r>
    </w:p>
    <w:p w:rsidR="00DF1D3D" w:rsidRPr="006247B3" w:rsidRDefault="00DF1D3D" w:rsidP="00DF1D3D">
      <w:pPr>
        <w:pStyle w:val="Heading3"/>
        <w:shd w:val="clear" w:color="auto" w:fill="FFFFFF"/>
        <w:bidi/>
        <w:spacing w:line="240" w:lineRule="auto"/>
        <w:jc w:val="both"/>
        <w:rPr>
          <w:rFonts w:ascii="IRANSans" w:hAnsi="IRANSans" w:cs="B Lotus"/>
          <w:b/>
          <w:bCs/>
          <w:sz w:val="28"/>
          <w:szCs w:val="28"/>
          <w:rtl/>
          <w:lang w:bidi="fa-IR"/>
        </w:rPr>
      </w:pPr>
      <w:r w:rsidRPr="006247B3">
        <w:rPr>
          <w:rFonts w:ascii="IRANSans" w:hAnsi="IRANSans" w:cs="B Lotus"/>
          <w:b/>
          <w:bCs/>
          <w:sz w:val="28"/>
          <w:szCs w:val="28"/>
          <w:rtl/>
          <w:lang w:bidi="ar-SA"/>
        </w:rPr>
        <w:t>مدل</w:t>
      </w:r>
      <w:r w:rsidRPr="006247B3">
        <w:rPr>
          <w:rFonts w:ascii="Times New Roman" w:hAnsi="Times New Roman" w:cs="Times New Roman" w:hint="cs"/>
          <w:b/>
          <w:bCs/>
          <w:sz w:val="28"/>
          <w:szCs w:val="28"/>
          <w:rtl/>
        </w:rPr>
        <w:t> </w:t>
      </w:r>
      <w:r w:rsidRPr="006247B3">
        <w:rPr>
          <w:rFonts w:ascii="IRANSans" w:hAnsi="IRANSans" w:cs="B Lotus"/>
          <w:b/>
          <w:bCs/>
          <w:sz w:val="28"/>
          <w:szCs w:val="28"/>
          <w:rtl/>
          <w:lang w:bidi="ar-SA"/>
        </w:rPr>
        <w:t xml:space="preserve">قراردادهای سهامی </w:t>
      </w:r>
      <w:r w:rsidRPr="006247B3">
        <w:rPr>
          <w:rFonts w:ascii="B Lotus" w:hAnsi="IRANSans" w:cs="B Lotus"/>
          <w:b/>
          <w:bCs/>
          <w:sz w:val="28"/>
          <w:szCs w:val="28"/>
          <w:rtl/>
        </w:rPr>
        <w:t>(</w:t>
      </w:r>
      <w:r w:rsidRPr="006247B3">
        <w:rPr>
          <w:rFonts w:ascii="IRANSans" w:hAnsi="IRANSans" w:cs="B Lotus"/>
          <w:b/>
          <w:bCs/>
          <w:sz w:val="28"/>
          <w:szCs w:val="28"/>
        </w:rPr>
        <w:t>Equity</w:t>
      </w:r>
      <w:r w:rsidRPr="006247B3">
        <w:rPr>
          <w:rFonts w:ascii="B Lotus" w:hAnsi="IRANSans" w:cs="B Lotus"/>
          <w:b/>
          <w:bCs/>
          <w:sz w:val="28"/>
          <w:szCs w:val="28"/>
          <w:rtl/>
        </w:rPr>
        <w:t xml:space="preserve">) </w:t>
      </w:r>
      <w:r w:rsidRPr="006247B3">
        <w:rPr>
          <w:rFonts w:ascii="IRANSans" w:hAnsi="IRANSans" w:cs="B Lotus"/>
          <w:b/>
          <w:bCs/>
          <w:sz w:val="28"/>
          <w:szCs w:val="28"/>
          <w:rtl/>
          <w:lang w:bidi="ar-SA"/>
        </w:rPr>
        <w:t>در سرمایه گذاری خطرپذیر</w:t>
      </w:r>
      <w:r w:rsidR="006247B3">
        <w:rPr>
          <w:rFonts w:ascii="IRANSans" w:hAnsi="IRANSans" w:cs="B Lotus" w:hint="cs"/>
          <w:b/>
          <w:bCs/>
          <w:sz w:val="28"/>
          <w:szCs w:val="28"/>
          <w:rtl/>
          <w:lang w:bidi="fa-IR"/>
        </w:rPr>
        <w:t>:</w:t>
      </w:r>
    </w:p>
    <w:p w:rsidR="00DF1D3D" w:rsidRDefault="00DF1D3D" w:rsidP="00DF1D3D">
      <w:pPr>
        <w:pStyle w:val="md-block-unstyled"/>
        <w:shd w:val="clear" w:color="auto" w:fill="FFFFFF"/>
        <w:bidi/>
        <w:spacing w:before="0" w:beforeAutospacing="0" w:after="0" w:afterAutospacing="0"/>
        <w:jc w:val="both"/>
        <w:rPr>
          <w:rFonts w:ascii="IRANSans" w:hAnsi="IRANSans" w:cs="B Lotus"/>
          <w:sz w:val="28"/>
          <w:szCs w:val="28"/>
          <w:rtl/>
        </w:rPr>
      </w:pPr>
      <w:r w:rsidRPr="004923E6">
        <w:rPr>
          <w:rFonts w:ascii="IRANSans" w:hAnsi="IRANSans" w:cs="B Lotus"/>
          <w:sz w:val="28"/>
          <w:szCs w:val="28"/>
          <w:rtl/>
        </w:rPr>
        <w:t xml:space="preserve">این قرارداد از رایج‌ترین نمونه قراردادهای سرمایه گذاری خطرپذیر هست. در این مدل، یک استارتاپ سرمایه‌ای را از شرکت سرمایه‌گذار می‌گیرد و ما به ازای آن، سهامی را به سرمایه گذار واگذار می‌کند. به عنوان مثال در مقابل مبلغ </w:t>
      </w:r>
      <w:r w:rsidRPr="004923E6">
        <w:rPr>
          <w:rFonts w:ascii="IRANSans" w:hAnsi="IRANSans" w:cs="B Lotus"/>
          <w:sz w:val="28"/>
          <w:szCs w:val="28"/>
          <w:rtl/>
          <w:lang w:bidi="fa-IR"/>
        </w:rPr>
        <w:t>۲۰۰</w:t>
      </w:r>
      <w:r w:rsidRPr="004923E6">
        <w:rPr>
          <w:rFonts w:ascii="IRANSans" w:hAnsi="IRANSans" w:cs="B Lotus"/>
          <w:sz w:val="28"/>
          <w:szCs w:val="28"/>
          <w:rtl/>
        </w:rPr>
        <w:t xml:space="preserve"> میلیون سرمایه، برای </w:t>
      </w:r>
      <w:r w:rsidRPr="004923E6">
        <w:rPr>
          <w:rFonts w:ascii="IRANSans" w:hAnsi="IRANSans" w:cs="B Lotus"/>
          <w:sz w:val="28"/>
          <w:szCs w:val="28"/>
          <w:rtl/>
          <w:lang w:bidi="fa-IR"/>
        </w:rPr>
        <w:t>۶</w:t>
      </w:r>
      <w:r w:rsidRPr="004923E6">
        <w:rPr>
          <w:rFonts w:ascii="IRANSans" w:hAnsi="IRANSans" w:cs="B Lotus"/>
          <w:sz w:val="28"/>
          <w:szCs w:val="28"/>
          <w:rtl/>
        </w:rPr>
        <w:t xml:space="preserve"> ماه می‌توان </w:t>
      </w:r>
      <w:r w:rsidRPr="004923E6">
        <w:rPr>
          <w:rFonts w:ascii="IRANSans" w:hAnsi="IRANSans" w:cs="B Lotus"/>
          <w:sz w:val="28"/>
          <w:szCs w:val="28"/>
          <w:rtl/>
          <w:lang w:bidi="fa-IR"/>
        </w:rPr>
        <w:t>۲۰</w:t>
      </w:r>
      <w:r w:rsidRPr="004923E6">
        <w:rPr>
          <w:rFonts w:ascii="IRANSans" w:hAnsi="IRANSans" w:cs="B Lotus"/>
          <w:sz w:val="28"/>
          <w:szCs w:val="28"/>
          <w:rtl/>
        </w:rPr>
        <w:t xml:space="preserve"> درصد از سهام را به سرمایه گذار واگذار کرد.</w:t>
      </w:r>
    </w:p>
    <w:p w:rsidR="004923E6" w:rsidRPr="004923E6" w:rsidRDefault="004923E6" w:rsidP="004923E6">
      <w:pPr>
        <w:pStyle w:val="md-block-unstyled"/>
        <w:shd w:val="clear" w:color="auto" w:fill="FFFFFF"/>
        <w:bidi/>
        <w:spacing w:before="0" w:beforeAutospacing="0" w:after="0" w:afterAutospacing="0"/>
        <w:jc w:val="both"/>
        <w:rPr>
          <w:rFonts w:ascii="IRANSans" w:hAnsi="IRANSans" w:cs="B Lotus"/>
          <w:sz w:val="28"/>
          <w:szCs w:val="28"/>
          <w:rtl/>
        </w:rPr>
      </w:pPr>
    </w:p>
    <w:p w:rsidR="00BD3D42" w:rsidRPr="006247B3" w:rsidRDefault="00BD3D42" w:rsidP="00F326D9">
      <w:pPr>
        <w:pStyle w:val="Heading3"/>
        <w:shd w:val="clear" w:color="auto" w:fill="FFFFFF"/>
        <w:bidi/>
        <w:spacing w:line="240" w:lineRule="auto"/>
        <w:jc w:val="both"/>
        <w:rPr>
          <w:rFonts w:ascii="IRANSans" w:hAnsi="IRANSans" w:cs="B Lotus"/>
          <w:b/>
          <w:bCs/>
          <w:sz w:val="28"/>
          <w:szCs w:val="28"/>
          <w:lang w:bidi="fa-IR"/>
        </w:rPr>
      </w:pPr>
      <w:r w:rsidRPr="006247B3">
        <w:rPr>
          <w:rFonts w:ascii="IRANSans" w:hAnsi="IRANSans" w:cs="B Lotus"/>
          <w:b/>
          <w:bCs/>
          <w:sz w:val="28"/>
          <w:szCs w:val="28"/>
          <w:rtl/>
          <w:lang w:bidi="ar-SA"/>
        </w:rPr>
        <w:t xml:space="preserve">مدل قرارداد قرض قابل تبدیل به سهام </w:t>
      </w:r>
      <w:r w:rsidRPr="006247B3">
        <w:rPr>
          <w:rFonts w:ascii="B Lotus" w:hAnsi="IRANSans" w:cs="B Lotus"/>
          <w:b/>
          <w:bCs/>
          <w:sz w:val="28"/>
          <w:szCs w:val="28"/>
          <w:rtl/>
        </w:rPr>
        <w:t>(</w:t>
      </w:r>
      <w:r w:rsidRPr="006247B3">
        <w:rPr>
          <w:rFonts w:ascii="IRANSans" w:hAnsi="IRANSans" w:cs="B Lotus"/>
          <w:b/>
          <w:bCs/>
          <w:sz w:val="28"/>
          <w:szCs w:val="28"/>
        </w:rPr>
        <w:t>Convertible</w:t>
      </w:r>
      <w:r w:rsidRPr="006247B3">
        <w:rPr>
          <w:rFonts w:ascii="B Lotus" w:hAnsi="IRANSans" w:cs="B Lotus"/>
          <w:b/>
          <w:bCs/>
          <w:sz w:val="28"/>
          <w:szCs w:val="28"/>
          <w:rtl/>
        </w:rPr>
        <w:t>)</w:t>
      </w:r>
      <w:r w:rsidRPr="006247B3">
        <w:rPr>
          <w:rFonts w:ascii="Times New Roman" w:hAnsi="Times New Roman" w:cs="Times New Roman" w:hint="cs"/>
          <w:b/>
          <w:bCs/>
          <w:sz w:val="28"/>
          <w:szCs w:val="28"/>
          <w:rtl/>
        </w:rPr>
        <w:t> </w:t>
      </w:r>
      <w:r w:rsidRPr="006247B3">
        <w:rPr>
          <w:rFonts w:ascii="IRANSans" w:hAnsi="IRANSans" w:cs="B Lotus" w:hint="cs"/>
          <w:b/>
          <w:bCs/>
          <w:sz w:val="28"/>
          <w:szCs w:val="28"/>
          <w:rtl/>
          <w:lang w:bidi="ar-SA"/>
        </w:rPr>
        <w:t>در</w:t>
      </w:r>
      <w:r w:rsidRPr="006247B3">
        <w:rPr>
          <w:rFonts w:ascii="IRANSans" w:hAnsi="IRANSans" w:cs="B Lotus"/>
          <w:b/>
          <w:bCs/>
          <w:sz w:val="28"/>
          <w:szCs w:val="28"/>
          <w:rtl/>
          <w:lang w:bidi="ar-SA"/>
        </w:rPr>
        <w:t xml:space="preserve"> سرمایه گذاری خطرپذیر</w:t>
      </w:r>
      <w:r w:rsidR="006247B3">
        <w:rPr>
          <w:rFonts w:ascii="IRANSans" w:hAnsi="IRANSans" w:cs="B Lotus" w:hint="cs"/>
          <w:b/>
          <w:bCs/>
          <w:sz w:val="28"/>
          <w:szCs w:val="28"/>
          <w:rtl/>
          <w:lang w:bidi="fa-IR"/>
        </w:rPr>
        <w:t>:</w:t>
      </w:r>
    </w:p>
    <w:p w:rsidR="00BD3D42" w:rsidRDefault="00991A8E" w:rsidP="00F326D9">
      <w:pPr>
        <w:pStyle w:val="NormalWeb"/>
        <w:shd w:val="clear" w:color="auto" w:fill="FFFFFF"/>
        <w:bidi/>
        <w:spacing w:before="0" w:beforeAutospacing="0" w:after="0" w:afterAutospacing="0" w:line="240" w:lineRule="auto"/>
        <w:jc w:val="both"/>
        <w:rPr>
          <w:rFonts w:ascii="IRANSans" w:hAnsi="IRANSans" w:cs="B Lotus"/>
          <w:sz w:val="28"/>
          <w:szCs w:val="28"/>
          <w:rtl/>
        </w:rPr>
      </w:pPr>
      <w:hyperlink r:id="rId52" w:tgtFrame="_blank" w:history="1">
        <w:r w:rsidR="00BD3D42" w:rsidRPr="00F326D9">
          <w:rPr>
            <w:rStyle w:val="Hyperlink"/>
            <w:rFonts w:hint="cs"/>
            <w:color w:val="auto"/>
            <w:sz w:val="28"/>
            <w:szCs w:val="28"/>
            <w:rtl/>
          </w:rPr>
          <w:t> </w:t>
        </w:r>
        <w:r w:rsidR="00BD3D42" w:rsidRPr="00F326D9">
          <w:rPr>
            <w:rStyle w:val="Hyperlink"/>
            <w:rFonts w:ascii="IRANSans" w:hAnsi="IRANSans" w:cs="B Lotus" w:hint="cs"/>
            <w:color w:val="auto"/>
            <w:sz w:val="28"/>
            <w:szCs w:val="28"/>
            <w:rtl/>
          </w:rPr>
          <w:t>وام</w:t>
        </w:r>
        <w:r w:rsidR="00BD3D42" w:rsidRPr="00F326D9">
          <w:rPr>
            <w:rStyle w:val="Hyperlink"/>
            <w:rFonts w:ascii="IRANSans" w:hAnsi="IRANSans" w:cs="B Lotus"/>
            <w:color w:val="auto"/>
            <w:sz w:val="28"/>
            <w:szCs w:val="28"/>
            <w:rtl/>
          </w:rPr>
          <w:t xml:space="preserve"> </w:t>
        </w:r>
        <w:r w:rsidR="00BD3D42" w:rsidRPr="00F326D9">
          <w:rPr>
            <w:rStyle w:val="Hyperlink"/>
            <w:rFonts w:ascii="IRANSans" w:hAnsi="IRANSans" w:cs="B Lotus" w:hint="cs"/>
            <w:color w:val="auto"/>
            <w:sz w:val="28"/>
            <w:szCs w:val="28"/>
            <w:rtl/>
          </w:rPr>
          <w:t>قابل</w:t>
        </w:r>
        <w:r w:rsidR="00BD3D42" w:rsidRPr="00F326D9">
          <w:rPr>
            <w:rStyle w:val="Hyperlink"/>
            <w:rFonts w:ascii="IRANSans" w:hAnsi="IRANSans" w:cs="B Lotus"/>
            <w:color w:val="auto"/>
            <w:sz w:val="28"/>
            <w:szCs w:val="28"/>
            <w:rtl/>
          </w:rPr>
          <w:t xml:space="preserve"> </w:t>
        </w:r>
        <w:r w:rsidR="00BD3D42" w:rsidRPr="00F326D9">
          <w:rPr>
            <w:rStyle w:val="Hyperlink"/>
            <w:rFonts w:ascii="IRANSans" w:hAnsi="IRANSans" w:cs="B Lotus" w:hint="cs"/>
            <w:color w:val="auto"/>
            <w:sz w:val="28"/>
            <w:szCs w:val="28"/>
            <w:rtl/>
          </w:rPr>
          <w:t>تبدیل</w:t>
        </w:r>
        <w:r w:rsidR="00BD3D42" w:rsidRPr="00F326D9">
          <w:rPr>
            <w:rStyle w:val="Hyperlink"/>
            <w:rFonts w:ascii="IRANSans" w:hAnsi="IRANSans" w:cs="B Lotus"/>
            <w:color w:val="auto"/>
            <w:sz w:val="28"/>
            <w:szCs w:val="28"/>
            <w:rtl/>
          </w:rPr>
          <w:t xml:space="preserve"> </w:t>
        </w:r>
        <w:r w:rsidR="00BD3D42" w:rsidRPr="00F326D9">
          <w:rPr>
            <w:rStyle w:val="Hyperlink"/>
            <w:rFonts w:ascii="IRANSans" w:hAnsi="IRANSans" w:cs="B Lotus" w:hint="cs"/>
            <w:color w:val="auto"/>
            <w:sz w:val="28"/>
            <w:szCs w:val="28"/>
            <w:rtl/>
          </w:rPr>
          <w:t>به</w:t>
        </w:r>
        <w:r w:rsidR="00BD3D42" w:rsidRPr="00F326D9">
          <w:rPr>
            <w:rStyle w:val="Hyperlink"/>
            <w:rFonts w:ascii="IRANSans" w:hAnsi="IRANSans" w:cs="B Lotus"/>
            <w:color w:val="auto"/>
            <w:sz w:val="28"/>
            <w:szCs w:val="28"/>
            <w:rtl/>
          </w:rPr>
          <w:t xml:space="preserve"> </w:t>
        </w:r>
        <w:r w:rsidR="00BD3D42" w:rsidRPr="00F326D9">
          <w:rPr>
            <w:rStyle w:val="Hyperlink"/>
            <w:rFonts w:ascii="IRANSans" w:hAnsi="IRANSans" w:cs="B Lotus" w:hint="cs"/>
            <w:color w:val="auto"/>
            <w:sz w:val="28"/>
            <w:szCs w:val="28"/>
            <w:rtl/>
          </w:rPr>
          <w:t>سهام</w:t>
        </w:r>
      </w:hyperlink>
      <w:r w:rsidR="00BD3D42" w:rsidRPr="00F326D9">
        <w:rPr>
          <w:rFonts w:hint="cs"/>
          <w:sz w:val="28"/>
          <w:szCs w:val="28"/>
          <w:rtl/>
        </w:rPr>
        <w:t> </w:t>
      </w:r>
      <w:r w:rsidR="00BD3D42" w:rsidRPr="00F326D9">
        <w:rPr>
          <w:rFonts w:ascii="IRANSans" w:hAnsi="IRANSans" w:cs="B Lotus" w:hint="cs"/>
          <w:sz w:val="28"/>
          <w:szCs w:val="28"/>
          <w:rtl/>
        </w:rPr>
        <w:t>یک</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بدهی</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کوتاه</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مدت</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است</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که</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به</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سهام</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تبدیل</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می‌شود</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در</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سرمایه‌گذاری</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اولیه</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بر</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روی</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استارتاپ‌ها</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این</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بدهی</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به</w:t>
      </w:r>
      <w:r w:rsidR="00BD3D42" w:rsidRPr="00F326D9">
        <w:rPr>
          <w:rFonts w:ascii="IRANSans" w:hAnsi="IRANSans" w:cs="B Lotus"/>
          <w:sz w:val="28"/>
          <w:szCs w:val="28"/>
          <w:rtl/>
        </w:rPr>
        <w:t xml:space="preserve"> </w:t>
      </w:r>
      <w:r w:rsidR="00BD3D42" w:rsidRPr="00F326D9">
        <w:rPr>
          <w:rFonts w:ascii="IRANSans" w:hAnsi="IRANSans" w:cs="B Lotus" w:hint="cs"/>
          <w:sz w:val="28"/>
          <w:szCs w:val="28"/>
          <w:rtl/>
        </w:rPr>
        <w:t>طو</w:t>
      </w:r>
      <w:r w:rsidR="00BD3D42" w:rsidRPr="00F326D9">
        <w:rPr>
          <w:rFonts w:ascii="IRANSans" w:hAnsi="IRANSans" w:cs="B Lotus"/>
          <w:sz w:val="28"/>
          <w:szCs w:val="28"/>
          <w:rtl/>
        </w:rPr>
        <w:t xml:space="preserve">ر معمول و اتوماتیک به سهام ممتاز تبدیل می‌شود. در واقع سرمایه‌گذار مبلغی را </w:t>
      </w:r>
      <w:r w:rsidR="00BD3D42" w:rsidRPr="00F326D9">
        <w:rPr>
          <w:rFonts w:ascii="IRANSans" w:hAnsi="IRANSans" w:cs="B Lotus"/>
          <w:sz w:val="28"/>
          <w:szCs w:val="28"/>
          <w:rtl/>
        </w:rPr>
        <w:lastRenderedPageBreak/>
        <w:t>به صورت وام به آن‌ها واگذار می‌کند و در مقابل به جای پس گرفتن این پول به همراه سود آن، بخشی از سهام آن کسب و کار را بسته به شرایط موجود در این قرارداد در قالب سهام ممتاز در اختیار می‌گیرد.</w:t>
      </w:r>
    </w:p>
    <w:p w:rsidR="004923E6" w:rsidRPr="00F326D9" w:rsidRDefault="004923E6" w:rsidP="004923E6">
      <w:pPr>
        <w:pStyle w:val="NormalWeb"/>
        <w:shd w:val="clear" w:color="auto" w:fill="FFFFFF"/>
        <w:bidi/>
        <w:spacing w:before="0" w:beforeAutospacing="0" w:after="0" w:afterAutospacing="0" w:line="240" w:lineRule="auto"/>
        <w:jc w:val="both"/>
        <w:rPr>
          <w:rFonts w:ascii="IRANSans" w:hAnsi="IRANSans" w:cs="B Lotus"/>
          <w:sz w:val="28"/>
          <w:szCs w:val="28"/>
          <w:rtl/>
        </w:rPr>
      </w:pPr>
    </w:p>
    <w:p w:rsidR="00BD3D42" w:rsidRPr="006247B3" w:rsidRDefault="00BD3D42" w:rsidP="00F326D9">
      <w:pPr>
        <w:pStyle w:val="Heading3"/>
        <w:shd w:val="clear" w:color="auto" w:fill="FFFFFF"/>
        <w:bidi/>
        <w:spacing w:line="240" w:lineRule="auto"/>
        <w:jc w:val="both"/>
        <w:rPr>
          <w:rFonts w:ascii="IRANSans" w:hAnsi="IRANSans" w:cs="B Lotus"/>
          <w:b/>
          <w:bCs/>
          <w:sz w:val="28"/>
          <w:szCs w:val="28"/>
          <w:rtl/>
          <w:lang w:bidi="fa-IR"/>
        </w:rPr>
      </w:pPr>
      <w:r w:rsidRPr="006247B3">
        <w:rPr>
          <w:rFonts w:ascii="IRANSans" w:hAnsi="IRANSans" w:cs="B Lotus"/>
          <w:b/>
          <w:bCs/>
          <w:sz w:val="28"/>
          <w:szCs w:val="28"/>
          <w:rtl/>
          <w:lang w:bidi="ar-SA"/>
        </w:rPr>
        <w:t xml:space="preserve">مدل قرارداد حق الامتیاز یا رویالتی </w:t>
      </w:r>
      <w:r w:rsidRPr="006247B3">
        <w:rPr>
          <w:rFonts w:ascii="B Lotus" w:hAnsi="IRANSans" w:cs="B Lotus"/>
          <w:b/>
          <w:bCs/>
          <w:sz w:val="28"/>
          <w:szCs w:val="28"/>
          <w:rtl/>
        </w:rPr>
        <w:t>(</w:t>
      </w:r>
      <w:r w:rsidRPr="006247B3">
        <w:rPr>
          <w:rFonts w:ascii="IRANSans" w:hAnsi="IRANSans" w:cs="B Lotus"/>
          <w:b/>
          <w:bCs/>
          <w:sz w:val="28"/>
          <w:szCs w:val="28"/>
        </w:rPr>
        <w:t>Royalty</w:t>
      </w:r>
      <w:r w:rsidRPr="006247B3">
        <w:rPr>
          <w:rFonts w:ascii="B Lotus" w:hAnsi="IRANSans" w:cs="B Lotus"/>
          <w:b/>
          <w:bCs/>
          <w:sz w:val="28"/>
          <w:szCs w:val="28"/>
          <w:rtl/>
        </w:rPr>
        <w:t>)</w:t>
      </w:r>
      <w:r w:rsidRPr="006247B3">
        <w:rPr>
          <w:rFonts w:ascii="Times New Roman" w:hAnsi="Times New Roman" w:cs="Times New Roman" w:hint="cs"/>
          <w:b/>
          <w:bCs/>
          <w:sz w:val="28"/>
          <w:szCs w:val="28"/>
          <w:rtl/>
        </w:rPr>
        <w:t> </w:t>
      </w:r>
      <w:r w:rsidRPr="006247B3">
        <w:rPr>
          <w:rFonts w:ascii="IRANSans" w:hAnsi="IRANSans" w:cs="B Lotus" w:hint="cs"/>
          <w:b/>
          <w:bCs/>
          <w:sz w:val="28"/>
          <w:szCs w:val="28"/>
          <w:rtl/>
          <w:lang w:bidi="ar-SA"/>
        </w:rPr>
        <w:t>در</w:t>
      </w:r>
      <w:r w:rsidRPr="006247B3">
        <w:rPr>
          <w:rFonts w:ascii="B Lotus" w:hAnsi="IRANSans" w:cs="B Lotus"/>
          <w:b/>
          <w:bCs/>
          <w:sz w:val="28"/>
          <w:szCs w:val="28"/>
          <w:rtl/>
        </w:rPr>
        <w:t xml:space="preserve"> </w:t>
      </w:r>
      <w:r w:rsidRPr="006247B3">
        <w:rPr>
          <w:rFonts w:ascii="IRANSans" w:hAnsi="IRANSans" w:cs="B Lotus" w:hint="cs"/>
          <w:b/>
          <w:bCs/>
          <w:sz w:val="28"/>
          <w:szCs w:val="28"/>
          <w:rtl/>
          <w:lang w:bidi="ar-SA"/>
        </w:rPr>
        <w:t>سرمایه</w:t>
      </w:r>
      <w:r w:rsidRPr="006247B3">
        <w:rPr>
          <w:rFonts w:ascii="B Lotus" w:hAnsi="IRANSans" w:cs="B Lotus"/>
          <w:b/>
          <w:bCs/>
          <w:sz w:val="28"/>
          <w:szCs w:val="28"/>
          <w:rtl/>
        </w:rPr>
        <w:t xml:space="preserve"> </w:t>
      </w:r>
      <w:r w:rsidRPr="006247B3">
        <w:rPr>
          <w:rFonts w:ascii="IRANSans" w:hAnsi="IRANSans" w:cs="B Lotus" w:hint="cs"/>
          <w:b/>
          <w:bCs/>
          <w:sz w:val="28"/>
          <w:szCs w:val="28"/>
          <w:rtl/>
          <w:lang w:bidi="ar-SA"/>
        </w:rPr>
        <w:t>گذاری</w:t>
      </w:r>
      <w:r w:rsidRPr="006247B3">
        <w:rPr>
          <w:rFonts w:ascii="B Lotus" w:hAnsi="IRANSans" w:cs="B Lotus"/>
          <w:b/>
          <w:bCs/>
          <w:sz w:val="28"/>
          <w:szCs w:val="28"/>
          <w:rtl/>
        </w:rPr>
        <w:t xml:space="preserve"> </w:t>
      </w:r>
      <w:r w:rsidRPr="006247B3">
        <w:rPr>
          <w:rFonts w:ascii="IRANSans" w:hAnsi="IRANSans" w:cs="B Lotus" w:hint="cs"/>
          <w:b/>
          <w:bCs/>
          <w:sz w:val="28"/>
          <w:szCs w:val="28"/>
          <w:rtl/>
          <w:lang w:bidi="ar-SA"/>
        </w:rPr>
        <w:t>خطرپذیر</w:t>
      </w:r>
      <w:r w:rsidR="006247B3">
        <w:rPr>
          <w:rFonts w:ascii="IRANSans" w:hAnsi="IRANSans" w:cs="B Lotus" w:hint="cs"/>
          <w:b/>
          <w:bCs/>
          <w:sz w:val="28"/>
          <w:szCs w:val="28"/>
          <w:rtl/>
          <w:lang w:bidi="fa-IR"/>
        </w:rPr>
        <w:t>:</w:t>
      </w:r>
    </w:p>
    <w:p w:rsidR="004923E6" w:rsidRDefault="00BD3D42" w:rsidP="004923E6">
      <w:pPr>
        <w:pStyle w:val="NormalWeb"/>
        <w:shd w:val="clear" w:color="auto" w:fill="FFFFFF"/>
        <w:bidi/>
        <w:spacing w:before="0" w:beforeAutospacing="0" w:after="0" w:afterAutospacing="0" w:line="240" w:lineRule="auto"/>
        <w:jc w:val="both"/>
        <w:rPr>
          <w:rFonts w:ascii="IRANSans" w:hAnsi="IRANSans" w:cs="B Lotus"/>
          <w:sz w:val="28"/>
          <w:szCs w:val="28"/>
          <w:rtl/>
        </w:rPr>
      </w:pPr>
      <w:r w:rsidRPr="00F326D9">
        <w:rPr>
          <w:rFonts w:ascii="IRANSans" w:hAnsi="IRANSans" w:cs="B Lotus"/>
          <w:sz w:val="28"/>
          <w:szCs w:val="28"/>
          <w:rtl/>
        </w:rPr>
        <w:t>این مدل قرارداد برای استارتاپ‌هایی کاربرد دارد که در زمان کوتاه و سریعی به فروش برسد،در این روش قرارداد به این صورت است که سرمایه‌گذار، مابه‌ازای پول را سهام می‌گیرد و این حق را دارد که از فروش محصول برداشت کند و ما به ازای آن سهام را با قیمتی از پیش‌ تعیین‌شده که</w:t>
      </w:r>
      <w:r w:rsidR="004923E6">
        <w:rPr>
          <w:rFonts w:ascii="IRANSans" w:hAnsi="IRANSans" w:cs="B Lotus"/>
          <w:sz w:val="28"/>
          <w:szCs w:val="28"/>
          <w:rtl/>
        </w:rPr>
        <w:t xml:space="preserve"> نرخ مورد انتظار سرمایه گذار از</w:t>
      </w:r>
    </w:p>
    <w:p w:rsidR="004923E6" w:rsidRDefault="004923E6" w:rsidP="004923E6">
      <w:pPr>
        <w:pStyle w:val="NormalWeb"/>
        <w:shd w:val="clear" w:color="auto" w:fill="FFFFFF"/>
        <w:bidi/>
        <w:spacing w:before="0" w:beforeAutospacing="0" w:after="0" w:afterAutospacing="0" w:line="240" w:lineRule="auto"/>
        <w:jc w:val="both"/>
        <w:rPr>
          <w:rFonts w:ascii="IRANSans" w:hAnsi="IRANSans" w:cs="B Lotus"/>
          <w:sz w:val="28"/>
          <w:szCs w:val="28"/>
          <w:rtl/>
        </w:rPr>
      </w:pPr>
      <w:r>
        <w:rPr>
          <w:rFonts w:ascii="IRANSans" w:hAnsi="IRANSans" w:cs="B Lotus" w:hint="cs"/>
          <w:sz w:val="28"/>
          <w:szCs w:val="28"/>
          <w:rtl/>
        </w:rPr>
        <w:t xml:space="preserve"> </w:t>
      </w:r>
      <w:r w:rsidR="00BD3D42" w:rsidRPr="00F326D9">
        <w:rPr>
          <w:rFonts w:ascii="IRANSans" w:hAnsi="IRANSans" w:cs="B Lotus"/>
          <w:sz w:val="28"/>
          <w:szCs w:val="28"/>
          <w:rtl/>
        </w:rPr>
        <w:t>سود را برآورده کند، به استارتاپ بازگرداند.</w:t>
      </w:r>
    </w:p>
    <w:p w:rsidR="004923E6" w:rsidRPr="00F326D9" w:rsidRDefault="004923E6" w:rsidP="004923E6">
      <w:pPr>
        <w:pStyle w:val="NormalWeb"/>
        <w:shd w:val="clear" w:color="auto" w:fill="FFFFFF"/>
        <w:bidi/>
        <w:spacing w:before="0" w:beforeAutospacing="0" w:after="0" w:afterAutospacing="0" w:line="240" w:lineRule="auto"/>
        <w:jc w:val="both"/>
        <w:rPr>
          <w:rFonts w:ascii="IRANSans" w:hAnsi="IRANSans" w:cs="B Lotus"/>
          <w:sz w:val="28"/>
          <w:szCs w:val="28"/>
          <w:rtl/>
        </w:rPr>
      </w:pPr>
    </w:p>
    <w:p w:rsidR="00BD3D42" w:rsidRPr="006247B3" w:rsidRDefault="00BD3D42" w:rsidP="00F326D9">
      <w:pPr>
        <w:pStyle w:val="Heading2"/>
        <w:shd w:val="clear" w:color="auto" w:fill="FFFFFF"/>
        <w:bidi/>
        <w:spacing w:before="0" w:after="0" w:line="240" w:lineRule="auto"/>
        <w:jc w:val="both"/>
        <w:rPr>
          <w:rFonts w:ascii="B Lotus" w:hAnsi="IRANSans" w:cs="B Lotus"/>
          <w:b/>
          <w:bCs/>
          <w:rtl/>
        </w:rPr>
      </w:pPr>
      <w:r w:rsidRPr="006247B3">
        <w:rPr>
          <w:rFonts w:ascii="IRANSans" w:hAnsi="IRANSans" w:cs="B Lotus"/>
          <w:b/>
          <w:bCs/>
          <w:rtl/>
          <w:lang w:bidi="ar-SA"/>
        </w:rPr>
        <w:t xml:space="preserve">ویژگی‌های شرکت های سرمایه گذاری خطرپذیر </w:t>
      </w:r>
      <w:r w:rsidRPr="006247B3">
        <w:rPr>
          <w:rFonts w:ascii="B Lotus" w:hAnsi="IRANSans" w:cs="B Lotus"/>
          <w:b/>
          <w:bCs/>
          <w:rtl/>
        </w:rPr>
        <w:t>(</w:t>
      </w:r>
      <w:r w:rsidRPr="006247B3">
        <w:rPr>
          <w:rFonts w:ascii="IRANSans" w:hAnsi="IRANSans" w:cs="B Lotus"/>
          <w:b/>
          <w:bCs/>
        </w:rPr>
        <w:t>VC</w:t>
      </w:r>
      <w:r w:rsidRPr="006247B3">
        <w:rPr>
          <w:rFonts w:ascii="B Lotus" w:hAnsi="IRANSans" w:cs="B Lotus"/>
          <w:b/>
          <w:bCs/>
          <w:rtl/>
        </w:rPr>
        <w:t xml:space="preserve">) </w:t>
      </w:r>
      <w:r w:rsidRPr="006247B3">
        <w:rPr>
          <w:rFonts w:ascii="IRANSans" w:hAnsi="IRANSans" w:cs="B Lotus"/>
          <w:b/>
          <w:bCs/>
          <w:rtl/>
          <w:lang w:bidi="ar-SA"/>
        </w:rPr>
        <w:t>چیست؟</w:t>
      </w:r>
    </w:p>
    <w:p w:rsidR="00BD3D42" w:rsidRPr="00F326D9" w:rsidRDefault="00BD3D42" w:rsidP="00F326D9">
      <w:pPr>
        <w:pStyle w:val="Heading3"/>
        <w:shd w:val="clear" w:color="auto" w:fill="FFFFFF"/>
        <w:bidi/>
        <w:spacing w:line="240" w:lineRule="auto"/>
        <w:jc w:val="both"/>
        <w:rPr>
          <w:rFonts w:ascii="IRANSans" w:hAnsi="IRANSans" w:cs="B Lotus"/>
          <w:sz w:val="28"/>
          <w:szCs w:val="28"/>
          <w:rtl/>
          <w:lang w:bidi="fa-IR"/>
        </w:rPr>
      </w:pPr>
      <w:r w:rsidRPr="00F326D9">
        <w:rPr>
          <w:rFonts w:ascii="IRANSans" w:hAnsi="IRANSans" w:cs="B Lotus"/>
          <w:sz w:val="28"/>
          <w:szCs w:val="28"/>
          <w:rtl/>
          <w:lang w:bidi="fa-IR"/>
        </w:rPr>
        <w:t xml:space="preserve">۱- </w:t>
      </w:r>
      <w:r w:rsidRPr="00F326D9">
        <w:rPr>
          <w:rFonts w:ascii="IRANSans" w:hAnsi="IRANSans" w:cs="B Lotus"/>
          <w:sz w:val="28"/>
          <w:szCs w:val="28"/>
          <w:rtl/>
          <w:lang w:bidi="ar-SA"/>
        </w:rPr>
        <w:t>مشارکت در مدیریت شرکت‌ها</w:t>
      </w:r>
      <w:r w:rsidR="00864491">
        <w:rPr>
          <w:rFonts w:ascii="IRANSans" w:hAnsi="IRANSans" w:cs="B Lotus" w:hint="cs"/>
          <w:sz w:val="28"/>
          <w:szCs w:val="28"/>
          <w:rtl/>
          <w:lang w:bidi="fa-IR"/>
        </w:rPr>
        <w:t>:</w:t>
      </w:r>
    </w:p>
    <w:p w:rsidR="00BD3D42" w:rsidRPr="00F326D9" w:rsidRDefault="00BD3D42" w:rsidP="00F326D9">
      <w:pPr>
        <w:pStyle w:val="NormalWeb"/>
        <w:shd w:val="clear" w:color="auto" w:fill="FFFFFF"/>
        <w:bidi/>
        <w:spacing w:before="0" w:beforeAutospacing="0" w:after="0" w:afterAutospacing="0" w:line="240" w:lineRule="auto"/>
        <w:jc w:val="both"/>
        <w:rPr>
          <w:rFonts w:ascii="IRANSans" w:hAnsi="IRANSans" w:cs="B Lotus"/>
          <w:sz w:val="28"/>
          <w:szCs w:val="28"/>
          <w:rtl/>
        </w:rPr>
      </w:pPr>
      <w:r w:rsidRPr="00F326D9">
        <w:rPr>
          <w:rFonts w:ascii="IRANSans" w:hAnsi="IRANSans" w:cs="B Lotus"/>
          <w:sz w:val="28"/>
          <w:szCs w:val="28"/>
          <w:rtl/>
        </w:rPr>
        <w:t>سرمایه گذارانی که در این قالب‌ها قرار می‌گیرند عموما دارای تجربه و شم اقتصادی بالا هستند و با تکیه بر این دو در مدیریت شرکت‌های سرمایه پذیر نوپا وارد شده و برای آن‌ها ایجاد ارزش افزوده می‌کنند.</w:t>
      </w:r>
    </w:p>
    <w:p w:rsidR="00BD3D42" w:rsidRPr="00F326D9" w:rsidRDefault="00BD3D42" w:rsidP="00F326D9">
      <w:pPr>
        <w:pStyle w:val="Heading3"/>
        <w:shd w:val="clear" w:color="auto" w:fill="FFFFFF"/>
        <w:bidi/>
        <w:spacing w:line="240" w:lineRule="auto"/>
        <w:jc w:val="both"/>
        <w:rPr>
          <w:rFonts w:ascii="IRANSans" w:hAnsi="IRANSans" w:cs="B Lotus"/>
          <w:sz w:val="28"/>
          <w:szCs w:val="28"/>
          <w:rtl/>
          <w:lang w:bidi="fa-IR"/>
        </w:rPr>
      </w:pPr>
      <w:r w:rsidRPr="00F326D9">
        <w:rPr>
          <w:rFonts w:ascii="IRANSans" w:hAnsi="IRANSans" w:cs="B Lotus"/>
          <w:sz w:val="28"/>
          <w:szCs w:val="28"/>
          <w:rtl/>
          <w:lang w:bidi="fa-IR"/>
        </w:rPr>
        <w:t xml:space="preserve">۲- </w:t>
      </w:r>
      <w:r w:rsidRPr="00F326D9">
        <w:rPr>
          <w:rFonts w:ascii="IRANSans" w:hAnsi="IRANSans" w:cs="B Lotus"/>
          <w:sz w:val="28"/>
          <w:szCs w:val="28"/>
          <w:rtl/>
          <w:lang w:bidi="ar-SA"/>
        </w:rPr>
        <w:t>ارزیابی همه جانبه</w:t>
      </w:r>
      <w:r w:rsidR="00864491">
        <w:rPr>
          <w:rFonts w:ascii="IRANSans" w:hAnsi="IRANSans" w:cs="B Lotus" w:hint="cs"/>
          <w:sz w:val="28"/>
          <w:szCs w:val="28"/>
          <w:rtl/>
          <w:lang w:bidi="fa-IR"/>
        </w:rPr>
        <w:t>:</w:t>
      </w:r>
    </w:p>
    <w:p w:rsidR="00BD3D42" w:rsidRPr="00F326D9" w:rsidRDefault="00BD3D42" w:rsidP="00F326D9">
      <w:pPr>
        <w:pStyle w:val="NormalWeb"/>
        <w:shd w:val="clear" w:color="auto" w:fill="FFFFFF"/>
        <w:bidi/>
        <w:spacing w:before="0" w:beforeAutospacing="0" w:after="0" w:afterAutospacing="0" w:line="240" w:lineRule="auto"/>
        <w:jc w:val="both"/>
        <w:rPr>
          <w:rFonts w:ascii="IRANSans" w:hAnsi="IRANSans" w:cs="B Lotus"/>
          <w:sz w:val="28"/>
          <w:szCs w:val="28"/>
          <w:rtl/>
        </w:rPr>
      </w:pPr>
      <w:r w:rsidRPr="00F326D9">
        <w:rPr>
          <w:rFonts w:ascii="IRANSans" w:hAnsi="IRANSans" w:cs="B Lotus"/>
          <w:sz w:val="28"/>
          <w:szCs w:val="28"/>
          <w:rtl/>
        </w:rPr>
        <w:t>معمولا این سرمایه به شرکت دانش بنیانی تزریق می‌شود که پیش‌بینی می‌شود در آینده رشد سریعی خواهد داشت. اما در این میان باید همه جوانب را از جمله وضعیت اقتصادی، وضعیت بازار و .. در نظر گرفت.</w:t>
      </w:r>
    </w:p>
    <w:p w:rsidR="00BD3D42" w:rsidRPr="00F326D9" w:rsidRDefault="00BD3D42" w:rsidP="00F326D9">
      <w:pPr>
        <w:pStyle w:val="Heading3"/>
        <w:shd w:val="clear" w:color="auto" w:fill="FFFFFF"/>
        <w:bidi/>
        <w:spacing w:line="240" w:lineRule="auto"/>
        <w:jc w:val="both"/>
        <w:rPr>
          <w:rFonts w:ascii="IRANSans" w:hAnsi="IRANSans" w:cs="B Lotus"/>
          <w:sz w:val="28"/>
          <w:szCs w:val="28"/>
          <w:rtl/>
          <w:lang w:bidi="fa-IR"/>
        </w:rPr>
      </w:pPr>
      <w:r w:rsidRPr="00F326D9">
        <w:rPr>
          <w:rFonts w:ascii="IRANSans" w:hAnsi="IRANSans" w:cs="B Lotus"/>
          <w:sz w:val="28"/>
          <w:szCs w:val="28"/>
          <w:rtl/>
          <w:lang w:bidi="fa-IR"/>
        </w:rPr>
        <w:t xml:space="preserve">۳- </w:t>
      </w:r>
      <w:r w:rsidRPr="00F326D9">
        <w:rPr>
          <w:rFonts w:ascii="IRANSans" w:hAnsi="IRANSans" w:cs="B Lotus"/>
          <w:sz w:val="28"/>
          <w:szCs w:val="28"/>
          <w:rtl/>
          <w:lang w:bidi="ar-SA"/>
        </w:rPr>
        <w:t>خطرپذیری</w:t>
      </w:r>
      <w:r w:rsidR="00864491">
        <w:rPr>
          <w:rFonts w:ascii="IRANSans" w:hAnsi="IRANSans" w:cs="B Lotus" w:hint="cs"/>
          <w:sz w:val="28"/>
          <w:szCs w:val="28"/>
          <w:rtl/>
          <w:lang w:bidi="fa-IR"/>
        </w:rPr>
        <w:t>:</w:t>
      </w:r>
    </w:p>
    <w:p w:rsidR="00BD3D42" w:rsidRPr="00F326D9" w:rsidRDefault="00BD3D42" w:rsidP="00F326D9">
      <w:pPr>
        <w:pStyle w:val="NormalWeb"/>
        <w:shd w:val="clear" w:color="auto" w:fill="FFFFFF"/>
        <w:bidi/>
        <w:spacing w:before="0" w:beforeAutospacing="0" w:after="0" w:afterAutospacing="0" w:line="240" w:lineRule="auto"/>
        <w:jc w:val="both"/>
        <w:rPr>
          <w:rFonts w:ascii="IRANSans" w:hAnsi="IRANSans" w:cs="B Lotus"/>
          <w:sz w:val="28"/>
          <w:szCs w:val="28"/>
          <w:rtl/>
        </w:rPr>
      </w:pPr>
      <w:r w:rsidRPr="00F326D9">
        <w:rPr>
          <w:rFonts w:ascii="IRANSans" w:hAnsi="IRANSans" w:cs="B Lotus"/>
          <w:sz w:val="28"/>
          <w:szCs w:val="28"/>
          <w:rtl/>
        </w:rPr>
        <w:t>یکی از اساسی‌ترین ویژگی‌های این صندوق‌ها خطرپذیری آن‌ها می‌باشد.</w:t>
      </w:r>
    </w:p>
    <w:p w:rsidR="00BD3D42" w:rsidRPr="00F326D9" w:rsidRDefault="00BD3D42" w:rsidP="00F326D9">
      <w:pPr>
        <w:pStyle w:val="Heading3"/>
        <w:shd w:val="clear" w:color="auto" w:fill="FFFFFF"/>
        <w:bidi/>
        <w:spacing w:line="240" w:lineRule="auto"/>
        <w:jc w:val="both"/>
        <w:rPr>
          <w:rFonts w:ascii="IRANSans" w:hAnsi="IRANSans" w:cs="B Lotus"/>
          <w:sz w:val="28"/>
          <w:szCs w:val="28"/>
          <w:rtl/>
          <w:lang w:bidi="fa-IR"/>
        </w:rPr>
      </w:pPr>
      <w:r w:rsidRPr="00F326D9">
        <w:rPr>
          <w:rFonts w:ascii="IRANSans" w:hAnsi="IRANSans" w:cs="B Lotus"/>
          <w:sz w:val="28"/>
          <w:szCs w:val="28"/>
          <w:rtl/>
          <w:lang w:bidi="fa-IR"/>
        </w:rPr>
        <w:t xml:space="preserve">۴- </w:t>
      </w:r>
      <w:r w:rsidRPr="00F326D9">
        <w:rPr>
          <w:rFonts w:ascii="IRANSans" w:hAnsi="IRANSans" w:cs="B Lotus"/>
          <w:sz w:val="28"/>
          <w:szCs w:val="28"/>
          <w:rtl/>
          <w:lang w:bidi="ar-SA"/>
        </w:rPr>
        <w:t>مشارکت در مالکیت شرکت‌ها</w:t>
      </w:r>
      <w:r w:rsidR="00864491">
        <w:rPr>
          <w:rFonts w:ascii="IRANSans" w:hAnsi="IRANSans" w:cs="B Lotus" w:hint="cs"/>
          <w:sz w:val="28"/>
          <w:szCs w:val="28"/>
          <w:rtl/>
          <w:lang w:bidi="fa-IR"/>
        </w:rPr>
        <w:t>:</w:t>
      </w:r>
    </w:p>
    <w:p w:rsidR="00BD3D42" w:rsidRPr="00F326D9" w:rsidRDefault="00BD3D42" w:rsidP="00F326D9">
      <w:pPr>
        <w:pStyle w:val="NormalWeb"/>
        <w:shd w:val="clear" w:color="auto" w:fill="FFFFFF"/>
        <w:bidi/>
        <w:spacing w:before="0" w:beforeAutospacing="0" w:after="0" w:afterAutospacing="0" w:line="240" w:lineRule="auto"/>
        <w:jc w:val="both"/>
        <w:rPr>
          <w:rFonts w:ascii="IRANSans" w:hAnsi="IRANSans" w:cs="B Lotus"/>
          <w:sz w:val="28"/>
          <w:szCs w:val="28"/>
          <w:rtl/>
        </w:rPr>
      </w:pPr>
      <w:r w:rsidRPr="00F326D9">
        <w:rPr>
          <w:rFonts w:ascii="IRANSans" w:hAnsi="IRANSans" w:cs="B Lotus"/>
          <w:sz w:val="28"/>
          <w:szCs w:val="28"/>
          <w:rtl/>
        </w:rPr>
        <w:t>زمانی که صندوق‌های سرمایه گذاری در مالکیت شرکت‌ها سهیم می‌شوند از هر ابزاری برای کمک به موفقیت این شرکت‌ها بهره می‌برند. این امر منجر به تلفیق دانش کارآفرینان و تجربه صاحبان این سرمایه خواهد شد.</w:t>
      </w:r>
    </w:p>
    <w:p w:rsidR="00BD3D42" w:rsidRPr="00F326D9" w:rsidRDefault="00BD3D42" w:rsidP="00F326D9">
      <w:pPr>
        <w:pStyle w:val="Heading3"/>
        <w:shd w:val="clear" w:color="auto" w:fill="FFFFFF"/>
        <w:bidi/>
        <w:spacing w:line="240" w:lineRule="auto"/>
        <w:jc w:val="both"/>
        <w:rPr>
          <w:rFonts w:ascii="IRANSans" w:hAnsi="IRANSans" w:cs="B Lotus"/>
          <w:sz w:val="28"/>
          <w:szCs w:val="28"/>
          <w:rtl/>
          <w:lang w:bidi="fa-IR"/>
        </w:rPr>
      </w:pPr>
      <w:r w:rsidRPr="00F326D9">
        <w:rPr>
          <w:rFonts w:ascii="IRANSans" w:hAnsi="IRANSans" w:cs="B Lotus"/>
          <w:sz w:val="28"/>
          <w:szCs w:val="28"/>
          <w:rtl/>
          <w:lang w:bidi="fa-IR"/>
        </w:rPr>
        <w:t xml:space="preserve">۵- </w:t>
      </w:r>
      <w:r w:rsidRPr="00F326D9">
        <w:rPr>
          <w:rFonts w:ascii="IRANSans" w:hAnsi="IRANSans" w:cs="B Lotus"/>
          <w:sz w:val="28"/>
          <w:szCs w:val="28"/>
          <w:rtl/>
          <w:lang w:bidi="ar-SA"/>
        </w:rPr>
        <w:t>دیدگاه بلندمدت</w:t>
      </w:r>
      <w:r w:rsidR="00864491">
        <w:rPr>
          <w:rFonts w:ascii="IRANSans" w:hAnsi="IRANSans" w:cs="B Lotus" w:hint="cs"/>
          <w:sz w:val="28"/>
          <w:szCs w:val="28"/>
          <w:rtl/>
          <w:lang w:bidi="fa-IR"/>
        </w:rPr>
        <w:t>:</w:t>
      </w:r>
    </w:p>
    <w:p w:rsidR="00BD3D42" w:rsidRDefault="00BD3D42" w:rsidP="00F326D9">
      <w:pPr>
        <w:pStyle w:val="NormalWeb"/>
        <w:shd w:val="clear" w:color="auto" w:fill="FFFFFF"/>
        <w:bidi/>
        <w:spacing w:before="0" w:beforeAutospacing="0" w:after="0" w:afterAutospacing="0" w:line="240" w:lineRule="auto"/>
        <w:jc w:val="both"/>
        <w:rPr>
          <w:rFonts w:ascii="IRANSans" w:hAnsi="IRANSans" w:cs="B Lotus"/>
          <w:sz w:val="28"/>
          <w:szCs w:val="28"/>
          <w:vertAlign w:val="superscript"/>
          <w:rtl/>
          <w:lang w:bidi="fa-IR"/>
        </w:rPr>
      </w:pPr>
      <w:r w:rsidRPr="00F326D9">
        <w:rPr>
          <w:rFonts w:ascii="IRANSans" w:hAnsi="IRANSans" w:cs="B Lotus"/>
          <w:sz w:val="28"/>
          <w:szCs w:val="28"/>
          <w:rtl/>
        </w:rPr>
        <w:t>خطرپذیری برای کسب سود با دیدگاه کوتاه مدت امکان‌پذیر نمی‌باشد. با دیدگاه کوتاه مدت این صندوق‌ها از اهداف اصلی‌شان دور می‌شوند. لذا داشتن دیدگاه بلندمدت برای کسب سود یکی از مهم‌ترین ویژگی این صندوق‌ها می‌باشد.</w:t>
      </w:r>
      <w:r w:rsidR="00864491">
        <w:rPr>
          <w:rFonts w:ascii="IRANSans" w:hAnsi="IRANSans" w:cs="B Lotus" w:hint="cs"/>
          <w:sz w:val="28"/>
          <w:szCs w:val="28"/>
          <w:vertAlign w:val="superscript"/>
          <w:rtl/>
          <w:lang w:bidi="fa-IR"/>
        </w:rPr>
        <w:t>(96)</w:t>
      </w:r>
    </w:p>
    <w:p w:rsidR="00C54F1F" w:rsidRPr="009A77E8" w:rsidRDefault="009A77E8" w:rsidP="00C54F1F">
      <w:pPr>
        <w:pStyle w:val="NormalWeb"/>
        <w:shd w:val="clear" w:color="auto" w:fill="FFFFFF"/>
        <w:bidi/>
        <w:spacing w:before="0" w:beforeAutospacing="0" w:after="0" w:afterAutospacing="0" w:line="240" w:lineRule="auto"/>
        <w:jc w:val="both"/>
        <w:rPr>
          <w:rFonts w:ascii="IRANSans" w:hAnsi="IRANSans" w:cs="B Lotus"/>
          <w:sz w:val="28"/>
          <w:szCs w:val="28"/>
          <w:rtl/>
          <w:lang w:bidi="fa-IR"/>
        </w:rPr>
      </w:pPr>
      <w:r>
        <w:rPr>
          <w:rFonts w:ascii="IRANSans" w:hAnsi="IRANSans" w:cs="B Lotus" w:hint="cs"/>
          <w:sz w:val="28"/>
          <w:szCs w:val="28"/>
          <w:rtl/>
          <w:lang w:bidi="fa-IR"/>
        </w:rPr>
        <w:t xml:space="preserve">هدف مولف، از بیان آشنایی فعالان زنجیره ی تامین صنعت گچ با این مهم، آنست که فعالان صنعت گچ، ضمن آنکه می توانند در غالب تعاونی و یا شرکت مشترک با نگرش تعاون محور و همچنین ایجاد صندوق های </w:t>
      </w:r>
      <w:r>
        <w:rPr>
          <w:rFonts w:ascii="IRANSans" w:hAnsi="IRANSans" w:cs="B Lotus" w:hint="cs"/>
          <w:sz w:val="28"/>
          <w:szCs w:val="28"/>
          <w:rtl/>
          <w:lang w:bidi="fa-IR"/>
        </w:rPr>
        <w:lastRenderedPageBreak/>
        <w:t xml:space="preserve">سرمایه گذاری مشترک می توانند یکدیگر را در تسهیل توسعه فرآیند زنجیره ی تامین و زنجیره ی ارزش یاری رسانند، بلکه حتی می توانند با ترکیب الگوی زنجیره ی تامین با فناوری در غالب پلتفرم و یا نوآوری محصولات و خدمات، خود را به عضویت پارک های فناوری وارد نمایند و </w:t>
      </w:r>
      <w:r w:rsidR="0027791D">
        <w:rPr>
          <w:rFonts w:ascii="IRANSans" w:hAnsi="IRANSans" w:cs="B Lotus" w:hint="cs"/>
          <w:sz w:val="28"/>
          <w:szCs w:val="28"/>
          <w:rtl/>
          <w:lang w:bidi="fa-IR"/>
        </w:rPr>
        <w:t xml:space="preserve">با استفاده از ظرفیت های موجود در پارک های فناوری، برای توسعه ی اهداف خود و بهینه سازی زیرساخت های اصلاحی خود، از ظرفیت جذب شرکای سرمایه گذار خطر پذیر هم بدون هیچ گونه مداخله ی سرمایه ی ربوی که بلای خانمان سوز کسب و کار است </w:t>
      </w:r>
      <w:r w:rsidR="00DE0919">
        <w:rPr>
          <w:rFonts w:ascii="IRANSans" w:hAnsi="IRANSans" w:cs="B Lotus" w:hint="cs"/>
          <w:sz w:val="28"/>
          <w:szCs w:val="28"/>
          <w:rtl/>
          <w:lang w:bidi="fa-IR"/>
        </w:rPr>
        <w:t xml:space="preserve">به تسهیل شرایط پیشرفت خود کمک نمایند. </w:t>
      </w:r>
      <w:r>
        <w:rPr>
          <w:rFonts w:ascii="IRANSans" w:hAnsi="IRANSans" w:cs="B Lotus" w:hint="cs"/>
          <w:sz w:val="28"/>
          <w:szCs w:val="28"/>
          <w:rtl/>
          <w:lang w:bidi="fa-IR"/>
        </w:rPr>
        <w:t xml:space="preserve"> </w:t>
      </w:r>
    </w:p>
    <w:p w:rsidR="00A806ED" w:rsidRPr="00DE0919" w:rsidRDefault="00A806ED" w:rsidP="00DE0919">
      <w:pPr>
        <w:pStyle w:val="NormalWeb"/>
        <w:shd w:val="clear" w:color="auto" w:fill="FFFFFF"/>
        <w:bidi/>
        <w:spacing w:before="0" w:beforeAutospacing="0" w:after="0" w:afterAutospacing="0" w:line="240" w:lineRule="auto"/>
        <w:jc w:val="both"/>
        <w:rPr>
          <w:rFonts w:ascii="IRANSans" w:hAnsi="IRANSans" w:cs="B Lotus"/>
          <w:sz w:val="28"/>
          <w:szCs w:val="28"/>
          <w:rtl/>
        </w:rPr>
      </w:pPr>
    </w:p>
    <w:p w:rsidR="00D37330" w:rsidRDefault="00D37330" w:rsidP="00A7469C">
      <w:pPr>
        <w:pStyle w:val="ListParagraph"/>
        <w:spacing w:after="0" w:line="240" w:lineRule="auto"/>
        <w:ind w:left="4"/>
        <w:rPr>
          <w:rFonts w:ascii="Cambria" w:hAnsi="Cambria" w:cs="B Lotus"/>
          <w:b/>
          <w:bCs/>
          <w:color w:val="000000"/>
          <w:sz w:val="28"/>
          <w:szCs w:val="28"/>
          <w:rtl/>
          <w:lang w:bidi="fa-IR"/>
        </w:rPr>
      </w:pPr>
      <w:r>
        <w:rPr>
          <w:rFonts w:ascii="Cambria" w:hAnsi="Cambria" w:cs="B Lotus" w:hint="cs"/>
          <w:b/>
          <w:bCs/>
          <w:color w:val="000000"/>
          <w:sz w:val="28"/>
          <w:szCs w:val="28"/>
          <w:rtl/>
          <w:lang w:bidi="fa-IR"/>
        </w:rPr>
        <w:t>7-6 محاسن و فرصت های شرکت های فن آور و راه های آن</w:t>
      </w:r>
      <w:r w:rsidR="00D8470F">
        <w:rPr>
          <w:rFonts w:ascii="Cambria" w:hAnsi="Cambria" w:cs="B Lotus" w:hint="cs"/>
          <w:b/>
          <w:bCs/>
          <w:color w:val="000000"/>
          <w:sz w:val="28"/>
          <w:szCs w:val="28"/>
          <w:rtl/>
          <w:lang w:bidi="fa-IR"/>
        </w:rPr>
        <w:t>:</w:t>
      </w:r>
    </w:p>
    <w:p w:rsidR="00096B63" w:rsidRDefault="00DE0919"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پارک های فناوری، مجموعه افراد حقیقی </w:t>
      </w:r>
      <w:r w:rsidR="00096B63">
        <w:rPr>
          <w:rFonts w:ascii="Cambria" w:hAnsi="Cambria" w:cs="B Lotus" w:hint="cs"/>
          <w:color w:val="000000"/>
          <w:sz w:val="28"/>
          <w:szCs w:val="28"/>
          <w:rtl/>
          <w:lang w:bidi="fa-IR"/>
        </w:rPr>
        <w:t>صاحب ایده ی خلاقانه و نوآورانه که دارای رویکرد تجاری سازی باش</w:t>
      </w:r>
      <w:r w:rsidR="00190E66">
        <w:rPr>
          <w:rFonts w:ascii="Cambria" w:hAnsi="Cambria" w:cs="B Lotus" w:hint="cs"/>
          <w:color w:val="000000"/>
          <w:sz w:val="28"/>
          <w:szCs w:val="28"/>
          <w:rtl/>
          <w:lang w:bidi="fa-IR"/>
        </w:rPr>
        <w:t>ن</w:t>
      </w:r>
      <w:r w:rsidR="00096B63">
        <w:rPr>
          <w:rFonts w:ascii="Cambria" w:hAnsi="Cambria" w:cs="B Lotus" w:hint="cs"/>
          <w:color w:val="000000"/>
          <w:sz w:val="28"/>
          <w:szCs w:val="28"/>
          <w:rtl/>
          <w:lang w:bidi="fa-IR"/>
        </w:rPr>
        <w:t xml:space="preserve">د را در غالب افراد و یا شرکت های : </w:t>
      </w:r>
    </w:p>
    <w:p w:rsidR="0089433F" w:rsidRDefault="0089433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شرکت ها و یا افراد </w:t>
      </w:r>
      <w:r>
        <w:rPr>
          <w:rFonts w:ascii="Cambria" w:hAnsi="Cambria" w:cs="B Lotus"/>
          <w:color w:val="000000"/>
          <w:sz w:val="28"/>
          <w:szCs w:val="28"/>
          <w:lang w:bidi="fa-IR"/>
        </w:rPr>
        <w:t>Co-Work</w:t>
      </w:r>
    </w:p>
    <w:p w:rsidR="0089433F" w:rsidRDefault="0089433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شرکت های شتابدهنده </w:t>
      </w:r>
    </w:p>
    <w:p w:rsidR="0089433F" w:rsidRDefault="0089433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شرکت های مرکز رشد </w:t>
      </w:r>
    </w:p>
    <w:p w:rsidR="00190E66" w:rsidRDefault="0089433F"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شرکت های فناوری </w:t>
      </w:r>
    </w:p>
    <w:p w:rsidR="0089433F" w:rsidRDefault="00190E66" w:rsidP="00190E66">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را با بررسی طرح و تائید آن مورد پذیرش قرار می دهند. </w:t>
      </w:r>
      <w:r w:rsidR="0089433F" w:rsidRPr="00190E66">
        <w:rPr>
          <w:rFonts w:ascii="Cambria" w:hAnsi="Cambria" w:cs="B Lotus" w:hint="cs"/>
          <w:color w:val="000000"/>
          <w:sz w:val="28"/>
          <w:szCs w:val="28"/>
          <w:rtl/>
          <w:lang w:bidi="fa-IR"/>
        </w:rPr>
        <w:t xml:space="preserve"> </w:t>
      </w:r>
    </w:p>
    <w:p w:rsidR="00757B34" w:rsidRDefault="00190E66" w:rsidP="00190E66">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این افراد حقیقی و یا حقوقی بر اساس </w:t>
      </w:r>
      <w:r w:rsidR="006F5F28">
        <w:rPr>
          <w:rFonts w:ascii="Cambria" w:hAnsi="Cambria" w:cs="B Lotus" w:hint="cs"/>
          <w:color w:val="000000"/>
          <w:sz w:val="28"/>
          <w:szCs w:val="28"/>
          <w:rtl/>
          <w:lang w:bidi="fa-IR"/>
        </w:rPr>
        <w:t>مراتب پیشرفت پروژه از آموزش و مشاوره و یا ایجاد فضای تحقیقاتی و مطالعاتی تا ایجاد دفاتر و شرکت و تامین فضا و مکان در غالب اجاره و یا فروش با قیمت های بسیار ارزان و شرایط ویژه همراه با فضایی آرام</w:t>
      </w:r>
      <w:r w:rsidR="00757B34">
        <w:rPr>
          <w:rFonts w:ascii="Cambria" w:hAnsi="Cambria" w:cs="B Lotus" w:hint="cs"/>
          <w:color w:val="000000"/>
          <w:sz w:val="28"/>
          <w:szCs w:val="28"/>
          <w:rtl/>
          <w:lang w:bidi="fa-IR"/>
        </w:rPr>
        <w:t xml:space="preserve">، پویا، به روز و دانش محور، در اختیار عزیزان قرار می دهند. </w:t>
      </w:r>
    </w:p>
    <w:p w:rsidR="00757B34" w:rsidRDefault="00757B34" w:rsidP="00190E66">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در پارک های فناوری، بخش های گوناگونی هستند که زیر نظر پارک به اعضای جدید الورود و یا افراد با سابقه در غالب</w:t>
      </w:r>
      <w:r w:rsidR="00480516">
        <w:rPr>
          <w:rFonts w:ascii="Cambria" w:hAnsi="Cambria" w:cs="B Lotus" w:hint="cs"/>
          <w:color w:val="000000"/>
          <w:sz w:val="28"/>
          <w:szCs w:val="28"/>
          <w:rtl/>
          <w:lang w:bidi="fa-IR"/>
        </w:rPr>
        <w:t xml:space="preserve"> ذیل خدمات ارائه می نمایند</w:t>
      </w:r>
      <w:r>
        <w:rPr>
          <w:rFonts w:ascii="Cambria" w:hAnsi="Cambria" w:cs="B Lotus" w:hint="cs"/>
          <w:color w:val="000000"/>
          <w:sz w:val="28"/>
          <w:szCs w:val="28"/>
          <w:rtl/>
          <w:lang w:bidi="fa-IR"/>
        </w:rPr>
        <w:t xml:space="preserve"> : </w:t>
      </w:r>
    </w:p>
    <w:p w:rsidR="00757B34" w:rsidRDefault="00757B34"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مشاوره های مالی، حقوقی، تجاری و صنعتی</w:t>
      </w:r>
    </w:p>
    <w:p w:rsidR="00480516" w:rsidRDefault="00757B34"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برگذاری کلاس های آموزشی جهت توانمند سازی و ارتقای سطح دانش و مهارت</w:t>
      </w:r>
    </w:p>
    <w:p w:rsidR="00480516" w:rsidRDefault="00480516"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تامین مکان های ارزان قیمت و مجهز و به روز</w:t>
      </w:r>
    </w:p>
    <w:p w:rsidR="00480516" w:rsidRDefault="00480516"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تامین نیروی انسانی مناسب و کارآمد </w:t>
      </w:r>
    </w:p>
    <w:p w:rsidR="00480516" w:rsidRDefault="00480516"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کمک در تنظیم و تقویت طرح تجاری و مدل تجاری سازی فعالیت </w:t>
      </w:r>
    </w:p>
    <w:p w:rsidR="00480516" w:rsidRDefault="00480516"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کمک به جذب سرمایه گذاران خطر پذیر </w:t>
      </w:r>
    </w:p>
    <w:p w:rsidR="00D140C9" w:rsidRDefault="00D140C9"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معافیت 20 ساله انواع هزینه های مالیاتی </w:t>
      </w:r>
    </w:p>
    <w:p w:rsidR="00D140C9" w:rsidRDefault="00D140C9"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lastRenderedPageBreak/>
        <w:t xml:space="preserve">کمک به تسهیل فروش لیزینگی کالا و خدمات </w:t>
      </w:r>
    </w:p>
    <w:p w:rsidR="00D140C9" w:rsidRDefault="00D140C9"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کمک به بازاریابی و فروش کالا و خدمات در بازارهای داخلی و جهانی </w:t>
      </w:r>
    </w:p>
    <w:p w:rsidR="00D140C9" w:rsidRDefault="00D140C9"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کمک به برگذاری نمایشگاه های داخلی و بین المللی ارزان قیمت </w:t>
      </w:r>
    </w:p>
    <w:p w:rsidR="00B850CB" w:rsidRDefault="00B850CB"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تسهیل خدمات آزمایشگاهی و جذب انواع مجوزها </w:t>
      </w:r>
    </w:p>
    <w:p w:rsidR="00B850CB" w:rsidRDefault="00B850CB"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ارتباط گسترده با نخبگان و اندیشمندان و فعالان اقتصادی جهان </w:t>
      </w:r>
    </w:p>
    <w:p w:rsidR="00B850CB" w:rsidRDefault="00B850CB"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و بسیار خدمات دیگر </w:t>
      </w:r>
    </w:p>
    <w:p w:rsidR="00190E66" w:rsidRPr="00B850CB" w:rsidRDefault="00B850CB" w:rsidP="00B850CB">
      <w:pPr>
        <w:spacing w:after="0" w:line="240" w:lineRule="auto"/>
        <w:ind w:left="360"/>
        <w:rPr>
          <w:rFonts w:ascii="Cambria" w:hAnsi="Cambria" w:cs="B Lotus"/>
          <w:color w:val="000000"/>
          <w:sz w:val="28"/>
          <w:szCs w:val="28"/>
          <w:lang w:bidi="fa-IR"/>
        </w:rPr>
      </w:pPr>
      <w:r>
        <w:rPr>
          <w:rFonts w:ascii="Cambria" w:hAnsi="Cambria" w:cs="B Lotus" w:hint="cs"/>
          <w:color w:val="000000"/>
          <w:sz w:val="28"/>
          <w:szCs w:val="28"/>
          <w:rtl/>
          <w:lang w:bidi="fa-IR"/>
        </w:rPr>
        <w:t xml:space="preserve">لذا، مولف بعنوان یک فن آور که در حوزه ی زنجیره ی تامین همراه با نوآوری توانسته است این مسیر پر پیچ و خم و ناشناخته و یا کم شناخته شده را طی کند، </w:t>
      </w:r>
      <w:r w:rsidR="00A048B9">
        <w:rPr>
          <w:rFonts w:ascii="Cambria" w:hAnsi="Cambria" w:cs="B Lotus" w:hint="cs"/>
          <w:color w:val="000000"/>
          <w:sz w:val="28"/>
          <w:szCs w:val="28"/>
          <w:rtl/>
          <w:lang w:bidi="fa-IR"/>
        </w:rPr>
        <w:t xml:space="preserve">پیشنهاد می کند، حتماً در بستر ظرفیت هایی که در بخش های گذشته ی این فصل مطرح گردید، از این فرصت بی نظیر و یا کم نظیر نهایت استفاده را بنمایید. </w:t>
      </w:r>
      <w:r>
        <w:rPr>
          <w:rFonts w:ascii="Cambria" w:hAnsi="Cambria" w:cs="B Lotus" w:hint="cs"/>
          <w:color w:val="000000"/>
          <w:sz w:val="28"/>
          <w:szCs w:val="28"/>
          <w:rtl/>
          <w:lang w:bidi="fa-IR"/>
        </w:rPr>
        <w:t xml:space="preserve"> </w:t>
      </w:r>
      <w:r w:rsidR="00480516" w:rsidRPr="00B850CB">
        <w:rPr>
          <w:rFonts w:ascii="Cambria" w:hAnsi="Cambria" w:cs="B Lotus" w:hint="cs"/>
          <w:color w:val="000000"/>
          <w:sz w:val="28"/>
          <w:szCs w:val="28"/>
          <w:rtl/>
          <w:lang w:bidi="fa-IR"/>
        </w:rPr>
        <w:t xml:space="preserve"> </w:t>
      </w:r>
      <w:r w:rsidR="00757B34" w:rsidRPr="00B850CB">
        <w:rPr>
          <w:rFonts w:ascii="Cambria" w:hAnsi="Cambria" w:cs="B Lotus" w:hint="cs"/>
          <w:color w:val="000000"/>
          <w:sz w:val="28"/>
          <w:szCs w:val="28"/>
          <w:rtl/>
          <w:lang w:bidi="fa-IR"/>
        </w:rPr>
        <w:t xml:space="preserve">  </w:t>
      </w:r>
    </w:p>
    <w:p w:rsidR="00DE0919" w:rsidRPr="00DE0919" w:rsidRDefault="00096B63"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  </w:t>
      </w:r>
    </w:p>
    <w:p w:rsidR="00D37330" w:rsidRDefault="00D37330" w:rsidP="00A7469C">
      <w:pPr>
        <w:pStyle w:val="ListParagraph"/>
        <w:spacing w:after="0" w:line="240" w:lineRule="auto"/>
        <w:ind w:left="4"/>
        <w:rPr>
          <w:rFonts w:ascii="Cambria" w:hAnsi="Cambria" w:cs="B Lotus"/>
          <w:b/>
          <w:bCs/>
          <w:color w:val="000000"/>
          <w:sz w:val="28"/>
          <w:szCs w:val="28"/>
          <w:rtl/>
          <w:lang w:bidi="fa-IR"/>
        </w:rPr>
      </w:pPr>
    </w:p>
    <w:p w:rsidR="00D37330" w:rsidRDefault="00D37330" w:rsidP="00A7469C">
      <w:pPr>
        <w:pStyle w:val="ListParagraph"/>
        <w:spacing w:after="0" w:line="240" w:lineRule="auto"/>
        <w:ind w:left="4"/>
        <w:rPr>
          <w:rFonts w:ascii="Cambria" w:hAnsi="Cambria" w:cs="B Lotus"/>
          <w:b/>
          <w:bCs/>
          <w:color w:val="000000"/>
          <w:sz w:val="28"/>
          <w:szCs w:val="28"/>
          <w:rtl/>
          <w:lang w:bidi="fa-IR"/>
        </w:rPr>
      </w:pPr>
      <w:r>
        <w:rPr>
          <w:rFonts w:ascii="Cambria" w:hAnsi="Cambria" w:cs="B Lotus" w:hint="cs"/>
          <w:b/>
          <w:bCs/>
          <w:color w:val="000000"/>
          <w:sz w:val="28"/>
          <w:szCs w:val="28"/>
          <w:rtl/>
          <w:lang w:bidi="fa-IR"/>
        </w:rPr>
        <w:t>7-7 نقش هزینه های توسعه محور در کاهش هزینه های مالیاتی</w:t>
      </w:r>
      <w:r w:rsidR="00D8470F">
        <w:rPr>
          <w:rFonts w:ascii="Cambria" w:hAnsi="Cambria" w:cs="B Lotus" w:hint="cs"/>
          <w:b/>
          <w:bCs/>
          <w:color w:val="000000"/>
          <w:sz w:val="28"/>
          <w:szCs w:val="28"/>
          <w:rtl/>
          <w:lang w:bidi="fa-IR"/>
        </w:rPr>
        <w:t>:</w:t>
      </w:r>
      <w:r>
        <w:rPr>
          <w:rFonts w:ascii="Cambria" w:hAnsi="Cambria" w:cs="B Lotus" w:hint="cs"/>
          <w:b/>
          <w:bCs/>
          <w:color w:val="000000"/>
          <w:sz w:val="28"/>
          <w:szCs w:val="28"/>
          <w:rtl/>
          <w:lang w:bidi="fa-IR"/>
        </w:rPr>
        <w:t xml:space="preserve"> </w:t>
      </w:r>
    </w:p>
    <w:p w:rsidR="00D545E1" w:rsidRDefault="00221C94"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یکی از مشکلات جدی تمام فعالان اقتصادی و بالاخص فعالان زنجیره ی تامین صنعت گچ، بحث هزینه های بی انصافانه ی ما</w:t>
      </w:r>
      <w:r w:rsidR="00D545E1">
        <w:rPr>
          <w:rFonts w:ascii="Cambria" w:hAnsi="Cambria" w:cs="B Lotus" w:hint="cs"/>
          <w:color w:val="000000"/>
          <w:sz w:val="28"/>
          <w:szCs w:val="28"/>
          <w:rtl/>
          <w:lang w:bidi="fa-IR"/>
        </w:rPr>
        <w:t>لیاتی است که دارای یک ن</w:t>
      </w:r>
      <w:r>
        <w:rPr>
          <w:rFonts w:ascii="Cambria" w:hAnsi="Cambria" w:cs="B Lotus" w:hint="cs"/>
          <w:color w:val="000000"/>
          <w:sz w:val="28"/>
          <w:szCs w:val="28"/>
          <w:rtl/>
          <w:lang w:bidi="fa-IR"/>
        </w:rPr>
        <w:t>ظام توزیع عادلانه در شیوه ی تامین بودجه های کشور از مسیر صحیح نمی باشد و قریب به چهل سال است که این مشکل در کشور ما گریه ی فعالان اقتصادی و بالاخص</w:t>
      </w:r>
      <w:r w:rsidR="00D545E1">
        <w:rPr>
          <w:rFonts w:ascii="Cambria" w:hAnsi="Cambria" w:cs="B Lotus" w:hint="cs"/>
          <w:color w:val="000000"/>
          <w:sz w:val="28"/>
          <w:szCs w:val="28"/>
          <w:rtl/>
          <w:lang w:bidi="fa-IR"/>
        </w:rPr>
        <w:t xml:space="preserve"> واحدهای</w:t>
      </w:r>
      <w:r>
        <w:rPr>
          <w:rFonts w:ascii="Cambria" w:hAnsi="Cambria" w:cs="B Lotus" w:hint="cs"/>
          <w:color w:val="000000"/>
          <w:sz w:val="28"/>
          <w:szCs w:val="28"/>
          <w:rtl/>
          <w:lang w:bidi="fa-IR"/>
        </w:rPr>
        <w:t xml:space="preserve"> تولیدی را درآورده است. </w:t>
      </w:r>
    </w:p>
    <w:p w:rsidR="00663DD6" w:rsidRDefault="00D545E1"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همین مسئله باعث گردیده است که یا برخی شرکت ها فعالیت خود را تعطیل نمایند و یا برخی شرکت ها با فشارهای سازمان امور مالیاتی دچار بدهی های سنگین و تعطیلی شده اند، برخی از شرکت ها بدلیل فرار از این وضعیت </w:t>
      </w:r>
      <w:r w:rsidR="007E34CA">
        <w:rPr>
          <w:rFonts w:ascii="Cambria" w:hAnsi="Cambria" w:cs="B Lotus" w:hint="cs"/>
          <w:color w:val="000000"/>
          <w:sz w:val="28"/>
          <w:szCs w:val="28"/>
          <w:rtl/>
          <w:lang w:bidi="fa-IR"/>
        </w:rPr>
        <w:t>برهم ریخته و ناعادلانه ی مالیاتی به سمت فرار مالیاتی و ایجاد اسناد دروغین مالیاتی هستند</w:t>
      </w:r>
      <w:r w:rsidR="00663DD6">
        <w:rPr>
          <w:rFonts w:ascii="Cambria" w:hAnsi="Cambria" w:cs="B Lotus" w:hint="cs"/>
          <w:color w:val="000000"/>
          <w:sz w:val="28"/>
          <w:szCs w:val="28"/>
          <w:rtl/>
          <w:lang w:bidi="fa-IR"/>
        </w:rPr>
        <w:t xml:space="preserve"> که همین باعث توسعه ی فرهنگ دروغگویی، چاپلوسی، ریاکاری، دزدی هوشمندانه و بسیاری مشکلات دیگر شده است</w:t>
      </w:r>
      <w:r w:rsidR="007E34CA">
        <w:rPr>
          <w:rFonts w:ascii="Cambria" w:hAnsi="Cambria" w:cs="B Lotus" w:hint="cs"/>
          <w:color w:val="000000"/>
          <w:sz w:val="28"/>
          <w:szCs w:val="28"/>
          <w:rtl/>
          <w:lang w:bidi="fa-IR"/>
        </w:rPr>
        <w:t>، برخی شرکت ها فعالیت خ</w:t>
      </w:r>
      <w:r w:rsidR="00663DD6">
        <w:rPr>
          <w:rFonts w:ascii="Cambria" w:hAnsi="Cambria" w:cs="B Lotus" w:hint="cs"/>
          <w:color w:val="000000"/>
          <w:sz w:val="28"/>
          <w:szCs w:val="28"/>
          <w:rtl/>
          <w:lang w:bidi="fa-IR"/>
        </w:rPr>
        <w:t xml:space="preserve">ود را به خارج از کشور کوچ دادند و خلاصه بسیار بسیار مشکلات دیگر که به قول شاعر : </w:t>
      </w:r>
    </w:p>
    <w:p w:rsidR="00D37330" w:rsidRDefault="00663DD6"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                                      </w:t>
      </w:r>
      <w:r>
        <w:rPr>
          <w:rFonts w:ascii="Cambria" w:hAnsi="Cambria" w:cs="Times New Roman" w:hint="cs"/>
          <w:color w:val="000000"/>
          <w:sz w:val="28"/>
          <w:szCs w:val="28"/>
          <w:rtl/>
          <w:lang w:bidi="fa-IR"/>
        </w:rPr>
        <w:t>"</w:t>
      </w:r>
      <w:r>
        <w:rPr>
          <w:rFonts w:ascii="Cambria" w:hAnsi="Cambria" w:cs="B Lotus" w:hint="cs"/>
          <w:color w:val="000000"/>
          <w:sz w:val="28"/>
          <w:szCs w:val="28"/>
          <w:rtl/>
          <w:lang w:bidi="fa-IR"/>
        </w:rPr>
        <w:t xml:space="preserve">در وصف نگنجد </w:t>
      </w:r>
      <w:r w:rsidR="003409FF">
        <w:rPr>
          <w:rFonts w:ascii="Cambria" w:hAnsi="Cambria" w:cs="B Lotus" w:hint="cs"/>
          <w:color w:val="000000"/>
          <w:sz w:val="28"/>
          <w:szCs w:val="28"/>
          <w:rtl/>
          <w:lang w:bidi="fa-IR"/>
        </w:rPr>
        <w:t xml:space="preserve">***** </w:t>
      </w:r>
      <w:r>
        <w:rPr>
          <w:rFonts w:ascii="Cambria" w:hAnsi="Cambria" w:cs="B Lotus" w:hint="cs"/>
          <w:color w:val="000000"/>
          <w:sz w:val="28"/>
          <w:szCs w:val="28"/>
          <w:rtl/>
          <w:lang w:bidi="fa-IR"/>
        </w:rPr>
        <w:t>در عقل نیاید</w:t>
      </w:r>
      <w:r>
        <w:rPr>
          <w:rFonts w:ascii="Cambria" w:hAnsi="Cambria" w:cs="Times New Roman" w:hint="cs"/>
          <w:color w:val="000000"/>
          <w:sz w:val="28"/>
          <w:szCs w:val="28"/>
          <w:rtl/>
          <w:lang w:bidi="fa-IR"/>
        </w:rPr>
        <w:t>"</w:t>
      </w:r>
      <w:r w:rsidR="007E34CA">
        <w:rPr>
          <w:rFonts w:ascii="Cambria" w:hAnsi="Cambria" w:cs="B Lotus" w:hint="cs"/>
          <w:color w:val="000000"/>
          <w:sz w:val="28"/>
          <w:szCs w:val="28"/>
          <w:rtl/>
          <w:lang w:bidi="fa-IR"/>
        </w:rPr>
        <w:t xml:space="preserve"> </w:t>
      </w:r>
      <w:r w:rsidR="00221C94">
        <w:rPr>
          <w:rFonts w:ascii="Cambria" w:hAnsi="Cambria" w:cs="B Lotus" w:hint="cs"/>
          <w:color w:val="000000"/>
          <w:sz w:val="28"/>
          <w:szCs w:val="28"/>
          <w:rtl/>
          <w:lang w:bidi="fa-IR"/>
        </w:rPr>
        <w:t xml:space="preserve"> </w:t>
      </w:r>
    </w:p>
    <w:p w:rsidR="003B0BA3" w:rsidRDefault="003B0BA3" w:rsidP="00A7469C">
      <w:pPr>
        <w:pStyle w:val="ListParagraph"/>
        <w:spacing w:after="0" w:line="240" w:lineRule="auto"/>
        <w:ind w:left="4"/>
        <w:rPr>
          <w:rFonts w:ascii="Cambria" w:hAnsi="Cambria" w:cs="B Lotus"/>
          <w:color w:val="000000"/>
          <w:sz w:val="28"/>
          <w:szCs w:val="28"/>
          <w:rtl/>
          <w:lang w:bidi="fa-IR"/>
        </w:rPr>
      </w:pPr>
    </w:p>
    <w:p w:rsidR="00664164" w:rsidRDefault="00664164" w:rsidP="00A7469C">
      <w:pPr>
        <w:pStyle w:val="ListParagraph"/>
        <w:spacing w:after="0" w:line="240" w:lineRule="auto"/>
        <w:ind w:left="4"/>
        <w:rPr>
          <w:rFonts w:ascii="Cambria" w:hAnsi="Cambria" w:cs="B Lotus"/>
          <w:b/>
          <w:bCs/>
          <w:color w:val="000000"/>
          <w:sz w:val="28"/>
          <w:szCs w:val="28"/>
          <w:rtl/>
          <w:lang w:bidi="fa-IR"/>
        </w:rPr>
      </w:pPr>
    </w:p>
    <w:p w:rsidR="00664164" w:rsidRDefault="00664164" w:rsidP="00A7469C">
      <w:pPr>
        <w:pStyle w:val="ListParagraph"/>
        <w:spacing w:after="0" w:line="240" w:lineRule="auto"/>
        <w:ind w:left="4"/>
        <w:rPr>
          <w:rFonts w:ascii="Cambria" w:hAnsi="Cambria" w:cs="B Lotus"/>
          <w:b/>
          <w:bCs/>
          <w:color w:val="000000"/>
          <w:sz w:val="28"/>
          <w:szCs w:val="28"/>
          <w:rtl/>
          <w:lang w:bidi="fa-IR"/>
        </w:rPr>
      </w:pPr>
    </w:p>
    <w:p w:rsidR="00664164" w:rsidRDefault="00664164" w:rsidP="00A7469C">
      <w:pPr>
        <w:pStyle w:val="ListParagraph"/>
        <w:spacing w:after="0" w:line="240" w:lineRule="auto"/>
        <w:ind w:left="4"/>
        <w:rPr>
          <w:rFonts w:ascii="Cambria" w:hAnsi="Cambria" w:cs="B Lotus"/>
          <w:b/>
          <w:bCs/>
          <w:color w:val="000000"/>
          <w:sz w:val="28"/>
          <w:szCs w:val="28"/>
          <w:rtl/>
          <w:lang w:bidi="fa-IR"/>
        </w:rPr>
      </w:pPr>
    </w:p>
    <w:p w:rsidR="003409FF" w:rsidRDefault="003409FF" w:rsidP="00A7469C">
      <w:pPr>
        <w:pStyle w:val="ListParagraph"/>
        <w:spacing w:after="0" w:line="240" w:lineRule="auto"/>
        <w:ind w:left="4"/>
        <w:rPr>
          <w:rFonts w:ascii="Cambria" w:hAnsi="Cambria" w:cs="B Lotus"/>
          <w:b/>
          <w:bCs/>
          <w:color w:val="000000"/>
          <w:sz w:val="28"/>
          <w:szCs w:val="28"/>
          <w:rtl/>
          <w:lang w:bidi="fa-IR"/>
        </w:rPr>
      </w:pPr>
      <w:r w:rsidRPr="003B0BA3">
        <w:rPr>
          <w:rFonts w:ascii="Cambria" w:hAnsi="Cambria" w:cs="B Lotus" w:hint="cs"/>
          <w:b/>
          <w:bCs/>
          <w:color w:val="000000"/>
          <w:sz w:val="28"/>
          <w:szCs w:val="28"/>
          <w:rtl/>
          <w:lang w:bidi="fa-IR"/>
        </w:rPr>
        <w:lastRenderedPageBreak/>
        <w:t xml:space="preserve">حال باید برای کاهش این فشارها در چنین شرایطی چه کار کرد ؟ </w:t>
      </w:r>
    </w:p>
    <w:p w:rsidR="003B0BA3" w:rsidRDefault="003B0BA3"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راه های گوناگونی برای کاهش این فشارها و برون رفت از چنین مشکلات وجود دارد که در بخش های گذشته به برخی اشاره گردید که جهت انسجام ذهنی خوانندگان گرامی مجدد به آن ها اشاره می گردد و در آخر به بحث شیرین </w:t>
      </w:r>
      <w:r w:rsidRPr="00124AE2">
        <w:rPr>
          <w:rFonts w:ascii="Cambria" w:hAnsi="Cambria" w:cs="B Lotus" w:hint="cs"/>
          <w:color w:val="000000"/>
          <w:sz w:val="28"/>
          <w:szCs w:val="28"/>
          <w:u w:val="single"/>
          <w:rtl/>
          <w:lang w:bidi="fa-IR"/>
        </w:rPr>
        <w:t>هزینه های توسعه محور</w:t>
      </w:r>
      <w:r>
        <w:rPr>
          <w:rFonts w:ascii="Cambria" w:hAnsi="Cambria" w:cs="B Lotus" w:hint="cs"/>
          <w:color w:val="000000"/>
          <w:sz w:val="28"/>
          <w:szCs w:val="28"/>
          <w:rtl/>
          <w:lang w:bidi="fa-IR"/>
        </w:rPr>
        <w:t xml:space="preserve"> </w:t>
      </w:r>
      <w:r w:rsidR="00124AE2">
        <w:rPr>
          <w:rFonts w:ascii="Cambria" w:hAnsi="Cambria" w:cs="B Lotus" w:hint="cs"/>
          <w:color w:val="000000"/>
          <w:sz w:val="28"/>
          <w:szCs w:val="28"/>
          <w:rtl/>
          <w:lang w:bidi="fa-IR"/>
        </w:rPr>
        <w:t xml:space="preserve">خواهم پرداخت . </w:t>
      </w:r>
    </w:p>
    <w:p w:rsidR="00124AE2" w:rsidRDefault="00124AE2" w:rsidP="00A7469C">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راهکارهای کاهش فشار مالیاتی عبارتند از : </w:t>
      </w:r>
    </w:p>
    <w:p w:rsidR="00124AE2" w:rsidRPr="00124AE2" w:rsidRDefault="00124AE2" w:rsidP="004B7C5F">
      <w:pPr>
        <w:pStyle w:val="ListParagraph"/>
        <w:numPr>
          <w:ilvl w:val="0"/>
          <w:numId w:val="128"/>
        </w:numPr>
        <w:spacing w:after="0" w:line="240" w:lineRule="auto"/>
        <w:rPr>
          <w:rFonts w:ascii="Cambria" w:hAnsi="Cambria" w:cs="Times New Roman"/>
          <w:color w:val="000000"/>
          <w:sz w:val="28"/>
          <w:szCs w:val="28"/>
          <w:lang w:bidi="fa-IR"/>
        </w:rPr>
      </w:pPr>
      <w:r>
        <w:rPr>
          <w:rFonts w:ascii="Cambria" w:hAnsi="Cambria" w:cs="B Lotus" w:hint="cs"/>
          <w:color w:val="000000"/>
          <w:sz w:val="28"/>
          <w:szCs w:val="28"/>
          <w:rtl/>
          <w:lang w:bidi="fa-IR"/>
        </w:rPr>
        <w:t xml:space="preserve">ایجاد شرکت های فن آور و بهره مندی از 20 سال معافیت مالیاتی </w:t>
      </w:r>
    </w:p>
    <w:p w:rsidR="00124AE2" w:rsidRPr="00124AE2" w:rsidRDefault="00124AE2" w:rsidP="004B7C5F">
      <w:pPr>
        <w:pStyle w:val="ListParagraph"/>
        <w:numPr>
          <w:ilvl w:val="0"/>
          <w:numId w:val="128"/>
        </w:numPr>
        <w:spacing w:after="0" w:line="240" w:lineRule="auto"/>
        <w:rPr>
          <w:rFonts w:ascii="Cambria" w:hAnsi="Cambria" w:cs="Times New Roman"/>
          <w:color w:val="000000"/>
          <w:sz w:val="28"/>
          <w:szCs w:val="28"/>
          <w:lang w:bidi="fa-IR"/>
        </w:rPr>
      </w:pPr>
      <w:r>
        <w:rPr>
          <w:rFonts w:ascii="Cambria" w:hAnsi="Cambria" w:cs="B Lotus" w:hint="cs"/>
          <w:color w:val="000000"/>
          <w:sz w:val="28"/>
          <w:szCs w:val="28"/>
          <w:rtl/>
          <w:lang w:bidi="fa-IR"/>
        </w:rPr>
        <w:t xml:space="preserve">ایجاد شرکت و فعالیت در مناطق آزاد تجاری و بهره مندی از 15 الی 25 سال معافیت مالیاتی </w:t>
      </w:r>
    </w:p>
    <w:p w:rsidR="00AD45A8" w:rsidRPr="00AD45A8" w:rsidRDefault="00124AE2" w:rsidP="004B7C5F">
      <w:pPr>
        <w:pStyle w:val="ListParagraph"/>
        <w:numPr>
          <w:ilvl w:val="0"/>
          <w:numId w:val="128"/>
        </w:numPr>
        <w:spacing w:after="0" w:line="240" w:lineRule="auto"/>
        <w:rPr>
          <w:rFonts w:ascii="Cambria" w:hAnsi="Cambria" w:cs="Times New Roman"/>
          <w:color w:val="000000"/>
          <w:sz w:val="28"/>
          <w:szCs w:val="28"/>
          <w:lang w:bidi="fa-IR"/>
        </w:rPr>
      </w:pPr>
      <w:r>
        <w:rPr>
          <w:rFonts w:ascii="Cambria" w:hAnsi="Cambria" w:cs="B Lotus" w:hint="cs"/>
          <w:color w:val="000000"/>
          <w:sz w:val="28"/>
          <w:szCs w:val="28"/>
          <w:rtl/>
          <w:lang w:bidi="fa-IR"/>
        </w:rPr>
        <w:t>ایجاد مجموعه تعاونی های بزرگ و به هم وابسته جهت درون تولیدی و درون زایی و درون مصرفی تا حد امکان که معاف از مالیات بوده و بخش های برون زایی فعالیت را به تقویت صادرات که برخوردار از معافیت مالیاتی است متمرکز نمایید.</w:t>
      </w:r>
    </w:p>
    <w:p w:rsidR="00AD45A8" w:rsidRDefault="00AD45A8" w:rsidP="00AD45A8">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حال که موارد فوق مطرح گردید، می خواهیم به بیان معنا و مفهوم هزینه های توسعه محور و برکات آن بپردازیم . </w:t>
      </w:r>
    </w:p>
    <w:p w:rsidR="00A263AD" w:rsidRDefault="00A263AD" w:rsidP="00AD45A8">
      <w:pPr>
        <w:spacing w:after="0" w:line="240" w:lineRule="auto"/>
        <w:rPr>
          <w:rFonts w:ascii="Cambria" w:hAnsi="Cambria" w:cs="B Lotus"/>
          <w:color w:val="000000"/>
          <w:sz w:val="28"/>
          <w:szCs w:val="28"/>
          <w:rtl/>
          <w:lang w:bidi="fa-IR"/>
        </w:rPr>
      </w:pPr>
    </w:p>
    <w:p w:rsidR="00A263AD" w:rsidRDefault="00A263AD" w:rsidP="00AD45A8">
      <w:pPr>
        <w:spacing w:after="0" w:line="240" w:lineRule="auto"/>
        <w:rPr>
          <w:rFonts w:ascii="Cambria" w:hAnsi="Cambria" w:cs="B Lotus"/>
          <w:b/>
          <w:bCs/>
          <w:color w:val="000000"/>
          <w:sz w:val="28"/>
          <w:szCs w:val="28"/>
          <w:rtl/>
          <w:lang w:bidi="fa-IR"/>
        </w:rPr>
      </w:pPr>
      <w:r>
        <w:rPr>
          <w:rFonts w:ascii="Cambria" w:hAnsi="Cambria" w:cs="B Lotus" w:hint="cs"/>
          <w:b/>
          <w:bCs/>
          <w:color w:val="000000"/>
          <w:sz w:val="28"/>
          <w:szCs w:val="28"/>
          <w:rtl/>
          <w:lang w:bidi="fa-IR"/>
        </w:rPr>
        <w:t xml:space="preserve">تعریف </w:t>
      </w:r>
      <w:r w:rsidRPr="00A263AD">
        <w:rPr>
          <w:rFonts w:ascii="Cambria" w:hAnsi="Cambria" w:cs="B Lotus" w:hint="cs"/>
          <w:b/>
          <w:bCs/>
          <w:color w:val="000000"/>
          <w:sz w:val="28"/>
          <w:szCs w:val="28"/>
          <w:rtl/>
          <w:lang w:bidi="fa-IR"/>
        </w:rPr>
        <w:t xml:space="preserve">هزینه </w:t>
      </w:r>
      <w:r>
        <w:rPr>
          <w:rFonts w:ascii="Cambria" w:hAnsi="Cambria" w:cs="B Lotus" w:hint="cs"/>
          <w:b/>
          <w:bCs/>
          <w:color w:val="000000"/>
          <w:sz w:val="28"/>
          <w:szCs w:val="28"/>
          <w:rtl/>
          <w:lang w:bidi="fa-IR"/>
        </w:rPr>
        <w:t>های توسعه محور :</w:t>
      </w:r>
    </w:p>
    <w:p w:rsidR="001F6857" w:rsidRDefault="00A263AD" w:rsidP="00AD45A8">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در تعریف </w:t>
      </w:r>
      <w:r w:rsidR="0002286F">
        <w:rPr>
          <w:rFonts w:ascii="Cambria" w:hAnsi="Cambria" w:cs="B Lotus" w:hint="cs"/>
          <w:color w:val="000000"/>
          <w:sz w:val="28"/>
          <w:szCs w:val="28"/>
          <w:rtl/>
          <w:lang w:bidi="fa-IR"/>
        </w:rPr>
        <w:t xml:space="preserve">کلی </w:t>
      </w:r>
      <w:r>
        <w:rPr>
          <w:rFonts w:ascii="Cambria" w:hAnsi="Cambria" w:cs="B Lotus" w:hint="cs"/>
          <w:color w:val="000000"/>
          <w:sz w:val="28"/>
          <w:szCs w:val="28"/>
          <w:rtl/>
          <w:lang w:bidi="fa-IR"/>
        </w:rPr>
        <w:t>سازمان</w:t>
      </w:r>
      <w:r w:rsidR="009C7CD2">
        <w:rPr>
          <w:rFonts w:ascii="Cambria" w:hAnsi="Cambria" w:cs="B Lotus" w:hint="cs"/>
          <w:color w:val="000000"/>
          <w:sz w:val="28"/>
          <w:szCs w:val="28"/>
          <w:rtl/>
          <w:lang w:bidi="fa-IR"/>
        </w:rPr>
        <w:t xml:space="preserve"> امور</w:t>
      </w:r>
      <w:r>
        <w:rPr>
          <w:rFonts w:ascii="Cambria" w:hAnsi="Cambria" w:cs="B Lotus" w:hint="cs"/>
          <w:color w:val="000000"/>
          <w:sz w:val="28"/>
          <w:szCs w:val="28"/>
          <w:rtl/>
          <w:lang w:bidi="fa-IR"/>
        </w:rPr>
        <w:t xml:space="preserve"> </w:t>
      </w:r>
      <w:r w:rsidR="0002286F">
        <w:rPr>
          <w:rFonts w:ascii="Cambria" w:hAnsi="Cambria" w:cs="B Lotus" w:hint="cs"/>
          <w:color w:val="000000"/>
          <w:sz w:val="28"/>
          <w:szCs w:val="28"/>
          <w:rtl/>
          <w:lang w:bidi="fa-IR"/>
        </w:rPr>
        <w:t>مالیاتی کشور، هر سازمان موظف است تا درصدی از سود حاصل از درآمد خود را</w:t>
      </w:r>
      <w:r w:rsidR="00CC64FB">
        <w:rPr>
          <w:rFonts w:ascii="Cambria" w:hAnsi="Cambria" w:cs="B Lotus" w:hint="cs"/>
          <w:color w:val="000000"/>
          <w:sz w:val="28"/>
          <w:szCs w:val="28"/>
          <w:rtl/>
          <w:lang w:bidi="fa-IR"/>
        </w:rPr>
        <w:t xml:space="preserve"> بابت مالیات پرداخت نماید</w:t>
      </w:r>
      <w:r w:rsidR="0002286F">
        <w:rPr>
          <w:rFonts w:ascii="Cambria" w:hAnsi="Cambria" w:cs="B Lotus" w:hint="cs"/>
          <w:color w:val="000000"/>
          <w:sz w:val="28"/>
          <w:szCs w:val="28"/>
          <w:rtl/>
          <w:lang w:bidi="fa-IR"/>
        </w:rPr>
        <w:t>. خوب پیرو این قانون، برخی شرکت ها برای فرار مالیاتی،</w:t>
      </w:r>
      <w:r w:rsidR="004D55E0">
        <w:rPr>
          <w:rFonts w:ascii="Cambria" w:hAnsi="Cambria" w:cs="B Lotus" w:hint="cs"/>
          <w:color w:val="000000"/>
          <w:sz w:val="28"/>
          <w:szCs w:val="28"/>
          <w:rtl/>
          <w:lang w:bidi="fa-IR"/>
        </w:rPr>
        <w:t xml:space="preserve"> از طریق برخی </w:t>
      </w:r>
      <w:r w:rsidR="00CC64FB">
        <w:rPr>
          <w:rFonts w:ascii="Cambria" w:hAnsi="Cambria" w:cs="B Lotus" w:hint="cs"/>
          <w:color w:val="000000"/>
          <w:sz w:val="28"/>
          <w:szCs w:val="28"/>
          <w:rtl/>
          <w:lang w:bidi="fa-IR"/>
        </w:rPr>
        <w:t xml:space="preserve">    </w:t>
      </w:r>
      <w:r w:rsidR="004D55E0">
        <w:rPr>
          <w:rFonts w:ascii="Cambria" w:hAnsi="Cambria" w:cs="B Lotus" w:hint="cs"/>
          <w:color w:val="000000"/>
          <w:sz w:val="28"/>
          <w:szCs w:val="28"/>
          <w:rtl/>
          <w:lang w:bidi="fa-IR"/>
        </w:rPr>
        <w:t>شرکت های ثالث خدماتی</w:t>
      </w:r>
      <w:r w:rsidR="00CC64FB">
        <w:rPr>
          <w:rFonts w:ascii="Cambria" w:hAnsi="Cambria" w:cs="B Lotus" w:hint="cs"/>
          <w:color w:val="000000"/>
          <w:sz w:val="28"/>
          <w:szCs w:val="28"/>
          <w:rtl/>
          <w:lang w:bidi="fa-IR"/>
        </w:rPr>
        <w:t>،</w:t>
      </w:r>
      <w:r w:rsidR="0002286F">
        <w:rPr>
          <w:rFonts w:ascii="Cambria" w:hAnsi="Cambria" w:cs="B Lotus" w:hint="cs"/>
          <w:color w:val="000000"/>
          <w:sz w:val="28"/>
          <w:szCs w:val="28"/>
          <w:rtl/>
          <w:lang w:bidi="fa-IR"/>
        </w:rPr>
        <w:t xml:space="preserve"> اقدام به </w:t>
      </w:r>
      <w:r w:rsidR="004D55E0">
        <w:rPr>
          <w:rFonts w:ascii="Cambria" w:hAnsi="Cambria" w:cs="B Lotus" w:hint="cs"/>
          <w:color w:val="000000"/>
          <w:sz w:val="28"/>
          <w:szCs w:val="28"/>
          <w:rtl/>
          <w:lang w:bidi="fa-IR"/>
        </w:rPr>
        <w:t>صدور فاکتورهای سوری می نمایند تا از طریق</w:t>
      </w:r>
      <w:r w:rsidR="00CC64FB">
        <w:rPr>
          <w:rFonts w:ascii="Cambria" w:hAnsi="Cambria" w:cs="B Lotus" w:hint="cs"/>
          <w:color w:val="000000"/>
          <w:sz w:val="28"/>
          <w:szCs w:val="28"/>
          <w:rtl/>
          <w:lang w:bidi="fa-IR"/>
        </w:rPr>
        <w:t xml:space="preserve"> آن بتوانند برای خود هزینه سازی سوری نمایند </w:t>
      </w:r>
      <w:r w:rsidR="001F6857">
        <w:rPr>
          <w:rFonts w:ascii="Cambria" w:hAnsi="Cambria" w:cs="B Lotus" w:hint="cs"/>
          <w:color w:val="000000"/>
          <w:sz w:val="28"/>
          <w:szCs w:val="28"/>
          <w:rtl/>
          <w:lang w:bidi="fa-IR"/>
        </w:rPr>
        <w:t xml:space="preserve">و تا حد امکان هزینه های مالیاتی خود را کاهش دهند!!! </w:t>
      </w:r>
    </w:p>
    <w:p w:rsidR="00B26122" w:rsidRDefault="001F6857" w:rsidP="00AD45A8">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خوب این عمل به لحاظ قانونی خلاف و جرم می باشد و در صورت افشای این جرم، فرد مجرم به جرائم سنگین، ممنوع الخروجی، محرومیت فعالیت و یا زندان محکوم می گردد. لذا، این روش، نه</w:t>
      </w:r>
      <w:r w:rsidR="00B26122">
        <w:rPr>
          <w:rFonts w:ascii="Cambria" w:hAnsi="Cambria" w:cs="B Lotus" w:hint="cs"/>
          <w:color w:val="000000"/>
          <w:sz w:val="28"/>
          <w:szCs w:val="28"/>
          <w:rtl/>
          <w:lang w:bidi="fa-IR"/>
        </w:rPr>
        <w:t xml:space="preserve"> به لحاظ عقلی و نه به لحاظ شرعی و نه به لحاظ قانونی وجاهت ندارد و چه بسا نوعی جنون و ریسک بالا می باشد. </w:t>
      </w:r>
    </w:p>
    <w:p w:rsidR="00B26122" w:rsidRDefault="00B26122" w:rsidP="00AD45A8">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حال برای برون رفت از این مشکل چه باید کرد ؟</w:t>
      </w:r>
    </w:p>
    <w:p w:rsidR="0058741A" w:rsidRDefault="0058741A" w:rsidP="00AD45A8">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یکی از بهترین راه های برون رفت از یک چنین مشکلاتی، ایجاد </w:t>
      </w:r>
      <w:r w:rsidRPr="0058741A">
        <w:rPr>
          <w:rFonts w:ascii="Cambria" w:hAnsi="Cambria" w:cs="B Lotus" w:hint="cs"/>
          <w:b/>
          <w:bCs/>
          <w:color w:val="000000"/>
          <w:sz w:val="28"/>
          <w:szCs w:val="28"/>
          <w:rtl/>
          <w:lang w:bidi="fa-IR"/>
        </w:rPr>
        <w:t>هزینه های توسعه محور</w:t>
      </w:r>
      <w:r>
        <w:rPr>
          <w:rFonts w:ascii="Cambria" w:hAnsi="Cambria" w:cs="B Lotus" w:hint="cs"/>
          <w:color w:val="000000"/>
          <w:sz w:val="28"/>
          <w:szCs w:val="28"/>
          <w:rtl/>
          <w:lang w:bidi="fa-IR"/>
        </w:rPr>
        <w:t xml:space="preserve"> می باشد. </w:t>
      </w:r>
    </w:p>
    <w:p w:rsidR="0058741A" w:rsidRDefault="0058741A" w:rsidP="00AD45A8">
      <w:pPr>
        <w:spacing w:after="0" w:line="240" w:lineRule="auto"/>
        <w:rPr>
          <w:rFonts w:ascii="Cambria" w:hAnsi="Cambria" w:cs="B Lotus"/>
          <w:color w:val="000000"/>
          <w:sz w:val="28"/>
          <w:szCs w:val="28"/>
          <w:rtl/>
          <w:lang w:bidi="fa-IR"/>
        </w:rPr>
      </w:pPr>
    </w:p>
    <w:p w:rsidR="0058741A" w:rsidRDefault="0058741A" w:rsidP="00AD45A8">
      <w:pPr>
        <w:spacing w:after="0" w:line="240" w:lineRule="auto"/>
        <w:rPr>
          <w:rFonts w:ascii="Cambria" w:hAnsi="Cambria" w:cs="B Lotus"/>
          <w:b/>
          <w:bCs/>
          <w:color w:val="000000"/>
          <w:sz w:val="28"/>
          <w:szCs w:val="28"/>
          <w:rtl/>
          <w:lang w:bidi="fa-IR"/>
        </w:rPr>
      </w:pPr>
      <w:r w:rsidRPr="0058741A">
        <w:rPr>
          <w:rFonts w:ascii="Cambria" w:hAnsi="Cambria" w:cs="B Lotus" w:hint="cs"/>
          <w:b/>
          <w:bCs/>
          <w:color w:val="000000"/>
          <w:sz w:val="28"/>
          <w:szCs w:val="28"/>
          <w:rtl/>
          <w:lang w:bidi="fa-IR"/>
        </w:rPr>
        <w:t>اما هزینه</w:t>
      </w:r>
      <w:r>
        <w:rPr>
          <w:rFonts w:ascii="Cambria" w:hAnsi="Cambria" w:cs="B Lotus" w:hint="cs"/>
          <w:b/>
          <w:bCs/>
          <w:color w:val="000000"/>
          <w:sz w:val="28"/>
          <w:szCs w:val="28"/>
          <w:rtl/>
          <w:lang w:bidi="fa-IR"/>
        </w:rPr>
        <w:t xml:space="preserve"> های</w:t>
      </w:r>
      <w:r w:rsidRPr="0058741A">
        <w:rPr>
          <w:rFonts w:ascii="Cambria" w:hAnsi="Cambria" w:cs="B Lotus" w:hint="cs"/>
          <w:b/>
          <w:bCs/>
          <w:color w:val="000000"/>
          <w:sz w:val="28"/>
          <w:szCs w:val="28"/>
          <w:rtl/>
          <w:lang w:bidi="fa-IR"/>
        </w:rPr>
        <w:t xml:space="preserve"> توسعه محور چیست ؟ </w:t>
      </w:r>
    </w:p>
    <w:p w:rsidR="00BE4840" w:rsidRPr="00FA7EB5" w:rsidRDefault="00BE4840" w:rsidP="00BE4840">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به مجموعه هزینه هایی که در مسیر توسعه زیر ساخت فعال</w:t>
      </w:r>
      <w:r w:rsidR="00FA7EB5">
        <w:rPr>
          <w:rFonts w:ascii="Cambria" w:hAnsi="Cambria" w:cs="B Lotus" w:hint="cs"/>
          <w:color w:val="000000"/>
          <w:sz w:val="28"/>
          <w:szCs w:val="28"/>
          <w:rtl/>
          <w:lang w:bidi="fa-IR"/>
        </w:rPr>
        <w:t>یت ها</w:t>
      </w:r>
      <w:r>
        <w:rPr>
          <w:rFonts w:ascii="Cambria" w:hAnsi="Cambria" w:cs="B Lotus" w:hint="cs"/>
          <w:color w:val="000000"/>
          <w:sz w:val="28"/>
          <w:szCs w:val="28"/>
          <w:rtl/>
          <w:lang w:bidi="fa-IR"/>
        </w:rPr>
        <w:t xml:space="preserve"> تجاری و یا صنعتی</w:t>
      </w:r>
      <w:r w:rsidR="00FA7EB5">
        <w:rPr>
          <w:rFonts w:ascii="Cambria" w:hAnsi="Cambria" w:cs="B Lotus" w:hint="cs"/>
          <w:color w:val="000000"/>
          <w:sz w:val="28"/>
          <w:szCs w:val="28"/>
          <w:rtl/>
          <w:lang w:bidi="fa-IR"/>
        </w:rPr>
        <w:t xml:space="preserve"> و دیگر هزینه های مرتبط</w:t>
      </w:r>
      <w:r>
        <w:rPr>
          <w:rFonts w:ascii="Cambria" w:hAnsi="Cambria" w:cs="B Lotus" w:hint="cs"/>
          <w:color w:val="000000"/>
          <w:sz w:val="28"/>
          <w:szCs w:val="28"/>
          <w:rtl/>
          <w:lang w:bidi="fa-IR"/>
        </w:rPr>
        <w:t xml:space="preserve"> اعم از</w:t>
      </w:r>
      <w:r w:rsidR="00FA7EB5">
        <w:rPr>
          <w:rFonts w:ascii="Cambria" w:hAnsi="Cambria" w:cs="B Lotus" w:hint="cs"/>
          <w:color w:val="000000"/>
          <w:sz w:val="28"/>
          <w:szCs w:val="28"/>
          <w:rtl/>
          <w:lang w:bidi="fa-IR"/>
        </w:rPr>
        <w:t xml:space="preserve"> نمونه های ذیل گردد که عبارتند از</w:t>
      </w:r>
      <w:r>
        <w:rPr>
          <w:rFonts w:ascii="Cambria" w:hAnsi="Cambria" w:cs="B Lotus" w:hint="cs"/>
          <w:color w:val="000000"/>
          <w:sz w:val="28"/>
          <w:szCs w:val="28"/>
          <w:rtl/>
          <w:lang w:bidi="fa-IR"/>
        </w:rPr>
        <w:t xml:space="preserve"> :</w:t>
      </w:r>
    </w:p>
    <w:p w:rsidR="002624EC" w:rsidRPr="00FA7EB5" w:rsidRDefault="00BE4840" w:rsidP="004B7C5F">
      <w:pPr>
        <w:pStyle w:val="ListParagraph"/>
        <w:numPr>
          <w:ilvl w:val="0"/>
          <w:numId w:val="128"/>
        </w:numPr>
        <w:spacing w:after="0" w:line="240" w:lineRule="auto"/>
        <w:rPr>
          <w:rFonts w:ascii="Cambria" w:hAnsi="Cambria" w:cs="B Lotus"/>
          <w:color w:val="000000"/>
          <w:sz w:val="28"/>
          <w:szCs w:val="28"/>
          <w:lang w:bidi="fa-IR"/>
        </w:rPr>
      </w:pPr>
      <w:r w:rsidRPr="00FA7EB5">
        <w:rPr>
          <w:rFonts w:ascii="Cambria" w:hAnsi="Cambria" w:cs="B Lotus" w:hint="cs"/>
          <w:color w:val="000000"/>
          <w:sz w:val="28"/>
          <w:szCs w:val="28"/>
          <w:rtl/>
          <w:lang w:bidi="fa-IR"/>
        </w:rPr>
        <w:lastRenderedPageBreak/>
        <w:t xml:space="preserve">ایجاد شرکت ها و </w:t>
      </w:r>
      <w:r w:rsidR="002624EC" w:rsidRPr="00FA7EB5">
        <w:rPr>
          <w:rFonts w:ascii="Cambria" w:hAnsi="Cambria" w:cs="B Lotus" w:hint="cs"/>
          <w:color w:val="000000"/>
          <w:sz w:val="28"/>
          <w:szCs w:val="28"/>
          <w:rtl/>
          <w:lang w:bidi="fa-IR"/>
        </w:rPr>
        <w:t>صنایع و فعالیت های جدید کسب و کار</w:t>
      </w:r>
    </w:p>
    <w:p w:rsidR="00716BE7" w:rsidRPr="00FA7EB5" w:rsidRDefault="002624EC" w:rsidP="004B7C5F">
      <w:pPr>
        <w:pStyle w:val="ListParagraph"/>
        <w:numPr>
          <w:ilvl w:val="0"/>
          <w:numId w:val="128"/>
        </w:numPr>
        <w:spacing w:after="0" w:line="240" w:lineRule="auto"/>
        <w:rPr>
          <w:rFonts w:ascii="Cambria" w:hAnsi="Cambria" w:cs="B Lotus"/>
          <w:color w:val="000000"/>
          <w:sz w:val="28"/>
          <w:szCs w:val="28"/>
          <w:lang w:bidi="fa-IR"/>
        </w:rPr>
      </w:pPr>
      <w:r w:rsidRPr="00FA7EB5">
        <w:rPr>
          <w:rFonts w:ascii="Cambria" w:hAnsi="Cambria" w:cs="B Lotus" w:hint="cs"/>
          <w:color w:val="000000"/>
          <w:sz w:val="28"/>
          <w:szCs w:val="28"/>
          <w:rtl/>
          <w:lang w:bidi="fa-IR"/>
        </w:rPr>
        <w:t>توسعه خط تولید و یا افزایش ماشین آلات و تجهیزات سرمایه ای که به راحتی قابلیت فروش و ایجاد ارزش افزوده</w:t>
      </w:r>
      <w:r w:rsidR="00716BE7" w:rsidRPr="00FA7EB5">
        <w:rPr>
          <w:rFonts w:ascii="Cambria" w:hAnsi="Cambria" w:cs="B Lotus" w:hint="cs"/>
          <w:color w:val="000000"/>
          <w:sz w:val="28"/>
          <w:szCs w:val="28"/>
          <w:rtl/>
          <w:lang w:bidi="fa-IR"/>
        </w:rPr>
        <w:t xml:space="preserve"> داشته باشد. مانند کامیون، بیل مکانیکی و غیره</w:t>
      </w:r>
    </w:p>
    <w:p w:rsidR="00716BE7" w:rsidRPr="00FA7EB5" w:rsidRDefault="00716BE7" w:rsidP="004B7C5F">
      <w:pPr>
        <w:pStyle w:val="ListParagraph"/>
        <w:numPr>
          <w:ilvl w:val="0"/>
          <w:numId w:val="128"/>
        </w:numPr>
        <w:spacing w:after="0" w:line="240" w:lineRule="auto"/>
        <w:rPr>
          <w:rFonts w:ascii="Cambria" w:hAnsi="Cambria" w:cs="B Lotus"/>
          <w:color w:val="000000"/>
          <w:sz w:val="28"/>
          <w:szCs w:val="28"/>
          <w:lang w:bidi="fa-IR"/>
        </w:rPr>
      </w:pPr>
      <w:r w:rsidRPr="00FA7EB5">
        <w:rPr>
          <w:rFonts w:ascii="Cambria" w:hAnsi="Cambria" w:cs="B Lotus" w:hint="cs"/>
          <w:color w:val="000000"/>
          <w:sz w:val="28"/>
          <w:szCs w:val="28"/>
          <w:rtl/>
          <w:lang w:bidi="fa-IR"/>
        </w:rPr>
        <w:t xml:space="preserve">سرمایه گذاری در بورس </w:t>
      </w:r>
    </w:p>
    <w:p w:rsidR="001112F7" w:rsidRPr="00FA7EB5" w:rsidRDefault="001112F7" w:rsidP="004B7C5F">
      <w:pPr>
        <w:pStyle w:val="ListParagraph"/>
        <w:numPr>
          <w:ilvl w:val="0"/>
          <w:numId w:val="128"/>
        </w:numPr>
        <w:spacing w:after="0" w:line="240" w:lineRule="auto"/>
        <w:rPr>
          <w:rFonts w:ascii="Cambria" w:hAnsi="Cambria" w:cs="B Lotus"/>
          <w:color w:val="000000"/>
          <w:sz w:val="28"/>
          <w:szCs w:val="28"/>
          <w:lang w:bidi="fa-IR"/>
        </w:rPr>
      </w:pPr>
      <w:r w:rsidRPr="00FA7EB5">
        <w:rPr>
          <w:rFonts w:ascii="Cambria" w:hAnsi="Cambria" w:cs="B Lotus" w:hint="cs"/>
          <w:color w:val="000000"/>
          <w:sz w:val="28"/>
          <w:szCs w:val="28"/>
          <w:rtl/>
          <w:lang w:bidi="fa-IR"/>
        </w:rPr>
        <w:t>سرمایه گذاری در خرید معادن و یا زمین های صنعتی، تجاری و یا مسکونی</w:t>
      </w:r>
    </w:p>
    <w:p w:rsidR="00386D9A" w:rsidRPr="00386D9A" w:rsidRDefault="001112F7" w:rsidP="004B7C5F">
      <w:pPr>
        <w:pStyle w:val="ListParagraph"/>
        <w:numPr>
          <w:ilvl w:val="0"/>
          <w:numId w:val="128"/>
        </w:numPr>
        <w:spacing w:after="0" w:line="240" w:lineRule="auto"/>
        <w:rPr>
          <w:rFonts w:ascii="Cambria" w:hAnsi="Cambria" w:cs="B Lotus"/>
          <w:color w:val="000000"/>
          <w:sz w:val="28"/>
          <w:szCs w:val="28"/>
          <w:lang w:bidi="fa-IR"/>
        </w:rPr>
      </w:pPr>
      <w:r w:rsidRPr="00FA7EB5">
        <w:rPr>
          <w:rFonts w:ascii="Cambria" w:hAnsi="Cambria" w:cs="B Lotus" w:hint="cs"/>
          <w:color w:val="000000"/>
          <w:sz w:val="28"/>
          <w:szCs w:val="28"/>
          <w:rtl/>
          <w:lang w:bidi="fa-IR"/>
        </w:rPr>
        <w:t>ورود در سرمایه گذاری های ریسک پذیر در شرکت های فن آور و نوپا</w:t>
      </w:r>
      <w:r w:rsidR="002624EC">
        <w:rPr>
          <w:rFonts w:ascii="Cambria" w:hAnsi="Cambria" w:cs="B Lotus" w:hint="cs"/>
          <w:b/>
          <w:bCs/>
          <w:color w:val="000000"/>
          <w:sz w:val="28"/>
          <w:szCs w:val="28"/>
          <w:rtl/>
          <w:lang w:bidi="fa-IR"/>
        </w:rPr>
        <w:t xml:space="preserve"> </w:t>
      </w:r>
    </w:p>
    <w:p w:rsidR="00386D9A" w:rsidRDefault="00386D9A"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و دیگر سرمایه گذاری های مرتبط </w:t>
      </w:r>
    </w:p>
    <w:p w:rsidR="00386D9A" w:rsidRDefault="00386D9A" w:rsidP="00386D9A">
      <w:pPr>
        <w:spacing w:after="0" w:line="240" w:lineRule="auto"/>
        <w:ind w:left="360"/>
        <w:rPr>
          <w:rFonts w:ascii="Cambria" w:hAnsi="Cambria" w:cs="B Lotus"/>
          <w:b/>
          <w:bCs/>
          <w:color w:val="000000"/>
          <w:sz w:val="28"/>
          <w:szCs w:val="28"/>
          <w:rtl/>
          <w:lang w:bidi="fa-IR"/>
        </w:rPr>
      </w:pPr>
    </w:p>
    <w:p w:rsidR="00FF69C9" w:rsidRDefault="008B11B5" w:rsidP="00FF69C9">
      <w:pPr>
        <w:spacing w:after="0" w:line="240" w:lineRule="auto"/>
        <w:ind w:left="360"/>
        <w:rPr>
          <w:rFonts w:ascii="Cambria" w:hAnsi="Cambria" w:cs="B Lotus"/>
          <w:color w:val="000000"/>
          <w:sz w:val="28"/>
          <w:szCs w:val="28"/>
          <w:rtl/>
          <w:lang w:bidi="fa-IR"/>
        </w:rPr>
      </w:pPr>
      <w:r w:rsidRPr="008B11B5">
        <w:rPr>
          <w:rFonts w:ascii="Cambria" w:hAnsi="Cambria" w:cs="B Lotus" w:hint="cs"/>
          <w:color w:val="000000"/>
          <w:sz w:val="28"/>
          <w:szCs w:val="28"/>
          <w:rtl/>
          <w:lang w:bidi="fa-IR"/>
        </w:rPr>
        <w:t>با این روش هم هزینه ها واقعی بوده و علی الظاهر شرکت را زیان ده و یا</w:t>
      </w:r>
      <w:r>
        <w:rPr>
          <w:rFonts w:ascii="Cambria" w:hAnsi="Cambria" w:cs="B Lotus" w:hint="cs"/>
          <w:color w:val="000000"/>
          <w:sz w:val="28"/>
          <w:szCs w:val="28"/>
          <w:rtl/>
          <w:lang w:bidi="fa-IR"/>
        </w:rPr>
        <w:t xml:space="preserve"> سر به سر و یا با سود منطقی نشان می دهد و هم سرمایه از حالت نقدینگی خارج شده و تبدیل به ارزش افزوده </w:t>
      </w:r>
      <w:r w:rsidR="007F7AA5">
        <w:rPr>
          <w:rFonts w:ascii="Cambria" w:hAnsi="Cambria" w:cs="B Lotus" w:hint="cs"/>
          <w:color w:val="000000"/>
          <w:sz w:val="28"/>
          <w:szCs w:val="28"/>
          <w:rtl/>
          <w:lang w:bidi="fa-IR"/>
        </w:rPr>
        <w:t>در جهت توسعه ی اقتصاد کشور گردیده است</w:t>
      </w:r>
      <w:r>
        <w:rPr>
          <w:rFonts w:ascii="Cambria" w:hAnsi="Cambria" w:cs="B Lotus" w:hint="cs"/>
          <w:color w:val="000000"/>
          <w:sz w:val="28"/>
          <w:szCs w:val="28"/>
          <w:rtl/>
          <w:lang w:bidi="fa-IR"/>
        </w:rPr>
        <w:t>.</w:t>
      </w:r>
      <w:r w:rsidR="00FF69C9">
        <w:rPr>
          <w:rFonts w:ascii="Cambria" w:hAnsi="Cambria" w:cs="B Lotus" w:hint="cs"/>
          <w:color w:val="000000"/>
          <w:sz w:val="28"/>
          <w:szCs w:val="28"/>
          <w:rtl/>
          <w:lang w:bidi="fa-IR"/>
        </w:rPr>
        <w:t xml:space="preserve"> </w:t>
      </w:r>
      <w:r w:rsidR="007F7AA5">
        <w:rPr>
          <w:rFonts w:ascii="Cambria" w:hAnsi="Cambria" w:cs="B Lotus" w:hint="cs"/>
          <w:color w:val="000000"/>
          <w:sz w:val="28"/>
          <w:szCs w:val="28"/>
          <w:rtl/>
          <w:lang w:bidi="fa-IR"/>
        </w:rPr>
        <w:t xml:space="preserve">این رفتار، هم به نفع اقتصاد و زیرساخت های کشور است و هم باعث ایجاد ارزش افزوده در درآمد و توسعه ی سرمایه </w:t>
      </w:r>
      <w:r w:rsidR="00A16A09">
        <w:rPr>
          <w:rFonts w:ascii="Cambria" w:hAnsi="Cambria" w:cs="B Lotus" w:hint="cs"/>
          <w:color w:val="000000"/>
          <w:sz w:val="28"/>
          <w:szCs w:val="28"/>
          <w:rtl/>
          <w:lang w:bidi="fa-IR"/>
        </w:rPr>
        <w:t xml:space="preserve">می شود.  </w:t>
      </w:r>
      <w:r w:rsidR="007F7AA5">
        <w:rPr>
          <w:rFonts w:ascii="Cambria" w:hAnsi="Cambria" w:cs="B Lotus" w:hint="cs"/>
          <w:color w:val="000000"/>
          <w:sz w:val="28"/>
          <w:szCs w:val="28"/>
          <w:rtl/>
          <w:lang w:bidi="fa-IR"/>
        </w:rPr>
        <w:t xml:space="preserve"> </w:t>
      </w:r>
      <w:r>
        <w:rPr>
          <w:rFonts w:ascii="Cambria" w:hAnsi="Cambria" w:cs="B Lotus" w:hint="cs"/>
          <w:color w:val="000000"/>
          <w:sz w:val="28"/>
          <w:szCs w:val="28"/>
          <w:rtl/>
          <w:lang w:bidi="fa-IR"/>
        </w:rPr>
        <w:t xml:space="preserve"> </w:t>
      </w:r>
      <w:r w:rsidRPr="008B11B5">
        <w:rPr>
          <w:rFonts w:ascii="Cambria" w:hAnsi="Cambria" w:cs="B Lotus" w:hint="cs"/>
          <w:color w:val="000000"/>
          <w:sz w:val="28"/>
          <w:szCs w:val="28"/>
          <w:rtl/>
          <w:lang w:bidi="fa-IR"/>
        </w:rPr>
        <w:t xml:space="preserve"> </w:t>
      </w:r>
    </w:p>
    <w:p w:rsidR="00A263AD" w:rsidRPr="008B11B5" w:rsidRDefault="00FF69C9" w:rsidP="00FF69C9">
      <w:pPr>
        <w:spacing w:after="0" w:line="240" w:lineRule="auto"/>
        <w:ind w:left="360"/>
        <w:rPr>
          <w:rFonts w:ascii="Cambria" w:hAnsi="Cambria" w:cs="B Lotus"/>
          <w:color w:val="000000"/>
          <w:sz w:val="28"/>
          <w:szCs w:val="28"/>
          <w:rtl/>
          <w:lang w:bidi="fa-IR"/>
        </w:rPr>
      </w:pPr>
      <w:r>
        <w:rPr>
          <w:rFonts w:ascii="Cambria" w:hAnsi="Cambria" w:cs="B Lotus" w:hint="cs"/>
          <w:color w:val="000000"/>
          <w:sz w:val="28"/>
          <w:szCs w:val="28"/>
          <w:rtl/>
          <w:lang w:bidi="fa-IR"/>
        </w:rPr>
        <w:t xml:space="preserve">ضمن آنکه تبدیل شدن شرکت های جزیره ای فعال در صنعت گچ </w:t>
      </w:r>
      <w:r w:rsidR="00927ED9">
        <w:rPr>
          <w:rFonts w:ascii="Cambria" w:hAnsi="Cambria" w:cs="B Lotus" w:hint="cs"/>
          <w:color w:val="000000"/>
          <w:sz w:val="28"/>
          <w:szCs w:val="28"/>
          <w:rtl/>
          <w:lang w:bidi="fa-IR"/>
        </w:rPr>
        <w:t xml:space="preserve">به یک زنجیره ی تامین واحد و یکپارچه و ایجاد صندوق های سرمایه گذاری همان نقطه ی عطفی است که می تواند شرایط را برای مصرف سرمایه در مسیر توسعه ی پایدار با شیب ملایم را فراهم نماید و شرکت ها را از فشارهای مالیاتی نجات دهد.  </w:t>
      </w:r>
      <w:r w:rsidR="001F6857" w:rsidRPr="008B11B5">
        <w:rPr>
          <w:rFonts w:ascii="Cambria" w:hAnsi="Cambria" w:cs="B Lotus" w:hint="cs"/>
          <w:color w:val="000000"/>
          <w:sz w:val="28"/>
          <w:szCs w:val="28"/>
          <w:rtl/>
          <w:lang w:bidi="fa-IR"/>
        </w:rPr>
        <w:t xml:space="preserve">  </w:t>
      </w:r>
      <w:r w:rsidR="009C7CD2" w:rsidRPr="008B11B5">
        <w:rPr>
          <w:rFonts w:ascii="Cambria" w:hAnsi="Cambria" w:cs="B Lotus" w:hint="cs"/>
          <w:color w:val="000000"/>
          <w:sz w:val="28"/>
          <w:szCs w:val="28"/>
          <w:rtl/>
          <w:lang w:bidi="fa-IR"/>
        </w:rPr>
        <w:t xml:space="preserve"> </w:t>
      </w:r>
      <w:r w:rsidR="004D55E0" w:rsidRPr="008B11B5">
        <w:rPr>
          <w:rFonts w:ascii="Cambria" w:hAnsi="Cambria" w:cs="B Lotus" w:hint="cs"/>
          <w:color w:val="000000"/>
          <w:sz w:val="28"/>
          <w:szCs w:val="28"/>
          <w:rtl/>
          <w:lang w:bidi="fa-IR"/>
        </w:rPr>
        <w:t xml:space="preserve">  </w:t>
      </w:r>
      <w:r w:rsidR="0002286F" w:rsidRPr="008B11B5">
        <w:rPr>
          <w:rFonts w:ascii="Cambria" w:hAnsi="Cambria" w:cs="B Lotus" w:hint="cs"/>
          <w:color w:val="000000"/>
          <w:sz w:val="28"/>
          <w:szCs w:val="28"/>
          <w:rtl/>
          <w:lang w:bidi="fa-IR"/>
        </w:rPr>
        <w:t xml:space="preserve"> </w:t>
      </w:r>
      <w:r w:rsidR="00A263AD" w:rsidRPr="008B11B5">
        <w:rPr>
          <w:rFonts w:ascii="Cambria" w:hAnsi="Cambria" w:cs="B Lotus" w:hint="cs"/>
          <w:color w:val="000000"/>
          <w:sz w:val="28"/>
          <w:szCs w:val="28"/>
          <w:rtl/>
          <w:lang w:bidi="fa-IR"/>
        </w:rPr>
        <w:t xml:space="preserve"> </w:t>
      </w:r>
      <w:r w:rsidR="00124AE2" w:rsidRPr="008B11B5">
        <w:rPr>
          <w:rFonts w:ascii="Cambria" w:hAnsi="Cambria" w:cs="B Lotus" w:hint="cs"/>
          <w:color w:val="000000"/>
          <w:sz w:val="28"/>
          <w:szCs w:val="28"/>
          <w:rtl/>
          <w:lang w:bidi="fa-IR"/>
        </w:rPr>
        <w:t xml:space="preserve"> </w:t>
      </w:r>
    </w:p>
    <w:p w:rsidR="003B0BA3" w:rsidRPr="00C36E63" w:rsidRDefault="00124AE2" w:rsidP="00C36E63">
      <w:pPr>
        <w:spacing w:after="0" w:line="240" w:lineRule="auto"/>
        <w:rPr>
          <w:rFonts w:ascii="Cambria" w:hAnsi="Cambria" w:cs="B Lotus"/>
          <w:color w:val="000000"/>
          <w:sz w:val="28"/>
          <w:szCs w:val="28"/>
          <w:rtl/>
          <w:lang w:bidi="fa-IR"/>
        </w:rPr>
      </w:pPr>
      <w:r w:rsidRPr="00A263AD">
        <w:rPr>
          <w:rFonts w:ascii="Cambria" w:hAnsi="Cambria" w:cs="B Lotus" w:hint="cs"/>
          <w:color w:val="000000"/>
          <w:sz w:val="28"/>
          <w:szCs w:val="28"/>
          <w:rtl/>
          <w:lang w:bidi="fa-IR"/>
        </w:rPr>
        <w:t xml:space="preserve"> </w:t>
      </w:r>
    </w:p>
    <w:p w:rsidR="00C36E63" w:rsidRDefault="00D37330" w:rsidP="00386D9A">
      <w:pPr>
        <w:pStyle w:val="ListParagraph"/>
        <w:spacing w:after="0" w:line="240" w:lineRule="auto"/>
        <w:ind w:left="4"/>
        <w:rPr>
          <w:rFonts w:ascii="Cambria" w:hAnsi="Cambria" w:cs="B Lotus"/>
          <w:b/>
          <w:bCs/>
          <w:color w:val="000000"/>
          <w:sz w:val="28"/>
          <w:szCs w:val="28"/>
          <w:rtl/>
          <w:lang w:bidi="fa-IR"/>
        </w:rPr>
      </w:pPr>
      <w:r>
        <w:rPr>
          <w:rFonts w:ascii="Cambria" w:hAnsi="Cambria" w:cs="B Lotus" w:hint="cs"/>
          <w:b/>
          <w:bCs/>
          <w:color w:val="000000"/>
          <w:sz w:val="28"/>
          <w:szCs w:val="28"/>
          <w:rtl/>
          <w:lang w:bidi="fa-IR"/>
        </w:rPr>
        <w:t>7-8 راه های تبادلات ارزی در شرایط تحریمی</w:t>
      </w:r>
      <w:r w:rsidR="00D8470F">
        <w:rPr>
          <w:rFonts w:ascii="Cambria" w:hAnsi="Cambria" w:cs="B Lotus" w:hint="cs"/>
          <w:b/>
          <w:bCs/>
          <w:color w:val="000000"/>
          <w:sz w:val="28"/>
          <w:szCs w:val="28"/>
          <w:rtl/>
          <w:lang w:bidi="fa-IR"/>
        </w:rPr>
        <w:t>:</w:t>
      </w:r>
    </w:p>
    <w:p w:rsidR="005A1618" w:rsidRDefault="00C36E63" w:rsidP="00386D9A">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مشکلات تحریم های بانکی و مالی از سوی آمریکا و دیگر کشورهای هم پیمانش، موجب گردیده تا </w:t>
      </w:r>
      <w:r w:rsidR="005A1618">
        <w:rPr>
          <w:rFonts w:ascii="Cambria" w:hAnsi="Cambria" w:cs="B Lotus" w:hint="cs"/>
          <w:color w:val="000000"/>
          <w:sz w:val="28"/>
          <w:szCs w:val="28"/>
          <w:rtl/>
          <w:lang w:bidi="fa-IR"/>
        </w:rPr>
        <w:t>فشارهای اقتصادی به طور چشمگیری در کشور مظلوم ایران افزایش یابد.</w:t>
      </w:r>
    </w:p>
    <w:p w:rsidR="00EC7CE4" w:rsidRDefault="005A1618" w:rsidP="00EC7CE4">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اما تحریم به معنای پایان ماجرا و نبود راه های نجات نیست. خلاقیت مسئولان و نخبگان و فعالان اقتصادی  می تواند تحولات بزرگی را جهت برو</w:t>
      </w:r>
      <w:r w:rsidR="00EC7CE4">
        <w:rPr>
          <w:rFonts w:ascii="Cambria" w:hAnsi="Cambria" w:cs="B Lotus" w:hint="cs"/>
          <w:color w:val="000000"/>
          <w:sz w:val="28"/>
          <w:szCs w:val="28"/>
          <w:rtl/>
          <w:lang w:bidi="fa-IR"/>
        </w:rPr>
        <w:t xml:space="preserve">ن رفت از این شرایط فراهم آورد. </w:t>
      </w:r>
      <w:r w:rsidR="00A253B9" w:rsidRPr="00EC7CE4">
        <w:rPr>
          <w:rFonts w:ascii="Cambria" w:hAnsi="Cambria" w:cs="B Lotus" w:hint="cs"/>
          <w:color w:val="000000"/>
          <w:sz w:val="28"/>
          <w:szCs w:val="28"/>
          <w:rtl/>
          <w:lang w:bidi="fa-IR"/>
        </w:rPr>
        <w:t xml:space="preserve">اگر چه اصل این راهکارها را مولف به نخبگان اقتصادی و پولی مالی می سپارد و </w:t>
      </w:r>
      <w:r w:rsidR="00EC7CE4" w:rsidRPr="00EC7CE4">
        <w:rPr>
          <w:rFonts w:ascii="Cambria" w:hAnsi="Cambria" w:cs="B Lotus" w:hint="cs"/>
          <w:color w:val="000000"/>
          <w:sz w:val="28"/>
          <w:szCs w:val="28"/>
          <w:rtl/>
          <w:lang w:bidi="fa-IR"/>
        </w:rPr>
        <w:t>تنها در این بخش اشاراتی در این خصوص می نماید.</w:t>
      </w:r>
    </w:p>
    <w:p w:rsidR="00EC7CE4" w:rsidRDefault="00EC7CE4" w:rsidP="00EC7CE4">
      <w:pPr>
        <w:pStyle w:val="ListParagraph"/>
        <w:spacing w:after="0" w:line="240" w:lineRule="auto"/>
        <w:ind w:left="4"/>
        <w:rPr>
          <w:rFonts w:ascii="Cambria" w:hAnsi="Cambria" w:cs="B Lotus"/>
          <w:color w:val="000000"/>
          <w:sz w:val="28"/>
          <w:szCs w:val="28"/>
          <w:rtl/>
          <w:lang w:bidi="fa-IR"/>
        </w:rPr>
      </w:pPr>
      <w:r>
        <w:rPr>
          <w:rFonts w:ascii="Cambria" w:hAnsi="Cambria" w:cs="B Lotus" w:hint="cs"/>
          <w:color w:val="000000"/>
          <w:sz w:val="28"/>
          <w:szCs w:val="28"/>
          <w:rtl/>
          <w:lang w:bidi="fa-IR"/>
        </w:rPr>
        <w:t xml:space="preserve">حال مولف به بیان چند راه برای برون رفت از شرایط کنونی می پردازد که امید است این راهکارها مورد بررسی های دقیق در اتاق های اندیشه ورز قرار گیرد و در اسرع وقت وارد فاز عملیاتی گردد. </w:t>
      </w:r>
    </w:p>
    <w:p w:rsidR="004847D0" w:rsidRDefault="00EC7CE4"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ایجاد ارز واحد میان کشورهای هم پیمان اوراسیا و شانگهای</w:t>
      </w:r>
      <w:r w:rsidR="004847D0">
        <w:rPr>
          <w:rFonts w:ascii="Cambria" w:hAnsi="Cambria" w:cs="B Lotus" w:hint="cs"/>
          <w:color w:val="000000"/>
          <w:sz w:val="28"/>
          <w:szCs w:val="28"/>
          <w:rtl/>
          <w:lang w:bidi="fa-IR"/>
        </w:rPr>
        <w:t xml:space="preserve"> </w:t>
      </w:r>
    </w:p>
    <w:p w:rsidR="004847D0" w:rsidRDefault="004847D0"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lastRenderedPageBreak/>
        <w:t xml:space="preserve">ایجاد </w:t>
      </w:r>
      <w:r>
        <w:rPr>
          <w:rFonts w:ascii="Cambria" w:hAnsi="Cambria" w:cs="B Lotus"/>
          <w:color w:val="000000"/>
          <w:sz w:val="28"/>
          <w:szCs w:val="28"/>
          <w:lang w:bidi="fa-IR"/>
        </w:rPr>
        <w:t>Swift Code</w:t>
      </w:r>
      <w:r>
        <w:rPr>
          <w:rFonts w:ascii="Cambria" w:hAnsi="Cambria" w:cs="B Lotus" w:hint="cs"/>
          <w:color w:val="000000"/>
          <w:sz w:val="28"/>
          <w:szCs w:val="28"/>
          <w:rtl/>
          <w:lang w:bidi="fa-IR"/>
        </w:rPr>
        <w:t xml:space="preserve"> جدید بین بانکی کشورهای هم پیمان و تغییر هژمونی قدرت اقتصاد از آمریکا به کشورهای در حال توسعه و یا توسعه ی یافته ی جدید </w:t>
      </w:r>
    </w:p>
    <w:p w:rsidR="009A756D" w:rsidRDefault="009A756D"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صادرات در عوض واردات قطعات ارزشی، فناورانه و صنعتی و زیر بنایی ای که در ایران وجود ندارد و یا در ایران از کیفیت لازم برخوردار نباشد. </w:t>
      </w:r>
    </w:p>
    <w:p w:rsidR="00064A77" w:rsidRDefault="009A756D"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ایجاد بستر فعالیت تجاری بین ال</w:t>
      </w:r>
      <w:r w:rsidR="00064A77">
        <w:rPr>
          <w:rFonts w:ascii="Cambria" w:hAnsi="Cambria" w:cs="B Lotus" w:hint="cs"/>
          <w:color w:val="000000"/>
          <w:sz w:val="28"/>
          <w:szCs w:val="28"/>
          <w:rtl/>
          <w:lang w:bidi="fa-IR"/>
        </w:rPr>
        <w:t>دولی به این معنا که یک فعال اقتصادی ایرانی بتواند به ازای صادرات کالایش به کشور مقصد، از آن کشور کالایی را تامین و به کشور ثالث و یا رابع دیگر جا به جا نماید و در عوض</w:t>
      </w:r>
      <w:r w:rsidR="00844EF4">
        <w:rPr>
          <w:rFonts w:ascii="Cambria" w:hAnsi="Cambria" w:cs="B Lotus" w:hint="cs"/>
          <w:color w:val="000000"/>
          <w:sz w:val="28"/>
          <w:szCs w:val="28"/>
          <w:rtl/>
          <w:lang w:bidi="fa-IR"/>
        </w:rPr>
        <w:t>،</w:t>
      </w:r>
      <w:r w:rsidR="00064A77">
        <w:rPr>
          <w:rFonts w:ascii="Cambria" w:hAnsi="Cambria" w:cs="B Lotus" w:hint="cs"/>
          <w:color w:val="000000"/>
          <w:sz w:val="28"/>
          <w:szCs w:val="28"/>
          <w:rtl/>
          <w:lang w:bidi="fa-IR"/>
        </w:rPr>
        <w:t xml:space="preserve"> از آن کشور رابع تکنولوژی و یا نیازهای کشور را تامین و وارد نماید. </w:t>
      </w:r>
    </w:p>
    <w:p w:rsidR="001B1139" w:rsidRDefault="001B1139"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مدیریت و فعال سازی برخی سیستم های جدید بلاگچین ایرانی جهت تسهیل مدیریت تحریم های پولی مالی آمریکا و متحدانش</w:t>
      </w:r>
    </w:p>
    <w:p w:rsidR="00617DA6" w:rsidRDefault="00844EF4"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ایجاد بانک های مشترک دو و ی</w:t>
      </w:r>
      <w:r w:rsidR="0096081C">
        <w:rPr>
          <w:rFonts w:ascii="Cambria" w:hAnsi="Cambria" w:cs="B Lotus" w:hint="cs"/>
          <w:color w:val="000000"/>
          <w:sz w:val="28"/>
          <w:szCs w:val="28"/>
          <w:rtl/>
          <w:lang w:bidi="fa-IR"/>
        </w:rPr>
        <w:t>ا چند ملیتی که برای جابجایی وجوه</w:t>
      </w:r>
      <w:r>
        <w:rPr>
          <w:rFonts w:ascii="Cambria" w:hAnsi="Cambria" w:cs="B Lotus" w:hint="cs"/>
          <w:color w:val="000000"/>
          <w:sz w:val="28"/>
          <w:szCs w:val="28"/>
          <w:rtl/>
          <w:lang w:bidi="fa-IR"/>
        </w:rPr>
        <w:t xml:space="preserve"> بین </w:t>
      </w:r>
      <w:r w:rsidR="0096081C">
        <w:rPr>
          <w:rFonts w:ascii="Cambria" w:hAnsi="Cambria" w:cs="B Lotus" w:hint="cs"/>
          <w:color w:val="000000"/>
          <w:sz w:val="28"/>
          <w:szCs w:val="28"/>
          <w:rtl/>
          <w:lang w:bidi="fa-IR"/>
        </w:rPr>
        <w:t xml:space="preserve">الدولی خود، نیاز به     سیستم های </w:t>
      </w:r>
      <w:r w:rsidR="0096081C">
        <w:rPr>
          <w:rFonts w:ascii="Cambria" w:hAnsi="Cambria" w:cs="B Lotus"/>
          <w:color w:val="000000"/>
          <w:sz w:val="28"/>
          <w:szCs w:val="28"/>
          <w:lang w:bidi="fa-IR"/>
        </w:rPr>
        <w:t>Swift Code</w:t>
      </w:r>
      <w:r w:rsidR="0096081C">
        <w:rPr>
          <w:rFonts w:ascii="Cambria" w:hAnsi="Cambria" w:cs="B Lotus" w:hint="cs"/>
          <w:color w:val="000000"/>
          <w:sz w:val="28"/>
          <w:szCs w:val="28"/>
          <w:rtl/>
          <w:lang w:bidi="fa-IR"/>
        </w:rPr>
        <w:t xml:space="preserve"> و غیره نداشته باشند. </w:t>
      </w:r>
    </w:p>
    <w:p w:rsidR="00617DA6" w:rsidRDefault="00617DA6" w:rsidP="004B7C5F">
      <w:pPr>
        <w:pStyle w:val="ListParagraph"/>
        <w:numPr>
          <w:ilvl w:val="0"/>
          <w:numId w:val="128"/>
        </w:numPr>
        <w:spacing w:after="0" w:line="240" w:lineRule="auto"/>
        <w:rPr>
          <w:rFonts w:ascii="Cambria" w:hAnsi="Cambria" w:cs="B Lotus"/>
          <w:color w:val="000000"/>
          <w:sz w:val="28"/>
          <w:szCs w:val="28"/>
          <w:lang w:bidi="fa-IR"/>
        </w:rPr>
      </w:pPr>
      <w:r>
        <w:rPr>
          <w:rFonts w:ascii="Cambria" w:hAnsi="Cambria" w:cs="B Lotus" w:hint="cs"/>
          <w:color w:val="000000"/>
          <w:sz w:val="28"/>
          <w:szCs w:val="28"/>
          <w:rtl/>
          <w:lang w:bidi="fa-IR"/>
        </w:rPr>
        <w:t xml:space="preserve">جابجایی وجوه خرد درآمدی حاصل از فروش، از طریق صرافی های معتبر داخلی و خارجی مانند صرافی بانک توسعه صادرات، صرافی بانک پارسیان و غیره </w:t>
      </w:r>
    </w:p>
    <w:p w:rsidR="00617DA6" w:rsidRDefault="00617DA6" w:rsidP="00617DA6">
      <w:pPr>
        <w:spacing w:after="0" w:line="240" w:lineRule="auto"/>
        <w:rPr>
          <w:rFonts w:ascii="Cambria" w:hAnsi="Cambria" w:cs="B Lotus"/>
          <w:color w:val="000000"/>
          <w:sz w:val="28"/>
          <w:szCs w:val="28"/>
          <w:rtl/>
          <w:lang w:bidi="fa-IR"/>
        </w:rPr>
      </w:pPr>
    </w:p>
    <w:p w:rsidR="00EC7CE4" w:rsidRPr="00617DA6" w:rsidRDefault="00617DA6" w:rsidP="00617DA6">
      <w:pPr>
        <w:spacing w:after="0" w:line="240" w:lineRule="auto"/>
        <w:rPr>
          <w:rFonts w:ascii="Cambria" w:hAnsi="Cambria" w:cs="B Lotus"/>
          <w:color w:val="000000"/>
          <w:sz w:val="28"/>
          <w:szCs w:val="28"/>
          <w:rtl/>
          <w:lang w:bidi="fa-IR"/>
        </w:rPr>
      </w:pPr>
      <w:r>
        <w:rPr>
          <w:rFonts w:ascii="Cambria" w:hAnsi="Cambria" w:cs="B Lotus" w:hint="cs"/>
          <w:color w:val="000000"/>
          <w:sz w:val="28"/>
          <w:szCs w:val="28"/>
          <w:rtl/>
          <w:lang w:bidi="fa-IR"/>
        </w:rPr>
        <w:t xml:space="preserve">امید است، مطالب این فصل برای همه ی شما عزیزان مفید بوده باشد و ما بتوانیم به زودی شاهد تحولات جدی </w:t>
      </w:r>
      <w:r w:rsidR="007652ED">
        <w:rPr>
          <w:rFonts w:ascii="Cambria" w:hAnsi="Cambria" w:cs="B Lotus" w:hint="cs"/>
          <w:color w:val="000000"/>
          <w:sz w:val="28"/>
          <w:szCs w:val="28"/>
          <w:rtl/>
          <w:lang w:bidi="fa-IR"/>
        </w:rPr>
        <w:t xml:space="preserve">در عرصه ی زنجیره ی تامین صنعت گچ باشیم. </w:t>
      </w:r>
      <w:r w:rsidRPr="00617DA6">
        <w:rPr>
          <w:rFonts w:ascii="Cambria" w:hAnsi="Cambria" w:cs="B Lotus" w:hint="cs"/>
          <w:color w:val="000000"/>
          <w:sz w:val="28"/>
          <w:szCs w:val="28"/>
          <w:rtl/>
          <w:lang w:bidi="fa-IR"/>
        </w:rPr>
        <w:t xml:space="preserve"> </w:t>
      </w:r>
      <w:r w:rsidR="0096081C" w:rsidRPr="00617DA6">
        <w:rPr>
          <w:rFonts w:ascii="Cambria" w:hAnsi="Cambria" w:cs="B Lotus" w:hint="cs"/>
          <w:color w:val="000000"/>
          <w:sz w:val="28"/>
          <w:szCs w:val="28"/>
          <w:rtl/>
          <w:lang w:bidi="fa-IR"/>
        </w:rPr>
        <w:t xml:space="preserve">  </w:t>
      </w:r>
      <w:r w:rsidR="001B1139" w:rsidRPr="00617DA6">
        <w:rPr>
          <w:rFonts w:ascii="Cambria" w:hAnsi="Cambria" w:cs="B Lotus" w:hint="cs"/>
          <w:color w:val="000000"/>
          <w:sz w:val="28"/>
          <w:szCs w:val="28"/>
          <w:rtl/>
          <w:lang w:bidi="fa-IR"/>
        </w:rPr>
        <w:t xml:space="preserve"> </w:t>
      </w:r>
      <w:r w:rsidR="00064A77" w:rsidRPr="00617DA6">
        <w:rPr>
          <w:rFonts w:ascii="Cambria" w:hAnsi="Cambria" w:cs="B Lotus" w:hint="cs"/>
          <w:color w:val="000000"/>
          <w:sz w:val="28"/>
          <w:szCs w:val="28"/>
          <w:rtl/>
          <w:lang w:bidi="fa-IR"/>
        </w:rPr>
        <w:t xml:space="preserve"> </w:t>
      </w:r>
      <w:r w:rsidR="009A756D" w:rsidRPr="00617DA6">
        <w:rPr>
          <w:rFonts w:ascii="Cambria" w:hAnsi="Cambria" w:cs="B Lotus" w:hint="cs"/>
          <w:color w:val="000000"/>
          <w:sz w:val="28"/>
          <w:szCs w:val="28"/>
          <w:rtl/>
          <w:lang w:bidi="fa-IR"/>
        </w:rPr>
        <w:t xml:space="preserve"> </w:t>
      </w:r>
      <w:r w:rsidR="00EC7CE4" w:rsidRPr="00617DA6">
        <w:rPr>
          <w:rFonts w:ascii="Cambria" w:hAnsi="Cambria" w:cs="B Lotus" w:hint="cs"/>
          <w:color w:val="000000"/>
          <w:sz w:val="28"/>
          <w:szCs w:val="28"/>
          <w:rtl/>
          <w:lang w:bidi="fa-IR"/>
        </w:rPr>
        <w:t xml:space="preserve">    </w:t>
      </w:r>
    </w:p>
    <w:p w:rsidR="00155359" w:rsidRPr="00386D9A" w:rsidRDefault="00A253B9" w:rsidP="00386D9A">
      <w:pPr>
        <w:pStyle w:val="ListParagraph"/>
        <w:spacing w:after="0" w:line="240" w:lineRule="auto"/>
        <w:ind w:left="4"/>
        <w:rPr>
          <w:rFonts w:ascii="Cambria" w:hAnsi="Cambria" w:cs="B Lotus"/>
          <w:b/>
          <w:bCs/>
          <w:color w:val="000000"/>
          <w:sz w:val="28"/>
          <w:szCs w:val="28"/>
          <w:rtl/>
          <w:lang w:bidi="fa-IR"/>
        </w:rPr>
      </w:pPr>
      <w:r>
        <w:rPr>
          <w:rFonts w:ascii="Cambria" w:hAnsi="Cambria" w:cs="B Lotus" w:hint="cs"/>
          <w:color w:val="000000"/>
          <w:sz w:val="28"/>
          <w:szCs w:val="28"/>
          <w:rtl/>
          <w:lang w:bidi="fa-IR"/>
        </w:rPr>
        <w:t xml:space="preserve">  </w:t>
      </w:r>
      <w:r w:rsidR="005A1618">
        <w:rPr>
          <w:rFonts w:ascii="Cambria" w:hAnsi="Cambria" w:cs="B Lotus" w:hint="cs"/>
          <w:color w:val="000000"/>
          <w:sz w:val="28"/>
          <w:szCs w:val="28"/>
          <w:rtl/>
          <w:lang w:bidi="fa-IR"/>
        </w:rPr>
        <w:t xml:space="preserve">   </w:t>
      </w:r>
      <w:r w:rsidR="008A6E91">
        <w:rPr>
          <w:rFonts w:ascii="Cambria" w:hAnsi="Cambria" w:cs="B Lotus"/>
          <w:b/>
          <w:bCs/>
          <w:color w:val="000000"/>
          <w:sz w:val="72"/>
          <w:szCs w:val="72"/>
          <w:rtl/>
          <w:lang w:bidi="fa-IR"/>
        </w:rPr>
        <w:br w:type="page"/>
      </w:r>
    </w:p>
    <w:p w:rsidR="00155359" w:rsidRDefault="00155359">
      <w:pPr>
        <w:bidi w:val="0"/>
        <w:spacing w:after="0" w:line="240" w:lineRule="auto"/>
        <w:jc w:val="left"/>
        <w:rPr>
          <w:rFonts w:ascii="Cambria" w:hAnsi="Cambria" w:cs="B Lotus"/>
          <w:b/>
          <w:bCs/>
          <w:color w:val="000000"/>
          <w:sz w:val="72"/>
          <w:szCs w:val="72"/>
          <w:rtl/>
          <w:lang w:bidi="fa-IR"/>
        </w:rPr>
      </w:pPr>
    </w:p>
    <w:p w:rsidR="00395723" w:rsidRDefault="00395723" w:rsidP="001B62B9">
      <w:pPr>
        <w:spacing w:after="0" w:line="240" w:lineRule="auto"/>
        <w:jc w:val="center"/>
        <w:rPr>
          <w:rFonts w:ascii="Cambria" w:hAnsi="Cambria" w:cs="B Lotus"/>
          <w:b/>
          <w:bCs/>
          <w:color w:val="000000"/>
          <w:sz w:val="72"/>
          <w:szCs w:val="72"/>
          <w:rtl/>
          <w:lang w:bidi="fa-IR"/>
        </w:rPr>
      </w:pPr>
    </w:p>
    <w:p w:rsidR="00447C06" w:rsidRDefault="00447C06" w:rsidP="00447C06">
      <w:pPr>
        <w:spacing w:after="0" w:line="240" w:lineRule="auto"/>
        <w:jc w:val="center"/>
        <w:rPr>
          <w:rFonts w:ascii="Cambria" w:hAnsi="Cambria" w:cs="B Lotus"/>
          <w:b/>
          <w:bCs/>
          <w:color w:val="000000"/>
          <w:sz w:val="72"/>
          <w:szCs w:val="72"/>
          <w:rtl/>
          <w:lang w:bidi="fa-IR"/>
        </w:rPr>
      </w:pPr>
    </w:p>
    <w:p w:rsidR="00447C06" w:rsidRDefault="00022128" w:rsidP="00447C06">
      <w:pPr>
        <w:spacing w:after="0" w:line="240" w:lineRule="auto"/>
        <w:jc w:val="center"/>
        <w:rPr>
          <w:rFonts w:ascii="Cambria" w:hAnsi="Cambria" w:cs="B Lotus"/>
          <w:b/>
          <w:bCs/>
          <w:color w:val="000000"/>
          <w:sz w:val="72"/>
          <w:szCs w:val="72"/>
          <w:rtl/>
          <w:lang w:bidi="fa-IR"/>
        </w:rPr>
      </w:pPr>
      <w:r>
        <w:rPr>
          <w:rFonts w:ascii="Cambria" w:hAnsi="Cambria" w:cs="B Lotus" w:hint="cs"/>
          <w:b/>
          <w:bCs/>
          <w:color w:val="000000"/>
          <w:sz w:val="72"/>
          <w:szCs w:val="72"/>
          <w:rtl/>
          <w:lang w:bidi="fa-IR"/>
        </w:rPr>
        <w:t xml:space="preserve">فصل </w:t>
      </w:r>
      <w:r w:rsidR="004A70C0">
        <w:rPr>
          <w:rFonts w:ascii="Cambria" w:hAnsi="Cambria" w:cs="B Lotus" w:hint="cs"/>
          <w:b/>
          <w:bCs/>
          <w:color w:val="000000"/>
          <w:sz w:val="72"/>
          <w:szCs w:val="72"/>
          <w:rtl/>
          <w:lang w:bidi="fa-IR"/>
        </w:rPr>
        <w:t>هشتم:</w:t>
      </w:r>
    </w:p>
    <w:p w:rsidR="00A7168C" w:rsidRDefault="00A7168C" w:rsidP="00447C06">
      <w:pPr>
        <w:spacing w:after="0" w:line="240" w:lineRule="auto"/>
        <w:jc w:val="center"/>
        <w:rPr>
          <w:rFonts w:ascii="Cambria" w:hAnsi="Cambria" w:cs="B Lotus"/>
          <w:b/>
          <w:bCs/>
          <w:color w:val="000000"/>
          <w:sz w:val="72"/>
          <w:szCs w:val="72"/>
          <w:rtl/>
          <w:lang w:bidi="fa-IR"/>
        </w:rPr>
      </w:pPr>
      <w:r>
        <w:rPr>
          <w:rFonts w:ascii="Cambria" w:hAnsi="Cambria" w:cs="B Lotus" w:hint="cs"/>
          <w:b/>
          <w:bCs/>
          <w:color w:val="000000"/>
          <w:sz w:val="72"/>
          <w:szCs w:val="72"/>
          <w:rtl/>
          <w:lang w:bidi="fa-IR"/>
        </w:rPr>
        <w:t>راهنمای</w:t>
      </w:r>
    </w:p>
    <w:p w:rsidR="00395723" w:rsidRDefault="00447C06" w:rsidP="00447C06">
      <w:pPr>
        <w:spacing w:after="0" w:line="240" w:lineRule="auto"/>
        <w:jc w:val="center"/>
        <w:rPr>
          <w:rFonts w:ascii="Cambria" w:hAnsi="Cambria" w:cs="B Lotus"/>
          <w:b/>
          <w:bCs/>
          <w:color w:val="000000"/>
          <w:sz w:val="72"/>
          <w:szCs w:val="72"/>
          <w:rtl/>
          <w:lang w:bidi="fa-IR"/>
        </w:rPr>
      </w:pPr>
      <w:r>
        <w:rPr>
          <w:rFonts w:ascii="Cambria" w:hAnsi="Cambria" w:cs="B Lotus" w:hint="cs"/>
          <w:b/>
          <w:bCs/>
          <w:color w:val="000000"/>
          <w:sz w:val="72"/>
          <w:szCs w:val="72"/>
          <w:rtl/>
          <w:lang w:bidi="fa-IR"/>
        </w:rPr>
        <w:t>مجوز ها و استانداردها</w:t>
      </w:r>
      <w:r w:rsidR="00395723">
        <w:rPr>
          <w:rFonts w:ascii="Cambria" w:hAnsi="Cambria" w:cs="B Lotus"/>
          <w:b/>
          <w:bCs/>
          <w:color w:val="000000"/>
          <w:sz w:val="72"/>
          <w:szCs w:val="72"/>
          <w:rtl/>
          <w:lang w:bidi="fa-IR"/>
        </w:rPr>
        <w:br w:type="page"/>
      </w:r>
    </w:p>
    <w:p w:rsidR="00921301" w:rsidRPr="002567BE" w:rsidRDefault="00921301" w:rsidP="00E04A98">
      <w:pPr>
        <w:tabs>
          <w:tab w:val="right" w:leader="dot" w:pos="8778"/>
        </w:tabs>
        <w:spacing w:after="0" w:line="240" w:lineRule="auto"/>
        <w:rPr>
          <w:rFonts w:cs="B Lotus"/>
          <w:b/>
          <w:bCs/>
          <w:sz w:val="28"/>
          <w:szCs w:val="28"/>
          <w:rtl/>
          <w:lang w:bidi="fa-IR"/>
        </w:rPr>
      </w:pPr>
    </w:p>
    <w:p w:rsidR="00921301" w:rsidRDefault="00921301" w:rsidP="00E04A98">
      <w:pPr>
        <w:tabs>
          <w:tab w:val="right" w:leader="dot" w:pos="8778"/>
        </w:tabs>
        <w:spacing w:after="0" w:line="240" w:lineRule="auto"/>
        <w:ind w:left="140"/>
        <w:rPr>
          <w:rFonts w:cs="B Lotus"/>
          <w:b/>
          <w:bCs/>
          <w:sz w:val="28"/>
          <w:szCs w:val="28"/>
          <w:rtl/>
          <w:lang w:bidi="fa-IR"/>
        </w:rPr>
      </w:pPr>
      <w:r w:rsidRPr="002567BE">
        <w:rPr>
          <w:rFonts w:cs="B Lotus" w:hint="cs"/>
          <w:b/>
          <w:bCs/>
          <w:sz w:val="28"/>
          <w:szCs w:val="28"/>
          <w:rtl/>
          <w:lang w:bidi="fa-IR"/>
        </w:rPr>
        <w:t>8-1- مقدمه</w:t>
      </w:r>
      <w:r w:rsidR="002567BE">
        <w:rPr>
          <w:rFonts w:cs="B Lotus" w:hint="cs"/>
          <w:b/>
          <w:bCs/>
          <w:sz w:val="28"/>
          <w:szCs w:val="28"/>
          <w:rtl/>
          <w:lang w:bidi="fa-IR"/>
        </w:rPr>
        <w:t>:</w:t>
      </w:r>
    </w:p>
    <w:p w:rsidR="00884FB3" w:rsidRDefault="002567BE" w:rsidP="00E04A98">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در این فصل بنا هست تا به طور اجمالی به معرفی مجوزها و فرآیند لازم اتخاذ مجوزها بپردازیم. </w:t>
      </w:r>
      <w:r w:rsidR="00F525A6">
        <w:rPr>
          <w:rFonts w:cs="B Lotus" w:hint="cs"/>
          <w:sz w:val="28"/>
          <w:szCs w:val="28"/>
          <w:rtl/>
          <w:lang w:bidi="fa-IR"/>
        </w:rPr>
        <w:t>زیرا هر فعالیتی بدون مجوز، با مشکلات عدیده ای رو به رو خواهد شد که</w:t>
      </w:r>
      <w:r w:rsidR="002D7005">
        <w:rPr>
          <w:rFonts w:cs="B Lotus" w:hint="cs"/>
          <w:sz w:val="28"/>
          <w:szCs w:val="28"/>
          <w:rtl/>
          <w:lang w:bidi="fa-IR"/>
        </w:rPr>
        <w:t xml:space="preserve"> همین </w:t>
      </w:r>
      <w:r w:rsidR="00F525A6">
        <w:rPr>
          <w:rFonts w:cs="B Lotus" w:hint="cs"/>
          <w:sz w:val="28"/>
          <w:szCs w:val="28"/>
          <w:rtl/>
          <w:lang w:bidi="fa-IR"/>
        </w:rPr>
        <w:t>اتلاف زمان تا کسب مجوزها</w:t>
      </w:r>
      <w:r w:rsidR="002D7005">
        <w:rPr>
          <w:rFonts w:cs="B Lotus" w:hint="cs"/>
          <w:sz w:val="28"/>
          <w:szCs w:val="28"/>
          <w:rtl/>
          <w:lang w:bidi="fa-IR"/>
        </w:rPr>
        <w:t>،</w:t>
      </w:r>
      <w:r w:rsidR="00E04A98">
        <w:rPr>
          <w:rFonts w:cs="B Lotus" w:hint="cs"/>
          <w:sz w:val="28"/>
          <w:szCs w:val="28"/>
          <w:rtl/>
          <w:lang w:bidi="fa-IR"/>
        </w:rPr>
        <w:t xml:space="preserve"> گاهی باعث خرابی محصول، خواب سرمایه، از دادن مشتریان بازار، ایجاد بی اعتمادی و از سویی انجام فع</w:t>
      </w:r>
      <w:r w:rsidR="002D7005">
        <w:rPr>
          <w:rFonts w:cs="B Lotus" w:hint="cs"/>
          <w:sz w:val="28"/>
          <w:szCs w:val="28"/>
          <w:rtl/>
          <w:lang w:bidi="fa-IR"/>
        </w:rPr>
        <w:t>الیت ها در ساختاری غلط رابه همراه خواهد داشت.</w:t>
      </w:r>
    </w:p>
    <w:p w:rsidR="002567BE" w:rsidRDefault="002D7005" w:rsidP="003735AC">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 </w:t>
      </w:r>
      <w:r w:rsidR="00884FB3">
        <w:rPr>
          <w:rFonts w:cs="B Lotus" w:hint="cs"/>
          <w:sz w:val="28"/>
          <w:szCs w:val="28"/>
          <w:rtl/>
          <w:lang w:bidi="fa-IR"/>
        </w:rPr>
        <w:t xml:space="preserve">لذا، در این فصل به معرفی انواع مجوزهای کلیدی و لازم و همچنین مدارک و مراحل کسب آن خواهیم پرداخت. </w:t>
      </w:r>
    </w:p>
    <w:p w:rsidR="003735AC" w:rsidRPr="002567BE" w:rsidRDefault="003735AC" w:rsidP="003735AC">
      <w:pPr>
        <w:tabs>
          <w:tab w:val="right" w:leader="dot" w:pos="8778"/>
        </w:tabs>
        <w:spacing w:after="0" w:line="240" w:lineRule="auto"/>
        <w:ind w:left="140"/>
        <w:rPr>
          <w:rFonts w:cs="B Lotus"/>
          <w:sz w:val="28"/>
          <w:szCs w:val="28"/>
          <w:rtl/>
          <w:lang w:bidi="fa-IR"/>
        </w:rPr>
      </w:pPr>
    </w:p>
    <w:p w:rsidR="00011817" w:rsidRDefault="00921301" w:rsidP="00011817">
      <w:pPr>
        <w:tabs>
          <w:tab w:val="right" w:leader="dot" w:pos="8778"/>
        </w:tabs>
        <w:spacing w:after="0" w:line="240" w:lineRule="auto"/>
        <w:ind w:left="140"/>
        <w:rPr>
          <w:rFonts w:cs="B Lotus"/>
          <w:b/>
          <w:bCs/>
          <w:sz w:val="28"/>
          <w:szCs w:val="28"/>
          <w:rtl/>
          <w:lang w:bidi="fa-IR"/>
        </w:rPr>
      </w:pPr>
      <w:r w:rsidRPr="002567BE">
        <w:rPr>
          <w:rFonts w:cs="B Lotus" w:hint="cs"/>
          <w:b/>
          <w:bCs/>
          <w:sz w:val="28"/>
          <w:szCs w:val="28"/>
          <w:rtl/>
          <w:lang w:bidi="fa-IR"/>
        </w:rPr>
        <w:t>8-2-</w:t>
      </w:r>
      <w:r w:rsidR="00011817">
        <w:rPr>
          <w:rFonts w:cs="B Lotus" w:hint="cs"/>
          <w:b/>
          <w:bCs/>
          <w:sz w:val="28"/>
          <w:szCs w:val="28"/>
          <w:rtl/>
          <w:lang w:bidi="fa-IR"/>
        </w:rPr>
        <w:t xml:space="preserve">  مجوزها و فرآیند جواز اکتشاف، بهره برداری و استخراج</w:t>
      </w:r>
      <w:r w:rsidRPr="002567BE">
        <w:rPr>
          <w:rFonts w:cs="B Lotus" w:hint="cs"/>
          <w:b/>
          <w:bCs/>
          <w:sz w:val="28"/>
          <w:szCs w:val="28"/>
          <w:rtl/>
          <w:lang w:bidi="fa-IR"/>
        </w:rPr>
        <w:t xml:space="preserve"> معادن گچ</w:t>
      </w:r>
      <w:r w:rsidR="002567BE">
        <w:rPr>
          <w:rFonts w:cs="B Lotus" w:hint="cs"/>
          <w:b/>
          <w:bCs/>
          <w:sz w:val="28"/>
          <w:szCs w:val="28"/>
          <w:rtl/>
          <w:lang w:bidi="fa-IR"/>
        </w:rPr>
        <w:t>:</w:t>
      </w:r>
    </w:p>
    <w:p w:rsidR="00C25667" w:rsidRDefault="00C45B26" w:rsidP="00C25667">
      <w:pPr>
        <w:pStyle w:val="Heading1"/>
        <w:shd w:val="clear" w:color="auto" w:fill="FFFFFF"/>
        <w:spacing w:before="150" w:after="0" w:line="450" w:lineRule="atLeast"/>
        <w:jc w:val="both"/>
        <w:rPr>
          <w:rFonts w:ascii="inherit" w:hAnsi="inherit" w:cs="B Lotus"/>
          <w:b/>
          <w:bCs/>
          <w:color w:val="000000"/>
          <w:sz w:val="28"/>
          <w:szCs w:val="28"/>
          <w:rtl/>
          <w:lang w:bidi="fa-IR"/>
        </w:rPr>
      </w:pPr>
      <w:r w:rsidRPr="00C25667">
        <w:rPr>
          <w:rFonts w:ascii="IRANSans" w:hAnsi="IRANSans" w:cs="B Lotus"/>
          <w:noProof/>
          <w:color w:val="555555"/>
          <w:sz w:val="28"/>
          <w:szCs w:val="28"/>
          <w:lang w:bidi="ar-SA"/>
        </w:rPr>
        <w:drawing>
          <wp:anchor distT="0" distB="0" distL="114300" distR="114300" simplePos="0" relativeHeight="251673088" behindDoc="0" locked="0" layoutInCell="1" allowOverlap="1" wp14:anchorId="0DC86A9B" wp14:editId="5CAE7F11">
            <wp:simplePos x="0" y="0"/>
            <wp:positionH relativeFrom="column">
              <wp:posOffset>0</wp:posOffset>
            </wp:positionH>
            <wp:positionV relativeFrom="paragraph">
              <wp:posOffset>368300</wp:posOffset>
            </wp:positionV>
            <wp:extent cx="5943600" cy="4533900"/>
            <wp:effectExtent l="0" t="0" r="0" b="0"/>
            <wp:wrapNone/>
            <wp:docPr id="5" name="Picture 5" descr="https://mimt.gov.ir/data/0/general_content/32797/Image/ekteshaf%20ma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mt.gov.ir/data/0/general_content/32797/Image/ekteshaf%20mada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53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CF0" w:rsidRPr="00C25667">
        <w:rPr>
          <w:rFonts w:ascii="inherit" w:hAnsi="inherit" w:cs="B Lotus"/>
          <w:b/>
          <w:bCs/>
          <w:color w:val="000000"/>
          <w:sz w:val="28"/>
          <w:szCs w:val="28"/>
          <w:rtl/>
          <w:lang w:bidi="ar-SA"/>
        </w:rPr>
        <w:t>مراحل صدور پروانه اکتشاف معدن</w:t>
      </w:r>
    </w:p>
    <w:p w:rsidR="00C25667" w:rsidRPr="00C25667" w:rsidRDefault="00C25667" w:rsidP="00C25667">
      <w:pPr>
        <w:pStyle w:val="Heading1"/>
        <w:shd w:val="clear" w:color="auto" w:fill="FFFFFF"/>
        <w:spacing w:before="150" w:after="0" w:line="450" w:lineRule="atLeast"/>
        <w:jc w:val="both"/>
        <w:rPr>
          <w:rStyle w:val="sis-data"/>
          <w:rFonts w:ascii="inherit" w:hAnsi="inherit" w:cs="B Lotus"/>
          <w:color w:val="000000"/>
          <w:sz w:val="28"/>
          <w:szCs w:val="28"/>
          <w:rtl/>
          <w:lang w:bidi="fa-IR"/>
        </w:rPr>
      </w:pPr>
    </w:p>
    <w:p w:rsidR="00461CF0" w:rsidRDefault="00461CF0" w:rsidP="00C25667">
      <w:pPr>
        <w:shd w:val="clear" w:color="auto" w:fill="EAEAEA"/>
        <w:bidi w:val="0"/>
        <w:rPr>
          <w:rFonts w:ascii="IRANSans" w:hAnsi="IRANSans" w:cs="IRANSans"/>
          <w:color w:val="333333"/>
          <w:sz w:val="18"/>
          <w:szCs w:val="18"/>
        </w:rPr>
      </w:pPr>
      <w:r>
        <w:rPr>
          <w:rStyle w:val="sis-data"/>
          <w:rFonts w:ascii="IRANSans" w:hAnsi="IRANSans" w:cs="IRANSans"/>
          <w:color w:val="333333"/>
          <w:sz w:val="18"/>
          <w:szCs w:val="18"/>
        </w:rPr>
        <w:t>  </w:t>
      </w: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616E37" w:rsidRDefault="00616E37" w:rsidP="00011817">
      <w:pPr>
        <w:tabs>
          <w:tab w:val="right" w:leader="dot" w:pos="8778"/>
        </w:tabs>
        <w:spacing w:after="0" w:line="240" w:lineRule="auto"/>
        <w:ind w:left="140"/>
        <w:rPr>
          <w:rFonts w:cs="B Lotus"/>
          <w:b/>
          <w:bCs/>
          <w:sz w:val="28"/>
          <w:szCs w:val="28"/>
          <w:rtl/>
          <w:lang w:bidi="fa-IR"/>
        </w:rPr>
      </w:pPr>
    </w:p>
    <w:p w:rsidR="00787638" w:rsidRPr="00616E37" w:rsidRDefault="00D946F2" w:rsidP="00616E37">
      <w:pPr>
        <w:tabs>
          <w:tab w:val="right" w:leader="dot" w:pos="8778"/>
        </w:tabs>
        <w:spacing w:after="0" w:line="240" w:lineRule="auto"/>
        <w:ind w:left="140"/>
        <w:jc w:val="center"/>
        <w:rPr>
          <w:rFonts w:cs="B Lotus"/>
          <w:sz w:val="24"/>
          <w:szCs w:val="24"/>
          <w:rtl/>
          <w:lang w:bidi="fa-IR"/>
        </w:rPr>
      </w:pPr>
      <w:r w:rsidRPr="00616E37">
        <w:rPr>
          <w:rFonts w:cs="B Lotus" w:hint="cs"/>
          <w:sz w:val="24"/>
          <w:szCs w:val="24"/>
          <w:rtl/>
          <w:lang w:bidi="fa-IR"/>
        </w:rPr>
        <w:t>8-</w:t>
      </w:r>
      <w:r w:rsidR="00616E37" w:rsidRPr="00616E37">
        <w:rPr>
          <w:rFonts w:cs="B Lotus" w:hint="cs"/>
          <w:sz w:val="24"/>
          <w:szCs w:val="24"/>
          <w:rtl/>
          <w:lang w:bidi="fa-IR"/>
        </w:rPr>
        <w:t xml:space="preserve">2- مراحل صدور </w:t>
      </w:r>
      <w:r w:rsidRPr="00616E37">
        <w:rPr>
          <w:rFonts w:cs="B Lotus" w:hint="cs"/>
          <w:sz w:val="24"/>
          <w:szCs w:val="24"/>
          <w:rtl/>
          <w:lang w:bidi="fa-IR"/>
        </w:rPr>
        <w:t>پروانه</w:t>
      </w:r>
      <w:r w:rsidR="00616E37" w:rsidRPr="00616E37">
        <w:rPr>
          <w:rFonts w:cs="B Lotus" w:hint="cs"/>
          <w:sz w:val="24"/>
          <w:szCs w:val="24"/>
          <w:rtl/>
          <w:lang w:bidi="fa-IR"/>
        </w:rPr>
        <w:t xml:space="preserve"> اکتشاف معدن</w:t>
      </w:r>
    </w:p>
    <w:p w:rsidR="00C45B26" w:rsidRPr="002C2A85" w:rsidRDefault="00616E37" w:rsidP="002C2A85">
      <w:pPr>
        <w:tabs>
          <w:tab w:val="right" w:leader="dot" w:pos="8778"/>
        </w:tabs>
        <w:spacing w:after="0" w:line="240" w:lineRule="auto"/>
        <w:ind w:left="140"/>
        <w:rPr>
          <w:rFonts w:cs="B Lotus"/>
          <w:b/>
          <w:bCs/>
          <w:sz w:val="28"/>
          <w:szCs w:val="28"/>
          <w:rtl/>
          <w:lang w:bidi="fa-IR"/>
        </w:rPr>
      </w:pPr>
      <w:r>
        <w:rPr>
          <w:rFonts w:cs="B Lotus" w:hint="cs"/>
          <w:b/>
          <w:bCs/>
          <w:sz w:val="28"/>
          <w:szCs w:val="28"/>
          <w:rtl/>
          <w:lang w:bidi="fa-IR"/>
        </w:rPr>
        <w:lastRenderedPageBreak/>
        <w:t>مراحل صدور پروانه بهره برداری معادن</w:t>
      </w:r>
      <w:r w:rsidR="002C2A85">
        <w:rPr>
          <w:rFonts w:cs="B Lotus" w:hint="cs"/>
          <w:b/>
          <w:bCs/>
          <w:sz w:val="28"/>
          <w:szCs w:val="28"/>
          <w:rtl/>
          <w:lang w:bidi="fa-IR"/>
        </w:rPr>
        <w:t xml:space="preserve"> : </w:t>
      </w:r>
    </w:p>
    <w:p w:rsidR="00A30BC7" w:rsidRDefault="002C2A85" w:rsidP="002C2A85">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rtl/>
          <w:lang w:bidi="ar-SA"/>
        </w:rPr>
        <w:t>پیشگفتار</w:t>
      </w:r>
      <w:r w:rsidRPr="002C2A85">
        <w:rPr>
          <w:rFonts w:ascii="IRANSans" w:hAnsi="IRANSans" w:cs="B Lotus"/>
          <w:color w:val="555555"/>
          <w:sz w:val="28"/>
          <w:szCs w:val="28"/>
          <w:lang w:bidi="ar-SA"/>
        </w:rPr>
        <w:br/>
      </w:r>
      <w:r w:rsidRPr="002C2A85">
        <w:rPr>
          <w:rFonts w:ascii="IRANSans" w:hAnsi="IRANSans" w:cs="B Lotus"/>
          <w:color w:val="555555"/>
          <w:sz w:val="28"/>
          <w:szCs w:val="28"/>
          <w:rtl/>
          <w:lang w:bidi="ar-SA"/>
        </w:rPr>
        <w:t>متقاضیان سرمایه گذاری در فعالیتهایی که جز وظایف وزارت صنایع و صنایع و معادن میباشند (صنایع کانه آرائی .فرآوری مواد معدنی و صنایع فلزی ) میتوانند جهت اخذ مجوزهای مربوطه به وزارت صنایع و معادن مراجعه نمایند</w:t>
      </w:r>
      <w:r w:rsidRPr="002C2A85">
        <w:rPr>
          <w:rFonts w:ascii="IRANSans" w:hAnsi="IRANSans" w:cs="B Lotus"/>
          <w:color w:val="555555"/>
          <w:sz w:val="28"/>
          <w:szCs w:val="28"/>
          <w:lang w:bidi="ar-SA"/>
        </w:rPr>
        <w:t>.</w:t>
      </w:r>
    </w:p>
    <w:p w:rsidR="00A30BC7" w:rsidRDefault="002C2A85" w:rsidP="002C2A85">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lang w:bidi="ar-SA"/>
        </w:rPr>
        <w:br/>
      </w:r>
      <w:r w:rsidRPr="002C2A85">
        <w:rPr>
          <w:rFonts w:ascii="IRANSans" w:hAnsi="IRANSans" w:cs="B Lotus"/>
          <w:color w:val="555555"/>
          <w:sz w:val="28"/>
          <w:szCs w:val="28"/>
          <w:rtl/>
          <w:lang w:bidi="ar-SA"/>
        </w:rPr>
        <w:t>در این راستا وزارت صنایع و معادن وظایف برنامه ریزی هماهنگی توسعه نوسازی ایجاد بهره برداری حمایت و هدایت فعالیتهای فوق الذکر را به شرح زیر بعهده دارد</w:t>
      </w:r>
      <w:r w:rsidRPr="002C2A85">
        <w:rPr>
          <w:rFonts w:ascii="IRANSans" w:hAnsi="IRANSans" w:cs="B Lotus"/>
          <w:color w:val="555555"/>
          <w:sz w:val="28"/>
          <w:szCs w:val="28"/>
          <w:lang w:bidi="ar-SA"/>
        </w:rPr>
        <w:t>:</w:t>
      </w:r>
    </w:p>
    <w:p w:rsidR="00A30BC7" w:rsidRDefault="002C2A85" w:rsidP="00A30BC7">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lang w:bidi="ar-SA"/>
        </w:rPr>
        <w:br/>
      </w:r>
      <w:r w:rsidRPr="002C2A85">
        <w:rPr>
          <w:rFonts w:ascii="IRANSans" w:hAnsi="IRANSans" w:cs="B Lotus"/>
          <w:color w:val="555555"/>
          <w:sz w:val="28"/>
          <w:szCs w:val="28"/>
          <w:rtl/>
          <w:lang w:bidi="ar-SA"/>
        </w:rPr>
        <w:t>الف-تولید محصولات مواد معدنی کانه آرائی و صنایع فرآوری و فلزی</w:t>
      </w:r>
    </w:p>
    <w:p w:rsidR="00A30BC7" w:rsidRDefault="00A30BC7" w:rsidP="00A30BC7">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1- </w:t>
      </w:r>
      <w:r w:rsidR="002C2A85" w:rsidRPr="002C2A85">
        <w:rPr>
          <w:rFonts w:ascii="IRANSans" w:hAnsi="IRANSans" w:cs="B Lotus"/>
          <w:color w:val="555555"/>
          <w:sz w:val="28"/>
          <w:szCs w:val="28"/>
          <w:rtl/>
          <w:lang w:bidi="ar-SA"/>
        </w:rPr>
        <w:t>تولید فلزات آهنی و آلیاژهای آنها و شکل دهی این فلزات و پودرهای مربوطه</w:t>
      </w:r>
    </w:p>
    <w:p w:rsidR="00A30BC7" w:rsidRDefault="00A30BC7" w:rsidP="00A30BC7">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2- </w:t>
      </w:r>
      <w:r w:rsidR="002C2A85" w:rsidRPr="002C2A85">
        <w:rPr>
          <w:rFonts w:ascii="IRANSans" w:hAnsi="IRANSans" w:cs="B Lotus"/>
          <w:color w:val="555555"/>
          <w:sz w:val="28"/>
          <w:szCs w:val="28"/>
          <w:rtl/>
          <w:lang w:bidi="ar-SA"/>
        </w:rPr>
        <w:t>صنایع فلزی غیرآهنی شامل تولید کنسانتره عملیات ذوب ریخته گری پالایش و تولید شمش با ابعاد مختلف و آلیاژها و پودرهای مربوطه با مشخصات فیزیکی-شیمیایی استاندارد</w:t>
      </w:r>
      <w:r w:rsidR="002C2A85" w:rsidRPr="002C2A85">
        <w:rPr>
          <w:rFonts w:ascii="IRANSans" w:hAnsi="IRANSans" w:cs="B Lotus"/>
          <w:color w:val="555555"/>
          <w:sz w:val="28"/>
          <w:szCs w:val="28"/>
          <w:lang w:bidi="ar-SA"/>
        </w:rPr>
        <w:t>.</w:t>
      </w:r>
    </w:p>
    <w:p w:rsidR="00B4477F" w:rsidRDefault="00A30BC7" w:rsidP="00A30BC7">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3- </w:t>
      </w:r>
      <w:r w:rsidR="002C2A85" w:rsidRPr="002C2A85">
        <w:rPr>
          <w:rFonts w:ascii="IRANSans" w:hAnsi="IRANSans" w:cs="B Lotus"/>
          <w:color w:val="555555"/>
          <w:sz w:val="28"/>
          <w:szCs w:val="28"/>
          <w:rtl/>
          <w:lang w:bidi="ar-SA"/>
        </w:rPr>
        <w:t>صنایع تولید انواع فروآلیاژها از قبیل فروسیلیس فرومنگنز فروکروم فرونیکل و غیره</w:t>
      </w:r>
    </w:p>
    <w:p w:rsidR="00B4477F" w:rsidRDefault="00B4477F" w:rsidP="00A30BC7">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4- </w:t>
      </w:r>
      <w:r w:rsidR="002C2A85" w:rsidRPr="002C2A85">
        <w:rPr>
          <w:rFonts w:ascii="IRANSans" w:hAnsi="IRANSans" w:cs="B Lotus"/>
          <w:color w:val="555555"/>
          <w:sz w:val="28"/>
          <w:szCs w:val="28"/>
          <w:rtl/>
          <w:lang w:bidi="ar-SA"/>
        </w:rPr>
        <w:t>تولید و فرآوری مصالح ساختمانی (پودرسنگ، سنگ نمره، گچ، پوکه معدنی انواع بالاست و غیره) بر اساس وظایف تعیین شده</w:t>
      </w:r>
      <w:r w:rsidR="002C2A85" w:rsidRPr="002C2A85">
        <w:rPr>
          <w:rFonts w:ascii="IRANSans" w:hAnsi="IRANSans" w:cs="B Lotus"/>
          <w:color w:val="555555"/>
          <w:sz w:val="28"/>
          <w:szCs w:val="28"/>
          <w:lang w:bidi="ar-SA"/>
        </w:rPr>
        <w:t>.</w:t>
      </w:r>
    </w:p>
    <w:p w:rsidR="00B4477F" w:rsidRDefault="00B4477F" w:rsidP="00A30BC7">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5- </w:t>
      </w:r>
      <w:r w:rsidR="002C2A85" w:rsidRPr="002C2A85">
        <w:rPr>
          <w:rFonts w:ascii="IRANSans" w:hAnsi="IRANSans" w:cs="B Lotus"/>
          <w:color w:val="555555"/>
          <w:sz w:val="28"/>
          <w:szCs w:val="28"/>
          <w:rtl/>
          <w:lang w:bidi="ar-SA"/>
        </w:rPr>
        <w:t>صنایع تولید انواع پودرهای معدنی در اندازه های گوناگون از جمله میکرونیزه و سوپرمیکرونیزه و مواد معدنی صنعتی</w:t>
      </w:r>
      <w:r w:rsidR="002C2A85" w:rsidRPr="002C2A85">
        <w:rPr>
          <w:rFonts w:ascii="IRANSans" w:hAnsi="IRANSans" w:cs="B Lotus"/>
          <w:color w:val="555555"/>
          <w:sz w:val="28"/>
          <w:szCs w:val="28"/>
          <w:lang w:bidi="ar-SA"/>
        </w:rPr>
        <w:t>.</w:t>
      </w:r>
    </w:p>
    <w:p w:rsidR="00B4477F" w:rsidRDefault="00B4477F" w:rsidP="00A30BC7">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6- </w:t>
      </w:r>
      <w:r w:rsidR="002C2A85" w:rsidRPr="002C2A85">
        <w:rPr>
          <w:rFonts w:ascii="IRANSans" w:hAnsi="IRANSans" w:cs="B Lotus"/>
          <w:color w:val="555555"/>
          <w:sz w:val="28"/>
          <w:szCs w:val="28"/>
          <w:rtl/>
          <w:lang w:bidi="ar-SA"/>
        </w:rPr>
        <w:t>صنایع تولید انواع مواد معدنی پالایش شده شامل شستشو و تغلیظ سیلیس، فلدسپات، تالک، کوئولن و ..... بروشهای مختلف</w:t>
      </w:r>
      <w:r w:rsidR="002C2A85" w:rsidRPr="002C2A85">
        <w:rPr>
          <w:rFonts w:ascii="IRANSans" w:hAnsi="IRANSans" w:cs="B Lotus"/>
          <w:color w:val="555555"/>
          <w:sz w:val="28"/>
          <w:szCs w:val="28"/>
          <w:lang w:bidi="ar-SA"/>
        </w:rPr>
        <w:t>.</w:t>
      </w:r>
    </w:p>
    <w:p w:rsidR="00374584" w:rsidRDefault="00B4477F" w:rsidP="00B4477F">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sidR="00374584">
        <w:rPr>
          <w:rFonts w:ascii="IRANSans" w:hAnsi="IRANSans" w:cs="B Lotus" w:hint="cs"/>
          <w:color w:val="555555"/>
          <w:sz w:val="28"/>
          <w:szCs w:val="28"/>
          <w:rtl/>
          <w:lang w:bidi="ar-SA"/>
        </w:rPr>
        <w:t xml:space="preserve">7- </w:t>
      </w:r>
      <w:r w:rsidR="002C2A85" w:rsidRPr="002C2A85">
        <w:rPr>
          <w:rFonts w:ascii="IRANSans" w:hAnsi="IRANSans" w:cs="B Lotus"/>
          <w:color w:val="555555"/>
          <w:sz w:val="28"/>
          <w:szCs w:val="28"/>
          <w:rtl/>
          <w:lang w:bidi="ar-SA"/>
        </w:rPr>
        <w:t xml:space="preserve">صنایع تولید انواع مواد و فرآورده های نسوز شامل آجرهای نسوز منیزیتی، بوته نسوز گرافیتی، کربن </w:t>
      </w:r>
      <w:r w:rsidR="002C2A85" w:rsidRPr="002C2A85">
        <w:rPr>
          <w:rFonts w:ascii="IRANSans" w:hAnsi="IRANSans" w:cs="B Lotus"/>
          <w:color w:val="555555"/>
          <w:sz w:val="28"/>
          <w:szCs w:val="28"/>
          <w:rtl/>
          <w:lang w:bidi="ar-SA"/>
        </w:rPr>
        <w:lastRenderedPageBreak/>
        <w:t>منیزیتی، منیزیت کرومیتی، کروم منیزیتی، زیرکنی، سیلیسی، دولومیتی، شاموتی و .... و همچنین انواع مواد ویژه نسوز (جرم، ملات، مواد افزودنی، پاشیدنی بصورت شکل دار و بی شکل</w:t>
      </w:r>
      <w:r w:rsidR="00374584">
        <w:rPr>
          <w:rFonts w:ascii="IRANSans" w:hAnsi="IRANSans" w:cs="B Lotus" w:hint="cs"/>
          <w:color w:val="555555"/>
          <w:sz w:val="28"/>
          <w:szCs w:val="28"/>
          <w:rtl/>
          <w:lang w:bidi="ar-SA"/>
        </w:rPr>
        <w:t>)</w:t>
      </w:r>
    </w:p>
    <w:p w:rsidR="00374584" w:rsidRDefault="00374584" w:rsidP="00374584">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8- </w:t>
      </w:r>
      <w:r w:rsidR="002C2A85" w:rsidRPr="002C2A85">
        <w:rPr>
          <w:rFonts w:ascii="IRANSans" w:hAnsi="IRANSans" w:cs="B Lotus"/>
          <w:color w:val="555555"/>
          <w:sz w:val="28"/>
          <w:szCs w:val="28"/>
          <w:rtl/>
          <w:lang w:bidi="ar-SA"/>
        </w:rPr>
        <w:t>صنایع فرآوری انواع سنگهای تزئینی شامل برش خورده صیقل یافته در ابعاد مختلف (تایل اسلب</w:t>
      </w:r>
      <w:r>
        <w:rPr>
          <w:rFonts w:ascii="IRANSans" w:hAnsi="IRANSans" w:cs="B Lotus" w:hint="cs"/>
          <w:color w:val="555555"/>
          <w:sz w:val="28"/>
          <w:szCs w:val="28"/>
          <w:rtl/>
          <w:lang w:bidi="ar-SA"/>
        </w:rPr>
        <w:t>)</w:t>
      </w:r>
      <w:r w:rsidR="002C2A85" w:rsidRPr="002C2A85">
        <w:rPr>
          <w:rFonts w:ascii="IRANSans" w:hAnsi="IRANSans" w:cs="B Lotus"/>
          <w:color w:val="555555"/>
          <w:sz w:val="28"/>
          <w:szCs w:val="28"/>
          <w:rtl/>
          <w:lang w:bidi="ar-SA"/>
        </w:rPr>
        <w:t xml:space="preserve"> و</w:t>
      </w:r>
      <w:r>
        <w:rPr>
          <w:rFonts w:ascii="IRANSans" w:hAnsi="IRANSans" w:cs="B Lotus" w:hint="cs"/>
          <w:color w:val="555555"/>
          <w:sz w:val="28"/>
          <w:szCs w:val="28"/>
          <w:rtl/>
          <w:lang w:bidi="ar-SA"/>
        </w:rPr>
        <w:t xml:space="preserve"> غیره</w:t>
      </w:r>
    </w:p>
    <w:p w:rsidR="005812CE" w:rsidRDefault="00374584" w:rsidP="001C059D">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9- </w:t>
      </w:r>
      <w:r w:rsidR="002C2A85" w:rsidRPr="002C2A85">
        <w:rPr>
          <w:rFonts w:ascii="IRANSans" w:hAnsi="IRANSans" w:cs="B Lotus"/>
          <w:color w:val="555555"/>
          <w:sz w:val="28"/>
          <w:szCs w:val="28"/>
          <w:rtl/>
          <w:lang w:bidi="ar-SA"/>
        </w:rPr>
        <w:t>صنایع تراش و صیقل سنگهای نرم و سخت جهت ساخت مصنوعات سنگی از قبی</w:t>
      </w:r>
      <w:r w:rsidR="001C059D">
        <w:rPr>
          <w:rFonts w:ascii="IRANSans" w:hAnsi="IRANSans" w:cs="B Lotus"/>
          <w:color w:val="555555"/>
          <w:sz w:val="28"/>
          <w:szCs w:val="28"/>
          <w:rtl/>
          <w:lang w:bidi="ar-SA"/>
        </w:rPr>
        <w:t>ل مجسمه ، ستون، گلدان، سنگ لو</w:t>
      </w:r>
      <w:r w:rsidR="001C059D">
        <w:rPr>
          <w:rFonts w:ascii="IRANSans" w:hAnsi="IRANSans" w:cs="B Lotus" w:hint="cs"/>
          <w:color w:val="555555"/>
          <w:sz w:val="28"/>
          <w:szCs w:val="28"/>
          <w:rtl/>
          <w:lang w:bidi="ar-SA"/>
        </w:rPr>
        <w:t>ح</w:t>
      </w:r>
      <w:r w:rsidR="005812CE">
        <w:rPr>
          <w:rFonts w:ascii="IRANSans" w:hAnsi="IRANSans" w:cs="B Lotus" w:hint="cs"/>
          <w:color w:val="555555"/>
          <w:sz w:val="28"/>
          <w:szCs w:val="28"/>
          <w:rtl/>
          <w:lang w:bidi="ar-SA"/>
        </w:rPr>
        <w:t xml:space="preserve"> و غیره</w:t>
      </w:r>
    </w:p>
    <w:p w:rsidR="005812CE" w:rsidRDefault="005812CE" w:rsidP="001C059D">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10- </w:t>
      </w:r>
      <w:r w:rsidR="002C2A85" w:rsidRPr="002C2A85">
        <w:rPr>
          <w:rFonts w:ascii="IRANSans" w:hAnsi="IRANSans" w:cs="B Lotus"/>
          <w:color w:val="555555"/>
          <w:sz w:val="28"/>
          <w:szCs w:val="28"/>
          <w:rtl/>
          <w:lang w:bidi="ar-SA"/>
        </w:rPr>
        <w:t>صنایع فرآوری (تراش ، صیقل) انواع سنگهای قیمتی و نیمه قیمتی</w:t>
      </w:r>
      <w:r w:rsidR="002C2A85" w:rsidRPr="002C2A85">
        <w:rPr>
          <w:rFonts w:ascii="IRANSans" w:hAnsi="IRANSans" w:cs="B Lotus"/>
          <w:color w:val="555555"/>
          <w:sz w:val="28"/>
          <w:szCs w:val="28"/>
          <w:lang w:bidi="ar-SA"/>
        </w:rPr>
        <w:t>.</w:t>
      </w:r>
    </w:p>
    <w:p w:rsidR="005812CE" w:rsidRDefault="005812CE" w:rsidP="005812CE">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br/>
      </w:r>
      <w:r>
        <w:rPr>
          <w:rFonts w:ascii="IRANSans" w:hAnsi="IRANSans" w:cs="B Lotus" w:hint="cs"/>
          <w:color w:val="555555"/>
          <w:sz w:val="28"/>
          <w:szCs w:val="28"/>
          <w:rtl/>
          <w:lang w:bidi="ar-SA"/>
        </w:rPr>
        <w:t xml:space="preserve">11- </w:t>
      </w:r>
      <w:r w:rsidR="002C2A85" w:rsidRPr="002C2A85">
        <w:rPr>
          <w:rFonts w:ascii="IRANSans" w:hAnsi="IRANSans" w:cs="B Lotus"/>
          <w:color w:val="555555"/>
          <w:sz w:val="28"/>
          <w:szCs w:val="28"/>
          <w:rtl/>
          <w:lang w:bidi="ar-SA"/>
        </w:rPr>
        <w:t>صنایع شیمیایی معدنی</w:t>
      </w:r>
    </w:p>
    <w:p w:rsidR="005812CE" w:rsidRDefault="005812CE" w:rsidP="005812CE">
      <w:pPr>
        <w:shd w:val="clear" w:color="auto" w:fill="EAEAEA"/>
        <w:spacing w:after="0" w:line="240" w:lineRule="auto"/>
        <w:rPr>
          <w:rFonts w:ascii="IRANSans" w:hAnsi="IRANSans" w:cs="B Lotus"/>
          <w:color w:val="555555"/>
          <w:sz w:val="28"/>
          <w:szCs w:val="28"/>
          <w:rtl/>
          <w:lang w:bidi="ar-SA"/>
        </w:rPr>
      </w:pPr>
      <w:r>
        <w:rPr>
          <w:rFonts w:ascii="IRANSans" w:hAnsi="IRANSans" w:cs="B Lotus" w:hint="cs"/>
          <w:color w:val="555555"/>
          <w:sz w:val="28"/>
          <w:szCs w:val="28"/>
          <w:rtl/>
          <w:lang w:bidi="ar-SA"/>
        </w:rPr>
        <w:t xml:space="preserve">12- </w:t>
      </w:r>
      <w:r w:rsidR="002C2A85" w:rsidRPr="002C2A85">
        <w:rPr>
          <w:rFonts w:ascii="IRANSans" w:hAnsi="IRANSans" w:cs="B Lotus"/>
          <w:color w:val="555555"/>
          <w:sz w:val="28"/>
          <w:szCs w:val="28"/>
          <w:rtl/>
          <w:lang w:bidi="ar-SA"/>
        </w:rPr>
        <w:t>صنایع فرآوری نمک (سنگی و چشمه ای و غیره)صنعتی و ید دار با رعایت استاندارد وزارت بهداشت</w:t>
      </w:r>
      <w:r>
        <w:rPr>
          <w:rFonts w:ascii="IRANSans" w:hAnsi="IRANSans" w:cs="B Lotus"/>
          <w:color w:val="555555"/>
          <w:sz w:val="28"/>
          <w:szCs w:val="28"/>
          <w:lang w:bidi="ar-SA"/>
        </w:rPr>
        <w:t>.</w:t>
      </w:r>
    </w:p>
    <w:p w:rsidR="00705AC8" w:rsidRDefault="002C2A85" w:rsidP="004B7C5F">
      <w:pPr>
        <w:pStyle w:val="ListParagraph"/>
        <w:numPr>
          <w:ilvl w:val="0"/>
          <w:numId w:val="134"/>
        </w:numPr>
        <w:shd w:val="clear" w:color="auto" w:fill="EAEAEA"/>
        <w:spacing w:after="0" w:line="240" w:lineRule="auto"/>
        <w:ind w:left="429" w:hanging="425"/>
        <w:rPr>
          <w:rFonts w:ascii="IRANSans" w:hAnsi="IRANSans" w:cs="B Lotus"/>
          <w:color w:val="555555"/>
          <w:sz w:val="28"/>
          <w:szCs w:val="28"/>
          <w:lang w:bidi="ar-SA"/>
        </w:rPr>
      </w:pPr>
      <w:r w:rsidRPr="00705AC8">
        <w:rPr>
          <w:rFonts w:ascii="IRANSans" w:hAnsi="IRANSans" w:cs="B Lotus"/>
          <w:color w:val="555555"/>
          <w:sz w:val="28"/>
          <w:szCs w:val="28"/>
          <w:rtl/>
          <w:lang w:bidi="ar-SA"/>
        </w:rPr>
        <w:t>استحصال انواع املاح معدنی از آبها و شورابه ها و منابع دیگر (نمک ، منیزیت ، پتاس و سایر املاح معدنی</w:t>
      </w:r>
      <w:r w:rsidR="00705AC8">
        <w:rPr>
          <w:rFonts w:ascii="IRANSans" w:hAnsi="IRANSans" w:cs="B Lotus" w:hint="cs"/>
          <w:color w:val="555555"/>
          <w:sz w:val="28"/>
          <w:szCs w:val="28"/>
          <w:rtl/>
          <w:lang w:bidi="ar-SA"/>
        </w:rPr>
        <w:t>)</w:t>
      </w:r>
    </w:p>
    <w:p w:rsidR="00705AC8" w:rsidRDefault="002C2A85" w:rsidP="004B7C5F">
      <w:pPr>
        <w:pStyle w:val="ListParagraph"/>
        <w:numPr>
          <w:ilvl w:val="0"/>
          <w:numId w:val="134"/>
        </w:numPr>
        <w:shd w:val="clear" w:color="auto" w:fill="EAEAEA"/>
        <w:spacing w:after="0" w:line="240" w:lineRule="auto"/>
        <w:ind w:left="429" w:hanging="425"/>
        <w:rPr>
          <w:rFonts w:ascii="IRANSans" w:hAnsi="IRANSans" w:cs="B Lotus"/>
          <w:color w:val="555555"/>
          <w:sz w:val="28"/>
          <w:szCs w:val="28"/>
          <w:lang w:bidi="ar-SA"/>
        </w:rPr>
      </w:pPr>
      <w:r w:rsidRPr="00705AC8">
        <w:rPr>
          <w:rFonts w:ascii="IRANSans" w:hAnsi="IRANSans" w:cs="B Lotus"/>
          <w:color w:val="555555"/>
          <w:sz w:val="28"/>
          <w:szCs w:val="28"/>
          <w:rtl/>
          <w:lang w:bidi="ar-SA"/>
        </w:rPr>
        <w:t>تولید شن و ماسه کوهی</w:t>
      </w:r>
    </w:p>
    <w:p w:rsidR="002C2A85" w:rsidRPr="00705AC8" w:rsidRDefault="002C2A85" w:rsidP="004B7C5F">
      <w:pPr>
        <w:pStyle w:val="ListParagraph"/>
        <w:numPr>
          <w:ilvl w:val="0"/>
          <w:numId w:val="134"/>
        </w:numPr>
        <w:shd w:val="clear" w:color="auto" w:fill="EAEAEA"/>
        <w:spacing w:after="0" w:line="240" w:lineRule="auto"/>
        <w:ind w:left="429" w:hanging="425"/>
        <w:rPr>
          <w:rFonts w:ascii="IRANSans" w:hAnsi="IRANSans" w:cs="B Lotus"/>
          <w:color w:val="555555"/>
          <w:sz w:val="28"/>
          <w:szCs w:val="28"/>
          <w:lang w:bidi="ar-SA"/>
        </w:rPr>
      </w:pPr>
      <w:r w:rsidRPr="00705AC8">
        <w:rPr>
          <w:rFonts w:ascii="IRANSans" w:hAnsi="IRANSans" w:cs="B Lotus"/>
          <w:color w:val="555555"/>
          <w:sz w:val="28"/>
          <w:szCs w:val="28"/>
          <w:rtl/>
          <w:lang w:bidi="ar-SA"/>
        </w:rPr>
        <w:t>علاوه بر فعالیتهای فوق الذکر هرکونه فعالیتهای صنعتی دیگر و وابسته به مواد معدنی که در چارچوب ضوابط این دستورالعمل قرار می گیرد</w:t>
      </w:r>
      <w:r w:rsidRPr="00705AC8">
        <w:rPr>
          <w:rFonts w:ascii="IRANSans" w:hAnsi="IRANSans" w:cs="B Lotus"/>
          <w:color w:val="555555"/>
          <w:sz w:val="28"/>
          <w:szCs w:val="28"/>
          <w:lang w:bidi="ar-SA"/>
        </w:rPr>
        <w:t>.</w:t>
      </w:r>
    </w:p>
    <w:p w:rsidR="002C2A85" w:rsidRPr="002C2A85" w:rsidRDefault="002C2A85" w:rsidP="002C2A85">
      <w:pPr>
        <w:shd w:val="clear" w:color="auto" w:fill="EAEAEA"/>
        <w:spacing w:after="0" w:line="240" w:lineRule="auto"/>
        <w:rPr>
          <w:rFonts w:ascii="IRANSans" w:hAnsi="IRANSans" w:cs="B Lotus"/>
          <w:color w:val="555555"/>
          <w:sz w:val="28"/>
          <w:szCs w:val="28"/>
          <w:lang w:bidi="ar-SA"/>
        </w:rPr>
      </w:pPr>
      <w:r w:rsidRPr="002C2A85">
        <w:rPr>
          <w:rFonts w:ascii="IRANSans" w:hAnsi="IRANSans" w:cs="B Lotus"/>
          <w:color w:val="555555"/>
          <w:sz w:val="28"/>
          <w:szCs w:val="28"/>
          <w:lang w:bidi="ar-SA"/>
        </w:rPr>
        <w:t> </w:t>
      </w:r>
    </w:p>
    <w:p w:rsidR="002C2A85" w:rsidRPr="002C2A85" w:rsidRDefault="002C2A85" w:rsidP="002C2A85">
      <w:pPr>
        <w:shd w:val="clear" w:color="auto" w:fill="EAEAEA"/>
        <w:spacing w:after="0" w:line="240" w:lineRule="auto"/>
        <w:rPr>
          <w:rFonts w:ascii="IRANSans" w:hAnsi="IRANSans" w:cs="B Lotus"/>
          <w:color w:val="555555"/>
          <w:sz w:val="28"/>
          <w:szCs w:val="28"/>
          <w:lang w:bidi="ar-SA"/>
        </w:rPr>
      </w:pPr>
      <w:r w:rsidRPr="002C2A85">
        <w:rPr>
          <w:rFonts w:ascii="IRANSans" w:hAnsi="IRANSans" w:cs="B Lotus"/>
          <w:color w:val="555555"/>
          <w:sz w:val="28"/>
          <w:szCs w:val="28"/>
          <w:lang w:bidi="ar-SA"/>
        </w:rPr>
        <w:t> </w:t>
      </w:r>
    </w:p>
    <w:p w:rsidR="00705AC8" w:rsidRDefault="002C2A85" w:rsidP="002C2A85">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rtl/>
          <w:lang w:bidi="ar-SA"/>
        </w:rPr>
        <w:t>ب- ضوابط صدور جواز تاسیس</w:t>
      </w:r>
      <w:r w:rsidRPr="002C2A85">
        <w:rPr>
          <w:rFonts w:ascii="IRANSans" w:hAnsi="IRANSans" w:cs="B Lotus"/>
          <w:color w:val="555555"/>
          <w:sz w:val="28"/>
          <w:szCs w:val="28"/>
          <w:lang w:bidi="ar-SA"/>
        </w:rPr>
        <w:t>:</w:t>
      </w:r>
    </w:p>
    <w:p w:rsidR="00203EBB" w:rsidRDefault="002C2A85" w:rsidP="002C2A85">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lang w:bidi="ar-SA"/>
        </w:rPr>
        <w:br/>
      </w:r>
      <w:r w:rsidRPr="002C2A85">
        <w:rPr>
          <w:rFonts w:ascii="IRANSans" w:hAnsi="IRANSans" w:cs="B Lotus"/>
          <w:color w:val="555555"/>
          <w:sz w:val="28"/>
          <w:szCs w:val="28"/>
          <w:rtl/>
          <w:lang w:bidi="ar-SA"/>
        </w:rPr>
        <w:t>جواز تاسیس مجوزی است که به موجب آن به دارنده جواز اجازه داده میشود در چارچوب طرح مورد تصویب وزات صنایع و معادن نسبت به احداث واحد تولیدی مورد نظر اقدام نماید</w:t>
      </w:r>
      <w:r w:rsidRPr="002C2A85">
        <w:rPr>
          <w:rFonts w:ascii="IRANSans" w:hAnsi="IRANSans" w:cs="B Lotus"/>
          <w:color w:val="555555"/>
          <w:sz w:val="28"/>
          <w:szCs w:val="28"/>
          <w:lang w:bidi="ar-SA"/>
        </w:rPr>
        <w:t>.</w:t>
      </w:r>
    </w:p>
    <w:p w:rsidR="00203EBB" w:rsidRDefault="002C2A85" w:rsidP="002C2A85">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lang w:bidi="ar-SA"/>
        </w:rPr>
        <w:br/>
      </w:r>
      <w:r w:rsidRPr="002C2A85">
        <w:rPr>
          <w:rFonts w:ascii="IRANSans" w:hAnsi="IRANSans" w:cs="B Lotus"/>
          <w:color w:val="555555"/>
          <w:sz w:val="28"/>
          <w:szCs w:val="28"/>
          <w:rtl/>
          <w:lang w:bidi="ar-SA"/>
        </w:rPr>
        <w:t>جهت اخذ جواز تاسیس متقاضی بایستی مراحل زیر را به ترتیب طی نماید</w:t>
      </w:r>
      <w:r w:rsidRPr="002C2A85">
        <w:rPr>
          <w:rFonts w:ascii="IRANSans" w:hAnsi="IRANSans" w:cs="B Lotus"/>
          <w:color w:val="555555"/>
          <w:sz w:val="28"/>
          <w:szCs w:val="28"/>
          <w:lang w:bidi="ar-SA"/>
        </w:rPr>
        <w:t>:</w:t>
      </w:r>
    </w:p>
    <w:p w:rsidR="00203EBB" w:rsidRDefault="002C2A85" w:rsidP="00203EBB">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lang w:bidi="ar-SA"/>
        </w:rPr>
        <w:br/>
      </w:r>
      <w:r w:rsidR="00203EBB">
        <w:rPr>
          <w:rFonts w:ascii="IRANSans" w:hAnsi="IRANSans" w:cs="B Lotus" w:hint="cs"/>
          <w:color w:val="555555"/>
          <w:sz w:val="28"/>
          <w:szCs w:val="28"/>
          <w:rtl/>
          <w:lang w:bidi="ar-SA"/>
        </w:rPr>
        <w:t xml:space="preserve">1- </w:t>
      </w:r>
      <w:r w:rsidRPr="002C2A85">
        <w:rPr>
          <w:rFonts w:ascii="IRANSans" w:hAnsi="IRANSans" w:cs="B Lotus"/>
          <w:color w:val="555555"/>
          <w:sz w:val="28"/>
          <w:szCs w:val="28"/>
          <w:rtl/>
          <w:lang w:bidi="ar-SA"/>
        </w:rPr>
        <w:t>مراجعه به اداره کل صنایع و معادن استان مربوطه و یا معاونت برنامه ریزی توسعه و نوسازی وزارت صنایع و معادن و ارائه درخواست صدور جواز تاسیس با ذکر نوع تولید ظرفیت و محل احداث</w:t>
      </w:r>
      <w:r w:rsidRPr="002C2A85">
        <w:rPr>
          <w:rFonts w:ascii="IRANSans" w:hAnsi="IRANSans" w:cs="B Lotus"/>
          <w:color w:val="555555"/>
          <w:sz w:val="28"/>
          <w:szCs w:val="28"/>
          <w:lang w:bidi="ar-SA"/>
        </w:rPr>
        <w:t>.</w:t>
      </w:r>
    </w:p>
    <w:p w:rsidR="00203EBB" w:rsidRDefault="00203EBB" w:rsidP="00203EBB">
      <w:pPr>
        <w:shd w:val="clear" w:color="auto" w:fill="EAEAEA"/>
        <w:spacing w:after="0" w:line="240" w:lineRule="auto"/>
        <w:rPr>
          <w:rFonts w:ascii="IRANSans" w:hAnsi="IRANSans" w:cs="B Lotus"/>
          <w:color w:val="555555"/>
          <w:sz w:val="28"/>
          <w:szCs w:val="28"/>
          <w:rtl/>
          <w:lang w:bidi="ar-SA"/>
        </w:rPr>
      </w:pPr>
      <w:r>
        <w:rPr>
          <w:rFonts w:ascii="IRANSans" w:hAnsi="IRANSans" w:cs="B Lotus"/>
          <w:color w:val="555555"/>
          <w:sz w:val="28"/>
          <w:szCs w:val="28"/>
          <w:lang w:bidi="ar-SA"/>
        </w:rPr>
        <w:lastRenderedPageBreak/>
        <w:br/>
      </w:r>
      <w:r>
        <w:rPr>
          <w:rFonts w:ascii="IRANSans" w:hAnsi="IRANSans" w:cs="B Lotus" w:hint="cs"/>
          <w:color w:val="555555"/>
          <w:sz w:val="28"/>
          <w:szCs w:val="28"/>
          <w:rtl/>
          <w:lang w:bidi="ar-SA"/>
        </w:rPr>
        <w:t xml:space="preserve">2- </w:t>
      </w:r>
      <w:r w:rsidR="002C2A85" w:rsidRPr="002C2A85">
        <w:rPr>
          <w:rFonts w:ascii="IRANSans" w:hAnsi="IRANSans" w:cs="B Lotus"/>
          <w:color w:val="555555"/>
          <w:sz w:val="28"/>
          <w:szCs w:val="28"/>
          <w:rtl/>
          <w:lang w:bidi="ar-SA"/>
        </w:rPr>
        <w:t>ارسال درخواست متقاضی به معاونت برنامه ریزی،توسعه و نوسازی توسط اداره کل (د</w:t>
      </w:r>
      <w:r>
        <w:rPr>
          <w:rFonts w:ascii="IRANSans" w:hAnsi="IRANSans" w:cs="B Lotus"/>
          <w:color w:val="555555"/>
          <w:sz w:val="28"/>
          <w:szCs w:val="28"/>
          <w:rtl/>
          <w:lang w:bidi="ar-SA"/>
        </w:rPr>
        <w:t>ر صورت ارائه درخواست به اداره ک</w:t>
      </w:r>
      <w:r>
        <w:rPr>
          <w:rFonts w:ascii="IRANSans" w:hAnsi="IRANSans" w:cs="B Lotus" w:hint="cs"/>
          <w:color w:val="555555"/>
          <w:sz w:val="28"/>
          <w:szCs w:val="28"/>
          <w:rtl/>
          <w:lang w:bidi="ar-SA"/>
        </w:rPr>
        <w:t>ل)</w:t>
      </w:r>
    </w:p>
    <w:p w:rsidR="00334285" w:rsidRPr="000A34CD" w:rsidRDefault="000A34CD" w:rsidP="000A34CD">
      <w:pPr>
        <w:shd w:val="clear" w:color="auto" w:fill="EAEAEA"/>
        <w:tabs>
          <w:tab w:val="right" w:pos="429"/>
        </w:tabs>
        <w:spacing w:after="0" w:line="240" w:lineRule="auto"/>
        <w:ind w:left="146" w:hanging="142"/>
        <w:rPr>
          <w:rFonts w:ascii="IRANSans" w:hAnsi="IRANSans" w:cs="B Lotus"/>
          <w:color w:val="555555"/>
          <w:sz w:val="28"/>
          <w:szCs w:val="28"/>
          <w:lang w:bidi="ar-SA"/>
        </w:rPr>
      </w:pPr>
      <w:r>
        <w:rPr>
          <w:rFonts w:ascii="IRANSans" w:hAnsi="IRANSans" w:cs="B Lotus" w:hint="cs"/>
          <w:color w:val="555555"/>
          <w:sz w:val="28"/>
          <w:szCs w:val="28"/>
          <w:rtl/>
          <w:lang w:bidi="ar-SA"/>
        </w:rPr>
        <w:t>3-</w:t>
      </w:r>
      <w:r w:rsidR="002C2A85" w:rsidRPr="000A34CD">
        <w:rPr>
          <w:rFonts w:ascii="IRANSans" w:hAnsi="IRANSans" w:cs="B Lotus"/>
          <w:color w:val="555555"/>
          <w:sz w:val="28"/>
          <w:szCs w:val="28"/>
          <w:rtl/>
          <w:lang w:bidi="ar-SA"/>
        </w:rPr>
        <w:t>بررسی درخواست توسط کارشناسان معاونت توسعه و نوسازی در ظرف یک هفته کاری</w:t>
      </w:r>
    </w:p>
    <w:p w:rsidR="003261BB" w:rsidRDefault="002C2A85" w:rsidP="004B7C5F">
      <w:pPr>
        <w:pStyle w:val="ListParagraph"/>
        <w:numPr>
          <w:ilvl w:val="0"/>
          <w:numId w:val="69"/>
        </w:numPr>
        <w:shd w:val="clear" w:color="auto" w:fill="EAEAEA"/>
        <w:spacing w:after="0" w:line="240" w:lineRule="auto"/>
        <w:ind w:left="288" w:hanging="284"/>
        <w:rPr>
          <w:rFonts w:ascii="IRANSans" w:hAnsi="IRANSans" w:cs="B Lotus"/>
          <w:color w:val="555555"/>
          <w:sz w:val="28"/>
          <w:szCs w:val="28"/>
          <w:lang w:bidi="ar-SA"/>
        </w:rPr>
      </w:pPr>
      <w:r w:rsidRPr="00334285">
        <w:rPr>
          <w:rFonts w:ascii="IRANSans" w:hAnsi="IRANSans" w:cs="B Lotus"/>
          <w:color w:val="555555"/>
          <w:sz w:val="28"/>
          <w:szCs w:val="28"/>
          <w:rtl/>
          <w:lang w:bidi="ar-SA"/>
        </w:rPr>
        <w:t>اظهار نظر حوزه معاونت یاد شده به متقاضی .درصورتی که با درخواست ارائه شده اعلام نظر موافق گردید،متقاضی در موظف است در ظرف مدت 3 ماه طرح توجیه فنی و اقتصادی خود رت تهیه و تسلیم نماید</w:t>
      </w:r>
      <w:r w:rsidRPr="00334285">
        <w:rPr>
          <w:rFonts w:ascii="IRANSans" w:hAnsi="IRANSans" w:cs="B Lotus"/>
          <w:color w:val="555555"/>
          <w:sz w:val="28"/>
          <w:szCs w:val="28"/>
          <w:lang w:bidi="ar-SA"/>
        </w:rPr>
        <w:t>.</w:t>
      </w:r>
      <w:r w:rsidRPr="00334285">
        <w:rPr>
          <w:rFonts w:ascii="IRANSans" w:hAnsi="IRANSans" w:cs="B Lotus"/>
          <w:color w:val="555555"/>
          <w:sz w:val="28"/>
          <w:szCs w:val="28"/>
          <w:lang w:bidi="ar-SA"/>
        </w:rPr>
        <w:br/>
      </w:r>
      <w:r w:rsidRPr="00334285">
        <w:rPr>
          <w:rFonts w:ascii="IRANSans" w:hAnsi="IRANSans" w:cs="B Lotus"/>
          <w:color w:val="555555"/>
          <w:sz w:val="28"/>
          <w:szCs w:val="28"/>
          <w:rtl/>
          <w:lang w:bidi="ar-SA"/>
        </w:rPr>
        <w:t>تبصره 1- فرمهای راهنما (فرم 1) جهت راهنمایی و تهیه طرح در ادارات کل در دسترس متقاضی میباشند</w:t>
      </w:r>
      <w:r w:rsidRPr="00334285">
        <w:rPr>
          <w:rFonts w:ascii="IRANSans" w:hAnsi="IRANSans" w:cs="B Lotus"/>
          <w:color w:val="555555"/>
          <w:sz w:val="28"/>
          <w:szCs w:val="28"/>
          <w:lang w:bidi="ar-SA"/>
        </w:rPr>
        <w:t>.</w:t>
      </w:r>
      <w:r w:rsidRPr="00334285">
        <w:rPr>
          <w:rFonts w:ascii="IRANSans" w:hAnsi="IRANSans" w:cs="B Lotus"/>
          <w:color w:val="555555"/>
          <w:sz w:val="28"/>
          <w:szCs w:val="28"/>
          <w:lang w:bidi="ar-SA"/>
        </w:rPr>
        <w:br/>
      </w:r>
      <w:r w:rsidRPr="00334285">
        <w:rPr>
          <w:rFonts w:ascii="IRANSans" w:hAnsi="IRANSans" w:cs="B Lotus"/>
          <w:color w:val="555555"/>
          <w:sz w:val="28"/>
          <w:szCs w:val="28"/>
          <w:rtl/>
          <w:lang w:bidi="ar-SA"/>
        </w:rPr>
        <w:t>تیصره 2- برای پروژه های معدنی مانند پودرهای سنگ صدف نمک ،صنعتی،معمولی و برخی مواد دیگر که نیاز به سرمایه گذاری بالایی ندارد تکمیل و ارائه فرم مذکور برای صدور جواز تاسیس کافی است</w:t>
      </w:r>
      <w:r w:rsidRPr="00334285">
        <w:rPr>
          <w:rFonts w:ascii="IRANSans" w:hAnsi="IRANSans" w:cs="B Lotus"/>
          <w:color w:val="555555"/>
          <w:sz w:val="28"/>
          <w:szCs w:val="28"/>
          <w:lang w:bidi="ar-SA"/>
        </w:rPr>
        <w:t>.</w:t>
      </w:r>
      <w:r w:rsidRPr="00334285">
        <w:rPr>
          <w:rFonts w:ascii="IRANSans" w:hAnsi="IRANSans" w:cs="B Lotus"/>
          <w:color w:val="555555"/>
          <w:sz w:val="28"/>
          <w:szCs w:val="28"/>
          <w:lang w:bidi="ar-SA"/>
        </w:rPr>
        <w:br/>
      </w:r>
      <w:r w:rsidRPr="00334285">
        <w:rPr>
          <w:rFonts w:ascii="IRANSans" w:hAnsi="IRANSans" w:cs="B Lotus"/>
          <w:color w:val="555555"/>
          <w:sz w:val="28"/>
          <w:szCs w:val="28"/>
          <w:rtl/>
          <w:lang w:bidi="ar-SA"/>
        </w:rPr>
        <w:t>تبصره 3- متقاضی میتواند طرح توجیه فنی و اقتصادی خود را همراه با درخواست تواما ارائه نماید</w:t>
      </w:r>
      <w:r w:rsidRPr="00334285">
        <w:rPr>
          <w:rFonts w:ascii="IRANSans" w:hAnsi="IRANSans" w:cs="B Lotus"/>
          <w:color w:val="555555"/>
          <w:sz w:val="28"/>
          <w:szCs w:val="28"/>
          <w:lang w:bidi="ar-SA"/>
        </w:rPr>
        <w:t>.</w:t>
      </w:r>
      <w:r w:rsidRPr="00334285">
        <w:rPr>
          <w:rFonts w:ascii="IRANSans" w:hAnsi="IRANSans" w:cs="B Lotus"/>
          <w:color w:val="555555"/>
          <w:sz w:val="28"/>
          <w:szCs w:val="28"/>
          <w:lang w:bidi="ar-SA"/>
        </w:rPr>
        <w:br/>
      </w:r>
      <w:r w:rsidRPr="00334285">
        <w:rPr>
          <w:rFonts w:ascii="IRANSans" w:hAnsi="IRANSans" w:cs="B Lotus"/>
          <w:color w:val="555555"/>
          <w:sz w:val="28"/>
          <w:szCs w:val="28"/>
          <w:rtl/>
          <w:lang w:bidi="ar-SA"/>
        </w:rPr>
        <w:t>تبصره 4- ضوابط بهداشت محیط کار و تجهیزات احتمالی لازم در طرح منظور گردد</w:t>
      </w:r>
      <w:r w:rsidRPr="00334285">
        <w:rPr>
          <w:rFonts w:ascii="IRANSans" w:hAnsi="IRANSans" w:cs="B Lotus"/>
          <w:color w:val="555555"/>
          <w:sz w:val="28"/>
          <w:szCs w:val="28"/>
          <w:lang w:bidi="ar-SA"/>
        </w:rPr>
        <w:t>.</w:t>
      </w:r>
      <w:r w:rsidRPr="00334285">
        <w:rPr>
          <w:rFonts w:ascii="IRANSans" w:hAnsi="IRANSans" w:cs="B Lotus"/>
          <w:color w:val="555555"/>
          <w:sz w:val="28"/>
          <w:szCs w:val="28"/>
          <w:lang w:bidi="ar-SA"/>
        </w:rPr>
        <w:br/>
      </w:r>
      <w:r w:rsidRPr="00334285">
        <w:rPr>
          <w:rFonts w:ascii="IRANSans" w:hAnsi="IRANSans" w:cs="B Lotus"/>
          <w:color w:val="555555"/>
          <w:sz w:val="28"/>
          <w:szCs w:val="28"/>
          <w:rtl/>
          <w:lang w:bidi="ar-SA"/>
        </w:rPr>
        <w:t>تبصره 5- محدودیتهای احداث منطقه ای (شعاع 120 کیلومتری تهران و 50 کیلومتری اصفهان و ...) در ارائه طرح رعایت گردد</w:t>
      </w:r>
      <w:r w:rsidR="003261BB">
        <w:rPr>
          <w:rFonts w:ascii="IRANSans" w:hAnsi="IRANSans" w:cs="B Lotus" w:hint="cs"/>
          <w:color w:val="555555"/>
          <w:sz w:val="28"/>
          <w:szCs w:val="28"/>
          <w:rtl/>
          <w:lang w:bidi="ar-SA"/>
        </w:rPr>
        <w:t>.</w:t>
      </w:r>
    </w:p>
    <w:p w:rsidR="003261BB" w:rsidRDefault="002C2A85" w:rsidP="004B7C5F">
      <w:pPr>
        <w:pStyle w:val="ListParagraph"/>
        <w:numPr>
          <w:ilvl w:val="0"/>
          <w:numId w:val="69"/>
        </w:numPr>
        <w:shd w:val="clear" w:color="auto" w:fill="EAEAEA"/>
        <w:spacing w:after="0" w:line="240" w:lineRule="auto"/>
        <w:ind w:left="288" w:hanging="284"/>
        <w:rPr>
          <w:rFonts w:ascii="IRANSans" w:hAnsi="IRANSans" w:cs="B Lotus"/>
          <w:color w:val="555555"/>
          <w:sz w:val="28"/>
          <w:szCs w:val="28"/>
          <w:lang w:bidi="ar-SA"/>
        </w:rPr>
      </w:pPr>
      <w:r w:rsidRPr="003261BB">
        <w:rPr>
          <w:rFonts w:ascii="IRANSans" w:hAnsi="IRANSans" w:cs="B Lotus"/>
          <w:color w:val="555555"/>
          <w:sz w:val="28"/>
          <w:szCs w:val="28"/>
          <w:rtl/>
          <w:lang w:bidi="ar-SA"/>
        </w:rPr>
        <w:t>بررسی طرح ارسالی و محاسبه و اعلام هزینه صدور جواز تاسیس به متقاضی در ظرف یک هفته کاری ( در صورت تایید طرح</w:t>
      </w:r>
      <w:r w:rsidR="003261BB">
        <w:rPr>
          <w:rFonts w:ascii="IRANSans" w:hAnsi="IRANSans" w:cs="B Lotus" w:hint="cs"/>
          <w:color w:val="555555"/>
          <w:sz w:val="28"/>
          <w:szCs w:val="28"/>
          <w:rtl/>
          <w:lang w:bidi="ar-SA"/>
        </w:rPr>
        <w:t>)</w:t>
      </w:r>
    </w:p>
    <w:p w:rsidR="003261BB" w:rsidRDefault="002C2A85" w:rsidP="004B7C5F">
      <w:pPr>
        <w:pStyle w:val="ListParagraph"/>
        <w:numPr>
          <w:ilvl w:val="0"/>
          <w:numId w:val="69"/>
        </w:numPr>
        <w:shd w:val="clear" w:color="auto" w:fill="EAEAEA"/>
        <w:spacing w:after="0" w:line="240" w:lineRule="auto"/>
        <w:ind w:left="288" w:hanging="284"/>
        <w:rPr>
          <w:rFonts w:ascii="IRANSans" w:hAnsi="IRANSans" w:cs="B Lotus"/>
          <w:color w:val="555555"/>
          <w:sz w:val="28"/>
          <w:szCs w:val="28"/>
          <w:lang w:bidi="ar-SA"/>
        </w:rPr>
      </w:pPr>
      <w:r w:rsidRPr="003261BB">
        <w:rPr>
          <w:rFonts w:ascii="IRANSans" w:hAnsi="IRANSans" w:cs="B Lotus"/>
          <w:color w:val="555555"/>
          <w:sz w:val="28"/>
          <w:szCs w:val="28"/>
          <w:rtl/>
          <w:lang w:bidi="ar-SA"/>
        </w:rPr>
        <w:t>صدور جواز تاسیس (فرم 2) توسط معاونت برنامه ریزی،توسعه و نوسازی و تحویل آن به متقاضی پس از دریافت فیش هزینه واریزی</w:t>
      </w:r>
      <w:r w:rsidRPr="003261BB">
        <w:rPr>
          <w:rFonts w:ascii="IRANSans" w:hAnsi="IRANSans" w:cs="B Lotus"/>
          <w:color w:val="555555"/>
          <w:sz w:val="28"/>
          <w:szCs w:val="28"/>
          <w:lang w:bidi="ar-SA"/>
        </w:rPr>
        <w:t>.</w:t>
      </w:r>
    </w:p>
    <w:p w:rsidR="003261BB" w:rsidRDefault="002C2A85" w:rsidP="004B7C5F">
      <w:pPr>
        <w:pStyle w:val="ListParagraph"/>
        <w:numPr>
          <w:ilvl w:val="0"/>
          <w:numId w:val="69"/>
        </w:numPr>
        <w:shd w:val="clear" w:color="auto" w:fill="EAEAEA"/>
        <w:spacing w:after="0" w:line="240" w:lineRule="auto"/>
        <w:ind w:left="288" w:hanging="284"/>
        <w:rPr>
          <w:rFonts w:ascii="IRANSans" w:hAnsi="IRANSans" w:cs="B Lotus"/>
          <w:color w:val="555555"/>
          <w:sz w:val="28"/>
          <w:szCs w:val="28"/>
          <w:lang w:bidi="ar-SA"/>
        </w:rPr>
      </w:pPr>
      <w:r w:rsidRPr="003261BB">
        <w:rPr>
          <w:rFonts w:ascii="IRANSans" w:hAnsi="IRANSans" w:cs="B Lotus"/>
          <w:color w:val="555555"/>
          <w:sz w:val="28"/>
          <w:szCs w:val="28"/>
          <w:rtl/>
          <w:lang w:bidi="ar-SA"/>
        </w:rPr>
        <w:t>تبصره:میزان حقوق دولتی جهت صدور جواز تاسیس بر مبنای نیم در هزار سرمایه گذاری ثابت مندرج در جواز تاسیس حداکثر تا سقف یک میلیون ریال بوده که توسط کارشناس مربوطه محاسیه و جهت واریز به دارنده جواز تاسیس اعلام می گردد</w:t>
      </w:r>
      <w:r w:rsidRPr="003261BB">
        <w:rPr>
          <w:rFonts w:ascii="IRANSans" w:hAnsi="IRANSans" w:cs="B Lotus"/>
          <w:color w:val="555555"/>
          <w:sz w:val="28"/>
          <w:szCs w:val="28"/>
          <w:lang w:bidi="ar-SA"/>
        </w:rPr>
        <w:t>.</w:t>
      </w:r>
    </w:p>
    <w:p w:rsidR="00641674" w:rsidRDefault="002C2A85" w:rsidP="00641674">
      <w:pPr>
        <w:shd w:val="clear" w:color="auto" w:fill="EAEAEA"/>
        <w:spacing w:after="0" w:line="240" w:lineRule="auto"/>
        <w:ind w:left="4"/>
        <w:rPr>
          <w:rFonts w:ascii="IRANSans" w:hAnsi="IRANSans" w:cs="B Lotus"/>
          <w:color w:val="555555"/>
          <w:sz w:val="28"/>
          <w:szCs w:val="28"/>
          <w:rtl/>
          <w:lang w:bidi="ar-SA"/>
        </w:rPr>
      </w:pPr>
      <w:r w:rsidRPr="003261BB">
        <w:rPr>
          <w:rFonts w:ascii="IRANSans" w:hAnsi="IRANSans" w:cs="B Lotus"/>
          <w:color w:val="555555"/>
          <w:sz w:val="28"/>
          <w:szCs w:val="28"/>
          <w:lang w:bidi="ar-SA"/>
        </w:rPr>
        <w:br/>
      </w:r>
      <w:r w:rsidRPr="003261BB">
        <w:rPr>
          <w:rFonts w:ascii="IRANSans" w:hAnsi="IRANSans" w:cs="B Lotus"/>
          <w:color w:val="555555"/>
          <w:sz w:val="28"/>
          <w:szCs w:val="28"/>
          <w:rtl/>
          <w:lang w:bidi="ar-SA"/>
        </w:rPr>
        <w:t>پ-تمدید جواز تاسیس</w:t>
      </w:r>
      <w:r w:rsidRPr="003261BB">
        <w:rPr>
          <w:rFonts w:ascii="IRANSans" w:hAnsi="IRANSans" w:cs="B Lotus"/>
          <w:color w:val="555555"/>
          <w:sz w:val="28"/>
          <w:szCs w:val="28"/>
          <w:lang w:bidi="ar-SA"/>
        </w:rPr>
        <w:t>:</w:t>
      </w:r>
    </w:p>
    <w:p w:rsidR="00641674" w:rsidRDefault="002C2A85" w:rsidP="00641674">
      <w:pPr>
        <w:shd w:val="clear" w:color="auto" w:fill="EAEAEA"/>
        <w:spacing w:after="0" w:line="240" w:lineRule="auto"/>
        <w:ind w:left="4"/>
        <w:rPr>
          <w:rFonts w:ascii="IRANSans" w:hAnsi="IRANSans" w:cs="B Lotus"/>
          <w:color w:val="555555"/>
          <w:sz w:val="28"/>
          <w:szCs w:val="28"/>
          <w:rtl/>
          <w:lang w:bidi="ar-SA"/>
        </w:rPr>
      </w:pPr>
      <w:r w:rsidRPr="003261BB">
        <w:rPr>
          <w:rFonts w:ascii="IRANSans" w:hAnsi="IRANSans" w:cs="B Lotus"/>
          <w:color w:val="555555"/>
          <w:sz w:val="28"/>
          <w:szCs w:val="28"/>
          <w:lang w:bidi="ar-SA"/>
        </w:rPr>
        <w:br/>
      </w:r>
      <w:r w:rsidR="00641674">
        <w:rPr>
          <w:rFonts w:ascii="IRANSans" w:hAnsi="IRANSans" w:cs="B Lotus" w:hint="cs"/>
          <w:color w:val="555555"/>
          <w:sz w:val="28"/>
          <w:szCs w:val="28"/>
          <w:rtl/>
          <w:lang w:bidi="ar-SA"/>
        </w:rPr>
        <w:t xml:space="preserve">1- </w:t>
      </w:r>
      <w:r w:rsidRPr="003261BB">
        <w:rPr>
          <w:rFonts w:ascii="IRANSans" w:hAnsi="IRANSans" w:cs="B Lotus"/>
          <w:color w:val="555555"/>
          <w:sz w:val="28"/>
          <w:szCs w:val="28"/>
          <w:rtl/>
          <w:lang w:bidi="ar-SA"/>
        </w:rPr>
        <w:t>مدت اعتبار جواز تاسیس یکسال از زمان صدور جواز تاسیس خواهد بود و متقاضی ملزم است ظرف مدت تعیین شده نسبت به خرید زمین ،آب ،حق انشعاب برق،قرارداد ساخت یا خرید ماشین آلات و نیز تشکیل شرکت و غیره اقدام نماید</w:t>
      </w:r>
      <w:r w:rsidR="00641674">
        <w:rPr>
          <w:rFonts w:ascii="IRANSans" w:hAnsi="IRANSans" w:cs="B Lotus" w:hint="cs"/>
          <w:color w:val="555555"/>
          <w:sz w:val="28"/>
          <w:szCs w:val="28"/>
          <w:rtl/>
          <w:lang w:bidi="ar-SA"/>
        </w:rPr>
        <w:t>.</w:t>
      </w:r>
    </w:p>
    <w:p w:rsidR="00641674" w:rsidRDefault="002C2A85" w:rsidP="00641674">
      <w:pPr>
        <w:shd w:val="clear" w:color="auto" w:fill="EAEAEA"/>
        <w:spacing w:after="0" w:line="240" w:lineRule="auto"/>
        <w:ind w:left="4"/>
        <w:rPr>
          <w:rFonts w:ascii="IRANSans" w:hAnsi="IRANSans" w:cs="B Lotus"/>
          <w:color w:val="555555"/>
          <w:sz w:val="28"/>
          <w:szCs w:val="28"/>
          <w:rtl/>
          <w:lang w:bidi="ar-SA"/>
        </w:rPr>
      </w:pPr>
      <w:r w:rsidRPr="003261BB">
        <w:rPr>
          <w:rFonts w:ascii="IRANSans" w:hAnsi="IRANSans" w:cs="B Lotus"/>
          <w:color w:val="555555"/>
          <w:sz w:val="28"/>
          <w:szCs w:val="28"/>
          <w:lang w:bidi="ar-SA"/>
        </w:rPr>
        <w:lastRenderedPageBreak/>
        <w:br/>
      </w:r>
      <w:r w:rsidR="00641674">
        <w:rPr>
          <w:rFonts w:ascii="IRANSans" w:hAnsi="IRANSans" w:cs="B Lotus" w:hint="cs"/>
          <w:color w:val="555555"/>
          <w:sz w:val="28"/>
          <w:szCs w:val="28"/>
          <w:rtl/>
          <w:lang w:bidi="ar-SA"/>
        </w:rPr>
        <w:t xml:space="preserve">2- </w:t>
      </w:r>
      <w:r w:rsidRPr="003261BB">
        <w:rPr>
          <w:rFonts w:ascii="IRANSans" w:hAnsi="IRANSans" w:cs="B Lotus"/>
          <w:color w:val="555555"/>
          <w:sz w:val="28"/>
          <w:szCs w:val="28"/>
          <w:lang w:bidi="ar-SA"/>
        </w:rPr>
        <w:t xml:space="preserve"> </w:t>
      </w:r>
      <w:r w:rsidRPr="003261BB">
        <w:rPr>
          <w:rFonts w:ascii="IRANSans" w:hAnsi="IRANSans" w:cs="B Lotus"/>
          <w:color w:val="555555"/>
          <w:sz w:val="28"/>
          <w:szCs w:val="28"/>
          <w:rtl/>
          <w:lang w:bidi="ar-SA"/>
        </w:rPr>
        <w:t>کارشناس حوزه بررسی کننده موظف است هر سه ماه یک بار ضمن بازدید از طرح پیشرفت فیزیکی آن را گزارش نماید</w:t>
      </w:r>
      <w:r w:rsidRPr="003261BB">
        <w:rPr>
          <w:rFonts w:ascii="IRANSans" w:hAnsi="IRANSans" w:cs="B Lotus"/>
          <w:color w:val="555555"/>
          <w:sz w:val="28"/>
          <w:szCs w:val="28"/>
          <w:lang w:bidi="ar-SA"/>
        </w:rPr>
        <w:t>.</w:t>
      </w:r>
    </w:p>
    <w:p w:rsidR="00641674" w:rsidRDefault="002C2A85" w:rsidP="00641674">
      <w:pPr>
        <w:shd w:val="clear" w:color="auto" w:fill="EAEAEA"/>
        <w:spacing w:after="0" w:line="240" w:lineRule="auto"/>
        <w:ind w:left="4"/>
        <w:rPr>
          <w:rFonts w:ascii="IRANSans" w:hAnsi="IRANSans" w:cs="B Lotus"/>
          <w:color w:val="555555"/>
          <w:sz w:val="28"/>
          <w:szCs w:val="28"/>
          <w:rtl/>
          <w:lang w:bidi="ar-SA"/>
        </w:rPr>
      </w:pPr>
      <w:r w:rsidRPr="003261BB">
        <w:rPr>
          <w:rFonts w:ascii="IRANSans" w:hAnsi="IRANSans" w:cs="B Lotus"/>
          <w:color w:val="555555"/>
          <w:sz w:val="28"/>
          <w:szCs w:val="28"/>
          <w:lang w:bidi="ar-SA"/>
        </w:rPr>
        <w:br/>
      </w:r>
      <w:r w:rsidR="00641674">
        <w:rPr>
          <w:rFonts w:ascii="IRANSans" w:hAnsi="IRANSans" w:cs="B Lotus" w:hint="cs"/>
          <w:color w:val="555555"/>
          <w:sz w:val="28"/>
          <w:szCs w:val="28"/>
          <w:rtl/>
          <w:lang w:bidi="ar-SA"/>
        </w:rPr>
        <w:t>3-</w:t>
      </w:r>
      <w:r w:rsidRPr="003261BB">
        <w:rPr>
          <w:rFonts w:ascii="IRANSans" w:hAnsi="IRANSans" w:cs="B Lotus"/>
          <w:color w:val="555555"/>
          <w:sz w:val="28"/>
          <w:szCs w:val="28"/>
          <w:lang w:bidi="ar-SA"/>
        </w:rPr>
        <w:t xml:space="preserve"> </w:t>
      </w:r>
      <w:r w:rsidRPr="003261BB">
        <w:rPr>
          <w:rFonts w:ascii="IRANSans" w:hAnsi="IRANSans" w:cs="B Lotus"/>
          <w:color w:val="555555"/>
          <w:sz w:val="28"/>
          <w:szCs w:val="28"/>
          <w:rtl/>
          <w:lang w:bidi="ar-SA"/>
        </w:rPr>
        <w:t>چنانچه متقاضی بنا به علل موجه موفق به اقدام موارد مندرج در ظهر جواز تاسیس (خرید و ساخت و غیره...) در مدت تعیین شده نگردید با ارائه درخواست کتبی از سوی متقاضی جواز تاسیس صادره حداکثر تا 2 بار و هر بار به مدت 6 ماه الی 1 سال از سوی مرجع صادر کننده قابل تمدید خواهد بود</w:t>
      </w:r>
      <w:r w:rsidRPr="003261BB">
        <w:rPr>
          <w:rFonts w:ascii="IRANSans" w:hAnsi="IRANSans" w:cs="B Lotus"/>
          <w:color w:val="555555"/>
          <w:sz w:val="28"/>
          <w:szCs w:val="28"/>
          <w:lang w:bidi="ar-SA"/>
        </w:rPr>
        <w:t>.</w:t>
      </w:r>
      <w:r w:rsidRPr="003261BB">
        <w:rPr>
          <w:rFonts w:ascii="IRANSans" w:hAnsi="IRANSans" w:cs="B Lotus"/>
          <w:color w:val="555555"/>
          <w:sz w:val="28"/>
          <w:szCs w:val="28"/>
          <w:lang w:bidi="ar-SA"/>
        </w:rPr>
        <w:br/>
      </w:r>
      <w:r w:rsidR="00641674">
        <w:rPr>
          <w:rFonts w:ascii="IRANSans" w:hAnsi="IRANSans" w:cs="B Lotus" w:hint="cs"/>
          <w:color w:val="555555"/>
          <w:sz w:val="28"/>
          <w:szCs w:val="28"/>
          <w:rtl/>
          <w:lang w:bidi="ar-SA"/>
        </w:rPr>
        <w:t>4-</w:t>
      </w:r>
      <w:r w:rsidRPr="003261BB">
        <w:rPr>
          <w:rFonts w:ascii="IRANSans" w:hAnsi="IRANSans" w:cs="B Lotus"/>
          <w:color w:val="555555"/>
          <w:sz w:val="28"/>
          <w:szCs w:val="28"/>
          <w:lang w:bidi="ar-SA"/>
        </w:rPr>
        <w:t xml:space="preserve"> </w:t>
      </w:r>
      <w:r w:rsidRPr="003261BB">
        <w:rPr>
          <w:rFonts w:ascii="IRANSans" w:hAnsi="IRANSans" w:cs="B Lotus"/>
          <w:color w:val="555555"/>
          <w:sz w:val="28"/>
          <w:szCs w:val="28"/>
          <w:rtl/>
          <w:lang w:bidi="ar-SA"/>
        </w:rPr>
        <w:t>تمدید مجدد جواز تاسیس منوط به پیشرفت کار مناسب نسبت به تمدید قبلی خواهد بود</w:t>
      </w:r>
      <w:r w:rsidRPr="003261BB">
        <w:rPr>
          <w:rFonts w:ascii="IRANSans" w:hAnsi="IRANSans" w:cs="B Lotus"/>
          <w:color w:val="555555"/>
          <w:sz w:val="28"/>
          <w:szCs w:val="28"/>
          <w:lang w:bidi="ar-SA"/>
        </w:rPr>
        <w:t xml:space="preserve"> .</w:t>
      </w:r>
      <w:r w:rsidRPr="003261BB">
        <w:rPr>
          <w:rFonts w:ascii="IRANSans" w:hAnsi="IRANSans" w:cs="B Lotus"/>
          <w:color w:val="555555"/>
          <w:sz w:val="28"/>
          <w:szCs w:val="28"/>
          <w:lang w:bidi="ar-SA"/>
        </w:rPr>
        <w:br/>
      </w:r>
      <w:r w:rsidRPr="003261BB">
        <w:rPr>
          <w:rFonts w:ascii="IRANSans" w:hAnsi="IRANSans" w:cs="B Lotus"/>
          <w:color w:val="555555"/>
          <w:sz w:val="28"/>
          <w:szCs w:val="28"/>
          <w:rtl/>
          <w:lang w:bidi="ar-SA"/>
        </w:rPr>
        <w:t>تبصره 1- بر اساس مصوبه هیات دولت در هر دوره از تمدید جواز تاسیس مبلغ ده هزار ریال بابت حقوق دولتی توسط متقاضی به حساب خزانه دولت واریز میگردد</w:t>
      </w:r>
      <w:r w:rsidRPr="003261BB">
        <w:rPr>
          <w:rFonts w:ascii="IRANSans" w:hAnsi="IRANSans" w:cs="B Lotus"/>
          <w:color w:val="555555"/>
          <w:sz w:val="28"/>
          <w:szCs w:val="28"/>
          <w:lang w:bidi="ar-SA"/>
        </w:rPr>
        <w:t>.</w:t>
      </w:r>
    </w:p>
    <w:p w:rsidR="002C2A85" w:rsidRPr="003261BB" w:rsidRDefault="002C2A85" w:rsidP="00641674">
      <w:pPr>
        <w:shd w:val="clear" w:color="auto" w:fill="EAEAEA"/>
        <w:spacing w:after="0" w:line="240" w:lineRule="auto"/>
        <w:ind w:left="4"/>
        <w:rPr>
          <w:rFonts w:ascii="IRANSans" w:hAnsi="IRANSans" w:cs="B Lotus"/>
          <w:color w:val="555555"/>
          <w:sz w:val="28"/>
          <w:szCs w:val="28"/>
          <w:lang w:bidi="ar-SA"/>
        </w:rPr>
      </w:pPr>
      <w:r w:rsidRPr="003261BB">
        <w:rPr>
          <w:rFonts w:ascii="IRANSans" w:hAnsi="IRANSans" w:cs="B Lotus"/>
          <w:color w:val="555555"/>
          <w:sz w:val="28"/>
          <w:szCs w:val="28"/>
          <w:lang w:bidi="ar-SA"/>
        </w:rPr>
        <w:br/>
      </w:r>
      <w:r w:rsidRPr="003261BB">
        <w:rPr>
          <w:rFonts w:ascii="IRANSans" w:hAnsi="IRANSans" w:cs="B Lotus"/>
          <w:color w:val="555555"/>
          <w:sz w:val="28"/>
          <w:szCs w:val="28"/>
          <w:rtl/>
          <w:lang w:bidi="ar-SA"/>
        </w:rPr>
        <w:t>تبصره 2- تغییر محل واحد مربوطه در صورت تطبیق با سایر ضوابط منوط به موافقت مرجع صادر کننده میباشد</w:t>
      </w:r>
      <w:r w:rsidRPr="003261BB">
        <w:rPr>
          <w:rFonts w:ascii="IRANSans" w:hAnsi="IRANSans" w:cs="B Lotus"/>
          <w:color w:val="555555"/>
          <w:sz w:val="28"/>
          <w:szCs w:val="28"/>
          <w:lang w:bidi="ar-SA"/>
        </w:rPr>
        <w:t>.</w:t>
      </w:r>
      <w:r w:rsidRPr="003261BB">
        <w:rPr>
          <w:rFonts w:ascii="IRANSans" w:hAnsi="IRANSans" w:cs="B Lotus"/>
          <w:color w:val="555555"/>
          <w:sz w:val="28"/>
          <w:szCs w:val="28"/>
          <w:lang w:bidi="ar-SA"/>
        </w:rPr>
        <w:br/>
      </w:r>
      <w:r w:rsidR="00641674">
        <w:rPr>
          <w:rFonts w:ascii="IRANSans" w:hAnsi="IRANSans" w:cs="B Lotus" w:hint="cs"/>
          <w:color w:val="555555"/>
          <w:sz w:val="28"/>
          <w:szCs w:val="28"/>
          <w:rtl/>
          <w:lang w:bidi="ar-SA"/>
        </w:rPr>
        <w:t xml:space="preserve">5- </w:t>
      </w:r>
      <w:r w:rsidRPr="003261BB">
        <w:rPr>
          <w:rFonts w:ascii="IRANSans" w:hAnsi="IRANSans" w:cs="B Lotus"/>
          <w:color w:val="555555"/>
          <w:sz w:val="28"/>
          <w:szCs w:val="28"/>
          <w:rtl/>
          <w:lang w:bidi="ar-SA"/>
        </w:rPr>
        <w:t>پذیرش هرگونه تغییر در نام دارنده جواز تاسیس و پورانه بهره برداری منوط به تایید مرجع صادر کننده خواهد بود و انجام تغییر نام مستلزم رعایت مسائل حقوقی و اداری مربوطه میباشد</w:t>
      </w:r>
      <w:r w:rsidRPr="003261BB">
        <w:rPr>
          <w:rFonts w:ascii="IRANSans" w:hAnsi="IRANSans" w:cs="B Lotus"/>
          <w:color w:val="555555"/>
          <w:sz w:val="28"/>
          <w:szCs w:val="28"/>
          <w:lang w:bidi="ar-SA"/>
        </w:rPr>
        <w:t>.</w:t>
      </w:r>
      <w:r w:rsidRPr="003261BB">
        <w:rPr>
          <w:rFonts w:ascii="IRANSans" w:hAnsi="IRANSans" w:cs="B Lotus"/>
          <w:color w:val="555555"/>
          <w:sz w:val="28"/>
          <w:szCs w:val="28"/>
          <w:lang w:bidi="ar-SA"/>
        </w:rPr>
        <w:br/>
      </w:r>
      <w:r w:rsidR="00641674">
        <w:rPr>
          <w:rFonts w:ascii="IRANSans" w:hAnsi="IRANSans" w:cs="B Lotus" w:hint="cs"/>
          <w:color w:val="555555"/>
          <w:sz w:val="28"/>
          <w:szCs w:val="28"/>
          <w:rtl/>
          <w:lang w:bidi="ar-SA"/>
        </w:rPr>
        <w:t xml:space="preserve">6- </w:t>
      </w:r>
      <w:r w:rsidRPr="003261BB">
        <w:rPr>
          <w:rFonts w:ascii="IRANSans" w:hAnsi="IRANSans" w:cs="B Lotus"/>
          <w:color w:val="555555"/>
          <w:sz w:val="28"/>
          <w:szCs w:val="28"/>
          <w:rtl/>
          <w:lang w:bidi="ar-SA"/>
        </w:rPr>
        <w:t>هرگونه تغییر در ظرفیت طرح و نوع تولید نیاز به ارائه طرح اصلاحی و یا توسعه ای از سوی متقاضی جهت بررسی و تایید میباشد</w:t>
      </w:r>
      <w:r w:rsidRPr="003261BB">
        <w:rPr>
          <w:rFonts w:ascii="IRANSans" w:hAnsi="IRANSans" w:cs="B Lotus"/>
          <w:color w:val="555555"/>
          <w:sz w:val="28"/>
          <w:szCs w:val="28"/>
          <w:lang w:bidi="ar-SA"/>
        </w:rPr>
        <w:t>.</w:t>
      </w:r>
    </w:p>
    <w:p w:rsidR="002C2A85" w:rsidRPr="002C2A85" w:rsidRDefault="002C2A85" w:rsidP="002C2A85">
      <w:pPr>
        <w:shd w:val="clear" w:color="auto" w:fill="EAEAEA"/>
        <w:spacing w:after="0" w:line="240" w:lineRule="auto"/>
        <w:rPr>
          <w:rFonts w:ascii="IRANSans" w:hAnsi="IRANSans" w:cs="B Lotus"/>
          <w:color w:val="555555"/>
          <w:sz w:val="28"/>
          <w:szCs w:val="28"/>
          <w:lang w:bidi="ar-SA"/>
        </w:rPr>
      </w:pPr>
      <w:r w:rsidRPr="002C2A85">
        <w:rPr>
          <w:rFonts w:ascii="IRANSans" w:hAnsi="IRANSans" w:cs="B Lotus"/>
          <w:color w:val="555555"/>
          <w:sz w:val="28"/>
          <w:szCs w:val="28"/>
          <w:lang w:bidi="ar-SA"/>
        </w:rPr>
        <w:t> </w:t>
      </w:r>
    </w:p>
    <w:p w:rsidR="002C2A85" w:rsidRPr="002C2A85" w:rsidRDefault="002C2A85" w:rsidP="002C2A85">
      <w:pPr>
        <w:shd w:val="clear" w:color="auto" w:fill="EAEAEA"/>
        <w:spacing w:after="0" w:line="240" w:lineRule="auto"/>
        <w:rPr>
          <w:rFonts w:ascii="IRANSans" w:hAnsi="IRANSans" w:cs="B Lotus"/>
          <w:color w:val="555555"/>
          <w:sz w:val="28"/>
          <w:szCs w:val="28"/>
          <w:lang w:bidi="ar-SA"/>
        </w:rPr>
      </w:pPr>
      <w:r w:rsidRPr="002C2A85">
        <w:rPr>
          <w:rFonts w:ascii="IRANSans" w:hAnsi="IRANSans" w:cs="B Lotus"/>
          <w:color w:val="555555"/>
          <w:sz w:val="28"/>
          <w:szCs w:val="28"/>
          <w:lang w:bidi="ar-SA"/>
        </w:rPr>
        <w:t> </w:t>
      </w:r>
    </w:p>
    <w:p w:rsidR="00641674" w:rsidRDefault="002C2A85" w:rsidP="002C2A85">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rtl/>
          <w:lang w:bidi="ar-SA"/>
        </w:rPr>
        <w:t>ت- ضوابط صدور پروانه بهره برداری</w:t>
      </w:r>
    </w:p>
    <w:p w:rsidR="00977C42" w:rsidRDefault="002C2A85" w:rsidP="00977C42">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lang w:bidi="ar-SA"/>
        </w:rPr>
        <w:br/>
      </w:r>
      <w:r w:rsidRPr="002C2A85">
        <w:rPr>
          <w:rFonts w:ascii="IRANSans" w:hAnsi="IRANSans" w:cs="B Lotus"/>
          <w:color w:val="555555"/>
          <w:sz w:val="28"/>
          <w:szCs w:val="28"/>
          <w:rtl/>
          <w:lang w:bidi="ar-SA"/>
        </w:rPr>
        <w:t>پروانه بهره برداری به صنایع فرآوری مواد معدنی فلزی و غیر فلزی که از وزارت صنایع و معادن جواز تاسیس دریافت داشته اند و نسبت به احداث راه اندازی آزمایشی اقدام نموده اند و یا واحدهایی که پرونده آنها طبق توافق فی مابین این وزارت و وزارت صنایع به وزارت صنایع و معادن منتقل میگردد بشرح مراحل زیر صادر میگردد</w:t>
      </w:r>
      <w:r w:rsidRPr="002C2A85">
        <w:rPr>
          <w:rFonts w:ascii="IRANSans" w:hAnsi="IRANSans" w:cs="B Lotus"/>
          <w:color w:val="555555"/>
          <w:sz w:val="28"/>
          <w:szCs w:val="28"/>
          <w:lang w:bidi="ar-SA"/>
        </w:rPr>
        <w:t>:</w:t>
      </w:r>
      <w:r w:rsidRPr="002C2A85">
        <w:rPr>
          <w:rFonts w:ascii="IRANSans" w:hAnsi="IRANSans" w:cs="B Lotus"/>
          <w:color w:val="555555"/>
          <w:sz w:val="28"/>
          <w:szCs w:val="28"/>
          <w:lang w:bidi="ar-SA"/>
        </w:rPr>
        <w:br/>
      </w:r>
      <w:r w:rsidR="00977C42">
        <w:rPr>
          <w:rFonts w:ascii="IRANSans" w:hAnsi="IRANSans" w:cs="B Lotus" w:hint="cs"/>
          <w:color w:val="555555"/>
          <w:sz w:val="28"/>
          <w:szCs w:val="28"/>
          <w:rtl/>
          <w:lang w:bidi="ar-SA"/>
        </w:rPr>
        <w:t>1-</w:t>
      </w:r>
      <w:r w:rsidRPr="002C2A85">
        <w:rPr>
          <w:rFonts w:ascii="IRANSans" w:hAnsi="IRANSans" w:cs="B Lotus"/>
          <w:color w:val="555555"/>
          <w:sz w:val="28"/>
          <w:szCs w:val="28"/>
          <w:lang w:bidi="ar-SA"/>
        </w:rPr>
        <w:t xml:space="preserve"> </w:t>
      </w:r>
      <w:r w:rsidRPr="002C2A85">
        <w:rPr>
          <w:rFonts w:ascii="IRANSans" w:hAnsi="IRANSans" w:cs="B Lotus"/>
          <w:color w:val="555555"/>
          <w:sz w:val="28"/>
          <w:szCs w:val="28"/>
          <w:rtl/>
          <w:lang w:bidi="ar-SA"/>
        </w:rPr>
        <w:t>ارائه درخواست کتبی دارنده جواز تاسیس به وزارت صنایع و معادن</w:t>
      </w:r>
    </w:p>
    <w:p w:rsidR="00977C42" w:rsidRDefault="002C2A85" w:rsidP="00977C42">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lang w:bidi="ar-SA"/>
        </w:rPr>
        <w:br/>
      </w:r>
      <w:r w:rsidR="00977C42">
        <w:rPr>
          <w:rFonts w:ascii="IRANSans" w:hAnsi="IRANSans" w:cs="B Lotus" w:hint="cs"/>
          <w:color w:val="555555"/>
          <w:sz w:val="28"/>
          <w:szCs w:val="28"/>
          <w:rtl/>
          <w:lang w:bidi="ar-SA"/>
        </w:rPr>
        <w:t xml:space="preserve">2- </w:t>
      </w:r>
      <w:r w:rsidRPr="002C2A85">
        <w:rPr>
          <w:rFonts w:ascii="IRANSans" w:hAnsi="IRANSans" w:cs="B Lotus"/>
          <w:color w:val="555555"/>
          <w:sz w:val="28"/>
          <w:szCs w:val="28"/>
          <w:lang w:bidi="ar-SA"/>
        </w:rPr>
        <w:t xml:space="preserve"> </w:t>
      </w:r>
      <w:r w:rsidRPr="002C2A85">
        <w:rPr>
          <w:rFonts w:ascii="IRANSans" w:hAnsi="IRANSans" w:cs="B Lotus"/>
          <w:color w:val="555555"/>
          <w:sz w:val="28"/>
          <w:szCs w:val="28"/>
          <w:rtl/>
          <w:lang w:bidi="ar-SA"/>
        </w:rPr>
        <w:t>دریافت تکمیل و ارائه فرم سئوالات مربوط به صدور پروانه بهره برداری ( فرم شماره 3) از سوی متقاضی</w:t>
      </w:r>
      <w:r w:rsidRPr="002C2A85">
        <w:rPr>
          <w:rFonts w:ascii="IRANSans" w:hAnsi="IRANSans" w:cs="B Lotus"/>
          <w:color w:val="555555"/>
          <w:sz w:val="28"/>
          <w:szCs w:val="28"/>
          <w:lang w:bidi="ar-SA"/>
        </w:rPr>
        <w:br/>
      </w:r>
      <w:r w:rsidR="00977C42">
        <w:rPr>
          <w:rFonts w:ascii="IRANSans" w:hAnsi="IRANSans" w:cs="B Lotus" w:hint="cs"/>
          <w:color w:val="555555"/>
          <w:sz w:val="28"/>
          <w:szCs w:val="28"/>
          <w:rtl/>
          <w:lang w:bidi="ar-SA"/>
        </w:rPr>
        <w:lastRenderedPageBreak/>
        <w:t xml:space="preserve">3- </w:t>
      </w:r>
      <w:r w:rsidRPr="002C2A85">
        <w:rPr>
          <w:rFonts w:ascii="IRANSans" w:hAnsi="IRANSans" w:cs="B Lotus"/>
          <w:color w:val="555555"/>
          <w:sz w:val="28"/>
          <w:szCs w:val="28"/>
          <w:rtl/>
          <w:lang w:bidi="ar-SA"/>
        </w:rPr>
        <w:t>بازدید کارشناس بررسی کننده از عملیات اجرائی انجام شده از پروژه و تطبیق آن با طرح اولیه و آئین نامه های مربوط گزارش از وضعیت پیشرفت طرح</w:t>
      </w:r>
      <w:r w:rsidRPr="002C2A85">
        <w:rPr>
          <w:rFonts w:ascii="IRANSans" w:hAnsi="IRANSans" w:cs="B Lotus"/>
          <w:color w:val="555555"/>
          <w:sz w:val="28"/>
          <w:szCs w:val="28"/>
          <w:lang w:bidi="ar-SA"/>
        </w:rPr>
        <w:t>.</w:t>
      </w:r>
    </w:p>
    <w:p w:rsidR="00977C42" w:rsidRDefault="002C2A85" w:rsidP="00977C42">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lang w:bidi="ar-SA"/>
        </w:rPr>
        <w:br/>
      </w:r>
      <w:r w:rsidR="00977C42">
        <w:rPr>
          <w:rFonts w:ascii="IRANSans" w:hAnsi="IRANSans" w:cs="B Lotus" w:hint="cs"/>
          <w:color w:val="555555"/>
          <w:sz w:val="28"/>
          <w:szCs w:val="28"/>
          <w:rtl/>
          <w:lang w:bidi="ar-SA"/>
        </w:rPr>
        <w:t xml:space="preserve">4- </w:t>
      </w:r>
      <w:r w:rsidRPr="002C2A85">
        <w:rPr>
          <w:rFonts w:ascii="IRANSans" w:hAnsi="IRANSans" w:cs="B Lotus"/>
          <w:color w:val="555555"/>
          <w:sz w:val="28"/>
          <w:szCs w:val="28"/>
          <w:lang w:bidi="ar-SA"/>
        </w:rPr>
        <w:t xml:space="preserve"> </w:t>
      </w:r>
      <w:r w:rsidRPr="002C2A85">
        <w:rPr>
          <w:rFonts w:ascii="IRANSans" w:hAnsi="IRANSans" w:cs="B Lotus"/>
          <w:color w:val="555555"/>
          <w:sz w:val="28"/>
          <w:szCs w:val="28"/>
          <w:rtl/>
          <w:lang w:bidi="ar-SA"/>
        </w:rPr>
        <w:t>کارشناس بررسی کننده پس از بررسی و بازدید از طرح بر اساس هزینه های انجام شده (قیمت تمام شده طرح به نرخ روز) نسبت به تهیه پیش نویس فرم پروانه بهره برداری (فرم 4) اقدام و جهت تایید و امضا به معاونت مربوطه ارسال مینماید</w:t>
      </w:r>
      <w:r w:rsidRPr="002C2A85">
        <w:rPr>
          <w:rFonts w:ascii="IRANSans" w:hAnsi="IRANSans" w:cs="B Lotus"/>
          <w:color w:val="555555"/>
          <w:sz w:val="28"/>
          <w:szCs w:val="28"/>
          <w:lang w:bidi="ar-SA"/>
        </w:rPr>
        <w:t>.</w:t>
      </w:r>
    </w:p>
    <w:p w:rsidR="00977C42" w:rsidRDefault="002C2A85" w:rsidP="00977C42">
      <w:pPr>
        <w:shd w:val="clear" w:color="auto" w:fill="EAEAEA"/>
        <w:spacing w:after="0" w:line="240" w:lineRule="auto"/>
        <w:rPr>
          <w:rFonts w:ascii="IRANSans" w:hAnsi="IRANSans" w:cs="B Lotus"/>
          <w:color w:val="555555"/>
          <w:sz w:val="28"/>
          <w:szCs w:val="28"/>
          <w:rtl/>
          <w:lang w:bidi="ar-SA"/>
        </w:rPr>
      </w:pPr>
      <w:r w:rsidRPr="002C2A85">
        <w:rPr>
          <w:rFonts w:ascii="IRANSans" w:hAnsi="IRANSans" w:cs="B Lotus"/>
          <w:color w:val="555555"/>
          <w:sz w:val="28"/>
          <w:szCs w:val="28"/>
          <w:lang w:bidi="ar-SA"/>
        </w:rPr>
        <w:br/>
      </w:r>
      <w:r w:rsidR="00977C42">
        <w:rPr>
          <w:rFonts w:ascii="IRANSans" w:hAnsi="IRANSans" w:cs="B Lotus" w:hint="cs"/>
          <w:color w:val="555555"/>
          <w:sz w:val="28"/>
          <w:szCs w:val="28"/>
          <w:rtl/>
          <w:lang w:bidi="ar-SA"/>
        </w:rPr>
        <w:t xml:space="preserve">5- </w:t>
      </w:r>
      <w:r w:rsidRPr="002C2A85">
        <w:rPr>
          <w:rFonts w:ascii="IRANSans" w:hAnsi="IRANSans" w:cs="B Lotus"/>
          <w:color w:val="555555"/>
          <w:sz w:val="28"/>
          <w:szCs w:val="28"/>
          <w:rtl/>
          <w:lang w:bidi="ar-SA"/>
        </w:rPr>
        <w:t>پس ار تصویب و امضا پروانه بهره برداری توسط مقام مسئول،فرم پروانه بهره برداری (فرم شماره 4) تایپ و به تعداد 6 نسخه اکثیر و پس از ثبت در دفتر یا دبیرخانه نسخه اصل آن پس از دریافت حقوق دولتی ( بر اساس میزان سرمایه ثابت طبق جدول پیوست حداکثر تا مبلغ 150 هزار ریال) به متقاضی تحویل و مابقی نسخ نیز همانند جواز تاسیس به مراجع ذیربط ارسال می گردد</w:t>
      </w:r>
      <w:r w:rsidRPr="002C2A85">
        <w:rPr>
          <w:rFonts w:ascii="IRANSans" w:hAnsi="IRANSans" w:cs="B Lotus"/>
          <w:color w:val="555555"/>
          <w:sz w:val="28"/>
          <w:szCs w:val="28"/>
          <w:lang w:bidi="ar-SA"/>
        </w:rPr>
        <w:t>.</w:t>
      </w:r>
    </w:p>
    <w:p w:rsidR="009922C0" w:rsidRPr="002C2A85" w:rsidRDefault="002C2A85" w:rsidP="009922C0">
      <w:pPr>
        <w:shd w:val="clear" w:color="auto" w:fill="EAEAEA"/>
        <w:spacing w:after="0" w:line="240" w:lineRule="auto"/>
        <w:rPr>
          <w:rFonts w:ascii="IRANSans" w:hAnsi="IRANSans" w:cs="B Lotus"/>
          <w:color w:val="555555"/>
          <w:sz w:val="28"/>
          <w:szCs w:val="28"/>
          <w:lang w:bidi="ar-SA"/>
        </w:rPr>
      </w:pPr>
      <w:r w:rsidRPr="002C2A85">
        <w:rPr>
          <w:rFonts w:ascii="IRANSans" w:hAnsi="IRANSans" w:cs="B Lotus"/>
          <w:color w:val="555555"/>
          <w:sz w:val="28"/>
          <w:szCs w:val="28"/>
          <w:lang w:bidi="ar-SA"/>
        </w:rPr>
        <w:br/>
      </w:r>
      <w:r w:rsidR="00977C42">
        <w:rPr>
          <w:rFonts w:ascii="IRANSans" w:hAnsi="IRANSans" w:cs="B Lotus" w:hint="cs"/>
          <w:color w:val="555555"/>
          <w:sz w:val="28"/>
          <w:szCs w:val="28"/>
          <w:rtl/>
          <w:lang w:bidi="ar-SA"/>
        </w:rPr>
        <w:t xml:space="preserve">6- </w:t>
      </w:r>
      <w:r w:rsidRPr="002C2A85">
        <w:rPr>
          <w:rFonts w:ascii="IRANSans" w:hAnsi="IRANSans" w:cs="B Lotus"/>
          <w:color w:val="555555"/>
          <w:sz w:val="28"/>
          <w:szCs w:val="28"/>
          <w:lang w:bidi="ar-SA"/>
        </w:rPr>
        <w:t xml:space="preserve"> </w:t>
      </w:r>
      <w:r w:rsidRPr="002C2A85">
        <w:rPr>
          <w:rFonts w:ascii="IRANSans" w:hAnsi="IRANSans" w:cs="B Lotus"/>
          <w:color w:val="555555"/>
          <w:sz w:val="28"/>
          <w:szCs w:val="28"/>
          <w:rtl/>
          <w:lang w:bidi="ar-SA"/>
        </w:rPr>
        <w:t>این دستورالعمل جایگزین دستورالعمل شماره 2934/600 مورخه 2/5/75 میباشد که در این صورت لزوم برای اطلاع از گردش کار در اختیار متقاضی قرار خواهد گرفت</w:t>
      </w:r>
      <w:r w:rsidRPr="002C2A85">
        <w:rPr>
          <w:rFonts w:ascii="IRANSans" w:hAnsi="IRANSans" w:cs="B Lotus"/>
          <w:color w:val="555555"/>
          <w:sz w:val="28"/>
          <w:szCs w:val="28"/>
          <w:lang w:bidi="ar-SA"/>
        </w:rPr>
        <w:t>.</w:t>
      </w:r>
      <w:r w:rsidR="00D6104E">
        <w:rPr>
          <w:rFonts w:ascii="IRANSans" w:hAnsi="IRANSans" w:cs="B Lotus" w:hint="cs"/>
          <w:color w:val="555555"/>
          <w:sz w:val="28"/>
          <w:szCs w:val="28"/>
          <w:vertAlign w:val="superscript"/>
          <w:rtl/>
          <w:lang w:bidi="ar-SA"/>
        </w:rPr>
        <w:t>(</w:t>
      </w:r>
      <w:r w:rsidR="009922C0">
        <w:rPr>
          <w:rFonts w:ascii="IRANSans" w:hAnsi="IRANSans" w:cs="B Lotus" w:hint="cs"/>
          <w:color w:val="555555"/>
          <w:sz w:val="28"/>
          <w:szCs w:val="28"/>
          <w:vertAlign w:val="superscript"/>
          <w:rtl/>
          <w:lang w:bidi="ar-SA"/>
        </w:rPr>
        <w:t>97</w:t>
      </w:r>
      <w:r w:rsidR="00D6104E">
        <w:rPr>
          <w:rFonts w:ascii="IRANSans" w:hAnsi="IRANSans" w:cs="B Lotus" w:hint="cs"/>
          <w:color w:val="555555"/>
          <w:sz w:val="28"/>
          <w:szCs w:val="28"/>
          <w:vertAlign w:val="superscript"/>
          <w:rtl/>
          <w:lang w:bidi="ar-SA"/>
        </w:rPr>
        <w:t>)</w:t>
      </w:r>
      <w:r w:rsidR="009922C0">
        <w:rPr>
          <w:rFonts w:ascii="IRANSans" w:hAnsi="IRANSans" w:cs="B Lotus" w:hint="cs"/>
          <w:color w:val="555555"/>
          <w:sz w:val="28"/>
          <w:szCs w:val="28"/>
          <w:vertAlign w:val="superscript"/>
          <w:rtl/>
          <w:lang w:bidi="ar-SA"/>
        </w:rPr>
        <w:t xml:space="preserve"> </w:t>
      </w:r>
    </w:p>
    <w:p w:rsidR="002C2A85" w:rsidRDefault="002C2A85" w:rsidP="00011817">
      <w:pPr>
        <w:tabs>
          <w:tab w:val="right" w:leader="dot" w:pos="8778"/>
        </w:tabs>
        <w:spacing w:after="0" w:line="240" w:lineRule="auto"/>
        <w:ind w:left="140"/>
        <w:rPr>
          <w:rFonts w:cs="B Lotus"/>
          <w:b/>
          <w:bCs/>
          <w:sz w:val="28"/>
          <w:szCs w:val="28"/>
          <w:rtl/>
          <w:lang w:bidi="fa-IR"/>
        </w:rPr>
      </w:pPr>
    </w:p>
    <w:p w:rsidR="00C45B26" w:rsidRDefault="00C45B26"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787638" w:rsidRDefault="00787638" w:rsidP="00011817">
      <w:pPr>
        <w:tabs>
          <w:tab w:val="right" w:leader="dot" w:pos="8778"/>
        </w:tabs>
        <w:spacing w:after="0" w:line="240" w:lineRule="auto"/>
        <w:ind w:left="140"/>
        <w:rPr>
          <w:rFonts w:cs="B Lotus"/>
          <w:b/>
          <w:bCs/>
          <w:sz w:val="28"/>
          <w:szCs w:val="28"/>
          <w:rtl/>
          <w:lang w:bidi="fa-IR"/>
        </w:rPr>
      </w:pPr>
    </w:p>
    <w:p w:rsidR="00E4421B" w:rsidRDefault="00E4421B" w:rsidP="00F93134">
      <w:pPr>
        <w:tabs>
          <w:tab w:val="left" w:pos="2910"/>
        </w:tabs>
        <w:spacing w:after="0" w:line="240" w:lineRule="auto"/>
        <w:ind w:left="140"/>
        <w:rPr>
          <w:rFonts w:cs="B Lotus"/>
          <w:b/>
          <w:bCs/>
          <w:sz w:val="28"/>
          <w:szCs w:val="28"/>
          <w:rtl/>
          <w:lang w:bidi="fa-IR"/>
        </w:rPr>
      </w:pPr>
    </w:p>
    <w:p w:rsidR="00884FB3" w:rsidRPr="002567BE" w:rsidRDefault="00F93134" w:rsidP="00F93134">
      <w:pPr>
        <w:tabs>
          <w:tab w:val="left" w:pos="2910"/>
        </w:tabs>
        <w:spacing w:after="0" w:line="240" w:lineRule="auto"/>
        <w:ind w:left="140"/>
        <w:rPr>
          <w:rFonts w:cs="B Lotus"/>
          <w:b/>
          <w:bCs/>
          <w:sz w:val="28"/>
          <w:szCs w:val="28"/>
          <w:rtl/>
          <w:lang w:bidi="fa-IR"/>
        </w:rPr>
      </w:pPr>
      <w:r>
        <w:rPr>
          <w:rFonts w:cs="B Lotus"/>
          <w:b/>
          <w:bCs/>
          <w:sz w:val="28"/>
          <w:szCs w:val="28"/>
          <w:rtl/>
          <w:lang w:bidi="fa-IR"/>
        </w:rPr>
        <w:tab/>
      </w:r>
    </w:p>
    <w:p w:rsidR="00921301" w:rsidRDefault="00921301" w:rsidP="00E04A98">
      <w:pPr>
        <w:tabs>
          <w:tab w:val="right" w:leader="dot" w:pos="8778"/>
        </w:tabs>
        <w:spacing w:after="0" w:line="240" w:lineRule="auto"/>
        <w:ind w:left="140"/>
        <w:rPr>
          <w:rFonts w:cs="B Lotus"/>
          <w:b/>
          <w:bCs/>
          <w:sz w:val="28"/>
          <w:szCs w:val="28"/>
          <w:rtl/>
          <w:lang w:bidi="fa-IR"/>
        </w:rPr>
      </w:pPr>
      <w:r w:rsidRPr="002567BE">
        <w:rPr>
          <w:rFonts w:cs="B Lotus" w:hint="cs"/>
          <w:b/>
          <w:bCs/>
          <w:sz w:val="28"/>
          <w:szCs w:val="28"/>
          <w:rtl/>
          <w:lang w:bidi="fa-IR"/>
        </w:rPr>
        <w:t>8-3- مجوزهای لازم جهت احداث صنایع گچ</w:t>
      </w:r>
      <w:r w:rsidR="002567BE">
        <w:rPr>
          <w:rFonts w:cs="B Lotus" w:hint="cs"/>
          <w:b/>
          <w:bCs/>
          <w:sz w:val="28"/>
          <w:szCs w:val="28"/>
          <w:rtl/>
          <w:lang w:bidi="fa-IR"/>
        </w:rPr>
        <w:t>:</w:t>
      </w:r>
    </w:p>
    <w:p w:rsidR="00EA673A" w:rsidRPr="00EA673A" w:rsidRDefault="00EA673A" w:rsidP="00EA673A">
      <w:pPr>
        <w:pStyle w:val="Heading1"/>
        <w:shd w:val="clear" w:color="auto" w:fill="FFFFFF"/>
        <w:spacing w:before="150" w:after="0" w:line="450" w:lineRule="atLeast"/>
        <w:jc w:val="both"/>
        <w:rPr>
          <w:rFonts w:ascii="inherit" w:hAnsi="inherit" w:cs="B Lotus"/>
          <w:color w:val="000000"/>
          <w:sz w:val="28"/>
          <w:szCs w:val="28"/>
        </w:rPr>
      </w:pPr>
      <w:r w:rsidRPr="00EA673A">
        <w:rPr>
          <w:rFonts w:ascii="inherit" w:hAnsi="inherit" w:cs="B Lotus"/>
          <w:b/>
          <w:bCs/>
          <w:color w:val="000000"/>
          <w:sz w:val="28"/>
          <w:szCs w:val="28"/>
          <w:rtl/>
          <w:lang w:bidi="ar-SA"/>
        </w:rPr>
        <w:t>دستورالعمل صدور جواز تاسیس و پروانه بهره برداری صنایع معدنی و فلزی</w:t>
      </w:r>
    </w:p>
    <w:p w:rsidR="00EA673A" w:rsidRDefault="00EA673A" w:rsidP="00EA673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tl/>
        </w:rPr>
        <w:t>پیشگفتار</w:t>
      </w:r>
      <w:r w:rsidRPr="00EA673A">
        <w:rPr>
          <w:rFonts w:ascii="IRANSans" w:hAnsi="IRANSans" w:cs="B Lotus"/>
          <w:color w:val="555555"/>
          <w:sz w:val="28"/>
          <w:szCs w:val="28"/>
        </w:rPr>
        <w:br/>
      </w:r>
      <w:r w:rsidRPr="00EA673A">
        <w:rPr>
          <w:rFonts w:ascii="IRANSans" w:hAnsi="IRANSans" w:cs="B Lotus"/>
          <w:color w:val="555555"/>
          <w:sz w:val="28"/>
          <w:szCs w:val="28"/>
          <w:rtl/>
        </w:rPr>
        <w:t>متقاضیان سرمایه گذاری در فعالیتهایی که جز وظایف وزارت صنایع و صنایع و معادن میباشند (صنایع کانه آرائی .فرآوری مواد معدنی و صنایع فلزی ) میتوانند جهت اخذ مجوزهای مربوطه به وزارت صنایع و معادن مراجعه نمایند</w:t>
      </w:r>
      <w:r w:rsidRPr="00EA673A">
        <w:rPr>
          <w:rFonts w:ascii="IRANSans" w:hAnsi="IRANSans" w:cs="B Lotus"/>
          <w:color w:val="555555"/>
          <w:sz w:val="28"/>
          <w:szCs w:val="28"/>
        </w:rPr>
        <w:t>.</w:t>
      </w:r>
    </w:p>
    <w:p w:rsidR="00F85C2A" w:rsidRDefault="00EA673A" w:rsidP="00EA673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Pr>
        <w:br/>
      </w:r>
      <w:r w:rsidRPr="00EA673A">
        <w:rPr>
          <w:rFonts w:ascii="IRANSans" w:hAnsi="IRANSans" w:cs="B Lotus"/>
          <w:color w:val="555555"/>
          <w:sz w:val="28"/>
          <w:szCs w:val="28"/>
          <w:rtl/>
        </w:rPr>
        <w:t>در این راستا وزارت صنایع و معادن وظایف برنامه ریزی هماهنگی توسعه نوسازی ایجاد بهره برداری حمایت و هدایت فعالیتهای فوق الذکر را به شرح زیر بعهده دارد</w:t>
      </w:r>
      <w:r w:rsidRPr="00EA673A">
        <w:rPr>
          <w:rFonts w:ascii="IRANSans" w:hAnsi="IRANSans" w:cs="B Lotus"/>
          <w:color w:val="555555"/>
          <w:sz w:val="28"/>
          <w:szCs w:val="28"/>
        </w:rPr>
        <w:t>:</w:t>
      </w:r>
    </w:p>
    <w:p w:rsidR="00F85C2A" w:rsidRDefault="00EA673A" w:rsidP="00EA673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Pr>
        <w:br/>
      </w:r>
      <w:r w:rsidRPr="00EA673A">
        <w:rPr>
          <w:rFonts w:ascii="IRANSans" w:hAnsi="IRANSans" w:cs="B Lotus"/>
          <w:color w:val="555555"/>
          <w:sz w:val="28"/>
          <w:szCs w:val="28"/>
          <w:rtl/>
        </w:rPr>
        <w:t>الف-تولید محصولات مواد معدنی کانه آرائی و صنایع فرآوری و فلزی</w:t>
      </w:r>
    </w:p>
    <w:p w:rsidR="00F85C2A" w:rsidRDefault="00F85C2A" w:rsidP="00EA673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color w:val="555555"/>
          <w:sz w:val="28"/>
          <w:szCs w:val="28"/>
        </w:rPr>
        <w:br/>
      </w:r>
      <w:r>
        <w:rPr>
          <w:rFonts w:ascii="IRANSans" w:hAnsi="IRANSans" w:cs="B Lotus" w:hint="cs"/>
          <w:color w:val="555555"/>
          <w:sz w:val="28"/>
          <w:szCs w:val="28"/>
          <w:rtl/>
        </w:rPr>
        <w:t xml:space="preserve">1- </w:t>
      </w:r>
      <w:r w:rsidR="00EA673A" w:rsidRPr="00EA673A">
        <w:rPr>
          <w:rFonts w:ascii="IRANSans" w:hAnsi="IRANSans" w:cs="B Lotus"/>
          <w:color w:val="555555"/>
          <w:sz w:val="28"/>
          <w:szCs w:val="28"/>
          <w:rtl/>
        </w:rPr>
        <w:t>تولید فلزات آهنی و آلیاژهای آنها و شکل دهی این فلزات و پودرهای مربوطه</w:t>
      </w:r>
    </w:p>
    <w:p w:rsidR="00F85C2A" w:rsidRDefault="00F85C2A" w:rsidP="00EA673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color w:val="555555"/>
          <w:sz w:val="28"/>
          <w:szCs w:val="28"/>
        </w:rPr>
        <w:br/>
      </w:r>
      <w:r>
        <w:rPr>
          <w:rFonts w:ascii="IRANSans" w:hAnsi="IRANSans" w:cs="B Lotus" w:hint="cs"/>
          <w:color w:val="555555"/>
          <w:sz w:val="28"/>
          <w:szCs w:val="28"/>
          <w:rtl/>
        </w:rPr>
        <w:t xml:space="preserve">2- </w:t>
      </w:r>
      <w:r w:rsidR="00EA673A" w:rsidRPr="00EA673A">
        <w:rPr>
          <w:rFonts w:ascii="IRANSans" w:hAnsi="IRANSans" w:cs="B Lotus"/>
          <w:color w:val="555555"/>
          <w:sz w:val="28"/>
          <w:szCs w:val="28"/>
          <w:rtl/>
        </w:rPr>
        <w:t>صنایع فلزی غیرآهنی شامل تولید کنسانتره عملیات ذوب ریخته گری پالایش و تولید شمش با ابعاد مختلف و آلیاژها و پودرهای مربوطه با مشخصات فیزیکی-شیمیایی استاندارد</w:t>
      </w:r>
      <w:r w:rsidR="00EA673A" w:rsidRPr="00EA673A">
        <w:rPr>
          <w:rFonts w:ascii="IRANSans" w:hAnsi="IRANSans" w:cs="B Lotus"/>
          <w:color w:val="555555"/>
          <w:sz w:val="28"/>
          <w:szCs w:val="28"/>
        </w:rPr>
        <w:t>.</w:t>
      </w:r>
    </w:p>
    <w:p w:rsidR="00F85C2A" w:rsidRDefault="00F85C2A" w:rsidP="00F85C2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color w:val="555555"/>
          <w:sz w:val="28"/>
          <w:szCs w:val="28"/>
        </w:rPr>
        <w:br/>
      </w:r>
      <w:r>
        <w:rPr>
          <w:rFonts w:ascii="IRANSans" w:hAnsi="IRANSans" w:cs="B Lotus" w:hint="cs"/>
          <w:color w:val="555555"/>
          <w:sz w:val="28"/>
          <w:szCs w:val="28"/>
          <w:rtl/>
        </w:rPr>
        <w:t xml:space="preserve">3- </w:t>
      </w:r>
      <w:r w:rsidR="00EA673A" w:rsidRPr="00EA673A">
        <w:rPr>
          <w:rFonts w:ascii="IRANSans" w:hAnsi="IRANSans" w:cs="B Lotus"/>
          <w:color w:val="555555"/>
          <w:sz w:val="28"/>
          <w:szCs w:val="28"/>
          <w:rtl/>
        </w:rPr>
        <w:t>صنایع تولید انواع فروآلیاژها از قبیل فروسیلیس</w:t>
      </w:r>
      <w:r>
        <w:rPr>
          <w:rFonts w:ascii="IRANSans" w:hAnsi="IRANSans" w:cs="B Lotus"/>
          <w:color w:val="555555"/>
          <w:sz w:val="28"/>
          <w:szCs w:val="28"/>
          <w:rtl/>
        </w:rPr>
        <w:t xml:space="preserve"> فرومنگنز فروکروم فرونیکل و غیر</w:t>
      </w:r>
      <w:r>
        <w:rPr>
          <w:rFonts w:ascii="IRANSans" w:hAnsi="IRANSans" w:cs="B Lotus" w:hint="cs"/>
          <w:color w:val="555555"/>
          <w:sz w:val="28"/>
          <w:szCs w:val="28"/>
          <w:rtl/>
        </w:rPr>
        <w:t>ه</w:t>
      </w:r>
    </w:p>
    <w:p w:rsidR="00F85C2A" w:rsidRDefault="00F85C2A" w:rsidP="00F85C2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color w:val="555555"/>
          <w:sz w:val="28"/>
          <w:szCs w:val="28"/>
        </w:rPr>
        <w:br/>
      </w:r>
      <w:r>
        <w:rPr>
          <w:rFonts w:ascii="IRANSans" w:hAnsi="IRANSans" w:cs="B Lotus" w:hint="cs"/>
          <w:color w:val="555555"/>
          <w:sz w:val="28"/>
          <w:szCs w:val="28"/>
          <w:rtl/>
        </w:rPr>
        <w:t xml:space="preserve">4- </w:t>
      </w:r>
      <w:r w:rsidR="00EA673A" w:rsidRPr="00EA673A">
        <w:rPr>
          <w:rFonts w:ascii="IRANSans" w:hAnsi="IRANSans" w:cs="B Lotus"/>
          <w:color w:val="555555"/>
          <w:sz w:val="28"/>
          <w:szCs w:val="28"/>
          <w:rtl/>
        </w:rPr>
        <w:t>تولید و فرآوری مصالح ساختمانی (پودرسنگ، سنگ نمره، گچ، پوکه معدنی انواع بالاست و غیره) بر اساس وظایف تعیین شده</w:t>
      </w:r>
      <w:r w:rsidR="00EA673A" w:rsidRPr="00EA673A">
        <w:rPr>
          <w:rFonts w:ascii="IRANSans" w:hAnsi="IRANSans" w:cs="B Lotus"/>
          <w:color w:val="555555"/>
          <w:sz w:val="28"/>
          <w:szCs w:val="28"/>
        </w:rPr>
        <w:t>.</w:t>
      </w:r>
    </w:p>
    <w:p w:rsidR="00F85C2A" w:rsidRDefault="00F85C2A" w:rsidP="00F85C2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color w:val="555555"/>
          <w:sz w:val="28"/>
          <w:szCs w:val="28"/>
        </w:rPr>
        <w:br/>
      </w:r>
      <w:r>
        <w:rPr>
          <w:rFonts w:ascii="IRANSans" w:hAnsi="IRANSans" w:cs="B Lotus" w:hint="cs"/>
          <w:color w:val="555555"/>
          <w:sz w:val="28"/>
          <w:szCs w:val="28"/>
          <w:rtl/>
        </w:rPr>
        <w:t xml:space="preserve">5- </w:t>
      </w:r>
      <w:r w:rsidR="00EA673A" w:rsidRPr="00EA673A">
        <w:rPr>
          <w:rFonts w:ascii="IRANSans" w:hAnsi="IRANSans" w:cs="B Lotus"/>
          <w:color w:val="555555"/>
          <w:sz w:val="28"/>
          <w:szCs w:val="28"/>
          <w:rtl/>
        </w:rPr>
        <w:t>صنایع تولید انواع پودرهای معدنی در اندازه های گوناگون از جمله میکرونیزه و سوپرمیکرونیزه و مواد معدنی صنعتی</w:t>
      </w:r>
      <w:r w:rsidR="00EA673A" w:rsidRPr="00EA673A">
        <w:rPr>
          <w:rFonts w:ascii="IRANSans" w:hAnsi="IRANSans" w:cs="B Lotus"/>
          <w:color w:val="555555"/>
          <w:sz w:val="28"/>
          <w:szCs w:val="28"/>
        </w:rPr>
        <w:t>.</w:t>
      </w:r>
    </w:p>
    <w:p w:rsidR="00DF349E" w:rsidRDefault="00F85C2A" w:rsidP="00F85C2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color w:val="555555"/>
          <w:sz w:val="28"/>
          <w:szCs w:val="28"/>
        </w:rPr>
        <w:lastRenderedPageBreak/>
        <w:br/>
      </w:r>
      <w:r>
        <w:rPr>
          <w:rFonts w:ascii="IRANSans" w:hAnsi="IRANSans" w:cs="B Lotus" w:hint="cs"/>
          <w:color w:val="555555"/>
          <w:sz w:val="28"/>
          <w:szCs w:val="28"/>
          <w:rtl/>
        </w:rPr>
        <w:t xml:space="preserve">6- </w:t>
      </w:r>
      <w:r w:rsidR="00EA673A" w:rsidRPr="00EA673A">
        <w:rPr>
          <w:rFonts w:ascii="IRANSans" w:hAnsi="IRANSans" w:cs="B Lotus"/>
          <w:color w:val="555555"/>
          <w:sz w:val="28"/>
          <w:szCs w:val="28"/>
          <w:rtl/>
        </w:rPr>
        <w:t>صنایع تولید انواع مواد معدنی پالایش شده شامل شستشو و تغلیظ سیلیس، فلدسپات، تالک، کوئولن و ..... بروشهای مختلف</w:t>
      </w:r>
      <w:r w:rsidR="00EA673A" w:rsidRPr="00EA673A">
        <w:rPr>
          <w:rFonts w:ascii="IRANSans" w:hAnsi="IRANSans" w:cs="B Lotus"/>
          <w:color w:val="555555"/>
          <w:sz w:val="28"/>
          <w:szCs w:val="28"/>
        </w:rPr>
        <w:t>.</w:t>
      </w:r>
    </w:p>
    <w:p w:rsidR="00DF349E" w:rsidRDefault="00DF349E" w:rsidP="00DF349E">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color w:val="555555"/>
          <w:sz w:val="28"/>
          <w:szCs w:val="28"/>
        </w:rPr>
        <w:br/>
      </w:r>
      <w:r>
        <w:rPr>
          <w:rFonts w:ascii="IRANSans" w:hAnsi="IRANSans" w:cs="B Lotus" w:hint="cs"/>
          <w:color w:val="555555"/>
          <w:sz w:val="28"/>
          <w:szCs w:val="28"/>
          <w:rtl/>
        </w:rPr>
        <w:t xml:space="preserve">7- </w:t>
      </w:r>
      <w:r w:rsidR="00EA673A" w:rsidRPr="00EA673A">
        <w:rPr>
          <w:rFonts w:ascii="IRANSans" w:hAnsi="IRANSans" w:cs="B Lotus"/>
          <w:color w:val="555555"/>
          <w:sz w:val="28"/>
          <w:szCs w:val="28"/>
          <w:rtl/>
        </w:rPr>
        <w:t>صنایع تولید انواع مواد و فرآورده های نسوز شامل آجرهای نسوز منیزیتی، بوته نسوز گرافیتی، کربن منیزیتی، منیزیت کرومیتی، کروم منیزیتی، زیرکنی، سیلیسی، دولومیتی، شاموتی و .... و همچنین انواع مواد ویژه نسوز (جرم، ملات، مواد افزودنی، پاشیدنی بصورت شکل دار و بی شکل</w:t>
      </w:r>
      <w:r>
        <w:rPr>
          <w:rFonts w:ascii="IRANSans" w:hAnsi="IRANSans" w:cs="B Lotus" w:hint="cs"/>
          <w:color w:val="555555"/>
          <w:sz w:val="28"/>
          <w:szCs w:val="28"/>
          <w:rtl/>
        </w:rPr>
        <w:t>)</w:t>
      </w:r>
      <w:r w:rsidR="00EA673A" w:rsidRPr="00EA673A">
        <w:rPr>
          <w:rFonts w:ascii="IRANSans" w:hAnsi="IRANSans" w:cs="B Lotus"/>
          <w:color w:val="555555"/>
          <w:sz w:val="28"/>
          <w:szCs w:val="28"/>
        </w:rPr>
        <w:t>.</w:t>
      </w:r>
    </w:p>
    <w:p w:rsidR="00DF349E" w:rsidRDefault="00EA673A" w:rsidP="00DF349E">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Pr>
        <w:br/>
      </w:r>
      <w:r w:rsidR="00DF349E">
        <w:rPr>
          <w:rFonts w:ascii="IRANSans" w:hAnsi="IRANSans" w:cs="B Lotus" w:hint="cs"/>
          <w:color w:val="555555"/>
          <w:sz w:val="28"/>
          <w:szCs w:val="28"/>
          <w:rtl/>
        </w:rPr>
        <w:t xml:space="preserve">8- </w:t>
      </w:r>
      <w:r w:rsidRPr="00EA673A">
        <w:rPr>
          <w:rFonts w:ascii="IRANSans" w:hAnsi="IRANSans" w:cs="B Lotus"/>
          <w:color w:val="555555"/>
          <w:sz w:val="28"/>
          <w:szCs w:val="28"/>
          <w:rtl/>
        </w:rPr>
        <w:t>صنایع فرآوری انواع سنگهای تزئینی شامل برش خورده صیقل یافته در ابعاد مختلف (تایل اسلب و</w:t>
      </w:r>
      <w:r w:rsidR="00DF349E">
        <w:rPr>
          <w:rFonts w:ascii="IRANSans" w:hAnsi="IRANSans" w:cs="B Lotus" w:hint="cs"/>
          <w:color w:val="555555"/>
          <w:sz w:val="28"/>
          <w:szCs w:val="28"/>
          <w:rtl/>
        </w:rPr>
        <w:t xml:space="preserve"> غیره)</w:t>
      </w:r>
    </w:p>
    <w:p w:rsidR="00E7238E" w:rsidRDefault="00DF349E" w:rsidP="00E7238E">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hint="cs"/>
          <w:color w:val="555555"/>
          <w:sz w:val="28"/>
          <w:szCs w:val="28"/>
          <w:rtl/>
        </w:rPr>
        <w:t>9-</w:t>
      </w:r>
      <w:r w:rsidR="00EA673A" w:rsidRPr="00EA673A">
        <w:rPr>
          <w:rFonts w:ascii="IRANSans" w:hAnsi="IRANSans" w:cs="B Lotus"/>
          <w:color w:val="555555"/>
          <w:sz w:val="28"/>
          <w:szCs w:val="28"/>
          <w:rtl/>
        </w:rPr>
        <w:t>صنایع تراش و صیقل سنگهای نرم و سخت جهت ساخت مصنوعات سنگی از قبی</w:t>
      </w:r>
      <w:r w:rsidR="00E7238E">
        <w:rPr>
          <w:rFonts w:ascii="IRANSans" w:hAnsi="IRANSans" w:cs="B Lotus"/>
          <w:color w:val="555555"/>
          <w:sz w:val="28"/>
          <w:szCs w:val="28"/>
          <w:rtl/>
        </w:rPr>
        <w:t xml:space="preserve">ل مجسمه ، ستون، گلدان، سنگ لوح </w:t>
      </w:r>
      <w:r w:rsidR="00E7238E">
        <w:rPr>
          <w:rFonts w:ascii="IRANSans" w:hAnsi="IRANSans" w:cs="B Lotus" w:hint="cs"/>
          <w:color w:val="555555"/>
          <w:sz w:val="28"/>
          <w:szCs w:val="28"/>
          <w:rtl/>
        </w:rPr>
        <w:t>و غیره</w:t>
      </w:r>
    </w:p>
    <w:p w:rsidR="00E7238E" w:rsidRDefault="00E7238E" w:rsidP="00E7238E">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color w:val="555555"/>
          <w:sz w:val="28"/>
          <w:szCs w:val="28"/>
        </w:rPr>
        <w:br/>
      </w:r>
      <w:r>
        <w:rPr>
          <w:rFonts w:ascii="IRANSans" w:hAnsi="IRANSans" w:cs="B Lotus" w:hint="cs"/>
          <w:color w:val="555555"/>
          <w:sz w:val="28"/>
          <w:szCs w:val="28"/>
          <w:rtl/>
        </w:rPr>
        <w:t xml:space="preserve">10- </w:t>
      </w:r>
      <w:r w:rsidR="00EA673A" w:rsidRPr="00EA673A">
        <w:rPr>
          <w:rFonts w:ascii="IRANSans" w:hAnsi="IRANSans" w:cs="B Lotus"/>
          <w:color w:val="555555"/>
          <w:sz w:val="28"/>
          <w:szCs w:val="28"/>
          <w:rtl/>
        </w:rPr>
        <w:t>صنایع فرآوری (تراش ، صیقل) انواع سنگهای قیمتی و نیمه قیمتی</w:t>
      </w:r>
      <w:r w:rsidR="00EA673A" w:rsidRPr="00EA673A">
        <w:rPr>
          <w:rFonts w:ascii="IRANSans" w:hAnsi="IRANSans" w:cs="B Lotus"/>
          <w:color w:val="555555"/>
          <w:sz w:val="28"/>
          <w:szCs w:val="28"/>
        </w:rPr>
        <w:t>.</w:t>
      </w:r>
    </w:p>
    <w:p w:rsidR="00E7238E" w:rsidRDefault="00E7238E" w:rsidP="00E7238E">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hint="cs"/>
          <w:color w:val="555555"/>
          <w:sz w:val="28"/>
          <w:szCs w:val="28"/>
          <w:rtl/>
        </w:rPr>
        <w:t xml:space="preserve">11- </w:t>
      </w:r>
      <w:r w:rsidR="00EA673A" w:rsidRPr="00EA673A">
        <w:rPr>
          <w:rFonts w:ascii="IRANSans" w:hAnsi="IRANSans" w:cs="B Lotus"/>
          <w:color w:val="555555"/>
          <w:sz w:val="28"/>
          <w:szCs w:val="28"/>
          <w:rtl/>
        </w:rPr>
        <w:t>صنایع شیمیایی معدنی</w:t>
      </w:r>
    </w:p>
    <w:p w:rsidR="003141B7" w:rsidRDefault="00E7238E" w:rsidP="003141B7">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hint="cs"/>
          <w:color w:val="555555"/>
          <w:sz w:val="28"/>
          <w:szCs w:val="28"/>
          <w:rtl/>
        </w:rPr>
        <w:t xml:space="preserve">12- </w:t>
      </w:r>
      <w:r w:rsidR="00EA673A" w:rsidRPr="00EA673A">
        <w:rPr>
          <w:rFonts w:ascii="IRANSans" w:hAnsi="IRANSans" w:cs="B Lotus"/>
          <w:color w:val="555555"/>
          <w:sz w:val="28"/>
          <w:szCs w:val="28"/>
          <w:rtl/>
        </w:rPr>
        <w:t>صنایع فرآوری نمک (سنگی و چشمه ای و غیره)صنعتی و ید دار با رعایت استاندارد وزارت بهداشت</w:t>
      </w:r>
      <w:r w:rsidR="00EA673A" w:rsidRPr="00EA673A">
        <w:rPr>
          <w:rFonts w:ascii="IRANSans" w:hAnsi="IRANSans" w:cs="B Lotus"/>
          <w:color w:val="555555"/>
          <w:sz w:val="28"/>
          <w:szCs w:val="28"/>
        </w:rPr>
        <w:t>.</w:t>
      </w:r>
    </w:p>
    <w:p w:rsidR="003141B7" w:rsidRDefault="003141B7" w:rsidP="003141B7">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Pr>
          <w:rFonts w:ascii="IRANSans" w:hAnsi="IRANSans" w:cs="B Lotus" w:hint="cs"/>
          <w:color w:val="555555"/>
          <w:sz w:val="28"/>
          <w:szCs w:val="28"/>
          <w:rtl/>
        </w:rPr>
        <w:t>13-</w:t>
      </w:r>
      <w:r w:rsidR="00EA673A" w:rsidRPr="00EA673A">
        <w:rPr>
          <w:rFonts w:ascii="IRANSans" w:hAnsi="IRANSans" w:cs="B Lotus"/>
          <w:color w:val="555555"/>
          <w:sz w:val="28"/>
          <w:szCs w:val="28"/>
          <w:rtl/>
        </w:rPr>
        <w:t>استحصال انواع املاح معدنی از آبها و شورابه ها و منابع دیگر (نمک ، منیزیت ، پتاس و سایر املاح معدنی</w:t>
      </w:r>
      <w:r>
        <w:rPr>
          <w:rFonts w:ascii="IRANSans" w:hAnsi="IRANSans" w:cs="B Lotus"/>
          <w:color w:val="555555"/>
          <w:sz w:val="28"/>
          <w:szCs w:val="28"/>
        </w:rPr>
        <w:br/>
      </w:r>
      <w:r>
        <w:rPr>
          <w:rFonts w:ascii="IRANSans" w:hAnsi="IRANSans" w:cs="B Lotus" w:hint="cs"/>
          <w:color w:val="555555"/>
          <w:sz w:val="28"/>
          <w:szCs w:val="28"/>
          <w:rtl/>
        </w:rPr>
        <w:t xml:space="preserve">14- </w:t>
      </w:r>
      <w:r w:rsidR="00EA673A" w:rsidRPr="00EA673A">
        <w:rPr>
          <w:rFonts w:ascii="IRANSans" w:hAnsi="IRANSans" w:cs="B Lotus"/>
          <w:color w:val="555555"/>
          <w:sz w:val="28"/>
          <w:szCs w:val="28"/>
          <w:rtl/>
        </w:rPr>
        <w:t>تولید شن و ماسه کوهی</w:t>
      </w:r>
    </w:p>
    <w:p w:rsidR="00EA673A" w:rsidRPr="00EA673A" w:rsidRDefault="003141B7" w:rsidP="003141B7">
      <w:pPr>
        <w:pStyle w:val="NormalWeb"/>
        <w:shd w:val="clear" w:color="auto" w:fill="EAEAEA"/>
        <w:bidi/>
        <w:spacing w:before="0" w:beforeAutospacing="0" w:after="0" w:afterAutospacing="0" w:line="390" w:lineRule="atLeast"/>
        <w:jc w:val="both"/>
        <w:rPr>
          <w:rFonts w:ascii="IRANSans" w:hAnsi="IRANSans" w:cs="B Lotus"/>
          <w:color w:val="555555"/>
          <w:sz w:val="28"/>
          <w:szCs w:val="28"/>
          <w:rtl/>
          <w:lang w:bidi="fa-IR"/>
        </w:rPr>
      </w:pPr>
      <w:r>
        <w:rPr>
          <w:rFonts w:ascii="IRANSans" w:hAnsi="IRANSans" w:cs="B Lotus" w:hint="cs"/>
          <w:color w:val="555555"/>
          <w:sz w:val="28"/>
          <w:szCs w:val="28"/>
          <w:rtl/>
        </w:rPr>
        <w:t>15-</w:t>
      </w:r>
      <w:r w:rsidR="00EA673A" w:rsidRPr="00EA673A">
        <w:rPr>
          <w:rFonts w:ascii="IRANSans" w:hAnsi="IRANSans" w:cs="B Lotus"/>
          <w:color w:val="555555"/>
          <w:sz w:val="28"/>
          <w:szCs w:val="28"/>
          <w:rtl/>
        </w:rPr>
        <w:t>علاوه بر فعالیتهای فوق الذکر هرکونه فعالیتهای صنعتی دیگر و وابسته به مواد معدنی که در چارچوب ضوابط این دستورالعمل قرار می گیرد</w:t>
      </w:r>
      <w:r w:rsidR="00EA673A" w:rsidRPr="00EA673A">
        <w:rPr>
          <w:rFonts w:ascii="IRANSans" w:hAnsi="IRANSans" w:cs="B Lotus"/>
          <w:color w:val="555555"/>
          <w:sz w:val="28"/>
          <w:szCs w:val="28"/>
        </w:rPr>
        <w:t>.</w:t>
      </w:r>
    </w:p>
    <w:p w:rsidR="003141B7" w:rsidRDefault="00EA673A" w:rsidP="003141B7">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tl/>
        </w:rPr>
        <w:t>ب- ضوابط صدور جواز تاسیس</w:t>
      </w:r>
      <w:r w:rsidRPr="00EA673A">
        <w:rPr>
          <w:rFonts w:ascii="IRANSans" w:hAnsi="IRANSans" w:cs="B Lotus"/>
          <w:color w:val="555555"/>
          <w:sz w:val="28"/>
          <w:szCs w:val="28"/>
        </w:rPr>
        <w:t>:</w:t>
      </w:r>
    </w:p>
    <w:p w:rsidR="00180C1F" w:rsidRDefault="00EA673A" w:rsidP="003141B7">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Pr>
        <w:br/>
      </w:r>
      <w:r w:rsidRPr="00EA673A">
        <w:rPr>
          <w:rFonts w:ascii="IRANSans" w:hAnsi="IRANSans" w:cs="B Lotus"/>
          <w:color w:val="555555"/>
          <w:sz w:val="28"/>
          <w:szCs w:val="28"/>
          <w:rtl/>
        </w:rPr>
        <w:t>جواز تاسیس مجوزی است که به موجب آن به دارنده جواز اجازه داده میشود در چارچوب طرح مورد تصویب وزات صنایع و معادن نسبت به احداث واحد تولیدی مورد نظر اقدام نماید</w:t>
      </w:r>
      <w:r w:rsidRPr="00EA673A">
        <w:rPr>
          <w:rFonts w:ascii="IRANSans" w:hAnsi="IRANSans" w:cs="B Lotus"/>
          <w:color w:val="555555"/>
          <w:sz w:val="28"/>
          <w:szCs w:val="28"/>
        </w:rPr>
        <w:t>.</w:t>
      </w:r>
    </w:p>
    <w:p w:rsidR="00180C1F" w:rsidRDefault="00EA673A" w:rsidP="00180C1F">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Pr>
        <w:br/>
      </w:r>
      <w:r w:rsidRPr="00EA673A">
        <w:rPr>
          <w:rFonts w:ascii="IRANSans" w:hAnsi="IRANSans" w:cs="B Lotus"/>
          <w:color w:val="555555"/>
          <w:sz w:val="28"/>
          <w:szCs w:val="28"/>
          <w:rtl/>
        </w:rPr>
        <w:t>جهت اخذ جواز تاسیس متقاضی بایستی مراحل زیر را به ترتیب طی نماید</w:t>
      </w:r>
      <w:r w:rsidRPr="00EA673A">
        <w:rPr>
          <w:rFonts w:ascii="IRANSans" w:hAnsi="IRANSans" w:cs="B Lotus"/>
          <w:color w:val="555555"/>
          <w:sz w:val="28"/>
          <w:szCs w:val="28"/>
        </w:rPr>
        <w:t>:</w:t>
      </w:r>
    </w:p>
    <w:p w:rsidR="00180C1F" w:rsidRDefault="00EA673A" w:rsidP="004B7C5F">
      <w:pPr>
        <w:pStyle w:val="NormalWeb"/>
        <w:numPr>
          <w:ilvl w:val="0"/>
          <w:numId w:val="135"/>
        </w:numPr>
        <w:shd w:val="clear" w:color="auto" w:fill="EAEAEA"/>
        <w:bidi/>
        <w:spacing w:before="0" w:beforeAutospacing="0" w:after="0" w:afterAutospacing="0" w:line="390" w:lineRule="atLeast"/>
        <w:jc w:val="both"/>
        <w:rPr>
          <w:rFonts w:ascii="IRANSans" w:hAnsi="IRANSans" w:cs="B Lotus"/>
          <w:color w:val="555555"/>
          <w:sz w:val="28"/>
          <w:szCs w:val="28"/>
        </w:rPr>
      </w:pPr>
      <w:r w:rsidRPr="00EA673A">
        <w:rPr>
          <w:rFonts w:ascii="IRANSans" w:hAnsi="IRANSans" w:cs="B Lotus"/>
          <w:color w:val="555555"/>
          <w:sz w:val="28"/>
          <w:szCs w:val="28"/>
          <w:rtl/>
        </w:rPr>
        <w:t>مراجعه به اداره کل صنایع و معادن استان مربوطه و یا معاونت برنامه ریزی توسعه و نوسازی وزارت صنایع و معادن و ارائه درخواست صدور جواز تاسیس با ذکر نوع تولید ظرفیت و محل احداث</w:t>
      </w:r>
      <w:r w:rsidRPr="00EA673A">
        <w:rPr>
          <w:rFonts w:ascii="IRANSans" w:hAnsi="IRANSans" w:cs="B Lotus"/>
          <w:color w:val="555555"/>
          <w:sz w:val="28"/>
          <w:szCs w:val="28"/>
        </w:rPr>
        <w:t>.</w:t>
      </w:r>
    </w:p>
    <w:p w:rsidR="00180C1F" w:rsidRDefault="00EA673A" w:rsidP="004B7C5F">
      <w:pPr>
        <w:pStyle w:val="NormalWeb"/>
        <w:numPr>
          <w:ilvl w:val="0"/>
          <w:numId w:val="135"/>
        </w:numPr>
        <w:shd w:val="clear" w:color="auto" w:fill="EAEAEA"/>
        <w:bidi/>
        <w:spacing w:before="0" w:beforeAutospacing="0" w:after="0" w:afterAutospacing="0" w:line="390" w:lineRule="atLeast"/>
        <w:jc w:val="both"/>
        <w:rPr>
          <w:rFonts w:ascii="IRANSans" w:hAnsi="IRANSans" w:cs="B Lotus"/>
          <w:color w:val="555555"/>
          <w:sz w:val="28"/>
          <w:szCs w:val="28"/>
        </w:rPr>
      </w:pPr>
      <w:r w:rsidRPr="00EA673A">
        <w:rPr>
          <w:rFonts w:ascii="IRANSans" w:hAnsi="IRANSans" w:cs="B Lotus"/>
          <w:color w:val="555555"/>
          <w:sz w:val="28"/>
          <w:szCs w:val="28"/>
          <w:rtl/>
        </w:rPr>
        <w:lastRenderedPageBreak/>
        <w:t>ارسال درخواست متقاضی به معاونت برنامه ریزی،توسعه و نوسازی توسط اداره کل (در صورت ارائه درخواست به اداره کل</w:t>
      </w:r>
      <w:r w:rsidR="00180C1F">
        <w:rPr>
          <w:rFonts w:ascii="IRANSans" w:hAnsi="IRANSans" w:cs="B Lotus" w:hint="cs"/>
          <w:color w:val="555555"/>
          <w:sz w:val="28"/>
          <w:szCs w:val="28"/>
          <w:rtl/>
        </w:rPr>
        <w:t>)</w:t>
      </w:r>
    </w:p>
    <w:p w:rsidR="00CE5B5A" w:rsidRDefault="00EA673A" w:rsidP="004B7C5F">
      <w:pPr>
        <w:pStyle w:val="NormalWeb"/>
        <w:numPr>
          <w:ilvl w:val="0"/>
          <w:numId w:val="135"/>
        </w:numPr>
        <w:shd w:val="clear" w:color="auto" w:fill="EAEAEA"/>
        <w:bidi/>
        <w:spacing w:before="0" w:beforeAutospacing="0" w:after="0" w:afterAutospacing="0" w:line="390" w:lineRule="atLeast"/>
        <w:jc w:val="both"/>
        <w:rPr>
          <w:rFonts w:ascii="IRANSans" w:hAnsi="IRANSans" w:cs="B Lotus"/>
          <w:color w:val="555555"/>
          <w:sz w:val="28"/>
          <w:szCs w:val="28"/>
        </w:rPr>
      </w:pPr>
      <w:r w:rsidRPr="00EA673A">
        <w:rPr>
          <w:rFonts w:ascii="IRANSans" w:hAnsi="IRANSans" w:cs="B Lotus"/>
          <w:color w:val="555555"/>
          <w:sz w:val="28"/>
          <w:szCs w:val="28"/>
          <w:rtl/>
        </w:rPr>
        <w:t>بررسی درخواست توسط کارشناسان معاونت توسعه و نوسازی در ظرف یک هفته کاری</w:t>
      </w:r>
    </w:p>
    <w:p w:rsidR="00CE5B5A" w:rsidRDefault="00EA673A" w:rsidP="004B7C5F">
      <w:pPr>
        <w:pStyle w:val="NormalWeb"/>
        <w:numPr>
          <w:ilvl w:val="0"/>
          <w:numId w:val="135"/>
        </w:numPr>
        <w:shd w:val="clear" w:color="auto" w:fill="EAEAEA"/>
        <w:bidi/>
        <w:spacing w:before="0" w:beforeAutospacing="0" w:after="0" w:afterAutospacing="0" w:line="390" w:lineRule="atLeast"/>
        <w:jc w:val="both"/>
        <w:rPr>
          <w:rFonts w:ascii="IRANSans" w:hAnsi="IRANSans" w:cs="B Lotus"/>
          <w:color w:val="555555"/>
          <w:sz w:val="28"/>
          <w:szCs w:val="28"/>
        </w:rPr>
      </w:pPr>
      <w:r w:rsidRPr="00EA673A">
        <w:rPr>
          <w:rFonts w:ascii="IRANSans" w:hAnsi="IRANSans" w:cs="B Lotus"/>
          <w:color w:val="555555"/>
          <w:sz w:val="28"/>
          <w:szCs w:val="28"/>
          <w:rtl/>
        </w:rPr>
        <w:t>اظهار نظر حوزه معاونت یاد شده به متقاضی .درصورتی که با درخواست ارائه شده اعلام نظر موافق گردید،متقاضی در موظف است در ظرف مدت 3 ماه طرح توجیه فنی و اقتصادی خود رت تهیه و تسلیم نماید</w:t>
      </w:r>
      <w:r w:rsidRPr="00EA673A">
        <w:rPr>
          <w:rFonts w:ascii="IRANSans" w:hAnsi="IRANSans" w:cs="B Lotus"/>
          <w:color w:val="555555"/>
          <w:sz w:val="28"/>
          <w:szCs w:val="28"/>
        </w:rPr>
        <w:t>.</w:t>
      </w:r>
    </w:p>
    <w:p w:rsidR="00CE5B5A" w:rsidRDefault="00EA673A" w:rsidP="00CE5B5A">
      <w:pPr>
        <w:pStyle w:val="NormalWeb"/>
        <w:shd w:val="clear" w:color="auto" w:fill="EAEAEA"/>
        <w:bidi/>
        <w:spacing w:before="0" w:beforeAutospacing="0" w:after="0" w:afterAutospacing="0" w:line="390" w:lineRule="atLeast"/>
        <w:ind w:left="360"/>
        <w:jc w:val="both"/>
        <w:rPr>
          <w:rFonts w:ascii="IRANSans" w:hAnsi="IRANSans" w:cs="B Lotus"/>
          <w:color w:val="555555"/>
          <w:sz w:val="28"/>
          <w:szCs w:val="28"/>
          <w:rtl/>
        </w:rPr>
      </w:pPr>
      <w:r w:rsidRPr="00EA673A">
        <w:rPr>
          <w:rFonts w:ascii="IRANSans" w:hAnsi="IRANSans" w:cs="B Lotus"/>
          <w:color w:val="555555"/>
          <w:sz w:val="28"/>
          <w:szCs w:val="28"/>
        </w:rPr>
        <w:br/>
      </w:r>
      <w:r w:rsidRPr="00EA673A">
        <w:rPr>
          <w:rFonts w:ascii="IRANSans" w:hAnsi="IRANSans" w:cs="B Lotus"/>
          <w:color w:val="555555"/>
          <w:sz w:val="28"/>
          <w:szCs w:val="28"/>
          <w:rtl/>
        </w:rPr>
        <w:t>تبصره 1- فرمهای راهنما (فرم 1) جهت راهنمایی و تهیه طرح در ادارات کل در دسترس متقاضی میباشند</w:t>
      </w:r>
      <w:r w:rsidRPr="00EA673A">
        <w:rPr>
          <w:rFonts w:ascii="IRANSans" w:hAnsi="IRANSans" w:cs="B Lotus"/>
          <w:color w:val="555555"/>
          <w:sz w:val="28"/>
          <w:szCs w:val="28"/>
        </w:rPr>
        <w:t>.</w:t>
      </w:r>
      <w:r w:rsidRPr="00EA673A">
        <w:rPr>
          <w:rFonts w:ascii="IRANSans" w:hAnsi="IRANSans" w:cs="B Lotus"/>
          <w:color w:val="555555"/>
          <w:sz w:val="28"/>
          <w:szCs w:val="28"/>
        </w:rPr>
        <w:br/>
      </w:r>
      <w:r w:rsidRPr="00EA673A">
        <w:rPr>
          <w:rFonts w:ascii="IRANSans" w:hAnsi="IRANSans" w:cs="B Lotus"/>
          <w:color w:val="555555"/>
          <w:sz w:val="28"/>
          <w:szCs w:val="28"/>
          <w:rtl/>
        </w:rPr>
        <w:t>تیصره 2- برای پروژه های معدنی مانند پودرهای سنگ صدف نمک ،صنعتی،معمولی و برخی مواد دیگر که نیاز به سرمایه گذاری بالایی ندارد تکمیل و ارائه فرم مذکور برای صدور جواز تاسیس کافی است</w:t>
      </w:r>
      <w:r w:rsidRPr="00EA673A">
        <w:rPr>
          <w:rFonts w:ascii="IRANSans" w:hAnsi="IRANSans" w:cs="B Lotus"/>
          <w:color w:val="555555"/>
          <w:sz w:val="28"/>
          <w:szCs w:val="28"/>
        </w:rPr>
        <w:t>.</w:t>
      </w:r>
      <w:r w:rsidRPr="00EA673A">
        <w:rPr>
          <w:rFonts w:ascii="IRANSans" w:hAnsi="IRANSans" w:cs="B Lotus"/>
          <w:color w:val="555555"/>
          <w:sz w:val="28"/>
          <w:szCs w:val="28"/>
        </w:rPr>
        <w:br/>
      </w:r>
      <w:r w:rsidRPr="00EA673A">
        <w:rPr>
          <w:rFonts w:ascii="IRANSans" w:hAnsi="IRANSans" w:cs="B Lotus"/>
          <w:color w:val="555555"/>
          <w:sz w:val="28"/>
          <w:szCs w:val="28"/>
          <w:rtl/>
        </w:rPr>
        <w:t>تبصره 3- متقاضی میتواند طرح توجیه فنی و اقتصادی خود را همراه با درخواست تواما ارائه نماید</w:t>
      </w:r>
      <w:r w:rsidRPr="00EA673A">
        <w:rPr>
          <w:rFonts w:ascii="IRANSans" w:hAnsi="IRANSans" w:cs="B Lotus"/>
          <w:color w:val="555555"/>
          <w:sz w:val="28"/>
          <w:szCs w:val="28"/>
        </w:rPr>
        <w:t>.</w:t>
      </w:r>
      <w:r w:rsidRPr="00EA673A">
        <w:rPr>
          <w:rFonts w:ascii="IRANSans" w:hAnsi="IRANSans" w:cs="B Lotus"/>
          <w:color w:val="555555"/>
          <w:sz w:val="28"/>
          <w:szCs w:val="28"/>
        </w:rPr>
        <w:br/>
      </w:r>
      <w:r w:rsidRPr="00EA673A">
        <w:rPr>
          <w:rFonts w:ascii="IRANSans" w:hAnsi="IRANSans" w:cs="B Lotus"/>
          <w:color w:val="555555"/>
          <w:sz w:val="28"/>
          <w:szCs w:val="28"/>
          <w:rtl/>
        </w:rPr>
        <w:t>تبصره 4- ضوابط بهداشت محیط کار و تجهیزات احتمالی لازم در طرح منظور گردد</w:t>
      </w:r>
      <w:r w:rsidRPr="00EA673A">
        <w:rPr>
          <w:rFonts w:ascii="IRANSans" w:hAnsi="IRANSans" w:cs="B Lotus"/>
          <w:color w:val="555555"/>
          <w:sz w:val="28"/>
          <w:szCs w:val="28"/>
        </w:rPr>
        <w:t>.</w:t>
      </w:r>
      <w:r w:rsidRPr="00EA673A">
        <w:rPr>
          <w:rFonts w:ascii="IRANSans" w:hAnsi="IRANSans" w:cs="B Lotus"/>
          <w:color w:val="555555"/>
          <w:sz w:val="28"/>
          <w:szCs w:val="28"/>
        </w:rPr>
        <w:br/>
      </w:r>
      <w:r w:rsidRPr="00EA673A">
        <w:rPr>
          <w:rFonts w:ascii="IRANSans" w:hAnsi="IRANSans" w:cs="B Lotus"/>
          <w:color w:val="555555"/>
          <w:sz w:val="28"/>
          <w:szCs w:val="28"/>
          <w:rtl/>
        </w:rPr>
        <w:t>تبصره 5- محدودیتهای احداث منطقه ای (شعاع 120 کیلومتری تهران و 50 کیلومتری اصفهان و ...) در ارائه طرح رعایت گردد</w:t>
      </w:r>
      <w:r w:rsidRPr="00EA673A">
        <w:rPr>
          <w:rFonts w:ascii="IRANSans" w:hAnsi="IRANSans" w:cs="B Lotus"/>
          <w:color w:val="555555"/>
          <w:sz w:val="28"/>
          <w:szCs w:val="28"/>
        </w:rPr>
        <w:t>.</w:t>
      </w:r>
    </w:p>
    <w:p w:rsidR="00CE5B5A" w:rsidRDefault="00CE5B5A" w:rsidP="00CE5B5A">
      <w:pPr>
        <w:pStyle w:val="NormalWeb"/>
        <w:shd w:val="clear" w:color="auto" w:fill="EAEAEA"/>
        <w:bidi/>
        <w:spacing w:before="0" w:beforeAutospacing="0" w:after="0" w:afterAutospacing="0" w:line="390" w:lineRule="atLeast"/>
        <w:ind w:left="360"/>
        <w:jc w:val="both"/>
        <w:rPr>
          <w:rFonts w:ascii="IRANSans" w:hAnsi="IRANSans" w:cs="B Lotus"/>
          <w:color w:val="555555"/>
          <w:sz w:val="28"/>
          <w:szCs w:val="28"/>
          <w:rtl/>
        </w:rPr>
      </w:pPr>
      <w:r>
        <w:rPr>
          <w:rFonts w:ascii="IRANSans" w:hAnsi="IRANSans" w:cs="B Lotus"/>
          <w:color w:val="555555"/>
          <w:sz w:val="28"/>
          <w:szCs w:val="28"/>
        </w:rPr>
        <w:br/>
      </w:r>
      <w:r>
        <w:rPr>
          <w:rFonts w:ascii="IRANSans" w:hAnsi="IRANSans" w:cs="B Lotus" w:hint="cs"/>
          <w:color w:val="555555"/>
          <w:sz w:val="28"/>
          <w:szCs w:val="28"/>
          <w:rtl/>
        </w:rPr>
        <w:t xml:space="preserve">5- </w:t>
      </w:r>
      <w:r w:rsidR="00EA673A" w:rsidRPr="00EA673A">
        <w:rPr>
          <w:rFonts w:ascii="IRANSans" w:hAnsi="IRANSans" w:cs="B Lotus"/>
          <w:color w:val="555555"/>
          <w:sz w:val="28"/>
          <w:szCs w:val="28"/>
          <w:rtl/>
        </w:rPr>
        <w:t>بررسی طرح ارسالی و محاسبه و اعلام هزینه صدور جواز تاسیس به متقاضی در ظرف یک هفته کاری ( در صورت تایید طرح</w:t>
      </w:r>
      <w:r>
        <w:rPr>
          <w:rFonts w:ascii="IRANSans" w:hAnsi="IRANSans" w:cs="B Lotus" w:hint="cs"/>
          <w:color w:val="555555"/>
          <w:sz w:val="28"/>
          <w:szCs w:val="28"/>
          <w:rtl/>
        </w:rPr>
        <w:t>)</w:t>
      </w:r>
    </w:p>
    <w:p w:rsidR="00CE1CAC" w:rsidRDefault="00EA673A" w:rsidP="00CE5B5A">
      <w:pPr>
        <w:pStyle w:val="NormalWeb"/>
        <w:shd w:val="clear" w:color="auto" w:fill="EAEAEA"/>
        <w:bidi/>
        <w:spacing w:before="0" w:beforeAutospacing="0" w:after="0" w:afterAutospacing="0" w:line="390" w:lineRule="atLeast"/>
        <w:ind w:left="360"/>
        <w:jc w:val="both"/>
        <w:rPr>
          <w:rFonts w:ascii="IRANSans" w:hAnsi="IRANSans" w:cs="B Lotus"/>
          <w:color w:val="555555"/>
          <w:sz w:val="28"/>
          <w:szCs w:val="28"/>
          <w:rtl/>
        </w:rPr>
      </w:pPr>
      <w:r w:rsidRPr="00EA673A">
        <w:rPr>
          <w:rFonts w:ascii="IRANSans" w:hAnsi="IRANSans" w:cs="B Lotus"/>
          <w:color w:val="555555"/>
          <w:sz w:val="28"/>
          <w:szCs w:val="28"/>
        </w:rPr>
        <w:br/>
      </w:r>
      <w:r w:rsidR="00CE5B5A">
        <w:rPr>
          <w:rFonts w:ascii="IRANSans" w:hAnsi="IRANSans" w:cs="B Lotus" w:hint="cs"/>
          <w:color w:val="555555"/>
          <w:sz w:val="28"/>
          <w:szCs w:val="28"/>
          <w:rtl/>
        </w:rPr>
        <w:t xml:space="preserve">6- </w:t>
      </w:r>
      <w:r w:rsidRPr="00EA673A">
        <w:rPr>
          <w:rFonts w:ascii="IRANSans" w:hAnsi="IRANSans" w:cs="B Lotus"/>
          <w:color w:val="555555"/>
          <w:sz w:val="28"/>
          <w:szCs w:val="28"/>
          <w:rtl/>
        </w:rPr>
        <w:t>صدور جواز تاسیس (فرم 2) توسط معاونت برنامه ریزی،توسعه و نوسازی و تحویل آن به متقاضی پس از دریافت فیش هزینه واریزی</w:t>
      </w:r>
      <w:r w:rsidRPr="00EA673A">
        <w:rPr>
          <w:rFonts w:ascii="IRANSans" w:hAnsi="IRANSans" w:cs="B Lotus"/>
          <w:color w:val="555555"/>
          <w:sz w:val="28"/>
          <w:szCs w:val="28"/>
        </w:rPr>
        <w:t>.</w:t>
      </w:r>
    </w:p>
    <w:p w:rsidR="00CE1CAC" w:rsidRDefault="00EA673A" w:rsidP="00CE5B5A">
      <w:pPr>
        <w:pStyle w:val="NormalWeb"/>
        <w:shd w:val="clear" w:color="auto" w:fill="EAEAEA"/>
        <w:bidi/>
        <w:spacing w:before="0" w:beforeAutospacing="0" w:after="0" w:afterAutospacing="0" w:line="390" w:lineRule="atLeast"/>
        <w:ind w:left="360"/>
        <w:jc w:val="both"/>
        <w:rPr>
          <w:rFonts w:ascii="IRANSans" w:hAnsi="IRANSans" w:cs="B Lotus"/>
          <w:color w:val="555555"/>
          <w:sz w:val="28"/>
          <w:szCs w:val="28"/>
          <w:rtl/>
        </w:rPr>
      </w:pPr>
      <w:r w:rsidRPr="00EA673A">
        <w:rPr>
          <w:rFonts w:ascii="IRANSans" w:hAnsi="IRANSans" w:cs="B Lotus"/>
          <w:color w:val="555555"/>
          <w:sz w:val="28"/>
          <w:szCs w:val="28"/>
        </w:rPr>
        <w:br/>
      </w:r>
      <w:r w:rsidRPr="00EA673A">
        <w:rPr>
          <w:rFonts w:ascii="IRANSans" w:hAnsi="IRANSans" w:cs="B Lotus"/>
          <w:color w:val="555555"/>
          <w:sz w:val="28"/>
          <w:szCs w:val="28"/>
          <w:rtl/>
        </w:rPr>
        <w:t>تبصره:میزان حقوق دولتی جهت صدور جواز تاسیس بر مبنای نیم در هزار سرمایه گذاری ثابت مندرج در جواز تاسیس حداکثر تا سقف یک میلیون ریال بوده که توسط کارشناس مربوطه محاسیه و جهت واریز به دارنده جواز تاسیس اعلام می گردد</w:t>
      </w:r>
      <w:r w:rsidRPr="00EA673A">
        <w:rPr>
          <w:rFonts w:ascii="IRANSans" w:hAnsi="IRANSans" w:cs="B Lotus"/>
          <w:color w:val="555555"/>
          <w:sz w:val="28"/>
          <w:szCs w:val="28"/>
        </w:rPr>
        <w:t>.</w:t>
      </w:r>
    </w:p>
    <w:p w:rsidR="00CE1CAC" w:rsidRDefault="00EA673A" w:rsidP="00CE5B5A">
      <w:pPr>
        <w:pStyle w:val="NormalWeb"/>
        <w:shd w:val="clear" w:color="auto" w:fill="EAEAEA"/>
        <w:bidi/>
        <w:spacing w:before="0" w:beforeAutospacing="0" w:after="0" w:afterAutospacing="0" w:line="390" w:lineRule="atLeast"/>
        <w:ind w:left="360"/>
        <w:jc w:val="both"/>
        <w:rPr>
          <w:rFonts w:ascii="IRANSans" w:hAnsi="IRANSans" w:cs="B Lotus"/>
          <w:color w:val="555555"/>
          <w:sz w:val="28"/>
          <w:szCs w:val="28"/>
          <w:rtl/>
        </w:rPr>
      </w:pPr>
      <w:r w:rsidRPr="00EA673A">
        <w:rPr>
          <w:rFonts w:ascii="IRANSans" w:hAnsi="IRANSans" w:cs="B Lotus"/>
          <w:color w:val="555555"/>
          <w:sz w:val="28"/>
          <w:szCs w:val="28"/>
        </w:rPr>
        <w:br/>
      </w:r>
      <w:r w:rsidRPr="00EA673A">
        <w:rPr>
          <w:rFonts w:ascii="IRANSans" w:hAnsi="IRANSans" w:cs="B Lotus"/>
          <w:color w:val="555555"/>
          <w:sz w:val="28"/>
          <w:szCs w:val="28"/>
          <w:rtl/>
        </w:rPr>
        <w:t>پ-تمدید جواز تاسیس</w:t>
      </w:r>
      <w:r w:rsidRPr="00EA673A">
        <w:rPr>
          <w:rFonts w:ascii="IRANSans" w:hAnsi="IRANSans" w:cs="B Lotus"/>
          <w:color w:val="555555"/>
          <w:sz w:val="28"/>
          <w:szCs w:val="28"/>
        </w:rPr>
        <w:t>:</w:t>
      </w:r>
    </w:p>
    <w:p w:rsidR="00CE1CAC" w:rsidRDefault="00EA673A" w:rsidP="00CE1CAC">
      <w:pPr>
        <w:pStyle w:val="NormalWeb"/>
        <w:shd w:val="clear" w:color="auto" w:fill="EAEAEA"/>
        <w:bidi/>
        <w:spacing w:before="0" w:beforeAutospacing="0" w:after="0" w:afterAutospacing="0" w:line="390" w:lineRule="atLeast"/>
        <w:ind w:left="360"/>
        <w:jc w:val="both"/>
        <w:rPr>
          <w:rFonts w:ascii="IRANSans" w:hAnsi="IRANSans" w:cs="B Lotus"/>
          <w:color w:val="555555"/>
          <w:sz w:val="28"/>
          <w:szCs w:val="28"/>
          <w:rtl/>
        </w:rPr>
      </w:pPr>
      <w:r w:rsidRPr="00EA673A">
        <w:rPr>
          <w:rFonts w:ascii="IRANSans" w:hAnsi="IRANSans" w:cs="B Lotus"/>
          <w:color w:val="555555"/>
          <w:sz w:val="28"/>
          <w:szCs w:val="28"/>
        </w:rPr>
        <w:br/>
      </w:r>
      <w:r w:rsidR="00CE1CAC">
        <w:rPr>
          <w:rFonts w:ascii="IRANSans" w:hAnsi="IRANSans" w:cs="B Lotus" w:hint="cs"/>
          <w:color w:val="555555"/>
          <w:sz w:val="28"/>
          <w:szCs w:val="28"/>
          <w:rtl/>
        </w:rPr>
        <w:t>1-</w:t>
      </w:r>
      <w:r w:rsidRPr="00EA673A">
        <w:rPr>
          <w:rFonts w:ascii="IRANSans" w:hAnsi="IRANSans" w:cs="B Lotus"/>
          <w:color w:val="555555"/>
          <w:sz w:val="28"/>
          <w:szCs w:val="28"/>
        </w:rPr>
        <w:t xml:space="preserve"> </w:t>
      </w:r>
      <w:r w:rsidRPr="00EA673A">
        <w:rPr>
          <w:rFonts w:ascii="IRANSans" w:hAnsi="IRANSans" w:cs="B Lotus"/>
          <w:color w:val="555555"/>
          <w:sz w:val="28"/>
          <w:szCs w:val="28"/>
          <w:rtl/>
        </w:rPr>
        <w:t xml:space="preserve">مدت اعتبار جواز تاسیس یکسال از زمان صدور جواز تاسیس خواهد بود و متقاضی ملزم است ظرف </w:t>
      </w:r>
      <w:r w:rsidRPr="00EA673A">
        <w:rPr>
          <w:rFonts w:ascii="IRANSans" w:hAnsi="IRANSans" w:cs="B Lotus"/>
          <w:color w:val="555555"/>
          <w:sz w:val="28"/>
          <w:szCs w:val="28"/>
          <w:rtl/>
        </w:rPr>
        <w:lastRenderedPageBreak/>
        <w:t>مدت تعیین شده نسبت به خرید زمین ،آب ،حق انشعاب برق،قرارداد ساخت یا خرید ماشین آلات و نیز تشکیل شرکت و غیره اقدام نماید</w:t>
      </w:r>
      <w:r w:rsidRPr="00EA673A">
        <w:rPr>
          <w:rFonts w:ascii="IRANSans" w:hAnsi="IRANSans" w:cs="B Lotus"/>
          <w:color w:val="555555"/>
          <w:sz w:val="28"/>
          <w:szCs w:val="28"/>
        </w:rPr>
        <w:t>.</w:t>
      </w:r>
    </w:p>
    <w:p w:rsidR="00CE1CAC" w:rsidRDefault="00EA673A" w:rsidP="00CE1CAC">
      <w:pPr>
        <w:pStyle w:val="NormalWeb"/>
        <w:shd w:val="clear" w:color="auto" w:fill="EAEAEA"/>
        <w:bidi/>
        <w:spacing w:before="0" w:beforeAutospacing="0" w:after="0" w:afterAutospacing="0" w:line="390" w:lineRule="atLeast"/>
        <w:ind w:left="360"/>
        <w:jc w:val="both"/>
        <w:rPr>
          <w:rFonts w:ascii="IRANSans" w:hAnsi="IRANSans" w:cs="B Lotus"/>
          <w:color w:val="555555"/>
          <w:sz w:val="28"/>
          <w:szCs w:val="28"/>
          <w:rtl/>
        </w:rPr>
      </w:pPr>
      <w:r w:rsidRPr="00EA673A">
        <w:rPr>
          <w:rFonts w:ascii="IRANSans" w:hAnsi="IRANSans" w:cs="B Lotus"/>
          <w:color w:val="555555"/>
          <w:sz w:val="28"/>
          <w:szCs w:val="28"/>
        </w:rPr>
        <w:br/>
      </w:r>
      <w:r w:rsidR="00CE1CAC">
        <w:rPr>
          <w:rFonts w:ascii="IRANSans" w:hAnsi="IRANSans" w:cs="B Lotus" w:hint="cs"/>
          <w:color w:val="555555"/>
          <w:sz w:val="28"/>
          <w:szCs w:val="28"/>
          <w:rtl/>
        </w:rPr>
        <w:t xml:space="preserve">2- </w:t>
      </w:r>
      <w:r w:rsidRPr="00EA673A">
        <w:rPr>
          <w:rFonts w:ascii="IRANSans" w:hAnsi="IRANSans" w:cs="B Lotus"/>
          <w:color w:val="555555"/>
          <w:sz w:val="28"/>
          <w:szCs w:val="28"/>
          <w:rtl/>
        </w:rPr>
        <w:t>کارشناس حوزه بررسی کننده موظف است هر سه ماه یک بار ضمن بازدید از طرح پیشرفت فیزیکی آن را گزارش نماید</w:t>
      </w:r>
      <w:r w:rsidRPr="00EA673A">
        <w:rPr>
          <w:rFonts w:ascii="IRANSans" w:hAnsi="IRANSans" w:cs="B Lotus"/>
          <w:color w:val="555555"/>
          <w:sz w:val="28"/>
          <w:szCs w:val="28"/>
        </w:rPr>
        <w:t>.</w:t>
      </w:r>
    </w:p>
    <w:p w:rsidR="00BA695F" w:rsidRDefault="00EA673A" w:rsidP="00BA695F">
      <w:pPr>
        <w:pStyle w:val="NormalWeb"/>
        <w:shd w:val="clear" w:color="auto" w:fill="EAEAEA"/>
        <w:bidi/>
        <w:spacing w:before="0" w:beforeAutospacing="0" w:after="0" w:afterAutospacing="0" w:line="390" w:lineRule="atLeast"/>
        <w:ind w:left="360"/>
        <w:jc w:val="both"/>
        <w:rPr>
          <w:rFonts w:ascii="IRANSans" w:hAnsi="IRANSans" w:cs="B Lotus"/>
          <w:color w:val="555555"/>
          <w:sz w:val="28"/>
          <w:szCs w:val="28"/>
          <w:rtl/>
        </w:rPr>
      </w:pPr>
      <w:r w:rsidRPr="00EA673A">
        <w:rPr>
          <w:rFonts w:ascii="IRANSans" w:hAnsi="IRANSans" w:cs="B Lotus"/>
          <w:color w:val="555555"/>
          <w:sz w:val="28"/>
          <w:szCs w:val="28"/>
        </w:rPr>
        <w:br/>
      </w:r>
      <w:r w:rsidR="00CE1CAC">
        <w:rPr>
          <w:rFonts w:ascii="IRANSans" w:hAnsi="IRANSans" w:cs="B Lotus" w:hint="cs"/>
          <w:color w:val="555555"/>
          <w:sz w:val="28"/>
          <w:szCs w:val="28"/>
          <w:rtl/>
        </w:rPr>
        <w:t xml:space="preserve">3- </w:t>
      </w:r>
      <w:r w:rsidRPr="00EA673A">
        <w:rPr>
          <w:rFonts w:ascii="IRANSans" w:hAnsi="IRANSans" w:cs="B Lotus"/>
          <w:color w:val="555555"/>
          <w:sz w:val="28"/>
          <w:szCs w:val="28"/>
          <w:rtl/>
        </w:rPr>
        <w:t>چنانچه متقاضی بنا به علل موجه موفق به اقدام موارد مندرج در ظهر جواز تاسیس (خرید و ساخت و غیره...) در مدت تعیین شده نگردید با ارائه درخواست کتبی از سوی متقاضی جواز تاسیس صادره حداکثر تا 2 بار و هر بار به مدت 6 ماه الی 1 سال از سوی مرجع صادر کننده قابل تمدید خواهد بود</w:t>
      </w:r>
      <w:r w:rsidRPr="00EA673A">
        <w:rPr>
          <w:rFonts w:ascii="IRANSans" w:hAnsi="IRANSans" w:cs="B Lotus"/>
          <w:color w:val="555555"/>
          <w:sz w:val="28"/>
          <w:szCs w:val="28"/>
        </w:rPr>
        <w:t>.</w:t>
      </w:r>
      <w:r w:rsidRPr="00EA673A">
        <w:rPr>
          <w:rFonts w:ascii="IRANSans" w:hAnsi="IRANSans" w:cs="B Lotus"/>
          <w:color w:val="555555"/>
          <w:sz w:val="28"/>
          <w:szCs w:val="28"/>
        </w:rPr>
        <w:br/>
      </w:r>
      <w:r w:rsidR="00CE1CAC">
        <w:rPr>
          <w:rFonts w:ascii="IRANSans" w:hAnsi="IRANSans" w:cs="B Lotus" w:hint="cs"/>
          <w:color w:val="555555"/>
          <w:sz w:val="28"/>
          <w:szCs w:val="28"/>
          <w:rtl/>
        </w:rPr>
        <w:t>4-</w:t>
      </w:r>
      <w:r w:rsidRPr="00EA673A">
        <w:rPr>
          <w:rFonts w:ascii="IRANSans" w:hAnsi="IRANSans" w:cs="B Lotus"/>
          <w:color w:val="555555"/>
          <w:sz w:val="28"/>
          <w:szCs w:val="28"/>
        </w:rPr>
        <w:t xml:space="preserve"> </w:t>
      </w:r>
      <w:r w:rsidRPr="00EA673A">
        <w:rPr>
          <w:rFonts w:ascii="IRANSans" w:hAnsi="IRANSans" w:cs="B Lotus"/>
          <w:color w:val="555555"/>
          <w:sz w:val="28"/>
          <w:szCs w:val="28"/>
          <w:rtl/>
        </w:rPr>
        <w:t>تمدید مجدد جواز تاسیس منوط به پیشرفت کار مناسب نسبت به تمدید قبلی خواهد بود</w:t>
      </w:r>
      <w:r w:rsidRPr="00EA673A">
        <w:rPr>
          <w:rFonts w:ascii="IRANSans" w:hAnsi="IRANSans" w:cs="B Lotus"/>
          <w:color w:val="555555"/>
          <w:sz w:val="28"/>
          <w:szCs w:val="28"/>
        </w:rPr>
        <w:t xml:space="preserve"> .</w:t>
      </w:r>
      <w:r w:rsidRPr="00EA673A">
        <w:rPr>
          <w:rFonts w:ascii="IRANSans" w:hAnsi="IRANSans" w:cs="B Lotus"/>
          <w:color w:val="555555"/>
          <w:sz w:val="28"/>
          <w:szCs w:val="28"/>
        </w:rPr>
        <w:br/>
      </w:r>
      <w:r w:rsidRPr="00EA673A">
        <w:rPr>
          <w:rFonts w:ascii="IRANSans" w:hAnsi="IRANSans" w:cs="B Lotus"/>
          <w:color w:val="555555"/>
          <w:sz w:val="28"/>
          <w:szCs w:val="28"/>
          <w:rtl/>
        </w:rPr>
        <w:t>تبصره 1- بر اساس مصوبه هیات دولت در هر دوره از تمدید جواز تاسیس مبلغ ده هزار ریال بابت حقوق دولتی توسط متقاضی به حساب خزانه دولت واریز میگردد</w:t>
      </w:r>
      <w:r w:rsidRPr="00EA673A">
        <w:rPr>
          <w:rFonts w:ascii="IRANSans" w:hAnsi="IRANSans" w:cs="B Lotus"/>
          <w:color w:val="555555"/>
          <w:sz w:val="28"/>
          <w:szCs w:val="28"/>
        </w:rPr>
        <w:t>.</w:t>
      </w:r>
    </w:p>
    <w:p w:rsidR="00EA673A" w:rsidRPr="00EA673A" w:rsidRDefault="00EA673A" w:rsidP="00BA695F">
      <w:pPr>
        <w:pStyle w:val="NormalWeb"/>
        <w:shd w:val="clear" w:color="auto" w:fill="EAEAEA"/>
        <w:bidi/>
        <w:spacing w:before="0" w:beforeAutospacing="0" w:after="0" w:afterAutospacing="0" w:line="390" w:lineRule="atLeast"/>
        <w:ind w:left="360"/>
        <w:jc w:val="both"/>
        <w:rPr>
          <w:rFonts w:ascii="IRANSans" w:hAnsi="IRANSans" w:cs="B Lotus"/>
          <w:color w:val="555555"/>
          <w:sz w:val="28"/>
          <w:szCs w:val="28"/>
        </w:rPr>
      </w:pPr>
      <w:r w:rsidRPr="00EA673A">
        <w:rPr>
          <w:rFonts w:ascii="IRANSans" w:hAnsi="IRANSans" w:cs="B Lotus"/>
          <w:color w:val="555555"/>
          <w:sz w:val="28"/>
          <w:szCs w:val="28"/>
        </w:rPr>
        <w:br/>
      </w:r>
      <w:r w:rsidRPr="00EA673A">
        <w:rPr>
          <w:rFonts w:ascii="IRANSans" w:hAnsi="IRANSans" w:cs="B Lotus"/>
          <w:color w:val="555555"/>
          <w:sz w:val="28"/>
          <w:szCs w:val="28"/>
          <w:rtl/>
        </w:rPr>
        <w:t>تبصره 2- تغییر محل واحد مربوطه در صورت تطبیق با سایر ضوابط منوط به موافقت مرجع صادر کننده میباشد</w:t>
      </w:r>
      <w:r w:rsidRPr="00EA673A">
        <w:rPr>
          <w:rFonts w:ascii="IRANSans" w:hAnsi="IRANSans" w:cs="B Lotus"/>
          <w:color w:val="555555"/>
          <w:sz w:val="28"/>
          <w:szCs w:val="28"/>
        </w:rPr>
        <w:t>.</w:t>
      </w:r>
      <w:r w:rsidRPr="00EA673A">
        <w:rPr>
          <w:rFonts w:ascii="IRANSans" w:hAnsi="IRANSans" w:cs="B Lotus"/>
          <w:color w:val="555555"/>
          <w:sz w:val="28"/>
          <w:szCs w:val="28"/>
        </w:rPr>
        <w:br/>
      </w:r>
      <w:r w:rsidR="00BA695F">
        <w:rPr>
          <w:rFonts w:ascii="IRANSans" w:hAnsi="IRANSans" w:cs="B Lotus" w:hint="cs"/>
          <w:color w:val="555555"/>
          <w:sz w:val="28"/>
          <w:szCs w:val="28"/>
          <w:rtl/>
        </w:rPr>
        <w:t xml:space="preserve">5- </w:t>
      </w:r>
      <w:r w:rsidRPr="00EA673A">
        <w:rPr>
          <w:rFonts w:ascii="IRANSans" w:hAnsi="IRANSans" w:cs="B Lotus"/>
          <w:color w:val="555555"/>
          <w:sz w:val="28"/>
          <w:szCs w:val="28"/>
          <w:rtl/>
        </w:rPr>
        <w:t>پذیرش هرگونه تغییر در نام دارنده جواز تاسیس و پورانه بهره برداری منوط به تایید مرجع صادر کننده خواهد بود و انجام تغییر نام مستلزم رعایت مسائل حقوقی و اداری مربوطه میباشد</w:t>
      </w:r>
      <w:r w:rsidRPr="00EA673A">
        <w:rPr>
          <w:rFonts w:ascii="IRANSans" w:hAnsi="IRANSans" w:cs="B Lotus"/>
          <w:color w:val="555555"/>
          <w:sz w:val="28"/>
          <w:szCs w:val="28"/>
        </w:rPr>
        <w:t>.</w:t>
      </w:r>
      <w:r w:rsidRPr="00EA673A">
        <w:rPr>
          <w:rFonts w:ascii="IRANSans" w:hAnsi="IRANSans" w:cs="B Lotus"/>
          <w:color w:val="555555"/>
          <w:sz w:val="28"/>
          <w:szCs w:val="28"/>
        </w:rPr>
        <w:br/>
      </w:r>
      <w:r w:rsidR="00BA695F">
        <w:rPr>
          <w:rFonts w:ascii="IRANSans" w:hAnsi="IRANSans" w:cs="B Lotus" w:hint="cs"/>
          <w:color w:val="555555"/>
          <w:sz w:val="28"/>
          <w:szCs w:val="28"/>
          <w:rtl/>
        </w:rPr>
        <w:t xml:space="preserve">6- </w:t>
      </w:r>
      <w:r w:rsidRPr="00EA673A">
        <w:rPr>
          <w:rFonts w:ascii="IRANSans" w:hAnsi="IRANSans" w:cs="B Lotus"/>
          <w:color w:val="555555"/>
          <w:sz w:val="28"/>
          <w:szCs w:val="28"/>
          <w:rtl/>
        </w:rPr>
        <w:t>هرگونه تغییر در ظرفیت طرح و نوع تولید نیاز به ارائه طرح اصلاحی و یا توسعه ای از سوی متقاضی جهت بررسی و تایید میباشد</w:t>
      </w:r>
      <w:r w:rsidRPr="00EA673A">
        <w:rPr>
          <w:rFonts w:ascii="IRANSans" w:hAnsi="IRANSans" w:cs="B Lotus"/>
          <w:color w:val="555555"/>
          <w:sz w:val="28"/>
          <w:szCs w:val="28"/>
        </w:rPr>
        <w:t>.</w:t>
      </w:r>
    </w:p>
    <w:p w:rsidR="00EA673A" w:rsidRPr="00EA673A" w:rsidRDefault="00EA673A" w:rsidP="00EA673A">
      <w:pPr>
        <w:pStyle w:val="NormalWeb"/>
        <w:shd w:val="clear" w:color="auto" w:fill="EAEAEA"/>
        <w:bidi/>
        <w:spacing w:before="0" w:beforeAutospacing="0" w:after="0" w:afterAutospacing="0" w:line="390" w:lineRule="atLeast"/>
        <w:jc w:val="both"/>
        <w:rPr>
          <w:rFonts w:ascii="IRANSans" w:hAnsi="IRANSans" w:cs="B Lotus"/>
          <w:color w:val="555555"/>
          <w:sz w:val="28"/>
          <w:szCs w:val="28"/>
        </w:rPr>
      </w:pPr>
      <w:r w:rsidRPr="00EA673A">
        <w:rPr>
          <w:rFonts w:ascii="IRANSans" w:hAnsi="IRANSans" w:cs="B Lotus"/>
          <w:color w:val="555555"/>
          <w:sz w:val="28"/>
          <w:szCs w:val="28"/>
        </w:rPr>
        <w:t> </w:t>
      </w:r>
    </w:p>
    <w:p w:rsidR="00EA673A" w:rsidRPr="00EA673A" w:rsidRDefault="00EA673A" w:rsidP="00EA673A">
      <w:pPr>
        <w:pStyle w:val="NormalWeb"/>
        <w:shd w:val="clear" w:color="auto" w:fill="EAEAEA"/>
        <w:bidi/>
        <w:spacing w:before="0" w:beforeAutospacing="0" w:after="0" w:afterAutospacing="0" w:line="390" w:lineRule="atLeast"/>
        <w:jc w:val="both"/>
        <w:rPr>
          <w:rFonts w:ascii="IRANSans" w:hAnsi="IRANSans" w:cs="B Lotus"/>
          <w:color w:val="555555"/>
          <w:sz w:val="28"/>
          <w:szCs w:val="28"/>
        </w:rPr>
      </w:pPr>
      <w:r w:rsidRPr="00EA673A">
        <w:rPr>
          <w:rFonts w:ascii="IRANSans" w:hAnsi="IRANSans" w:cs="B Lotus"/>
          <w:color w:val="555555"/>
          <w:sz w:val="28"/>
          <w:szCs w:val="28"/>
        </w:rPr>
        <w:t> </w:t>
      </w:r>
    </w:p>
    <w:p w:rsidR="00BA695F" w:rsidRDefault="00EA673A" w:rsidP="00EA673A">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tl/>
        </w:rPr>
        <w:t>ت- ضوابط صدور پروانه بهره برداری</w:t>
      </w:r>
    </w:p>
    <w:p w:rsidR="00BA695F" w:rsidRDefault="00EA673A" w:rsidP="00BA695F">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Pr>
        <w:br/>
      </w:r>
      <w:r w:rsidRPr="00EA673A">
        <w:rPr>
          <w:rFonts w:ascii="IRANSans" w:hAnsi="IRANSans" w:cs="B Lotus"/>
          <w:color w:val="555555"/>
          <w:sz w:val="28"/>
          <w:szCs w:val="28"/>
          <w:rtl/>
        </w:rPr>
        <w:t>پروانه بهره برداری به صنایع فرآوری مواد معدنی فلزی و غیر فلزی که از وزارت صنایع و معادن جواز تاسیس دریافت داشته اند و نسبت به احداث راه اندازی آزمایشی اقدام نموده اند و یا واحدهایی که پرونده آنها طبق توافق فی مابین این وزارت و وزارت صنایع به وزارت صنایع و معادن منتقل میگردد بشرح مراحل زیر صادر میگردد</w:t>
      </w:r>
      <w:r w:rsidRPr="00EA673A">
        <w:rPr>
          <w:rFonts w:ascii="IRANSans" w:hAnsi="IRANSans" w:cs="B Lotus"/>
          <w:color w:val="555555"/>
          <w:sz w:val="28"/>
          <w:szCs w:val="28"/>
        </w:rPr>
        <w:t>:</w:t>
      </w:r>
      <w:r w:rsidRPr="00EA673A">
        <w:rPr>
          <w:rFonts w:ascii="IRANSans" w:hAnsi="IRANSans" w:cs="B Lotus"/>
          <w:color w:val="555555"/>
          <w:sz w:val="28"/>
          <w:szCs w:val="28"/>
        </w:rPr>
        <w:br/>
      </w:r>
      <w:r w:rsidR="00BA695F">
        <w:rPr>
          <w:rFonts w:ascii="IRANSans" w:hAnsi="IRANSans" w:cs="B Lotus" w:hint="cs"/>
          <w:color w:val="555555"/>
          <w:sz w:val="28"/>
          <w:szCs w:val="28"/>
          <w:rtl/>
        </w:rPr>
        <w:t>1-</w:t>
      </w:r>
      <w:r w:rsidRPr="00EA673A">
        <w:rPr>
          <w:rFonts w:ascii="IRANSans" w:hAnsi="IRANSans" w:cs="B Lotus"/>
          <w:color w:val="555555"/>
          <w:sz w:val="28"/>
          <w:szCs w:val="28"/>
        </w:rPr>
        <w:t xml:space="preserve"> </w:t>
      </w:r>
      <w:r w:rsidRPr="00EA673A">
        <w:rPr>
          <w:rFonts w:ascii="IRANSans" w:hAnsi="IRANSans" w:cs="B Lotus"/>
          <w:color w:val="555555"/>
          <w:sz w:val="28"/>
          <w:szCs w:val="28"/>
          <w:rtl/>
        </w:rPr>
        <w:t>ارائه درخواست کتبی دارنده جواز تاسیس به وزارت صنایع و معادن</w:t>
      </w:r>
    </w:p>
    <w:p w:rsidR="00652520" w:rsidRDefault="00EA673A" w:rsidP="00BA695F">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Pr>
        <w:lastRenderedPageBreak/>
        <w:br/>
      </w:r>
      <w:r w:rsidR="00BA695F">
        <w:rPr>
          <w:rFonts w:ascii="IRANSans" w:hAnsi="IRANSans" w:cs="B Lotus" w:hint="cs"/>
          <w:color w:val="555555"/>
          <w:sz w:val="28"/>
          <w:szCs w:val="28"/>
          <w:rtl/>
        </w:rPr>
        <w:t xml:space="preserve">2- </w:t>
      </w:r>
      <w:r w:rsidRPr="00EA673A">
        <w:rPr>
          <w:rFonts w:ascii="IRANSans" w:hAnsi="IRANSans" w:cs="B Lotus"/>
          <w:color w:val="555555"/>
          <w:sz w:val="28"/>
          <w:szCs w:val="28"/>
          <w:rtl/>
        </w:rPr>
        <w:t>دریافت تکمیل و ارائه فرم سئوالات مربوط به صدور پروانه بهره برداری ( فرم شماره 3) از سوی متقاضی</w:t>
      </w:r>
      <w:r w:rsidRPr="00EA673A">
        <w:rPr>
          <w:rFonts w:ascii="IRANSans" w:hAnsi="IRANSans" w:cs="B Lotus"/>
          <w:color w:val="555555"/>
          <w:sz w:val="28"/>
          <w:szCs w:val="28"/>
        </w:rPr>
        <w:br/>
      </w:r>
      <w:r w:rsidR="00BA695F">
        <w:rPr>
          <w:rFonts w:ascii="IRANSans" w:hAnsi="IRANSans" w:cs="B Lotus" w:hint="cs"/>
          <w:color w:val="555555"/>
          <w:sz w:val="28"/>
          <w:szCs w:val="28"/>
          <w:rtl/>
        </w:rPr>
        <w:t xml:space="preserve">3- </w:t>
      </w:r>
      <w:r w:rsidRPr="00EA673A">
        <w:rPr>
          <w:rFonts w:ascii="IRANSans" w:hAnsi="IRANSans" w:cs="B Lotus"/>
          <w:color w:val="555555"/>
          <w:sz w:val="28"/>
          <w:szCs w:val="28"/>
          <w:rtl/>
        </w:rPr>
        <w:t>بازدید کارشناس بررسی کننده از عملیات اجرائی انجام شده از پروژه و تطبیق آن با طرح اولیه و آئین نامه های مربوط گزارش از وضعیت پیشرفت طرح</w:t>
      </w:r>
      <w:r w:rsidRPr="00EA673A">
        <w:rPr>
          <w:rFonts w:ascii="IRANSans" w:hAnsi="IRANSans" w:cs="B Lotus"/>
          <w:color w:val="555555"/>
          <w:sz w:val="28"/>
          <w:szCs w:val="28"/>
        </w:rPr>
        <w:t>.</w:t>
      </w:r>
    </w:p>
    <w:p w:rsidR="00652520" w:rsidRDefault="00EA673A" w:rsidP="00652520">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Pr>
        <w:br/>
      </w:r>
      <w:r w:rsidR="00652520">
        <w:rPr>
          <w:rFonts w:ascii="IRANSans" w:hAnsi="IRANSans" w:cs="B Lotus" w:hint="cs"/>
          <w:color w:val="555555"/>
          <w:sz w:val="28"/>
          <w:szCs w:val="28"/>
          <w:rtl/>
        </w:rPr>
        <w:t>4-</w:t>
      </w:r>
      <w:r w:rsidRPr="00EA673A">
        <w:rPr>
          <w:rFonts w:ascii="IRANSans" w:hAnsi="IRANSans" w:cs="B Lotus"/>
          <w:color w:val="555555"/>
          <w:sz w:val="28"/>
          <w:szCs w:val="28"/>
        </w:rPr>
        <w:t xml:space="preserve"> </w:t>
      </w:r>
      <w:r w:rsidRPr="00EA673A">
        <w:rPr>
          <w:rFonts w:ascii="IRANSans" w:hAnsi="IRANSans" w:cs="B Lotus"/>
          <w:color w:val="555555"/>
          <w:sz w:val="28"/>
          <w:szCs w:val="28"/>
          <w:rtl/>
        </w:rPr>
        <w:t>کارشناس بررسی کننده پس از بررسی و بازدید از طرح بر اساس هزینه های انجام شده (قیمت تمام شده طرح به نرخ روز) نسبت به تهیه پیش نویس فرم پروانه بهره برداری (فرم 4) اقدام و جهت تایید و امضا به معاونت مربوطه ارسال مینماید</w:t>
      </w:r>
      <w:r w:rsidRPr="00EA673A">
        <w:rPr>
          <w:rFonts w:ascii="IRANSans" w:hAnsi="IRANSans" w:cs="B Lotus"/>
          <w:color w:val="555555"/>
          <w:sz w:val="28"/>
          <w:szCs w:val="28"/>
        </w:rPr>
        <w:t>.</w:t>
      </w:r>
    </w:p>
    <w:p w:rsidR="00652520" w:rsidRDefault="00EA673A" w:rsidP="00652520">
      <w:pPr>
        <w:pStyle w:val="NormalWeb"/>
        <w:shd w:val="clear" w:color="auto" w:fill="EAEAEA"/>
        <w:bidi/>
        <w:spacing w:before="0" w:beforeAutospacing="0" w:after="0" w:afterAutospacing="0" w:line="390" w:lineRule="atLeast"/>
        <w:jc w:val="both"/>
        <w:rPr>
          <w:rFonts w:ascii="IRANSans" w:hAnsi="IRANSans" w:cs="B Lotus"/>
          <w:color w:val="555555"/>
          <w:sz w:val="28"/>
          <w:szCs w:val="28"/>
          <w:rtl/>
        </w:rPr>
      </w:pPr>
      <w:r w:rsidRPr="00EA673A">
        <w:rPr>
          <w:rFonts w:ascii="IRANSans" w:hAnsi="IRANSans" w:cs="B Lotus"/>
          <w:color w:val="555555"/>
          <w:sz w:val="28"/>
          <w:szCs w:val="28"/>
        </w:rPr>
        <w:br/>
      </w:r>
      <w:r w:rsidR="00652520">
        <w:rPr>
          <w:rFonts w:ascii="IRANSans" w:hAnsi="IRANSans" w:cs="B Lotus" w:hint="cs"/>
          <w:color w:val="555555"/>
          <w:sz w:val="28"/>
          <w:szCs w:val="28"/>
          <w:rtl/>
        </w:rPr>
        <w:t xml:space="preserve">5- </w:t>
      </w:r>
      <w:r w:rsidRPr="00EA673A">
        <w:rPr>
          <w:rFonts w:ascii="IRANSans" w:hAnsi="IRANSans" w:cs="B Lotus"/>
          <w:color w:val="555555"/>
          <w:sz w:val="28"/>
          <w:szCs w:val="28"/>
          <w:rtl/>
        </w:rPr>
        <w:t>پس ار تصویب و امضا پروانه بهره برداری توسط مقام مسئول،فرم پروانه بهره برداری (فرم شماره 4) تایپ و به تعداد 6 نسخه اکثیر و پس از ثبت در دفتر یا دبیرخانه نسخه اصل آن پس از دریافت حقوق دولتی ( بر اساس میزان سرمایه ثابت طبق جدول پیوست حداکثر تا مبلغ 150 هزار ریال) به متقاضی تحویل و مابقی نسخ نیز همانند جواز تاسیس به مراجع ذیربط ارسال می گردد</w:t>
      </w:r>
      <w:r w:rsidRPr="00EA673A">
        <w:rPr>
          <w:rFonts w:ascii="IRANSans" w:hAnsi="IRANSans" w:cs="B Lotus"/>
          <w:color w:val="555555"/>
          <w:sz w:val="28"/>
          <w:szCs w:val="28"/>
        </w:rPr>
        <w:t>.</w:t>
      </w:r>
    </w:p>
    <w:p w:rsidR="00EA673A" w:rsidRPr="00652520" w:rsidRDefault="00EA673A" w:rsidP="00652520">
      <w:pPr>
        <w:pStyle w:val="NormalWeb"/>
        <w:shd w:val="clear" w:color="auto" w:fill="EAEAEA"/>
        <w:bidi/>
        <w:spacing w:before="0" w:beforeAutospacing="0" w:after="0" w:afterAutospacing="0" w:line="390" w:lineRule="atLeast"/>
        <w:jc w:val="both"/>
        <w:rPr>
          <w:rFonts w:ascii="IRANSans" w:hAnsi="IRANSans" w:cs="B Lotus"/>
          <w:color w:val="555555"/>
          <w:sz w:val="28"/>
          <w:szCs w:val="28"/>
          <w:vertAlign w:val="superscript"/>
        </w:rPr>
      </w:pPr>
      <w:r w:rsidRPr="00EA673A">
        <w:rPr>
          <w:rFonts w:ascii="IRANSans" w:hAnsi="IRANSans" w:cs="B Lotus"/>
          <w:color w:val="555555"/>
          <w:sz w:val="28"/>
          <w:szCs w:val="28"/>
        </w:rPr>
        <w:br/>
      </w:r>
      <w:r w:rsidR="00652520">
        <w:rPr>
          <w:rFonts w:ascii="IRANSans" w:hAnsi="IRANSans" w:cs="B Lotus" w:hint="cs"/>
          <w:color w:val="555555"/>
          <w:sz w:val="28"/>
          <w:szCs w:val="28"/>
          <w:rtl/>
        </w:rPr>
        <w:t xml:space="preserve">6- </w:t>
      </w:r>
      <w:r w:rsidRPr="00EA673A">
        <w:rPr>
          <w:rFonts w:ascii="IRANSans" w:hAnsi="IRANSans" w:cs="B Lotus"/>
          <w:color w:val="555555"/>
          <w:sz w:val="28"/>
          <w:szCs w:val="28"/>
          <w:rtl/>
        </w:rPr>
        <w:t>این دستورالعمل جایگزین دستورالعمل شماره 2934/600 مورخه 2/5/75 میباشد که در این صورت لزوم برای اطلاع از گردش کار در اختیار متقاضی قرار خواهد گرفت</w:t>
      </w:r>
      <w:r w:rsidRPr="00EA673A">
        <w:rPr>
          <w:rFonts w:ascii="IRANSans" w:hAnsi="IRANSans" w:cs="B Lotus"/>
          <w:color w:val="555555"/>
          <w:sz w:val="28"/>
          <w:szCs w:val="28"/>
        </w:rPr>
        <w:t>.</w:t>
      </w:r>
      <w:r w:rsidR="00652520">
        <w:rPr>
          <w:rFonts w:ascii="IRANSans" w:hAnsi="IRANSans" w:cs="B Lotus" w:hint="cs"/>
          <w:color w:val="555555"/>
          <w:sz w:val="28"/>
          <w:szCs w:val="28"/>
          <w:vertAlign w:val="superscript"/>
          <w:rtl/>
        </w:rPr>
        <w:t>(98)</w:t>
      </w:r>
    </w:p>
    <w:p w:rsidR="009922C0" w:rsidRPr="002567BE" w:rsidRDefault="009922C0" w:rsidP="00E04A98">
      <w:pPr>
        <w:tabs>
          <w:tab w:val="right" w:leader="dot" w:pos="8778"/>
        </w:tabs>
        <w:spacing w:after="0" w:line="240" w:lineRule="auto"/>
        <w:ind w:left="140"/>
        <w:rPr>
          <w:rFonts w:cs="B Lotus"/>
          <w:b/>
          <w:bCs/>
          <w:sz w:val="28"/>
          <w:szCs w:val="28"/>
          <w:rtl/>
          <w:lang w:bidi="fa-IR"/>
        </w:rPr>
      </w:pPr>
    </w:p>
    <w:p w:rsidR="00921301" w:rsidRDefault="00921301" w:rsidP="00E04A98">
      <w:pPr>
        <w:tabs>
          <w:tab w:val="right" w:leader="dot" w:pos="8778"/>
        </w:tabs>
        <w:spacing w:after="0" w:line="240" w:lineRule="auto"/>
        <w:ind w:left="140"/>
        <w:rPr>
          <w:rFonts w:cs="B Lotus"/>
          <w:b/>
          <w:bCs/>
          <w:sz w:val="28"/>
          <w:szCs w:val="28"/>
          <w:rtl/>
          <w:lang w:bidi="fa-IR"/>
        </w:rPr>
      </w:pPr>
      <w:r w:rsidRPr="002567BE">
        <w:rPr>
          <w:rFonts w:cs="B Lotus" w:hint="cs"/>
          <w:b/>
          <w:bCs/>
          <w:sz w:val="28"/>
          <w:szCs w:val="28"/>
          <w:rtl/>
          <w:lang w:bidi="fa-IR"/>
        </w:rPr>
        <w:t>8-4- مجوزهای لازم صادراتی</w:t>
      </w:r>
      <w:r w:rsidR="002567BE">
        <w:rPr>
          <w:rFonts w:cs="B Lotus" w:hint="cs"/>
          <w:b/>
          <w:bCs/>
          <w:sz w:val="28"/>
          <w:szCs w:val="28"/>
          <w:rtl/>
          <w:lang w:bidi="fa-IR"/>
        </w:rPr>
        <w:t>:</w:t>
      </w:r>
    </w:p>
    <w:p w:rsidR="00FC3478" w:rsidRDefault="009624ED" w:rsidP="00E04A98">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هر فعال اقتصادی در حوزه ی صادرات به خوبی می داند که صادرات هر کالای ایرانی بالاخص، سنگ و فرآورده های گچ به بازارهای جهانی استانداردها و مجوزهای خاص خود را لازم دارد. </w:t>
      </w:r>
    </w:p>
    <w:p w:rsidR="00660ECE" w:rsidRDefault="00F77CB0" w:rsidP="00E04A98">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اما، خوشبختانه صادرات گچ و فرآورده های آن به بازارهای جهانی، نسبت به برخی دیگر از محصولات و خدمات صادراتی اعم از مواد غذایی، محصولات دارویی، </w:t>
      </w:r>
      <w:r w:rsidR="00660ECE">
        <w:rPr>
          <w:rFonts w:cs="B Lotus" w:hint="cs"/>
          <w:sz w:val="28"/>
          <w:szCs w:val="28"/>
          <w:rtl/>
          <w:lang w:bidi="fa-IR"/>
        </w:rPr>
        <w:t xml:space="preserve">محصولات آرایشی و بهداشتی، محصولات حساس ساختمانی و صنعتی مانند سیم و کابل و غیره از حساسیت صادراتی کمتری برخوردار می باشد. </w:t>
      </w:r>
    </w:p>
    <w:p w:rsidR="0094164E" w:rsidRDefault="005D5AF1" w:rsidP="00E04A98">
      <w:pPr>
        <w:tabs>
          <w:tab w:val="right" w:leader="dot" w:pos="8778"/>
        </w:tabs>
        <w:spacing w:after="0" w:line="240" w:lineRule="auto"/>
        <w:ind w:left="140"/>
        <w:rPr>
          <w:rFonts w:cs="B Lotus"/>
          <w:sz w:val="28"/>
          <w:szCs w:val="28"/>
          <w:rtl/>
          <w:lang w:bidi="fa-IR"/>
        </w:rPr>
      </w:pPr>
      <w:r>
        <w:rPr>
          <w:rFonts w:cs="B Lotus" w:hint="cs"/>
          <w:sz w:val="28"/>
          <w:szCs w:val="28"/>
          <w:rtl/>
          <w:lang w:bidi="fa-IR"/>
        </w:rPr>
        <w:t>لذا، آنچه که بیشتر به لحاظ کیفی در سن</w:t>
      </w:r>
      <w:r w:rsidR="00C56046">
        <w:rPr>
          <w:rFonts w:cs="B Lotus" w:hint="cs"/>
          <w:sz w:val="28"/>
          <w:szCs w:val="28"/>
          <w:rtl/>
          <w:lang w:bidi="fa-IR"/>
        </w:rPr>
        <w:t xml:space="preserve">گ گچ و محصولات گچ فرآوری شده مد </w:t>
      </w:r>
      <w:r>
        <w:rPr>
          <w:rFonts w:cs="B Lotus" w:hint="cs"/>
          <w:sz w:val="28"/>
          <w:szCs w:val="28"/>
          <w:rtl/>
          <w:lang w:bidi="fa-IR"/>
        </w:rPr>
        <w:t>نظر است</w:t>
      </w:r>
      <w:r w:rsidR="00C56046">
        <w:rPr>
          <w:rFonts w:cs="B Lotus" w:hint="cs"/>
          <w:sz w:val="28"/>
          <w:szCs w:val="28"/>
          <w:rtl/>
          <w:lang w:bidi="fa-IR"/>
        </w:rPr>
        <w:t>، بحث دانه بندی، سایز، میزان درصد سفیدی، میزان خلوص گچ در سنگ های گچ، بسته بندی</w:t>
      </w:r>
      <w:r w:rsidR="0094164E">
        <w:rPr>
          <w:rFonts w:cs="B Lotus" w:hint="cs"/>
          <w:sz w:val="28"/>
          <w:szCs w:val="28"/>
          <w:rtl/>
          <w:lang w:bidi="fa-IR"/>
        </w:rPr>
        <w:t xml:space="preserve"> و دیگر مشخصات فنی می باشد. </w:t>
      </w:r>
    </w:p>
    <w:p w:rsidR="00BF1259" w:rsidRDefault="0094164E" w:rsidP="00E04A98">
      <w:pPr>
        <w:tabs>
          <w:tab w:val="right" w:leader="dot" w:pos="8778"/>
        </w:tabs>
        <w:spacing w:after="0" w:line="240" w:lineRule="auto"/>
        <w:ind w:left="140"/>
        <w:rPr>
          <w:rFonts w:cs="B Lotus"/>
          <w:sz w:val="28"/>
          <w:szCs w:val="28"/>
          <w:rtl/>
          <w:lang w:bidi="fa-IR"/>
        </w:rPr>
      </w:pPr>
      <w:r>
        <w:rPr>
          <w:rFonts w:cs="B Lotus" w:hint="cs"/>
          <w:sz w:val="28"/>
          <w:szCs w:val="28"/>
          <w:rtl/>
          <w:lang w:bidi="fa-IR"/>
        </w:rPr>
        <w:lastRenderedPageBreak/>
        <w:t xml:space="preserve">لذا، زمانی که میان وارد کننده و صادرکننده قراردادی بسته می شود، </w:t>
      </w:r>
      <w:r w:rsidR="00BF1259">
        <w:rPr>
          <w:rFonts w:cs="B Lotus" w:hint="cs"/>
          <w:sz w:val="28"/>
          <w:szCs w:val="28"/>
          <w:rtl/>
          <w:lang w:bidi="fa-IR"/>
        </w:rPr>
        <w:t xml:space="preserve">طبیعتاً، مشخصات آنالیز شیمیایی و مشخصات فنی ظاهر ملاک طرفین قرار می گیرد که صادر کننده موظف است کلیه ی استانداردهای توافقی را رعایت نماید. </w:t>
      </w:r>
    </w:p>
    <w:p w:rsidR="0061658F" w:rsidRDefault="00BF1259" w:rsidP="0061658F">
      <w:pPr>
        <w:tabs>
          <w:tab w:val="right" w:leader="dot" w:pos="8778"/>
        </w:tabs>
        <w:spacing w:after="0" w:line="240" w:lineRule="auto"/>
        <w:ind w:left="140"/>
        <w:rPr>
          <w:rFonts w:cs="B Lotus"/>
          <w:sz w:val="28"/>
          <w:szCs w:val="28"/>
          <w:rtl/>
          <w:lang w:bidi="fa-IR"/>
        </w:rPr>
      </w:pPr>
      <w:r>
        <w:rPr>
          <w:rFonts w:cs="B Lotus" w:hint="cs"/>
          <w:sz w:val="28"/>
          <w:szCs w:val="28"/>
          <w:rtl/>
          <w:lang w:bidi="fa-IR"/>
        </w:rPr>
        <w:t>از آنجائیکه رعایت این اصول با</w:t>
      </w:r>
      <w:r w:rsidR="00A06768">
        <w:rPr>
          <w:rFonts w:cs="B Lotus" w:hint="cs"/>
          <w:sz w:val="28"/>
          <w:szCs w:val="28"/>
          <w:rtl/>
          <w:lang w:bidi="fa-IR"/>
        </w:rPr>
        <w:t>یستی از طریق یک شرکت بازرسی (</w:t>
      </w:r>
      <w:r w:rsidR="00A06768">
        <w:rPr>
          <w:rFonts w:cs="B Lotus"/>
          <w:sz w:val="28"/>
          <w:szCs w:val="28"/>
          <w:lang w:bidi="fa-IR"/>
        </w:rPr>
        <w:t>Inspection</w:t>
      </w:r>
      <w:r w:rsidR="00A06768">
        <w:rPr>
          <w:rFonts w:cs="B Lotus" w:hint="cs"/>
          <w:sz w:val="28"/>
          <w:szCs w:val="28"/>
          <w:rtl/>
          <w:lang w:bidi="fa-IR"/>
        </w:rPr>
        <w:t>) مورد</w:t>
      </w:r>
      <w:r w:rsidR="00A40F9F">
        <w:rPr>
          <w:rFonts w:cs="B Lotus" w:hint="cs"/>
          <w:sz w:val="28"/>
          <w:szCs w:val="28"/>
          <w:rtl/>
          <w:lang w:bidi="fa-IR"/>
        </w:rPr>
        <w:t xml:space="preserve"> تائید و توافق</w:t>
      </w:r>
      <w:r w:rsidR="00A06768">
        <w:rPr>
          <w:rFonts w:cs="B Lotus" w:hint="cs"/>
          <w:sz w:val="28"/>
          <w:szCs w:val="28"/>
          <w:rtl/>
          <w:lang w:bidi="fa-IR"/>
        </w:rPr>
        <w:t xml:space="preserve"> </w:t>
      </w:r>
      <w:r w:rsidR="00A40F9F">
        <w:rPr>
          <w:rFonts w:cs="B Lotus" w:hint="cs"/>
          <w:sz w:val="28"/>
          <w:szCs w:val="28"/>
          <w:rtl/>
          <w:lang w:bidi="fa-IR"/>
        </w:rPr>
        <w:t>طرفین داخلی و یا بین المللی باید صورت پذیرد</w:t>
      </w:r>
      <w:r w:rsidR="00A06768">
        <w:rPr>
          <w:rFonts w:cs="B Lotus" w:hint="cs"/>
          <w:sz w:val="28"/>
          <w:szCs w:val="28"/>
          <w:rtl/>
          <w:lang w:bidi="fa-IR"/>
        </w:rPr>
        <w:t>، لذا، نماینده آن شرکت بازرسی، نسخه ای از قرارداد را دریافت نموده و پس از آماده شدن محصول</w:t>
      </w:r>
      <w:r w:rsidR="00A40F9F">
        <w:rPr>
          <w:rFonts w:cs="B Lotus" w:hint="cs"/>
          <w:sz w:val="28"/>
          <w:szCs w:val="28"/>
          <w:rtl/>
          <w:lang w:bidi="fa-IR"/>
        </w:rPr>
        <w:t>،</w:t>
      </w:r>
      <w:r w:rsidR="00A06768">
        <w:rPr>
          <w:rFonts w:cs="B Lotus" w:hint="cs"/>
          <w:sz w:val="28"/>
          <w:szCs w:val="28"/>
          <w:rtl/>
          <w:lang w:bidi="fa-IR"/>
        </w:rPr>
        <w:t xml:space="preserve"> طبق توافق طرفین، از حجم و </w:t>
      </w:r>
      <w:r w:rsidR="00B85E83">
        <w:rPr>
          <w:rFonts w:cs="B Lotus" w:hint="cs"/>
          <w:sz w:val="28"/>
          <w:szCs w:val="28"/>
          <w:rtl/>
          <w:lang w:bidi="fa-IR"/>
        </w:rPr>
        <w:t xml:space="preserve">بسته بندی و کیفیت محصول </w:t>
      </w:r>
      <w:r w:rsidR="00A06768">
        <w:rPr>
          <w:rFonts w:cs="B Lotus" w:hint="cs"/>
          <w:sz w:val="28"/>
          <w:szCs w:val="28"/>
          <w:rtl/>
          <w:lang w:bidi="fa-IR"/>
        </w:rPr>
        <w:t>نمونه برداری</w:t>
      </w:r>
      <w:r w:rsidR="00A40F9F">
        <w:rPr>
          <w:rFonts w:cs="B Lotus" w:hint="cs"/>
          <w:sz w:val="28"/>
          <w:szCs w:val="28"/>
          <w:rtl/>
          <w:lang w:bidi="fa-IR"/>
        </w:rPr>
        <w:t xml:space="preserve"> نموده</w:t>
      </w:r>
      <w:r w:rsidR="00B85E83">
        <w:rPr>
          <w:rFonts w:cs="B Lotus" w:hint="cs"/>
          <w:sz w:val="28"/>
          <w:szCs w:val="28"/>
          <w:rtl/>
          <w:lang w:bidi="fa-IR"/>
        </w:rPr>
        <w:t xml:space="preserve"> و پس از انجام آزمایش های لازم زیر نظر آزمایشگاه های معتب</w:t>
      </w:r>
      <w:r w:rsidR="00E226A7">
        <w:rPr>
          <w:rFonts w:cs="B Lotus" w:hint="cs"/>
          <w:sz w:val="28"/>
          <w:szCs w:val="28"/>
          <w:rtl/>
          <w:lang w:bidi="fa-IR"/>
        </w:rPr>
        <w:t>ر و مورد تائید آن سازمان بازرسی</w:t>
      </w:r>
      <w:r w:rsidR="0061658F">
        <w:rPr>
          <w:rFonts w:cs="B Lotus" w:hint="cs"/>
          <w:sz w:val="28"/>
          <w:szCs w:val="28"/>
          <w:rtl/>
          <w:lang w:bidi="fa-IR"/>
        </w:rPr>
        <w:t>،</w:t>
      </w:r>
      <w:r w:rsidR="00E226A7">
        <w:rPr>
          <w:rFonts w:cs="B Lotus" w:hint="cs"/>
          <w:sz w:val="28"/>
          <w:szCs w:val="28"/>
          <w:rtl/>
          <w:lang w:bidi="fa-IR"/>
        </w:rPr>
        <w:t xml:space="preserve"> در صورت تائید کیفی و کمی و دیگر ملاک های</w:t>
      </w:r>
      <w:r w:rsidR="0061658F">
        <w:rPr>
          <w:rFonts w:cs="B Lotus" w:hint="cs"/>
          <w:sz w:val="28"/>
          <w:szCs w:val="28"/>
          <w:rtl/>
          <w:lang w:bidi="fa-IR"/>
        </w:rPr>
        <w:t xml:space="preserve"> مورد</w:t>
      </w:r>
      <w:r w:rsidR="00E226A7">
        <w:rPr>
          <w:rFonts w:cs="B Lotus" w:hint="cs"/>
          <w:sz w:val="28"/>
          <w:szCs w:val="28"/>
          <w:rtl/>
          <w:lang w:bidi="fa-IR"/>
        </w:rPr>
        <w:t xml:space="preserve"> توافق طرفین</w:t>
      </w:r>
      <w:r w:rsidR="0061658F">
        <w:rPr>
          <w:rFonts w:cs="B Lotus" w:hint="cs"/>
          <w:sz w:val="28"/>
          <w:szCs w:val="28"/>
          <w:rtl/>
          <w:lang w:bidi="fa-IR"/>
        </w:rPr>
        <w:t>،</w:t>
      </w:r>
      <w:r w:rsidR="00E226A7">
        <w:rPr>
          <w:rFonts w:cs="B Lotus" w:hint="cs"/>
          <w:sz w:val="28"/>
          <w:szCs w:val="28"/>
          <w:rtl/>
          <w:lang w:bidi="fa-IR"/>
        </w:rPr>
        <w:t xml:space="preserve"> گواهی بین المللی و معتبر را صادر و در غیر اینصورت مراتب مشکل را به تولید ک</w:t>
      </w:r>
      <w:r w:rsidR="0061658F">
        <w:rPr>
          <w:rFonts w:cs="B Lotus" w:hint="cs"/>
          <w:sz w:val="28"/>
          <w:szCs w:val="28"/>
          <w:rtl/>
          <w:lang w:bidi="fa-IR"/>
        </w:rPr>
        <w:t>ننده اعلام</w:t>
      </w:r>
      <w:r w:rsidR="00E226A7">
        <w:rPr>
          <w:rFonts w:cs="B Lotus" w:hint="cs"/>
          <w:sz w:val="28"/>
          <w:szCs w:val="28"/>
          <w:rtl/>
          <w:lang w:bidi="fa-IR"/>
        </w:rPr>
        <w:t xml:space="preserve"> تا تولید کننده محصولات خود را رفع اشکال نموده و مجدداً مورد بازرسی قرار داده تا پس از تائید بتواند نسبت به حمل صادراتی آن اقدام نماید. </w:t>
      </w:r>
    </w:p>
    <w:p w:rsidR="00E2135D" w:rsidRDefault="0061658F" w:rsidP="0061658F">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یکی از شرکت های معتبر بازرسی جهانی، شرکت </w:t>
      </w:r>
      <w:r>
        <w:rPr>
          <w:rFonts w:cs="B Lotus"/>
          <w:sz w:val="28"/>
          <w:szCs w:val="28"/>
          <w:lang w:bidi="fa-IR"/>
        </w:rPr>
        <w:t>SGS</w:t>
      </w:r>
      <w:r>
        <w:rPr>
          <w:rFonts w:cs="B Lotus" w:hint="cs"/>
          <w:sz w:val="28"/>
          <w:szCs w:val="28"/>
          <w:rtl/>
          <w:lang w:bidi="fa-IR"/>
        </w:rPr>
        <w:t xml:space="preserve"> می باشد که در بسیاری از کشورهای جهان من جمله ایران دارای نمایندگی رسمی می باش</w:t>
      </w:r>
      <w:r w:rsidR="00E2135D">
        <w:rPr>
          <w:rFonts w:cs="B Lotus" w:hint="cs"/>
          <w:sz w:val="28"/>
          <w:szCs w:val="28"/>
          <w:rtl/>
          <w:lang w:bidi="fa-IR"/>
        </w:rPr>
        <w:t>ن</w:t>
      </w:r>
      <w:r>
        <w:rPr>
          <w:rFonts w:cs="B Lotus" w:hint="cs"/>
          <w:sz w:val="28"/>
          <w:szCs w:val="28"/>
          <w:rtl/>
          <w:lang w:bidi="fa-IR"/>
        </w:rPr>
        <w:t>د</w:t>
      </w:r>
      <w:r w:rsidR="00E2135D">
        <w:rPr>
          <w:rFonts w:cs="B Lotus" w:hint="cs"/>
          <w:sz w:val="28"/>
          <w:szCs w:val="28"/>
          <w:rtl/>
          <w:lang w:bidi="fa-IR"/>
        </w:rPr>
        <w:t xml:space="preserve"> و از اعتبار بالایی برخوردار هستند.</w:t>
      </w:r>
    </w:p>
    <w:p w:rsidR="00F53BDE" w:rsidRDefault="00E2135D" w:rsidP="0061658F">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اما به غیر از این مجوز که معمولاً بر اساس نوع قرارداد تنظیم می گردد، </w:t>
      </w:r>
      <w:r w:rsidR="00C83FA7">
        <w:rPr>
          <w:rFonts w:cs="B Lotus" w:hint="cs"/>
          <w:sz w:val="28"/>
          <w:szCs w:val="28"/>
          <w:rtl/>
          <w:lang w:bidi="fa-IR"/>
        </w:rPr>
        <w:t xml:space="preserve">توجه مشتریان به برخی مجوزها و استانداردهای بین المللی دیگر هم حائز اهمیت است که از آن جمله می توان به برخی استانداردهای جهانی مانند </w:t>
      </w:r>
      <w:r w:rsidR="00C83FA7">
        <w:rPr>
          <w:rFonts w:cs="B Lotus"/>
          <w:sz w:val="28"/>
          <w:szCs w:val="28"/>
          <w:lang w:bidi="fa-IR"/>
        </w:rPr>
        <w:t>ISO</w:t>
      </w:r>
      <w:r w:rsidR="00C83FA7">
        <w:rPr>
          <w:rFonts w:cs="B Lotus" w:hint="cs"/>
          <w:sz w:val="28"/>
          <w:szCs w:val="28"/>
          <w:rtl/>
          <w:lang w:bidi="fa-IR"/>
        </w:rPr>
        <w:t xml:space="preserve"> و محلی مانند </w:t>
      </w:r>
      <w:r w:rsidR="00C83FA7">
        <w:rPr>
          <w:rFonts w:cs="B Lotus"/>
          <w:sz w:val="28"/>
          <w:szCs w:val="28"/>
          <w:lang w:bidi="fa-IR"/>
        </w:rPr>
        <w:t>CE</w:t>
      </w:r>
      <w:r w:rsidR="00F53BDE">
        <w:rPr>
          <w:rFonts w:cs="B Lotus" w:hint="cs"/>
          <w:sz w:val="28"/>
          <w:szCs w:val="28"/>
          <w:rtl/>
          <w:lang w:bidi="fa-IR"/>
        </w:rPr>
        <w:t xml:space="preserve"> اروپا اشاره نمود که در این بخش تنها به استاندارد صادراتی </w:t>
      </w:r>
      <w:r w:rsidR="00F53BDE">
        <w:rPr>
          <w:rFonts w:cs="B Lotus"/>
          <w:sz w:val="28"/>
          <w:szCs w:val="28"/>
          <w:lang w:bidi="fa-IR"/>
        </w:rPr>
        <w:t>ISO</w:t>
      </w:r>
      <w:r w:rsidR="00F53BDE">
        <w:rPr>
          <w:rFonts w:cs="B Lotus" w:hint="cs"/>
          <w:sz w:val="28"/>
          <w:szCs w:val="28"/>
          <w:rtl/>
          <w:lang w:bidi="fa-IR"/>
        </w:rPr>
        <w:t xml:space="preserve"> اشاره ای    می گردد.</w:t>
      </w:r>
      <w:r w:rsidR="00C83FA7">
        <w:rPr>
          <w:rFonts w:cs="B Lotus" w:hint="cs"/>
          <w:sz w:val="28"/>
          <w:szCs w:val="28"/>
          <w:rtl/>
          <w:lang w:bidi="fa-IR"/>
        </w:rPr>
        <w:t xml:space="preserve"> </w:t>
      </w:r>
    </w:p>
    <w:p w:rsidR="005E3DE9" w:rsidRDefault="005E3DE9" w:rsidP="0061658F">
      <w:pPr>
        <w:tabs>
          <w:tab w:val="right" w:leader="dot" w:pos="8778"/>
        </w:tabs>
        <w:spacing w:after="0" w:line="240" w:lineRule="auto"/>
        <w:ind w:left="140"/>
        <w:rPr>
          <w:rFonts w:cs="B Lotus"/>
          <w:sz w:val="28"/>
          <w:szCs w:val="28"/>
          <w:rtl/>
          <w:lang w:bidi="fa-IR"/>
        </w:rPr>
      </w:pPr>
    </w:p>
    <w:p w:rsidR="005E3DE9" w:rsidRPr="005E3DE9" w:rsidRDefault="005E3DE9" w:rsidP="0061658F">
      <w:pPr>
        <w:tabs>
          <w:tab w:val="right" w:leader="dot" w:pos="8778"/>
        </w:tabs>
        <w:spacing w:after="0" w:line="240" w:lineRule="auto"/>
        <w:ind w:left="140"/>
        <w:rPr>
          <w:rFonts w:cs="B Lotus"/>
          <w:b/>
          <w:bCs/>
          <w:sz w:val="28"/>
          <w:szCs w:val="28"/>
          <w:rtl/>
          <w:lang w:bidi="fa-IR"/>
        </w:rPr>
      </w:pPr>
      <w:r w:rsidRPr="005E3DE9">
        <w:rPr>
          <w:rFonts w:cs="B Lotus" w:hint="cs"/>
          <w:b/>
          <w:bCs/>
          <w:sz w:val="28"/>
          <w:szCs w:val="28"/>
          <w:rtl/>
          <w:lang w:bidi="fa-IR"/>
        </w:rPr>
        <w:t xml:space="preserve">آشنایی با استاندارد </w:t>
      </w:r>
      <w:r w:rsidRPr="005E3DE9">
        <w:rPr>
          <w:rFonts w:cs="B Lotus"/>
          <w:b/>
          <w:bCs/>
          <w:sz w:val="28"/>
          <w:szCs w:val="28"/>
          <w:lang w:bidi="fa-IR"/>
        </w:rPr>
        <w:t>ISO</w:t>
      </w:r>
      <w:r w:rsidRPr="005E3DE9">
        <w:rPr>
          <w:rFonts w:cs="B Lotus" w:hint="cs"/>
          <w:b/>
          <w:bCs/>
          <w:sz w:val="28"/>
          <w:szCs w:val="28"/>
          <w:rtl/>
          <w:lang w:bidi="fa-IR"/>
        </w:rPr>
        <w:t xml:space="preserve"> :</w:t>
      </w:r>
    </w:p>
    <w:p w:rsidR="00151E50" w:rsidRDefault="00F53BDE" w:rsidP="0061658F">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استاندارد </w:t>
      </w:r>
      <w:r>
        <w:rPr>
          <w:rFonts w:cs="B Lotus"/>
          <w:sz w:val="28"/>
          <w:szCs w:val="28"/>
          <w:lang w:bidi="fa-IR"/>
        </w:rPr>
        <w:t>ISO</w:t>
      </w:r>
      <w:r w:rsidR="00151E50">
        <w:rPr>
          <w:rFonts w:cs="B Lotus" w:hint="cs"/>
          <w:sz w:val="28"/>
          <w:szCs w:val="28"/>
          <w:rtl/>
          <w:lang w:bidi="fa-IR"/>
        </w:rPr>
        <w:t>، مخفف</w:t>
      </w:r>
      <w:r>
        <w:rPr>
          <w:rFonts w:cs="B Lotus" w:hint="cs"/>
          <w:sz w:val="28"/>
          <w:szCs w:val="28"/>
          <w:rtl/>
          <w:lang w:bidi="fa-IR"/>
        </w:rPr>
        <w:t xml:space="preserve"> </w:t>
      </w:r>
      <w:r w:rsidR="00D20607">
        <w:rPr>
          <w:rFonts w:cs="B Lotus"/>
          <w:sz w:val="28"/>
          <w:szCs w:val="28"/>
          <w:lang w:bidi="fa-IR"/>
        </w:rPr>
        <w:t>Internation Standard Organization</w:t>
      </w:r>
      <w:r w:rsidR="00151E50">
        <w:rPr>
          <w:rFonts w:cs="B Lotus" w:hint="cs"/>
          <w:sz w:val="28"/>
          <w:szCs w:val="28"/>
          <w:rtl/>
          <w:lang w:bidi="fa-IR"/>
        </w:rPr>
        <w:t xml:space="preserve"> یعنی سازمان استاندارد جهانی</w:t>
      </w:r>
      <w:r w:rsidR="00D20607">
        <w:rPr>
          <w:rFonts w:cs="B Lotus" w:hint="cs"/>
          <w:sz w:val="28"/>
          <w:szCs w:val="28"/>
          <w:rtl/>
          <w:lang w:bidi="fa-IR"/>
        </w:rPr>
        <w:t xml:space="preserve"> </w:t>
      </w:r>
      <w:r w:rsidR="00151E50">
        <w:rPr>
          <w:rFonts w:cs="B Lotus" w:hint="cs"/>
          <w:sz w:val="28"/>
          <w:szCs w:val="28"/>
          <w:rtl/>
          <w:lang w:bidi="fa-IR"/>
        </w:rPr>
        <w:t xml:space="preserve">       </w:t>
      </w:r>
      <w:r w:rsidR="00D20607">
        <w:rPr>
          <w:rFonts w:cs="B Lotus" w:hint="cs"/>
          <w:sz w:val="28"/>
          <w:szCs w:val="28"/>
          <w:rtl/>
          <w:lang w:bidi="fa-IR"/>
        </w:rPr>
        <w:t>می باشد</w:t>
      </w:r>
      <w:r w:rsidR="00151E50">
        <w:rPr>
          <w:rFonts w:cs="B Lotus" w:hint="cs"/>
          <w:sz w:val="28"/>
          <w:szCs w:val="28"/>
          <w:rtl/>
          <w:lang w:bidi="fa-IR"/>
        </w:rPr>
        <w:t xml:space="preserve">. این استاندارد در سراسر کشورهای جهان از اهمیت بالایی برخوردار می باشد. </w:t>
      </w:r>
    </w:p>
    <w:p w:rsidR="00463B0B" w:rsidRDefault="00463B0B" w:rsidP="0061658F">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استاندارد </w:t>
      </w:r>
      <w:r>
        <w:rPr>
          <w:rFonts w:cs="B Lotus"/>
          <w:sz w:val="28"/>
          <w:szCs w:val="28"/>
          <w:lang w:bidi="fa-IR"/>
        </w:rPr>
        <w:t>ISO</w:t>
      </w:r>
      <w:r>
        <w:rPr>
          <w:rFonts w:cs="B Lotus" w:hint="cs"/>
          <w:sz w:val="28"/>
          <w:szCs w:val="28"/>
          <w:rtl/>
          <w:lang w:bidi="fa-IR"/>
        </w:rPr>
        <w:t xml:space="preserve"> دارای گروه های مختلف با کاربری های مختلف می باشد که برخی از آن ها عبارتند از : </w:t>
      </w:r>
    </w:p>
    <w:p w:rsidR="005E3DE9" w:rsidRDefault="005E3DE9" w:rsidP="00BB204E">
      <w:pPr>
        <w:pStyle w:val="ListParagraph"/>
        <w:numPr>
          <w:ilvl w:val="0"/>
          <w:numId w:val="136"/>
        </w:numPr>
        <w:tabs>
          <w:tab w:val="right" w:leader="dot" w:pos="8778"/>
        </w:tabs>
        <w:bidi w:val="0"/>
        <w:spacing w:after="0" w:line="240" w:lineRule="auto"/>
        <w:jc w:val="left"/>
        <w:rPr>
          <w:rFonts w:cs="B Lotus"/>
          <w:sz w:val="28"/>
          <w:szCs w:val="28"/>
          <w:lang w:bidi="fa-IR"/>
        </w:rPr>
      </w:pPr>
      <w:r>
        <w:rPr>
          <w:rFonts w:cs="B Lotus"/>
          <w:sz w:val="28"/>
          <w:szCs w:val="28"/>
          <w:lang w:bidi="fa-IR"/>
        </w:rPr>
        <w:t xml:space="preserve">ISO 9001 : </w:t>
      </w:r>
      <w:r w:rsidR="00BB204E">
        <w:rPr>
          <w:rFonts w:cs="B Lotus" w:hint="cs"/>
          <w:sz w:val="28"/>
          <w:szCs w:val="28"/>
          <w:rtl/>
          <w:lang w:bidi="fa-IR"/>
        </w:rPr>
        <w:t>استاندارد سیستم مدیریت کیفیت که از استانداردهای مهم برای صنعت گچ است</w:t>
      </w:r>
    </w:p>
    <w:p w:rsidR="004951A9" w:rsidRDefault="00BB204E" w:rsidP="00BB204E">
      <w:pPr>
        <w:pStyle w:val="ListParagraph"/>
        <w:numPr>
          <w:ilvl w:val="0"/>
          <w:numId w:val="136"/>
        </w:numPr>
        <w:tabs>
          <w:tab w:val="right" w:leader="dot" w:pos="8778"/>
        </w:tabs>
        <w:bidi w:val="0"/>
        <w:spacing w:after="0" w:line="240" w:lineRule="auto"/>
        <w:jc w:val="left"/>
        <w:rPr>
          <w:rFonts w:cs="B Lotus"/>
          <w:sz w:val="28"/>
          <w:szCs w:val="28"/>
          <w:lang w:bidi="fa-IR"/>
        </w:rPr>
      </w:pPr>
      <w:r>
        <w:rPr>
          <w:rFonts w:cs="B Lotus"/>
          <w:sz w:val="28"/>
          <w:szCs w:val="28"/>
          <w:lang w:bidi="fa-IR"/>
        </w:rPr>
        <w:t>ISO 14001 :</w:t>
      </w:r>
      <w:r>
        <w:rPr>
          <w:rFonts w:cs="B Lotus" w:hint="cs"/>
          <w:sz w:val="28"/>
          <w:szCs w:val="28"/>
          <w:rtl/>
          <w:lang w:bidi="fa-IR"/>
        </w:rPr>
        <w:t xml:space="preserve"> استاندارد حفاظت محیط زیست</w:t>
      </w:r>
      <w:r w:rsidR="004951A9">
        <w:rPr>
          <w:rFonts w:cs="B Lotus" w:hint="cs"/>
          <w:sz w:val="28"/>
          <w:szCs w:val="28"/>
          <w:rtl/>
          <w:lang w:bidi="fa-IR"/>
        </w:rPr>
        <w:t xml:space="preserve"> هم از جمله استاندارد های مهم در صنعت گچ است</w:t>
      </w:r>
    </w:p>
    <w:p w:rsidR="004951A9" w:rsidRDefault="004951A9" w:rsidP="004951A9">
      <w:pPr>
        <w:pStyle w:val="ListParagraph"/>
        <w:numPr>
          <w:ilvl w:val="0"/>
          <w:numId w:val="136"/>
        </w:numPr>
        <w:tabs>
          <w:tab w:val="right" w:leader="dot" w:pos="8778"/>
        </w:tabs>
        <w:bidi w:val="0"/>
        <w:spacing w:after="0" w:line="240" w:lineRule="auto"/>
        <w:jc w:val="left"/>
        <w:rPr>
          <w:rFonts w:cs="B Lotus"/>
          <w:sz w:val="28"/>
          <w:szCs w:val="28"/>
          <w:lang w:bidi="fa-IR"/>
        </w:rPr>
      </w:pPr>
      <w:r>
        <w:rPr>
          <w:rFonts w:cs="B Lotus"/>
          <w:sz w:val="28"/>
          <w:szCs w:val="28"/>
          <w:lang w:bidi="fa-IR"/>
        </w:rPr>
        <w:t xml:space="preserve">ISO 10006 : </w:t>
      </w:r>
      <w:r>
        <w:rPr>
          <w:rFonts w:cs="B Lotus" w:hint="cs"/>
          <w:sz w:val="28"/>
          <w:szCs w:val="28"/>
          <w:rtl/>
          <w:lang w:bidi="fa-IR"/>
        </w:rPr>
        <w:t xml:space="preserve"> استاندارد سیستم منسجم مدیریتی برای مدیریت پروژه</w:t>
      </w:r>
    </w:p>
    <w:p w:rsidR="002058EF" w:rsidRDefault="004951A9" w:rsidP="004951A9">
      <w:pPr>
        <w:pStyle w:val="ListParagraph"/>
        <w:numPr>
          <w:ilvl w:val="0"/>
          <w:numId w:val="136"/>
        </w:numPr>
        <w:tabs>
          <w:tab w:val="right" w:leader="dot" w:pos="8778"/>
        </w:tabs>
        <w:bidi w:val="0"/>
        <w:spacing w:after="0" w:line="240" w:lineRule="auto"/>
        <w:jc w:val="left"/>
        <w:rPr>
          <w:rFonts w:cs="B Lotus"/>
          <w:sz w:val="28"/>
          <w:szCs w:val="28"/>
          <w:lang w:bidi="fa-IR"/>
        </w:rPr>
      </w:pPr>
      <w:r>
        <w:rPr>
          <w:rFonts w:cs="B Lotus"/>
          <w:sz w:val="28"/>
          <w:szCs w:val="28"/>
          <w:lang w:bidi="fa-IR"/>
        </w:rPr>
        <w:t xml:space="preserve">ISO </w:t>
      </w:r>
      <w:r w:rsidR="002058EF">
        <w:rPr>
          <w:rFonts w:cs="B Lotus"/>
          <w:sz w:val="28"/>
          <w:szCs w:val="28"/>
          <w:lang w:bidi="fa-IR"/>
        </w:rPr>
        <w:t xml:space="preserve">22000 : </w:t>
      </w:r>
      <w:r w:rsidR="002058EF">
        <w:rPr>
          <w:rFonts w:cs="B Lotus" w:hint="cs"/>
          <w:sz w:val="28"/>
          <w:szCs w:val="28"/>
          <w:rtl/>
          <w:lang w:bidi="fa-IR"/>
        </w:rPr>
        <w:t xml:space="preserve"> استاندارد مدیریت ایمنی مواد غذایی</w:t>
      </w:r>
    </w:p>
    <w:p w:rsidR="002058EF" w:rsidRDefault="002058EF" w:rsidP="002058EF">
      <w:pPr>
        <w:pStyle w:val="ListParagraph"/>
        <w:numPr>
          <w:ilvl w:val="0"/>
          <w:numId w:val="136"/>
        </w:numPr>
        <w:tabs>
          <w:tab w:val="right" w:leader="dot" w:pos="8778"/>
        </w:tabs>
        <w:bidi w:val="0"/>
        <w:spacing w:after="0" w:line="240" w:lineRule="auto"/>
        <w:jc w:val="left"/>
        <w:rPr>
          <w:rFonts w:cs="B Lotus"/>
          <w:sz w:val="28"/>
          <w:szCs w:val="28"/>
          <w:lang w:bidi="fa-IR"/>
        </w:rPr>
      </w:pPr>
      <w:r>
        <w:rPr>
          <w:rFonts w:cs="B Lotus"/>
          <w:sz w:val="28"/>
          <w:szCs w:val="28"/>
          <w:lang w:bidi="fa-IR"/>
        </w:rPr>
        <w:t xml:space="preserve">ISO 50004 : </w:t>
      </w:r>
      <w:r>
        <w:rPr>
          <w:rFonts w:cs="B Lotus" w:hint="cs"/>
          <w:sz w:val="28"/>
          <w:szCs w:val="28"/>
          <w:rtl/>
          <w:lang w:bidi="fa-IR"/>
        </w:rPr>
        <w:t>استاندارد مدیریت انرژی</w:t>
      </w:r>
    </w:p>
    <w:p w:rsidR="002D0938" w:rsidRDefault="002058EF" w:rsidP="002058EF">
      <w:pPr>
        <w:pStyle w:val="ListParagraph"/>
        <w:numPr>
          <w:ilvl w:val="0"/>
          <w:numId w:val="136"/>
        </w:numPr>
        <w:tabs>
          <w:tab w:val="right" w:leader="dot" w:pos="8778"/>
        </w:tabs>
        <w:bidi w:val="0"/>
        <w:spacing w:after="0" w:line="240" w:lineRule="auto"/>
        <w:jc w:val="left"/>
        <w:rPr>
          <w:rFonts w:cs="B Lotus"/>
          <w:sz w:val="28"/>
          <w:szCs w:val="28"/>
          <w:lang w:bidi="fa-IR"/>
        </w:rPr>
      </w:pPr>
      <w:r>
        <w:rPr>
          <w:rFonts w:cs="B Lotus"/>
          <w:sz w:val="28"/>
          <w:szCs w:val="28"/>
          <w:lang w:bidi="fa-IR"/>
        </w:rPr>
        <w:t xml:space="preserve">ISO </w:t>
      </w:r>
      <w:r w:rsidR="002D0938">
        <w:rPr>
          <w:rFonts w:cs="B Lotus"/>
          <w:sz w:val="28"/>
          <w:szCs w:val="28"/>
          <w:lang w:bidi="fa-IR"/>
        </w:rPr>
        <w:t xml:space="preserve">10004 : </w:t>
      </w:r>
      <w:r w:rsidR="002D0938">
        <w:rPr>
          <w:rFonts w:cs="B Lotus" w:hint="cs"/>
          <w:sz w:val="28"/>
          <w:szCs w:val="28"/>
          <w:rtl/>
          <w:lang w:bidi="fa-IR"/>
        </w:rPr>
        <w:t>استاندارد رضایت مندی مشتری که برای صادر کنندگان گچ می تواند مفید باشد</w:t>
      </w:r>
    </w:p>
    <w:p w:rsidR="00C5703A" w:rsidRDefault="002D0938" w:rsidP="002D0938">
      <w:pPr>
        <w:pStyle w:val="ListParagraph"/>
        <w:numPr>
          <w:ilvl w:val="0"/>
          <w:numId w:val="136"/>
        </w:numPr>
        <w:tabs>
          <w:tab w:val="right" w:leader="dot" w:pos="8778"/>
        </w:tabs>
        <w:bidi w:val="0"/>
        <w:spacing w:after="0" w:line="240" w:lineRule="auto"/>
        <w:jc w:val="left"/>
        <w:rPr>
          <w:rFonts w:cs="B Lotus"/>
          <w:sz w:val="28"/>
          <w:szCs w:val="28"/>
          <w:lang w:bidi="fa-IR"/>
        </w:rPr>
      </w:pPr>
      <w:r>
        <w:rPr>
          <w:rFonts w:cs="B Lotus"/>
          <w:sz w:val="28"/>
          <w:szCs w:val="28"/>
          <w:lang w:bidi="fa-IR"/>
        </w:rPr>
        <w:lastRenderedPageBreak/>
        <w:t xml:space="preserve">ISO 10002 : </w:t>
      </w:r>
      <w:r>
        <w:rPr>
          <w:rFonts w:cs="B Lotus" w:hint="cs"/>
          <w:sz w:val="28"/>
          <w:szCs w:val="28"/>
          <w:rtl/>
          <w:lang w:bidi="fa-IR"/>
        </w:rPr>
        <w:t>استاندارد رسیدگی به شکایات مشتری</w:t>
      </w:r>
    </w:p>
    <w:p w:rsidR="00C5703A" w:rsidRDefault="00C5703A" w:rsidP="00C5703A">
      <w:pPr>
        <w:tabs>
          <w:tab w:val="right" w:leader="dot" w:pos="8778"/>
        </w:tabs>
        <w:spacing w:after="0" w:line="240" w:lineRule="auto"/>
        <w:ind w:left="140"/>
        <w:rPr>
          <w:rFonts w:cs="B Lotus"/>
          <w:sz w:val="28"/>
          <w:szCs w:val="28"/>
          <w:rtl/>
          <w:lang w:bidi="fa-IR"/>
        </w:rPr>
      </w:pPr>
    </w:p>
    <w:p w:rsidR="00C5703A" w:rsidRDefault="00C5703A" w:rsidP="00C5703A">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آشنایی اجمالی با استاندارد </w:t>
      </w:r>
      <w:r>
        <w:rPr>
          <w:rFonts w:cs="B Lotus"/>
          <w:sz w:val="28"/>
          <w:szCs w:val="28"/>
          <w:lang w:bidi="fa-IR"/>
        </w:rPr>
        <w:t>CE</w:t>
      </w:r>
      <w:r>
        <w:rPr>
          <w:rFonts w:cs="B Lotus" w:hint="cs"/>
          <w:sz w:val="28"/>
          <w:szCs w:val="28"/>
          <w:rtl/>
          <w:lang w:bidi="fa-IR"/>
        </w:rPr>
        <w:t xml:space="preserve"> اروپا : </w:t>
      </w:r>
    </w:p>
    <w:p w:rsidR="008D15A5" w:rsidRDefault="00C5703A" w:rsidP="00C5703A">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این استاندارد تنها جهت صادرات کالا به اروپا دارای اعتبار می باشد. </w:t>
      </w:r>
      <w:r w:rsidR="00FB7F17">
        <w:rPr>
          <w:rFonts w:cs="B Lotus" w:hint="cs"/>
          <w:sz w:val="28"/>
          <w:szCs w:val="28"/>
          <w:rtl/>
          <w:lang w:bidi="fa-IR"/>
        </w:rPr>
        <w:t xml:space="preserve">این استاندارد، گواهینامه ی انطباق محصول اتحادیه اروپا می باشد. این استاندارد برای فعالان صنعت گچی که می خواهند محصولات خود را به قاره اروپا صادر نمایند از اهمیت ویژه ای برخوردار می باشد. </w:t>
      </w:r>
    </w:p>
    <w:p w:rsidR="008D15A5" w:rsidRDefault="008D15A5" w:rsidP="00C5703A">
      <w:pPr>
        <w:tabs>
          <w:tab w:val="right" w:leader="dot" w:pos="8778"/>
        </w:tabs>
        <w:spacing w:after="0" w:line="240" w:lineRule="auto"/>
        <w:ind w:left="140"/>
        <w:rPr>
          <w:rFonts w:cs="B Lotus"/>
          <w:sz w:val="28"/>
          <w:szCs w:val="28"/>
          <w:rtl/>
          <w:lang w:bidi="fa-IR"/>
        </w:rPr>
      </w:pPr>
    </w:p>
    <w:p w:rsidR="008D15A5" w:rsidRDefault="008D15A5" w:rsidP="00C5703A">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استاندارد حلال : </w:t>
      </w:r>
    </w:p>
    <w:p w:rsidR="00284A7F" w:rsidRDefault="008D15A5" w:rsidP="00C5703A">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از آنجایی که در دنیای تجارت آزاد میان ممالک مختلف، احتمال صادرات محصولات نجس و حرام که بر گرفته از خون و اعضا و جوارح جنین و انسان و یا استفاده از گوشت و یا روغن خوک، سگ و دیگر موجودات و یا اشیای حرام و یا نجس </w:t>
      </w:r>
      <w:r w:rsidR="006703AD">
        <w:rPr>
          <w:rFonts w:cs="B Lotus" w:hint="cs"/>
          <w:sz w:val="28"/>
          <w:szCs w:val="28"/>
          <w:rtl/>
          <w:lang w:bidi="fa-IR"/>
        </w:rPr>
        <w:t xml:space="preserve">به کشورهای اسلامی وجود دارد، لذا، با استفاده از استاندارد حلال که از اعتبار گسترده ای در سراسر جهان </w:t>
      </w:r>
      <w:r w:rsidR="00284A7F">
        <w:rPr>
          <w:rFonts w:cs="B Lotus" w:hint="cs"/>
          <w:sz w:val="28"/>
          <w:szCs w:val="28"/>
          <w:rtl/>
          <w:lang w:bidi="fa-IR"/>
        </w:rPr>
        <w:t xml:space="preserve">برخوردار است، </w:t>
      </w:r>
      <w:r w:rsidR="006703AD">
        <w:rPr>
          <w:rFonts w:cs="B Lotus" w:hint="cs"/>
          <w:sz w:val="28"/>
          <w:szCs w:val="28"/>
          <w:rtl/>
          <w:lang w:bidi="fa-IR"/>
        </w:rPr>
        <w:t>می توان</w:t>
      </w:r>
      <w:r w:rsidR="00284A7F">
        <w:rPr>
          <w:rFonts w:cs="B Lotus" w:hint="cs"/>
          <w:sz w:val="28"/>
          <w:szCs w:val="28"/>
          <w:rtl/>
          <w:lang w:bidi="fa-IR"/>
        </w:rPr>
        <w:t xml:space="preserve"> آرامشی را به مشتریان جهت مصرف محصولات ایجاد نمود که شاید بشود از این استاندارد جهت تولید برخی محصولات گچی هم استفاده نمود.</w:t>
      </w:r>
    </w:p>
    <w:p w:rsidR="004B66CC" w:rsidRDefault="004B66CC" w:rsidP="00C5703A">
      <w:pPr>
        <w:tabs>
          <w:tab w:val="right" w:leader="dot" w:pos="8778"/>
        </w:tabs>
        <w:spacing w:after="0" w:line="240" w:lineRule="auto"/>
        <w:ind w:left="140"/>
        <w:rPr>
          <w:rFonts w:cs="B Lotus"/>
          <w:sz w:val="28"/>
          <w:szCs w:val="28"/>
          <w:rtl/>
          <w:lang w:bidi="fa-IR"/>
        </w:rPr>
      </w:pPr>
    </w:p>
    <w:p w:rsidR="00F52DD0" w:rsidRDefault="004B66CC" w:rsidP="00C5703A">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فعالان اقتصادی صنعت گچ می توانند جهت آشنایی بیشتر و دقیق تر با استانداردهای </w:t>
      </w:r>
      <w:r>
        <w:rPr>
          <w:rFonts w:cs="B Lotus"/>
          <w:sz w:val="28"/>
          <w:szCs w:val="28"/>
          <w:lang w:bidi="fa-IR"/>
        </w:rPr>
        <w:t>ISO</w:t>
      </w:r>
      <w:r>
        <w:rPr>
          <w:rFonts w:cs="B Lotus" w:hint="cs"/>
          <w:sz w:val="28"/>
          <w:szCs w:val="28"/>
          <w:rtl/>
          <w:lang w:bidi="fa-IR"/>
        </w:rPr>
        <w:t xml:space="preserve"> و </w:t>
      </w:r>
      <w:r>
        <w:rPr>
          <w:rFonts w:cs="B Lotus"/>
          <w:sz w:val="28"/>
          <w:szCs w:val="28"/>
          <w:lang w:bidi="fa-IR"/>
        </w:rPr>
        <w:t>CE</w:t>
      </w:r>
      <w:r>
        <w:rPr>
          <w:rFonts w:cs="B Lotus" w:hint="cs"/>
          <w:sz w:val="28"/>
          <w:szCs w:val="28"/>
          <w:rtl/>
          <w:lang w:bidi="fa-IR"/>
        </w:rPr>
        <w:t xml:space="preserve"> و دیگر استانداردهای بین المللی لازم </w:t>
      </w:r>
      <w:r w:rsidR="00F52DD0">
        <w:rPr>
          <w:rFonts w:cs="B Lotus" w:hint="cs"/>
          <w:sz w:val="28"/>
          <w:szCs w:val="28"/>
          <w:rtl/>
          <w:lang w:bidi="fa-IR"/>
        </w:rPr>
        <w:t xml:space="preserve">با شرکت های معتبر بین المللی مانند </w:t>
      </w:r>
      <w:r w:rsidR="00F52DD0">
        <w:rPr>
          <w:rFonts w:cs="B Lotus"/>
          <w:sz w:val="28"/>
          <w:szCs w:val="28"/>
          <w:lang w:bidi="fa-IR"/>
        </w:rPr>
        <w:t>TUV NURD</w:t>
      </w:r>
      <w:r w:rsidR="00F52DD0">
        <w:rPr>
          <w:rFonts w:cs="B Lotus" w:hint="cs"/>
          <w:sz w:val="28"/>
          <w:szCs w:val="28"/>
          <w:rtl/>
          <w:lang w:bidi="fa-IR"/>
        </w:rPr>
        <w:t xml:space="preserve"> ایران آلمان و برخی دیگر از اینگونه شرکت ها تماس گرفته و مشاوره های لازم را دریافت نمایند. </w:t>
      </w:r>
    </w:p>
    <w:p w:rsidR="007C7BBD" w:rsidRDefault="007C7BBD" w:rsidP="00C5703A">
      <w:pPr>
        <w:tabs>
          <w:tab w:val="right" w:leader="dot" w:pos="8778"/>
        </w:tabs>
        <w:spacing w:after="0" w:line="240" w:lineRule="auto"/>
        <w:ind w:left="140"/>
        <w:rPr>
          <w:rFonts w:cs="B Lotus"/>
          <w:sz w:val="28"/>
          <w:szCs w:val="28"/>
          <w:rtl/>
          <w:lang w:bidi="fa-IR"/>
        </w:rPr>
      </w:pPr>
    </w:p>
    <w:p w:rsidR="00E2135D" w:rsidRDefault="007C7BBD" w:rsidP="003364C3">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نکته مهم : دریافت برخی از استانداردها مانند </w:t>
      </w:r>
      <w:r>
        <w:rPr>
          <w:rFonts w:cs="B Lotus"/>
          <w:sz w:val="28"/>
          <w:szCs w:val="28"/>
          <w:lang w:bidi="fa-IR"/>
        </w:rPr>
        <w:t>ISO 9001:2015</w:t>
      </w:r>
      <w:r>
        <w:rPr>
          <w:rFonts w:cs="B Lotus" w:hint="cs"/>
          <w:sz w:val="28"/>
          <w:szCs w:val="28"/>
          <w:rtl/>
          <w:lang w:bidi="fa-IR"/>
        </w:rPr>
        <w:t xml:space="preserve"> امر ساده ای نیست و باید ساختار سازمان با استانداردها منطبق گردد که معمولاً این عمل برای شرکت هایی که سال ها با ساختار غلط رشد کرد</w:t>
      </w:r>
      <w:r w:rsidR="00F77603">
        <w:rPr>
          <w:rFonts w:cs="B Lotus" w:hint="cs"/>
          <w:sz w:val="28"/>
          <w:szCs w:val="28"/>
          <w:rtl/>
          <w:lang w:bidi="fa-IR"/>
        </w:rPr>
        <w:t>ه ا</w:t>
      </w:r>
      <w:r>
        <w:rPr>
          <w:rFonts w:cs="B Lotus" w:hint="cs"/>
          <w:sz w:val="28"/>
          <w:szCs w:val="28"/>
          <w:rtl/>
          <w:lang w:bidi="fa-IR"/>
        </w:rPr>
        <w:t>ند</w:t>
      </w:r>
      <w:r w:rsidR="00F77603">
        <w:rPr>
          <w:rFonts w:cs="B Lotus" w:hint="cs"/>
          <w:sz w:val="28"/>
          <w:szCs w:val="28"/>
          <w:rtl/>
          <w:lang w:bidi="fa-IR"/>
        </w:rPr>
        <w:t xml:space="preserve"> امری سخت و مشکل می باشد</w:t>
      </w:r>
      <w:r w:rsidR="00ED13E7">
        <w:rPr>
          <w:rFonts w:cs="B Lotus" w:hint="cs"/>
          <w:sz w:val="28"/>
          <w:szCs w:val="28"/>
          <w:rtl/>
          <w:lang w:bidi="fa-IR"/>
        </w:rPr>
        <w:t>.</w:t>
      </w:r>
      <w:r w:rsidR="00F77603">
        <w:rPr>
          <w:rFonts w:cs="B Lotus" w:hint="cs"/>
          <w:sz w:val="28"/>
          <w:szCs w:val="28"/>
          <w:rtl/>
          <w:lang w:bidi="fa-IR"/>
        </w:rPr>
        <w:t xml:space="preserve"> اما صبر و همکاری در یک چنین تغییراتی باعث خیرات و</w:t>
      </w:r>
      <w:r w:rsidR="00ED13E7">
        <w:rPr>
          <w:rFonts w:cs="B Lotus" w:hint="cs"/>
          <w:sz w:val="28"/>
          <w:szCs w:val="28"/>
          <w:rtl/>
          <w:lang w:bidi="fa-IR"/>
        </w:rPr>
        <w:t xml:space="preserve"> برکات زیادی در ساختار مدیریتی، کمی </w:t>
      </w:r>
      <w:r w:rsidR="00F77603">
        <w:rPr>
          <w:rFonts w:cs="B Lotus" w:hint="cs"/>
          <w:sz w:val="28"/>
          <w:szCs w:val="28"/>
          <w:rtl/>
          <w:lang w:bidi="fa-IR"/>
        </w:rPr>
        <w:t>و کیفی سازمان می شود فلذا پیشنهاد می گردد،</w:t>
      </w:r>
      <w:r w:rsidR="003364C3">
        <w:rPr>
          <w:rFonts w:cs="B Lotus" w:hint="cs"/>
          <w:sz w:val="28"/>
          <w:szCs w:val="28"/>
          <w:rtl/>
          <w:lang w:bidi="fa-IR"/>
        </w:rPr>
        <w:t xml:space="preserve"> فعالان صنعت گچ،</w:t>
      </w:r>
      <w:r w:rsidR="00F77603">
        <w:rPr>
          <w:rFonts w:cs="B Lotus" w:hint="cs"/>
          <w:sz w:val="28"/>
          <w:szCs w:val="28"/>
          <w:rtl/>
          <w:lang w:bidi="fa-IR"/>
        </w:rPr>
        <w:t xml:space="preserve"> دریافت قانونمند و درست</w:t>
      </w:r>
      <w:r w:rsidR="00ED13E7">
        <w:rPr>
          <w:rFonts w:cs="B Lotus" w:hint="cs"/>
          <w:sz w:val="28"/>
          <w:szCs w:val="28"/>
          <w:rtl/>
          <w:lang w:bidi="fa-IR"/>
        </w:rPr>
        <w:t xml:space="preserve"> این استانداردها را جدی بگیر</w:t>
      </w:r>
      <w:r w:rsidR="003364C3">
        <w:rPr>
          <w:rFonts w:cs="B Lotus" w:hint="cs"/>
          <w:sz w:val="28"/>
          <w:szCs w:val="28"/>
          <w:rtl/>
          <w:lang w:bidi="fa-IR"/>
        </w:rPr>
        <w:t xml:space="preserve">ند زیرا اثرات فراوانی در تسهیل صادراتی سازی این محصولات به همراه خواهد داشت. </w:t>
      </w:r>
      <w:r w:rsidR="00F77603">
        <w:rPr>
          <w:rFonts w:cs="B Lotus" w:hint="cs"/>
          <w:sz w:val="28"/>
          <w:szCs w:val="28"/>
          <w:rtl/>
          <w:lang w:bidi="fa-IR"/>
        </w:rPr>
        <w:t xml:space="preserve">  </w:t>
      </w:r>
      <w:r>
        <w:rPr>
          <w:rFonts w:cs="B Lotus" w:hint="cs"/>
          <w:sz w:val="28"/>
          <w:szCs w:val="28"/>
          <w:rtl/>
          <w:lang w:bidi="fa-IR"/>
        </w:rPr>
        <w:t xml:space="preserve"> </w:t>
      </w:r>
      <w:r w:rsidR="00BB204E" w:rsidRPr="00C5703A">
        <w:rPr>
          <w:rFonts w:cs="B Lotus" w:hint="cs"/>
          <w:sz w:val="28"/>
          <w:szCs w:val="28"/>
          <w:rtl/>
          <w:lang w:bidi="fa-IR"/>
        </w:rPr>
        <w:t xml:space="preserve"> </w:t>
      </w:r>
    </w:p>
    <w:p w:rsidR="003364C3" w:rsidRDefault="003364C3" w:rsidP="003364C3">
      <w:pPr>
        <w:tabs>
          <w:tab w:val="right" w:leader="dot" w:pos="8778"/>
        </w:tabs>
        <w:spacing w:after="0" w:line="240" w:lineRule="auto"/>
        <w:ind w:left="140"/>
        <w:rPr>
          <w:rFonts w:cs="B Lotus"/>
          <w:sz w:val="28"/>
          <w:szCs w:val="28"/>
          <w:rtl/>
          <w:lang w:bidi="fa-IR"/>
        </w:rPr>
      </w:pPr>
    </w:p>
    <w:p w:rsidR="009624ED" w:rsidRPr="00FC3478" w:rsidRDefault="00A06768" w:rsidP="00E04A98">
      <w:pPr>
        <w:tabs>
          <w:tab w:val="right" w:leader="dot" w:pos="8778"/>
        </w:tabs>
        <w:spacing w:after="0" w:line="240" w:lineRule="auto"/>
        <w:ind w:left="140"/>
        <w:rPr>
          <w:rFonts w:cs="B Lotus"/>
          <w:sz w:val="28"/>
          <w:szCs w:val="28"/>
          <w:rtl/>
          <w:lang w:bidi="fa-IR"/>
        </w:rPr>
      </w:pPr>
      <w:r>
        <w:rPr>
          <w:rFonts w:cs="B Lotus" w:hint="cs"/>
          <w:sz w:val="28"/>
          <w:szCs w:val="28"/>
          <w:rtl/>
          <w:lang w:bidi="fa-IR"/>
        </w:rPr>
        <w:t xml:space="preserve"> </w:t>
      </w:r>
      <w:r w:rsidR="00BF1259">
        <w:rPr>
          <w:rFonts w:cs="B Lotus" w:hint="cs"/>
          <w:sz w:val="28"/>
          <w:szCs w:val="28"/>
          <w:rtl/>
          <w:lang w:bidi="fa-IR"/>
        </w:rPr>
        <w:t xml:space="preserve"> </w:t>
      </w:r>
    </w:p>
    <w:p w:rsidR="00D60565" w:rsidRPr="002567BE" w:rsidRDefault="00D60565" w:rsidP="00E04A98">
      <w:pPr>
        <w:tabs>
          <w:tab w:val="right" w:leader="dot" w:pos="8778"/>
        </w:tabs>
        <w:spacing w:after="0" w:line="240" w:lineRule="auto"/>
        <w:ind w:left="140"/>
        <w:rPr>
          <w:rFonts w:cs="B Lotus"/>
          <w:b/>
          <w:bCs/>
          <w:sz w:val="28"/>
          <w:szCs w:val="28"/>
          <w:rtl/>
          <w:lang w:bidi="fa-IR"/>
        </w:rPr>
      </w:pPr>
    </w:p>
    <w:p w:rsidR="00921301" w:rsidRPr="00FC2DCC" w:rsidRDefault="00921301" w:rsidP="00E04A98">
      <w:pPr>
        <w:tabs>
          <w:tab w:val="right" w:leader="dot" w:pos="8778"/>
        </w:tabs>
        <w:spacing w:after="0" w:line="240" w:lineRule="auto"/>
        <w:ind w:left="140"/>
        <w:rPr>
          <w:rFonts w:cs="B Lotus"/>
          <w:b/>
          <w:sz w:val="28"/>
          <w:szCs w:val="28"/>
          <w:rtl/>
          <w:lang w:bidi="fa-IR"/>
        </w:rPr>
      </w:pPr>
      <w:r w:rsidRPr="002567BE">
        <w:rPr>
          <w:rFonts w:cs="B Lotus" w:hint="cs"/>
          <w:b/>
          <w:bCs/>
          <w:sz w:val="28"/>
          <w:szCs w:val="28"/>
          <w:rtl/>
          <w:lang w:bidi="fa-IR"/>
        </w:rPr>
        <w:lastRenderedPageBreak/>
        <w:t>8-5- استاندارد ایران و شرایط کسب آن</w:t>
      </w:r>
      <w:r w:rsidR="002567BE">
        <w:rPr>
          <w:rFonts w:cs="B Lotus" w:hint="cs"/>
          <w:b/>
          <w:bCs/>
          <w:sz w:val="28"/>
          <w:szCs w:val="28"/>
          <w:rtl/>
          <w:lang w:bidi="fa-IR"/>
        </w:rPr>
        <w:t>:</w:t>
      </w:r>
    </w:p>
    <w:p w:rsidR="009C4333" w:rsidRPr="009C4333" w:rsidRDefault="009C4333" w:rsidP="009C4333">
      <w:pPr>
        <w:shd w:val="clear" w:color="auto" w:fill="FFFFFF"/>
        <w:spacing w:after="0" w:line="450" w:lineRule="atLeast"/>
        <w:rPr>
          <w:rFonts w:ascii="irsns" w:hAnsi="irsns" w:cs="B Lotus"/>
          <w:b/>
          <w:color w:val="595151"/>
          <w:sz w:val="28"/>
          <w:szCs w:val="28"/>
          <w:lang w:bidi="ar-SA"/>
        </w:rPr>
      </w:pPr>
      <w:r w:rsidRPr="009C4333">
        <w:rPr>
          <w:rFonts w:ascii="irsns" w:hAnsi="irsns" w:cs="B Lotus"/>
          <w:b/>
          <w:color w:val="333333"/>
          <w:sz w:val="28"/>
          <w:szCs w:val="28"/>
          <w:rtl/>
          <w:lang w:bidi="ar-SA"/>
        </w:rPr>
        <w:t>استاندارد ایران نشانی است که توسط سازمان ملی استاندارد ایران به شرکت‌های متقاضی تایید شده اعطاء می‌گردد.</w:t>
      </w:r>
    </w:p>
    <w:p w:rsidR="009C4333" w:rsidRPr="009C4333" w:rsidRDefault="009C4333" w:rsidP="009C4333">
      <w:pPr>
        <w:shd w:val="clear" w:color="auto" w:fill="FFFFFF"/>
        <w:spacing w:after="0" w:line="450" w:lineRule="atLeast"/>
        <w:rPr>
          <w:rFonts w:ascii="irsns" w:hAnsi="irsns" w:cs="B Lotus"/>
          <w:b/>
          <w:color w:val="595151"/>
          <w:sz w:val="28"/>
          <w:szCs w:val="28"/>
          <w:rtl/>
          <w:lang w:bidi="ar-SA"/>
        </w:rPr>
      </w:pPr>
      <w:r w:rsidRPr="009C4333">
        <w:rPr>
          <w:rFonts w:ascii="irsns" w:hAnsi="irsns" w:cs="B Lotus"/>
          <w:b/>
          <w:color w:val="333333"/>
          <w:sz w:val="28"/>
          <w:szCs w:val="28"/>
          <w:rtl/>
          <w:lang w:bidi="ar-SA"/>
        </w:rPr>
        <w:t>به صورت کلی هر شرکتی که مطابق با آیین نامه‌ها و دستور العمل‌های سازمان ملی استاندارد ایران تولیدات و خدمات خود را ارائه نماید می‌تواند از نشان استاندارد ایران بهره‌مند شود.</w:t>
      </w:r>
    </w:p>
    <w:p w:rsidR="009C4333" w:rsidRPr="009C4333" w:rsidRDefault="009C4333" w:rsidP="009C4333">
      <w:pPr>
        <w:shd w:val="clear" w:color="auto" w:fill="FFFFFF"/>
        <w:spacing w:after="0" w:line="450" w:lineRule="atLeast"/>
        <w:rPr>
          <w:rFonts w:ascii="irsns" w:hAnsi="irsns" w:cs="B Lotus"/>
          <w:b/>
          <w:color w:val="595151"/>
          <w:sz w:val="28"/>
          <w:szCs w:val="28"/>
          <w:rtl/>
          <w:lang w:bidi="ar-SA"/>
        </w:rPr>
      </w:pPr>
      <w:r w:rsidRPr="009C4333">
        <w:rPr>
          <w:rFonts w:ascii="irsns" w:hAnsi="irsns" w:cs="B Lotus"/>
          <w:b/>
          <w:color w:val="595151"/>
          <w:sz w:val="28"/>
          <w:szCs w:val="28"/>
          <w:rtl/>
          <w:lang w:bidi="ar-SA"/>
        </w:rPr>
        <w:t>سازمان ملی استاندارد ایران به عنوان تنها نهاد متولی ممیزی و اعطاء و تمدید نشان استاندارد، به هر شرکتی که مطابق با آئین نامه‌ها و دستورالعمل‌های</w:t>
      </w:r>
      <w:r w:rsidRPr="009C4333">
        <w:rPr>
          <w:rFonts w:ascii="Times New Roman" w:hAnsi="Times New Roman" w:cs="Times New Roman" w:hint="cs"/>
          <w:b/>
          <w:color w:val="595151"/>
          <w:sz w:val="28"/>
          <w:szCs w:val="28"/>
          <w:rtl/>
          <w:lang w:bidi="ar-SA"/>
        </w:rPr>
        <w:t> </w:t>
      </w:r>
      <w:r w:rsidRPr="009C4333">
        <w:rPr>
          <w:rFonts w:ascii="irsns" w:hAnsi="irsns" w:cs="B Lotus"/>
          <w:b/>
          <w:color w:val="595151"/>
          <w:sz w:val="28"/>
          <w:szCs w:val="28"/>
          <w:rtl/>
          <w:lang w:bidi="ar-SA"/>
        </w:rPr>
        <w:t xml:space="preserve"> </w:t>
      </w:r>
      <w:r w:rsidRPr="009C4333">
        <w:rPr>
          <w:rFonts w:ascii="irsns" w:hAnsi="irsns" w:cs="B Lotus" w:hint="cs"/>
          <w:b/>
          <w:color w:val="595151"/>
          <w:sz w:val="28"/>
          <w:szCs w:val="28"/>
          <w:rtl/>
          <w:lang w:bidi="ar-SA"/>
        </w:rPr>
        <w:t>این</w:t>
      </w:r>
      <w:r w:rsidRPr="009C4333">
        <w:rPr>
          <w:rFonts w:ascii="irsns" w:hAnsi="irsns" w:cs="B Lotus"/>
          <w:b/>
          <w:color w:val="595151"/>
          <w:sz w:val="28"/>
          <w:szCs w:val="28"/>
          <w:rtl/>
          <w:lang w:bidi="ar-SA"/>
        </w:rPr>
        <w:t xml:space="preserve"> </w:t>
      </w:r>
      <w:r w:rsidRPr="009C4333">
        <w:rPr>
          <w:rFonts w:ascii="irsns" w:hAnsi="irsns" w:cs="B Lotus" w:hint="cs"/>
          <w:b/>
          <w:color w:val="595151"/>
          <w:sz w:val="28"/>
          <w:szCs w:val="28"/>
          <w:rtl/>
          <w:lang w:bidi="ar-SA"/>
        </w:rPr>
        <w:t>سازمان</w:t>
      </w:r>
      <w:r w:rsidRPr="009C4333">
        <w:rPr>
          <w:rFonts w:ascii="irsns" w:hAnsi="irsns" w:cs="B Lotus"/>
          <w:b/>
          <w:color w:val="595151"/>
          <w:sz w:val="28"/>
          <w:szCs w:val="28"/>
          <w:rtl/>
          <w:lang w:bidi="ar-SA"/>
        </w:rPr>
        <w:t xml:space="preserve"> </w:t>
      </w:r>
      <w:r w:rsidRPr="009C4333">
        <w:rPr>
          <w:rFonts w:ascii="irsns" w:hAnsi="irsns" w:cs="B Lotus" w:hint="cs"/>
          <w:b/>
          <w:color w:val="595151"/>
          <w:sz w:val="28"/>
          <w:szCs w:val="28"/>
          <w:rtl/>
          <w:lang w:bidi="ar-SA"/>
        </w:rPr>
        <w:t>عمل</w:t>
      </w:r>
      <w:r w:rsidRPr="009C4333">
        <w:rPr>
          <w:rFonts w:ascii="irsns" w:hAnsi="irsns" w:cs="B Lotus"/>
          <w:b/>
          <w:color w:val="595151"/>
          <w:sz w:val="28"/>
          <w:szCs w:val="28"/>
          <w:rtl/>
          <w:lang w:bidi="ar-SA"/>
        </w:rPr>
        <w:t xml:space="preserve"> </w:t>
      </w:r>
      <w:r w:rsidRPr="009C4333">
        <w:rPr>
          <w:rFonts w:ascii="irsns" w:hAnsi="irsns" w:cs="B Lotus" w:hint="cs"/>
          <w:b/>
          <w:color w:val="595151"/>
          <w:sz w:val="28"/>
          <w:szCs w:val="28"/>
          <w:rtl/>
          <w:lang w:bidi="ar-SA"/>
        </w:rPr>
        <w:t>نماید</w:t>
      </w:r>
      <w:r w:rsidRPr="009C4333">
        <w:rPr>
          <w:rFonts w:ascii="irsns" w:hAnsi="irsns" w:cs="B Lotus"/>
          <w:b/>
          <w:color w:val="595151"/>
          <w:sz w:val="28"/>
          <w:szCs w:val="28"/>
          <w:rtl/>
          <w:lang w:bidi="ar-SA"/>
        </w:rPr>
        <w:t>.</w:t>
      </w:r>
    </w:p>
    <w:p w:rsidR="009C4333" w:rsidRPr="009C4333" w:rsidRDefault="009C4333" w:rsidP="009C4333">
      <w:pPr>
        <w:shd w:val="clear" w:color="auto" w:fill="FFFFFF"/>
        <w:spacing w:after="0" w:line="450" w:lineRule="atLeast"/>
        <w:rPr>
          <w:rFonts w:ascii="irsns" w:hAnsi="irsns" w:cs="B Lotus"/>
          <w:b/>
          <w:color w:val="595151"/>
          <w:sz w:val="28"/>
          <w:szCs w:val="28"/>
          <w:rtl/>
          <w:lang w:bidi="ar-SA"/>
        </w:rPr>
      </w:pPr>
      <w:r w:rsidRPr="009C4333">
        <w:rPr>
          <w:rFonts w:ascii="irsns" w:hAnsi="irsns" w:cs="B Lotus"/>
          <w:b/>
          <w:color w:val="595151"/>
          <w:sz w:val="28"/>
          <w:szCs w:val="28"/>
          <w:rtl/>
          <w:lang w:bidi="ar-SA"/>
        </w:rPr>
        <w:t>پس از تقاضای شرکتها و موسسات مختلف و بررسی محصولات آنها در صورتی که شرکت متقاضی همه اصول مورد نظر این سازمان را رعایت کرده باشد نشان استاندارد ملی خود را به این سازمان‌ها اعطاء میکند.</w:t>
      </w:r>
    </w:p>
    <w:p w:rsidR="009C4333" w:rsidRPr="00FC2DCC" w:rsidRDefault="009C4333" w:rsidP="009C4333">
      <w:pPr>
        <w:shd w:val="clear" w:color="auto" w:fill="FFFFFF"/>
        <w:spacing w:after="0" w:line="450" w:lineRule="atLeast"/>
        <w:rPr>
          <w:rFonts w:ascii="irsns" w:hAnsi="irsns" w:cs="B Lotus"/>
          <w:b/>
          <w:color w:val="595151"/>
          <w:sz w:val="28"/>
          <w:szCs w:val="28"/>
          <w:rtl/>
          <w:lang w:bidi="ar-SA"/>
        </w:rPr>
      </w:pPr>
      <w:r w:rsidRPr="009C4333">
        <w:rPr>
          <w:rFonts w:ascii="irsns" w:hAnsi="irsns" w:cs="B Lotus"/>
          <w:b/>
          <w:color w:val="595151"/>
          <w:sz w:val="28"/>
          <w:szCs w:val="28"/>
          <w:rtl/>
          <w:lang w:bidi="ar-SA"/>
        </w:rPr>
        <w:t>البته به این نکته توجه کنید که دریافت استاندارد ملی برای بعضی از شرکتها الزامی است و بالعکس برای بعضی از شرکتها الزامی نیست ولی توصیه می‌شود که دریافت شود.</w:t>
      </w:r>
    </w:p>
    <w:p w:rsidR="00A93613" w:rsidRPr="00FC2DCC" w:rsidRDefault="00A93613" w:rsidP="00A93613">
      <w:pPr>
        <w:pStyle w:val="Heading4"/>
        <w:shd w:val="clear" w:color="auto" w:fill="FFFFFF"/>
        <w:bidi/>
        <w:spacing w:line="480" w:lineRule="atLeast"/>
        <w:jc w:val="both"/>
        <w:rPr>
          <w:rFonts w:ascii="irsns" w:hAnsi="irsns" w:cs="B Lotus"/>
          <w:b/>
          <w:bCs/>
          <w:sz w:val="28"/>
          <w:szCs w:val="28"/>
          <w:lang w:bidi="fa-IR"/>
        </w:rPr>
      </w:pPr>
      <w:r w:rsidRPr="00FC2DCC">
        <w:rPr>
          <w:rStyle w:val="Strong"/>
          <w:rFonts w:ascii="irsns" w:hAnsi="irsns" w:cs="B Lotus"/>
          <w:b w:val="0"/>
          <w:bCs/>
          <w:color w:val="auto"/>
          <w:sz w:val="28"/>
          <w:szCs w:val="28"/>
          <w:rtl/>
          <w:lang w:bidi="ar-SA"/>
        </w:rPr>
        <w:t>مراحل اخذ نشان استاندارد ملی ایران</w:t>
      </w:r>
      <w:r w:rsidR="00F07C32" w:rsidRPr="00FC2DCC">
        <w:rPr>
          <w:rStyle w:val="Strong"/>
          <w:rFonts w:ascii="irsns" w:hAnsi="irsns" w:cs="B Lotus" w:hint="cs"/>
          <w:b w:val="0"/>
          <w:bCs/>
          <w:color w:val="auto"/>
          <w:sz w:val="28"/>
          <w:szCs w:val="28"/>
          <w:rtl/>
          <w:lang w:bidi="fa-IR"/>
        </w:rPr>
        <w:t>:</w:t>
      </w:r>
    </w:p>
    <w:p w:rsidR="00A93613" w:rsidRPr="00EF59EF" w:rsidRDefault="00A93613" w:rsidP="00A93613">
      <w:pPr>
        <w:pStyle w:val="Heading5"/>
        <w:shd w:val="clear" w:color="auto" w:fill="FFFFFF"/>
        <w:bidi/>
        <w:spacing w:line="480" w:lineRule="atLeast"/>
        <w:jc w:val="both"/>
        <w:rPr>
          <w:rFonts w:ascii="B Lotus" w:hAnsi="irsns" w:cs="B Lotus"/>
          <w:b/>
          <w:bCs/>
          <w:color w:val="auto"/>
          <w:sz w:val="28"/>
          <w:szCs w:val="28"/>
          <w:rtl/>
        </w:rPr>
      </w:pPr>
      <w:r w:rsidRPr="00EF59EF">
        <w:rPr>
          <w:rStyle w:val="Strong"/>
          <w:rFonts w:ascii="irsns" w:hAnsi="irsns" w:cs="B Lotus"/>
          <w:b w:val="0"/>
          <w:bCs/>
          <w:color w:val="auto"/>
          <w:sz w:val="28"/>
          <w:szCs w:val="28"/>
          <w:rtl/>
          <w:lang w:bidi="fa-IR"/>
        </w:rPr>
        <w:t>۱</w:t>
      </w:r>
      <w:r w:rsidRPr="00EF59EF">
        <w:rPr>
          <w:rStyle w:val="Strong"/>
          <w:rFonts w:ascii="Times New Roman" w:hAnsi="Times New Roman" w:cs="Times New Roman" w:hint="cs"/>
          <w:b w:val="0"/>
          <w:bCs/>
          <w:color w:val="auto"/>
          <w:sz w:val="28"/>
          <w:szCs w:val="28"/>
          <w:rtl/>
          <w:lang w:bidi="fa-IR"/>
        </w:rPr>
        <w:t>–</w:t>
      </w:r>
      <w:r w:rsidRPr="00EF59EF">
        <w:rPr>
          <w:rStyle w:val="Strong"/>
          <w:rFonts w:ascii="irsns" w:hAnsi="irsns" w:cs="B Lotus"/>
          <w:b w:val="0"/>
          <w:bCs/>
          <w:color w:val="auto"/>
          <w:sz w:val="28"/>
          <w:szCs w:val="28"/>
          <w:rtl/>
          <w:lang w:bidi="fa-IR"/>
        </w:rPr>
        <w:t xml:space="preserve"> </w:t>
      </w:r>
      <w:r w:rsidRPr="00EF59EF">
        <w:rPr>
          <w:rStyle w:val="Strong"/>
          <w:rFonts w:ascii="irsns" w:hAnsi="irsns" w:cs="B Lotus"/>
          <w:b w:val="0"/>
          <w:bCs/>
          <w:color w:val="auto"/>
          <w:sz w:val="28"/>
          <w:szCs w:val="28"/>
          <w:rtl/>
          <w:lang w:bidi="ar-SA"/>
        </w:rPr>
        <w:t>تکمیل فرم‌های مربوط به اخذ استاندارد ملی</w:t>
      </w:r>
    </w:p>
    <w:p w:rsidR="00A93613" w:rsidRPr="00FC2DCC" w:rsidRDefault="00A93613" w:rsidP="00A93613">
      <w:pPr>
        <w:pStyle w:val="NormalWeb"/>
        <w:shd w:val="clear" w:color="auto" w:fill="FFFFFF"/>
        <w:bidi/>
        <w:spacing w:before="0" w:beforeAutospacing="0" w:after="0" w:afterAutospacing="0" w:line="450" w:lineRule="atLeast"/>
        <w:jc w:val="both"/>
        <w:rPr>
          <w:rFonts w:ascii="irsns" w:hAnsi="irsns" w:cs="B Lotus"/>
          <w:b/>
          <w:sz w:val="28"/>
          <w:szCs w:val="28"/>
          <w:rtl/>
        </w:rPr>
      </w:pPr>
      <w:r w:rsidRPr="00FC2DCC">
        <w:rPr>
          <w:rFonts w:ascii="irsns" w:hAnsi="irsns" w:cs="B Lotus"/>
          <w:b/>
          <w:sz w:val="28"/>
          <w:szCs w:val="28"/>
          <w:rtl/>
        </w:rPr>
        <w:t>فرم‌های اعلام‌شده از طرف اداره استاندارد ملی، باید توسط سازمان متقاضی اخذ علامت استاندارد ملی، تکمیل شود این فرم‌های شامل اطلاعات عمومی و اطلاعات فنی در خصوص محصولات و خدمات و مجوزهای سازمان متقاضی است.</w:t>
      </w:r>
    </w:p>
    <w:p w:rsidR="00A93613" w:rsidRPr="00EF59EF" w:rsidRDefault="00A93613" w:rsidP="00A93613">
      <w:pPr>
        <w:pStyle w:val="Heading5"/>
        <w:shd w:val="clear" w:color="auto" w:fill="FFFFFF"/>
        <w:bidi/>
        <w:spacing w:line="480" w:lineRule="atLeast"/>
        <w:jc w:val="both"/>
        <w:rPr>
          <w:rFonts w:ascii="B Lotus" w:hAnsi="irsns" w:cs="B Lotus"/>
          <w:b/>
          <w:bCs/>
          <w:color w:val="auto"/>
          <w:sz w:val="28"/>
          <w:szCs w:val="28"/>
          <w:rtl/>
        </w:rPr>
      </w:pPr>
      <w:r w:rsidRPr="00EF59EF">
        <w:rPr>
          <w:rStyle w:val="Strong"/>
          <w:rFonts w:ascii="irsns" w:hAnsi="irsns" w:cs="B Lotus"/>
          <w:b w:val="0"/>
          <w:bCs/>
          <w:color w:val="auto"/>
          <w:sz w:val="28"/>
          <w:szCs w:val="28"/>
          <w:rtl/>
          <w:lang w:bidi="fa-IR"/>
        </w:rPr>
        <w:t>۲</w:t>
      </w:r>
      <w:r w:rsidRPr="00EF59EF">
        <w:rPr>
          <w:rStyle w:val="Strong"/>
          <w:rFonts w:ascii="Times New Roman" w:hAnsi="Times New Roman" w:cs="Times New Roman" w:hint="cs"/>
          <w:b w:val="0"/>
          <w:bCs/>
          <w:color w:val="auto"/>
          <w:sz w:val="28"/>
          <w:szCs w:val="28"/>
          <w:rtl/>
          <w:lang w:bidi="fa-IR"/>
        </w:rPr>
        <w:t>–</w:t>
      </w:r>
      <w:r w:rsidRPr="00EF59EF">
        <w:rPr>
          <w:rStyle w:val="Strong"/>
          <w:rFonts w:ascii="irsns" w:hAnsi="irsns" w:cs="B Lotus"/>
          <w:b w:val="0"/>
          <w:bCs/>
          <w:color w:val="auto"/>
          <w:sz w:val="28"/>
          <w:szCs w:val="28"/>
          <w:rtl/>
          <w:lang w:bidi="fa-IR"/>
        </w:rPr>
        <w:t xml:space="preserve"> </w:t>
      </w:r>
      <w:r w:rsidRPr="00EF59EF">
        <w:rPr>
          <w:rStyle w:val="Strong"/>
          <w:rFonts w:ascii="irsns" w:hAnsi="irsns" w:cs="B Lotus"/>
          <w:b w:val="0"/>
          <w:bCs/>
          <w:color w:val="auto"/>
          <w:sz w:val="28"/>
          <w:szCs w:val="28"/>
          <w:rtl/>
          <w:lang w:bidi="ar-SA"/>
        </w:rPr>
        <w:t>تعیین مسئول کنترل کیفیت</w:t>
      </w:r>
    </w:p>
    <w:p w:rsidR="00A93613" w:rsidRPr="00FC2DCC" w:rsidRDefault="00A93613" w:rsidP="00A93613">
      <w:pPr>
        <w:pStyle w:val="NormalWeb"/>
        <w:shd w:val="clear" w:color="auto" w:fill="FFFFFF"/>
        <w:bidi/>
        <w:spacing w:before="0" w:beforeAutospacing="0" w:after="0" w:afterAutospacing="0" w:line="450" w:lineRule="atLeast"/>
        <w:jc w:val="both"/>
        <w:rPr>
          <w:rFonts w:ascii="irsns" w:hAnsi="irsns" w:cs="B Lotus"/>
          <w:b/>
          <w:sz w:val="28"/>
          <w:szCs w:val="28"/>
          <w:rtl/>
        </w:rPr>
      </w:pPr>
      <w:r w:rsidRPr="00FC2DCC">
        <w:rPr>
          <w:rFonts w:hint="cs"/>
          <w:b/>
          <w:sz w:val="28"/>
          <w:szCs w:val="28"/>
          <w:rtl/>
        </w:rPr>
        <w:t> </w:t>
      </w:r>
      <w:r w:rsidRPr="00FC2DCC">
        <w:rPr>
          <w:rFonts w:ascii="irsns" w:hAnsi="irsns" w:cs="B Lotus" w:hint="cs"/>
          <w:b/>
          <w:sz w:val="28"/>
          <w:szCs w:val="28"/>
          <w:rtl/>
        </w:rPr>
        <w:t>مسئول</w:t>
      </w:r>
      <w:r w:rsidRPr="00FC2DCC">
        <w:rPr>
          <w:rFonts w:ascii="irsns" w:hAnsi="irsns" w:cs="B Lotus"/>
          <w:b/>
          <w:sz w:val="28"/>
          <w:szCs w:val="28"/>
          <w:rtl/>
        </w:rPr>
        <w:t xml:space="preserve"> </w:t>
      </w:r>
      <w:r w:rsidRPr="00FC2DCC">
        <w:rPr>
          <w:rFonts w:ascii="irsns" w:hAnsi="irsns" w:cs="B Lotus" w:hint="cs"/>
          <w:b/>
          <w:sz w:val="28"/>
          <w:szCs w:val="28"/>
          <w:rtl/>
        </w:rPr>
        <w:t>کنترل</w:t>
      </w:r>
      <w:r w:rsidRPr="00FC2DCC">
        <w:rPr>
          <w:rFonts w:ascii="irsns" w:hAnsi="irsns" w:cs="B Lotus"/>
          <w:b/>
          <w:sz w:val="28"/>
          <w:szCs w:val="28"/>
          <w:rtl/>
        </w:rPr>
        <w:t xml:space="preserve"> </w:t>
      </w:r>
      <w:r w:rsidRPr="00FC2DCC">
        <w:rPr>
          <w:rFonts w:ascii="irsns" w:hAnsi="irsns" w:cs="B Lotus" w:hint="cs"/>
          <w:b/>
          <w:sz w:val="28"/>
          <w:szCs w:val="28"/>
          <w:rtl/>
        </w:rPr>
        <w:t>کیفیت</w:t>
      </w:r>
      <w:r w:rsidRPr="00FC2DCC">
        <w:rPr>
          <w:rFonts w:ascii="irsns" w:hAnsi="irsns" w:cs="B Lotus"/>
          <w:b/>
          <w:sz w:val="28"/>
          <w:szCs w:val="28"/>
          <w:rtl/>
        </w:rPr>
        <w:t xml:space="preserve"> </w:t>
      </w:r>
      <w:r w:rsidRPr="00FC2DCC">
        <w:rPr>
          <w:rFonts w:ascii="irsns" w:hAnsi="irsns" w:cs="B Lotus" w:hint="cs"/>
          <w:b/>
          <w:sz w:val="28"/>
          <w:szCs w:val="28"/>
          <w:rtl/>
        </w:rPr>
        <w:t>باید</w:t>
      </w:r>
      <w:r w:rsidRPr="00FC2DCC">
        <w:rPr>
          <w:rFonts w:ascii="irsns" w:hAnsi="irsns" w:cs="B Lotus"/>
          <w:b/>
          <w:sz w:val="28"/>
          <w:szCs w:val="28"/>
          <w:rtl/>
        </w:rPr>
        <w:t xml:space="preserve"> </w:t>
      </w:r>
      <w:r w:rsidRPr="00FC2DCC">
        <w:rPr>
          <w:rFonts w:ascii="irsns" w:hAnsi="irsns" w:cs="B Lotus" w:hint="cs"/>
          <w:b/>
          <w:sz w:val="28"/>
          <w:szCs w:val="28"/>
          <w:rtl/>
        </w:rPr>
        <w:t>طبق</w:t>
      </w:r>
      <w:r w:rsidRPr="00FC2DCC">
        <w:rPr>
          <w:rFonts w:ascii="irsns" w:hAnsi="irsns" w:cs="B Lotus"/>
          <w:b/>
          <w:sz w:val="28"/>
          <w:szCs w:val="28"/>
          <w:rtl/>
        </w:rPr>
        <w:t xml:space="preserve"> </w:t>
      </w:r>
      <w:r w:rsidRPr="00FC2DCC">
        <w:rPr>
          <w:rFonts w:ascii="irsns" w:hAnsi="irsns" w:cs="B Lotus" w:hint="cs"/>
          <w:b/>
          <w:sz w:val="28"/>
          <w:szCs w:val="28"/>
          <w:rtl/>
        </w:rPr>
        <w:t>شرایط</w:t>
      </w:r>
      <w:r w:rsidRPr="00FC2DCC">
        <w:rPr>
          <w:rFonts w:ascii="irsns" w:hAnsi="irsns" w:cs="B Lotus"/>
          <w:b/>
          <w:sz w:val="28"/>
          <w:szCs w:val="28"/>
          <w:rtl/>
        </w:rPr>
        <w:t xml:space="preserve"> </w:t>
      </w:r>
      <w:r w:rsidRPr="00FC2DCC">
        <w:rPr>
          <w:rFonts w:ascii="irsns" w:hAnsi="irsns" w:cs="B Lotus" w:hint="cs"/>
          <w:b/>
          <w:sz w:val="28"/>
          <w:szCs w:val="28"/>
          <w:rtl/>
        </w:rPr>
        <w:t>ا</w:t>
      </w:r>
      <w:r w:rsidRPr="00FC2DCC">
        <w:rPr>
          <w:rFonts w:ascii="irsns" w:hAnsi="irsns" w:cs="B Lotus"/>
          <w:b/>
          <w:sz w:val="28"/>
          <w:szCs w:val="28"/>
          <w:rtl/>
        </w:rPr>
        <w:t>حراز تعیین‌ شده از طرف اداره استاندارد، تعیین شود و مشخصات مسئول کنترل کیفیت به همراه مدارک مربوطه به اداره استاندارد ملی اعلام شود.</w:t>
      </w:r>
      <w:r w:rsidRPr="00FC2DCC">
        <w:rPr>
          <w:rFonts w:hint="cs"/>
          <w:b/>
          <w:sz w:val="28"/>
          <w:szCs w:val="28"/>
          <w:rtl/>
        </w:rPr>
        <w:t> </w:t>
      </w:r>
    </w:p>
    <w:p w:rsidR="00A93613" w:rsidRPr="00EF59EF" w:rsidRDefault="00A93613" w:rsidP="00A93613">
      <w:pPr>
        <w:pStyle w:val="Heading5"/>
        <w:shd w:val="clear" w:color="auto" w:fill="FFFFFF"/>
        <w:bidi/>
        <w:spacing w:line="480" w:lineRule="atLeast"/>
        <w:jc w:val="both"/>
        <w:rPr>
          <w:rFonts w:ascii="B Lotus" w:hAnsi="irsns" w:cs="B Lotus"/>
          <w:b/>
          <w:bCs/>
          <w:color w:val="auto"/>
          <w:sz w:val="28"/>
          <w:szCs w:val="28"/>
          <w:rtl/>
        </w:rPr>
      </w:pPr>
      <w:r w:rsidRPr="00EF59EF">
        <w:rPr>
          <w:rStyle w:val="Strong"/>
          <w:rFonts w:ascii="irsns" w:hAnsi="irsns" w:cs="B Lotus"/>
          <w:b w:val="0"/>
          <w:bCs/>
          <w:color w:val="auto"/>
          <w:sz w:val="28"/>
          <w:szCs w:val="28"/>
          <w:rtl/>
          <w:lang w:bidi="fa-IR"/>
        </w:rPr>
        <w:t>۳</w:t>
      </w:r>
      <w:r w:rsidRPr="00EF59EF">
        <w:rPr>
          <w:rStyle w:val="Strong"/>
          <w:rFonts w:ascii="Times New Roman" w:hAnsi="Times New Roman" w:cs="Times New Roman" w:hint="cs"/>
          <w:b w:val="0"/>
          <w:bCs/>
          <w:color w:val="auto"/>
          <w:sz w:val="28"/>
          <w:szCs w:val="28"/>
          <w:rtl/>
          <w:lang w:bidi="fa-IR"/>
        </w:rPr>
        <w:t>– </w:t>
      </w:r>
      <w:r w:rsidRPr="00EF59EF">
        <w:rPr>
          <w:rStyle w:val="Strong"/>
          <w:rFonts w:ascii="irsns" w:hAnsi="irsns" w:cs="B Lotus"/>
          <w:b w:val="0"/>
          <w:bCs/>
          <w:color w:val="auto"/>
          <w:sz w:val="28"/>
          <w:szCs w:val="28"/>
          <w:rtl/>
          <w:lang w:bidi="fa-IR"/>
        </w:rPr>
        <w:t xml:space="preserve"> </w:t>
      </w:r>
      <w:r w:rsidRPr="00EF59EF">
        <w:rPr>
          <w:rStyle w:val="Strong"/>
          <w:rFonts w:ascii="irsns" w:hAnsi="irsns" w:cs="B Lotus"/>
          <w:b w:val="0"/>
          <w:bCs/>
          <w:color w:val="auto"/>
          <w:sz w:val="28"/>
          <w:szCs w:val="28"/>
          <w:rtl/>
          <w:lang w:bidi="ar-SA"/>
        </w:rPr>
        <w:t>مجوزهای قانونی</w:t>
      </w:r>
    </w:p>
    <w:p w:rsidR="00A93613" w:rsidRPr="00FC2DCC" w:rsidRDefault="00A93613" w:rsidP="00A93613">
      <w:pPr>
        <w:pStyle w:val="NormalWeb"/>
        <w:shd w:val="clear" w:color="auto" w:fill="FFFFFF"/>
        <w:bidi/>
        <w:spacing w:before="0" w:beforeAutospacing="0" w:after="0" w:afterAutospacing="0" w:line="450" w:lineRule="atLeast"/>
        <w:jc w:val="both"/>
        <w:rPr>
          <w:rFonts w:ascii="irsns" w:hAnsi="irsns" w:cs="B Lotus"/>
          <w:b/>
          <w:sz w:val="28"/>
          <w:szCs w:val="28"/>
          <w:rtl/>
        </w:rPr>
      </w:pPr>
      <w:r w:rsidRPr="00FC2DCC">
        <w:rPr>
          <w:rFonts w:hint="cs"/>
          <w:b/>
          <w:sz w:val="28"/>
          <w:szCs w:val="28"/>
          <w:rtl/>
        </w:rPr>
        <w:t> </w:t>
      </w:r>
      <w:r w:rsidRPr="00FC2DCC">
        <w:rPr>
          <w:rFonts w:ascii="irsns" w:hAnsi="irsns" w:cs="B Lotus" w:hint="cs"/>
          <w:b/>
          <w:sz w:val="28"/>
          <w:szCs w:val="28"/>
          <w:rtl/>
        </w:rPr>
        <w:t>تمامی</w:t>
      </w:r>
      <w:r w:rsidRPr="00FC2DCC">
        <w:rPr>
          <w:rFonts w:ascii="irsns" w:hAnsi="irsns" w:cs="B Lotus"/>
          <w:b/>
          <w:sz w:val="28"/>
          <w:szCs w:val="28"/>
          <w:rtl/>
        </w:rPr>
        <w:t xml:space="preserve"> </w:t>
      </w:r>
      <w:r w:rsidRPr="00FC2DCC">
        <w:rPr>
          <w:rFonts w:ascii="irsns" w:hAnsi="irsns" w:cs="B Lotus" w:hint="cs"/>
          <w:b/>
          <w:sz w:val="28"/>
          <w:szCs w:val="28"/>
          <w:rtl/>
        </w:rPr>
        <w:t>اطلاعات</w:t>
      </w:r>
      <w:r w:rsidRPr="00FC2DCC">
        <w:rPr>
          <w:rFonts w:ascii="irsns" w:hAnsi="irsns" w:cs="B Lotus"/>
          <w:b/>
          <w:sz w:val="28"/>
          <w:szCs w:val="28"/>
          <w:rtl/>
        </w:rPr>
        <w:t xml:space="preserve"> </w:t>
      </w:r>
      <w:r w:rsidRPr="00FC2DCC">
        <w:rPr>
          <w:rFonts w:ascii="irsns" w:hAnsi="irsns" w:cs="B Lotus" w:hint="cs"/>
          <w:b/>
          <w:sz w:val="28"/>
          <w:szCs w:val="28"/>
          <w:rtl/>
        </w:rPr>
        <w:t>مربوط</w:t>
      </w:r>
      <w:r w:rsidRPr="00FC2DCC">
        <w:rPr>
          <w:rFonts w:ascii="irsns" w:hAnsi="irsns" w:cs="B Lotus"/>
          <w:b/>
          <w:sz w:val="28"/>
          <w:szCs w:val="28"/>
          <w:rtl/>
        </w:rPr>
        <w:t xml:space="preserve"> </w:t>
      </w:r>
      <w:r w:rsidRPr="00FC2DCC">
        <w:rPr>
          <w:rFonts w:ascii="irsns" w:hAnsi="irsns" w:cs="B Lotus" w:hint="cs"/>
          <w:b/>
          <w:sz w:val="28"/>
          <w:szCs w:val="28"/>
          <w:rtl/>
        </w:rPr>
        <w:t>به</w:t>
      </w:r>
      <w:r w:rsidRPr="00FC2DCC">
        <w:rPr>
          <w:rFonts w:ascii="irsns" w:hAnsi="irsns" w:cs="B Lotus"/>
          <w:b/>
          <w:sz w:val="28"/>
          <w:szCs w:val="28"/>
          <w:rtl/>
        </w:rPr>
        <w:t xml:space="preserve"> </w:t>
      </w:r>
      <w:r w:rsidRPr="00FC2DCC">
        <w:rPr>
          <w:rFonts w:ascii="irsns" w:hAnsi="irsns" w:cs="B Lotus" w:hint="cs"/>
          <w:b/>
          <w:sz w:val="28"/>
          <w:szCs w:val="28"/>
          <w:rtl/>
        </w:rPr>
        <w:t>مجوزهای</w:t>
      </w:r>
      <w:r w:rsidRPr="00FC2DCC">
        <w:rPr>
          <w:rFonts w:ascii="irsns" w:hAnsi="irsns" w:cs="B Lotus"/>
          <w:b/>
          <w:sz w:val="28"/>
          <w:szCs w:val="28"/>
          <w:rtl/>
        </w:rPr>
        <w:t xml:space="preserve"> </w:t>
      </w:r>
      <w:r w:rsidRPr="00FC2DCC">
        <w:rPr>
          <w:rFonts w:ascii="irsns" w:hAnsi="irsns" w:cs="B Lotus" w:hint="cs"/>
          <w:b/>
          <w:sz w:val="28"/>
          <w:szCs w:val="28"/>
          <w:rtl/>
        </w:rPr>
        <w:t>قانونی</w:t>
      </w:r>
      <w:r w:rsidRPr="00FC2DCC">
        <w:rPr>
          <w:rFonts w:ascii="irsns" w:hAnsi="irsns" w:cs="B Lotus"/>
          <w:b/>
          <w:sz w:val="28"/>
          <w:szCs w:val="28"/>
          <w:rtl/>
        </w:rPr>
        <w:t xml:space="preserve"> </w:t>
      </w:r>
      <w:r w:rsidRPr="00FC2DCC">
        <w:rPr>
          <w:rFonts w:ascii="irsns" w:hAnsi="irsns" w:cs="B Lotus" w:hint="cs"/>
          <w:b/>
          <w:sz w:val="28"/>
          <w:szCs w:val="28"/>
          <w:rtl/>
        </w:rPr>
        <w:t>باید</w:t>
      </w:r>
      <w:r w:rsidRPr="00FC2DCC">
        <w:rPr>
          <w:rFonts w:ascii="irsns" w:hAnsi="irsns" w:cs="B Lotus"/>
          <w:b/>
          <w:sz w:val="28"/>
          <w:szCs w:val="28"/>
          <w:rtl/>
        </w:rPr>
        <w:t xml:space="preserve"> </w:t>
      </w:r>
      <w:r w:rsidRPr="00FC2DCC">
        <w:rPr>
          <w:rFonts w:ascii="irsns" w:hAnsi="irsns" w:cs="B Lotus" w:hint="cs"/>
          <w:b/>
          <w:sz w:val="28"/>
          <w:szCs w:val="28"/>
          <w:rtl/>
        </w:rPr>
        <w:t>به</w:t>
      </w:r>
      <w:r w:rsidRPr="00FC2DCC">
        <w:rPr>
          <w:rFonts w:ascii="irsns" w:hAnsi="irsns" w:cs="B Lotus"/>
          <w:b/>
          <w:sz w:val="28"/>
          <w:szCs w:val="28"/>
          <w:rtl/>
        </w:rPr>
        <w:t xml:space="preserve"> </w:t>
      </w:r>
      <w:r w:rsidRPr="00FC2DCC">
        <w:rPr>
          <w:rFonts w:ascii="irsns" w:hAnsi="irsns" w:cs="B Lotus" w:hint="cs"/>
          <w:b/>
          <w:sz w:val="28"/>
          <w:szCs w:val="28"/>
          <w:rtl/>
        </w:rPr>
        <w:t>اداره</w:t>
      </w:r>
      <w:r w:rsidRPr="00FC2DCC">
        <w:rPr>
          <w:rFonts w:ascii="irsns" w:hAnsi="irsns" w:cs="B Lotus"/>
          <w:b/>
          <w:sz w:val="28"/>
          <w:szCs w:val="28"/>
          <w:rtl/>
        </w:rPr>
        <w:t xml:space="preserve"> </w:t>
      </w:r>
      <w:r w:rsidRPr="00FC2DCC">
        <w:rPr>
          <w:rFonts w:ascii="irsns" w:hAnsi="irsns" w:cs="B Lotus" w:hint="cs"/>
          <w:b/>
          <w:sz w:val="28"/>
          <w:szCs w:val="28"/>
          <w:rtl/>
        </w:rPr>
        <w:t>استاندارد</w:t>
      </w:r>
      <w:r w:rsidRPr="00FC2DCC">
        <w:rPr>
          <w:rFonts w:ascii="irsns" w:hAnsi="irsns" w:cs="B Lotus"/>
          <w:b/>
          <w:sz w:val="28"/>
          <w:szCs w:val="28"/>
          <w:rtl/>
        </w:rPr>
        <w:t xml:space="preserve"> </w:t>
      </w:r>
      <w:r w:rsidRPr="00FC2DCC">
        <w:rPr>
          <w:rFonts w:ascii="irsns" w:hAnsi="irsns" w:cs="B Lotus" w:hint="cs"/>
          <w:b/>
          <w:sz w:val="28"/>
          <w:szCs w:val="28"/>
          <w:rtl/>
        </w:rPr>
        <w:t>ملی</w:t>
      </w:r>
      <w:r w:rsidRPr="00FC2DCC">
        <w:rPr>
          <w:rFonts w:ascii="irsns" w:hAnsi="irsns" w:cs="B Lotus"/>
          <w:b/>
          <w:sz w:val="28"/>
          <w:szCs w:val="28"/>
          <w:rtl/>
        </w:rPr>
        <w:t xml:space="preserve"> </w:t>
      </w:r>
      <w:r w:rsidRPr="00FC2DCC">
        <w:rPr>
          <w:rFonts w:ascii="irsns" w:hAnsi="irsns" w:cs="B Lotus" w:hint="cs"/>
          <w:b/>
          <w:sz w:val="28"/>
          <w:szCs w:val="28"/>
          <w:rtl/>
        </w:rPr>
        <w:t>ارائه</w:t>
      </w:r>
      <w:r w:rsidRPr="00FC2DCC">
        <w:rPr>
          <w:rFonts w:ascii="irsns" w:hAnsi="irsns" w:cs="B Lotus"/>
          <w:b/>
          <w:sz w:val="28"/>
          <w:szCs w:val="28"/>
          <w:rtl/>
        </w:rPr>
        <w:t xml:space="preserve"> </w:t>
      </w:r>
      <w:r w:rsidRPr="00FC2DCC">
        <w:rPr>
          <w:rFonts w:ascii="irsns" w:hAnsi="irsns" w:cs="B Lotus" w:hint="cs"/>
          <w:b/>
          <w:sz w:val="28"/>
          <w:szCs w:val="28"/>
          <w:rtl/>
        </w:rPr>
        <w:t>شود</w:t>
      </w:r>
      <w:r w:rsidRPr="00FC2DCC">
        <w:rPr>
          <w:rFonts w:ascii="irsns" w:hAnsi="irsns" w:cs="B Lotus"/>
          <w:b/>
          <w:sz w:val="28"/>
          <w:szCs w:val="28"/>
          <w:rtl/>
        </w:rPr>
        <w:t xml:space="preserve"> </w:t>
      </w:r>
      <w:r w:rsidRPr="00FC2DCC">
        <w:rPr>
          <w:rFonts w:ascii="irsns" w:hAnsi="irsns" w:cs="B Lotus" w:hint="cs"/>
          <w:b/>
          <w:sz w:val="28"/>
          <w:szCs w:val="28"/>
          <w:rtl/>
        </w:rPr>
        <w:t>این</w:t>
      </w:r>
      <w:r w:rsidRPr="00FC2DCC">
        <w:rPr>
          <w:rFonts w:ascii="irsns" w:hAnsi="irsns" w:cs="B Lotus"/>
          <w:b/>
          <w:sz w:val="28"/>
          <w:szCs w:val="28"/>
          <w:rtl/>
        </w:rPr>
        <w:t xml:space="preserve"> </w:t>
      </w:r>
      <w:r w:rsidRPr="00FC2DCC">
        <w:rPr>
          <w:rFonts w:ascii="irsns" w:hAnsi="irsns" w:cs="B Lotus" w:hint="cs"/>
          <w:b/>
          <w:sz w:val="28"/>
          <w:szCs w:val="28"/>
          <w:rtl/>
        </w:rPr>
        <w:t>مجوزها</w:t>
      </w:r>
      <w:r w:rsidRPr="00FC2DCC">
        <w:rPr>
          <w:rFonts w:ascii="irsns" w:hAnsi="irsns" w:cs="B Lotus"/>
          <w:b/>
          <w:sz w:val="28"/>
          <w:szCs w:val="28"/>
          <w:rtl/>
        </w:rPr>
        <w:t xml:space="preserve"> </w:t>
      </w:r>
      <w:r w:rsidRPr="00FC2DCC">
        <w:rPr>
          <w:rFonts w:ascii="irsns" w:hAnsi="irsns" w:cs="B Lotus" w:hint="cs"/>
          <w:b/>
          <w:sz w:val="28"/>
          <w:szCs w:val="28"/>
          <w:rtl/>
        </w:rPr>
        <w:t>می‌تواند</w:t>
      </w:r>
      <w:r w:rsidRPr="00FC2DCC">
        <w:rPr>
          <w:rFonts w:ascii="irsns" w:hAnsi="irsns" w:cs="B Lotus"/>
          <w:b/>
          <w:sz w:val="28"/>
          <w:szCs w:val="28"/>
          <w:rtl/>
        </w:rPr>
        <w:t xml:space="preserve"> </w:t>
      </w:r>
      <w:r w:rsidRPr="00FC2DCC">
        <w:rPr>
          <w:rFonts w:ascii="irsns" w:hAnsi="irsns" w:cs="B Lotus" w:hint="cs"/>
          <w:b/>
          <w:sz w:val="28"/>
          <w:szCs w:val="28"/>
          <w:rtl/>
        </w:rPr>
        <w:t>شامل</w:t>
      </w:r>
      <w:r w:rsidRPr="00FC2DCC">
        <w:rPr>
          <w:rFonts w:ascii="irsns" w:hAnsi="irsns" w:cs="B Lotus"/>
          <w:b/>
          <w:sz w:val="28"/>
          <w:szCs w:val="28"/>
          <w:rtl/>
        </w:rPr>
        <w:t>:</w:t>
      </w:r>
      <w:r w:rsidRPr="00FC2DCC">
        <w:rPr>
          <w:rFonts w:hint="cs"/>
          <w:b/>
          <w:sz w:val="28"/>
          <w:szCs w:val="28"/>
          <w:rtl/>
        </w:rPr>
        <w:t> </w:t>
      </w:r>
    </w:p>
    <w:p w:rsidR="00A93613" w:rsidRPr="00FC2DCC" w:rsidRDefault="00A93613" w:rsidP="00A93613">
      <w:pPr>
        <w:numPr>
          <w:ilvl w:val="0"/>
          <w:numId w:val="137"/>
        </w:numPr>
        <w:shd w:val="clear" w:color="auto" w:fill="FFFFFF"/>
        <w:spacing w:before="100" w:beforeAutospacing="1" w:after="100" w:afterAutospacing="1" w:line="240" w:lineRule="auto"/>
        <w:ind w:left="225"/>
        <w:rPr>
          <w:rFonts w:ascii="B Lotus" w:hAnsi="irsns" w:cs="B Lotus"/>
          <w:b/>
          <w:sz w:val="28"/>
          <w:szCs w:val="28"/>
          <w:rtl/>
        </w:rPr>
      </w:pPr>
      <w:r w:rsidRPr="00FC2DCC">
        <w:rPr>
          <w:rFonts w:ascii="irsns" w:hAnsi="irsns" w:cs="B Lotus"/>
          <w:b/>
          <w:sz w:val="28"/>
          <w:szCs w:val="28"/>
          <w:rtl/>
          <w:lang w:bidi="ar-SA"/>
        </w:rPr>
        <w:t>آگهی</w:t>
      </w:r>
      <w:r w:rsidRPr="00FC2DCC">
        <w:rPr>
          <w:rFonts w:ascii="Times New Roman" w:hAnsi="Times New Roman" w:cs="Times New Roman" w:hint="cs"/>
          <w:b/>
          <w:sz w:val="28"/>
          <w:szCs w:val="28"/>
          <w:rtl/>
        </w:rPr>
        <w:t> </w:t>
      </w:r>
      <w:hyperlink r:id="rId54" w:history="1">
        <w:r w:rsidRPr="00FC2DCC">
          <w:rPr>
            <w:rStyle w:val="Hyperlink"/>
            <w:rFonts w:ascii="irsns" w:hAnsi="irsns" w:cs="B Lotus"/>
            <w:b/>
            <w:color w:val="auto"/>
            <w:sz w:val="28"/>
            <w:szCs w:val="28"/>
            <w:rtl/>
            <w:lang w:bidi="ar-SA"/>
          </w:rPr>
          <w:t>ثبت شرکت</w:t>
        </w:r>
      </w:hyperlink>
      <w:r w:rsidRPr="00FC2DCC">
        <w:rPr>
          <w:rFonts w:ascii="Times New Roman" w:hAnsi="Times New Roman" w:cs="Times New Roman" w:hint="cs"/>
          <w:b/>
          <w:sz w:val="28"/>
          <w:szCs w:val="28"/>
          <w:rtl/>
        </w:rPr>
        <w:t> </w:t>
      </w:r>
      <w:r w:rsidRPr="00FC2DCC">
        <w:rPr>
          <w:rFonts w:ascii="irsns" w:hAnsi="irsns" w:cs="B Lotus" w:hint="cs"/>
          <w:b/>
          <w:sz w:val="28"/>
          <w:szCs w:val="28"/>
          <w:rtl/>
          <w:lang w:bidi="ar-SA"/>
        </w:rPr>
        <w:t>در</w:t>
      </w:r>
      <w:r w:rsidRPr="00FC2DCC">
        <w:rPr>
          <w:rFonts w:ascii="Times New Roman" w:hAnsi="Times New Roman" w:cs="Times New Roman" w:hint="cs"/>
          <w:b/>
          <w:sz w:val="28"/>
          <w:szCs w:val="28"/>
          <w:rtl/>
        </w:rPr>
        <w:t> </w:t>
      </w:r>
      <w:hyperlink r:id="rId55" w:history="1">
        <w:r w:rsidRPr="00FC2DCC">
          <w:rPr>
            <w:rStyle w:val="Hyperlink"/>
            <w:rFonts w:ascii="irsns" w:hAnsi="irsns" w:cs="B Lotus"/>
            <w:b/>
            <w:color w:val="auto"/>
            <w:sz w:val="28"/>
            <w:szCs w:val="28"/>
            <w:rtl/>
            <w:lang w:bidi="ar-SA"/>
          </w:rPr>
          <w:t>روزنامه رسمی</w:t>
        </w:r>
      </w:hyperlink>
      <w:r w:rsidRPr="00FC2DCC">
        <w:rPr>
          <w:rFonts w:ascii="Times New Roman" w:hAnsi="Times New Roman" w:cs="Times New Roman" w:hint="cs"/>
          <w:b/>
          <w:sz w:val="28"/>
          <w:szCs w:val="28"/>
          <w:rtl/>
        </w:rPr>
        <w:t> </w:t>
      </w:r>
      <w:r w:rsidRPr="00FC2DCC">
        <w:rPr>
          <w:rFonts w:ascii="irsns" w:hAnsi="irsns" w:cs="B Lotus" w:hint="cs"/>
          <w:b/>
          <w:sz w:val="28"/>
          <w:szCs w:val="28"/>
          <w:rtl/>
          <w:lang w:bidi="ar-SA"/>
        </w:rPr>
        <w:t>و</w:t>
      </w:r>
      <w:r w:rsidRPr="00FC2DCC">
        <w:rPr>
          <w:rFonts w:ascii="B Lotus" w:hAnsi="irsns" w:cs="B Lotus"/>
          <w:b/>
          <w:sz w:val="28"/>
          <w:szCs w:val="28"/>
          <w:rtl/>
        </w:rPr>
        <w:t xml:space="preserve"> </w:t>
      </w:r>
      <w:r w:rsidRPr="00FC2DCC">
        <w:rPr>
          <w:rFonts w:ascii="irsns" w:hAnsi="irsns" w:cs="B Lotus" w:hint="cs"/>
          <w:b/>
          <w:sz w:val="28"/>
          <w:szCs w:val="28"/>
          <w:rtl/>
          <w:lang w:bidi="ar-SA"/>
        </w:rPr>
        <w:t>آخرین</w:t>
      </w:r>
      <w:r w:rsidRPr="00FC2DCC">
        <w:rPr>
          <w:rFonts w:ascii="B Lotus" w:hAnsi="irsns" w:cs="B Lotus"/>
          <w:b/>
          <w:sz w:val="28"/>
          <w:szCs w:val="28"/>
          <w:rtl/>
        </w:rPr>
        <w:t xml:space="preserve"> </w:t>
      </w:r>
      <w:r w:rsidRPr="00FC2DCC">
        <w:rPr>
          <w:rFonts w:ascii="irsns" w:hAnsi="irsns" w:cs="B Lotus" w:hint="cs"/>
          <w:b/>
          <w:sz w:val="28"/>
          <w:szCs w:val="28"/>
          <w:rtl/>
          <w:lang w:bidi="ar-SA"/>
        </w:rPr>
        <w:t>تغییرات</w:t>
      </w:r>
      <w:r w:rsidRPr="00FC2DCC">
        <w:rPr>
          <w:rFonts w:ascii="B Lotus" w:hAnsi="irsns" w:cs="B Lotus"/>
          <w:b/>
          <w:sz w:val="28"/>
          <w:szCs w:val="28"/>
          <w:rtl/>
        </w:rPr>
        <w:t xml:space="preserve"> </w:t>
      </w:r>
      <w:r w:rsidRPr="00FC2DCC">
        <w:rPr>
          <w:rFonts w:ascii="irsns" w:hAnsi="irsns" w:cs="B Lotus" w:hint="cs"/>
          <w:b/>
          <w:sz w:val="28"/>
          <w:szCs w:val="28"/>
          <w:rtl/>
          <w:lang w:bidi="ar-SA"/>
        </w:rPr>
        <w:t>آن</w:t>
      </w:r>
    </w:p>
    <w:p w:rsidR="00A93613" w:rsidRPr="00FC2DCC" w:rsidRDefault="00A93613" w:rsidP="00A93613">
      <w:pPr>
        <w:numPr>
          <w:ilvl w:val="0"/>
          <w:numId w:val="137"/>
        </w:numPr>
        <w:shd w:val="clear" w:color="auto" w:fill="FFFFFF"/>
        <w:spacing w:before="100" w:beforeAutospacing="1" w:after="100" w:afterAutospacing="1" w:line="240" w:lineRule="auto"/>
        <w:ind w:left="225"/>
        <w:rPr>
          <w:rFonts w:ascii="B Lotus" w:hAnsi="irsns" w:cs="B Lotus"/>
          <w:b/>
          <w:sz w:val="28"/>
          <w:szCs w:val="28"/>
          <w:rtl/>
        </w:rPr>
      </w:pPr>
      <w:r w:rsidRPr="00FC2DCC">
        <w:rPr>
          <w:rFonts w:ascii="irsns" w:hAnsi="irsns" w:cs="B Lotus"/>
          <w:b/>
          <w:sz w:val="28"/>
          <w:szCs w:val="28"/>
          <w:rtl/>
          <w:lang w:bidi="ar-SA"/>
        </w:rPr>
        <w:t>تصویر پروانه معتبر تأسیس یا مجوز فعالیت</w:t>
      </w:r>
    </w:p>
    <w:p w:rsidR="00A93613" w:rsidRPr="00FC2DCC" w:rsidRDefault="00A93613" w:rsidP="00A93613">
      <w:pPr>
        <w:numPr>
          <w:ilvl w:val="0"/>
          <w:numId w:val="137"/>
        </w:numPr>
        <w:shd w:val="clear" w:color="auto" w:fill="FFFFFF"/>
        <w:spacing w:before="100" w:beforeAutospacing="1" w:after="100" w:afterAutospacing="1" w:line="240" w:lineRule="auto"/>
        <w:ind w:left="225"/>
        <w:rPr>
          <w:rFonts w:ascii="B Lotus" w:hAnsi="irsns" w:cs="B Lotus"/>
          <w:b/>
          <w:sz w:val="28"/>
          <w:szCs w:val="28"/>
          <w:rtl/>
        </w:rPr>
      </w:pPr>
      <w:r w:rsidRPr="00FC2DCC">
        <w:rPr>
          <w:rFonts w:ascii="irsns" w:hAnsi="irsns" w:cs="B Lotus"/>
          <w:b/>
          <w:sz w:val="28"/>
          <w:szCs w:val="28"/>
          <w:rtl/>
          <w:lang w:bidi="ar-SA"/>
        </w:rPr>
        <w:t>ارائه مدارک مبنی بر دارا بودن ایران کد از وزارت بازرگانی</w:t>
      </w:r>
    </w:p>
    <w:p w:rsidR="00A93613" w:rsidRPr="00EF59EF" w:rsidRDefault="00A93613" w:rsidP="00A93613">
      <w:pPr>
        <w:pStyle w:val="Heading5"/>
        <w:shd w:val="clear" w:color="auto" w:fill="FFFFFF"/>
        <w:bidi/>
        <w:spacing w:line="480" w:lineRule="atLeast"/>
        <w:jc w:val="both"/>
        <w:rPr>
          <w:rFonts w:ascii="B Lotus" w:hAnsi="irsns" w:cs="B Lotus"/>
          <w:b/>
          <w:bCs/>
          <w:color w:val="auto"/>
          <w:sz w:val="28"/>
          <w:szCs w:val="28"/>
          <w:rtl/>
        </w:rPr>
      </w:pPr>
      <w:r w:rsidRPr="00EF59EF">
        <w:rPr>
          <w:rStyle w:val="Strong"/>
          <w:rFonts w:ascii="irsns" w:hAnsi="irsns" w:cs="B Lotus"/>
          <w:b w:val="0"/>
          <w:bCs/>
          <w:color w:val="auto"/>
          <w:sz w:val="28"/>
          <w:szCs w:val="28"/>
          <w:rtl/>
          <w:lang w:bidi="fa-IR"/>
        </w:rPr>
        <w:lastRenderedPageBreak/>
        <w:t>۴</w:t>
      </w:r>
      <w:r w:rsidRPr="00EF59EF">
        <w:rPr>
          <w:rStyle w:val="Strong"/>
          <w:rFonts w:ascii="Times New Roman" w:hAnsi="Times New Roman" w:cs="Times New Roman" w:hint="cs"/>
          <w:b w:val="0"/>
          <w:bCs/>
          <w:color w:val="auto"/>
          <w:sz w:val="28"/>
          <w:szCs w:val="28"/>
          <w:rtl/>
          <w:lang w:bidi="fa-IR"/>
        </w:rPr>
        <w:t>–</w:t>
      </w:r>
      <w:r w:rsidRPr="00EF59EF">
        <w:rPr>
          <w:rStyle w:val="Strong"/>
          <w:rFonts w:ascii="irsns" w:hAnsi="irsns" w:cs="B Lotus"/>
          <w:b w:val="0"/>
          <w:bCs/>
          <w:color w:val="auto"/>
          <w:sz w:val="28"/>
          <w:szCs w:val="28"/>
          <w:rtl/>
          <w:lang w:bidi="fa-IR"/>
        </w:rPr>
        <w:t xml:space="preserve"> </w:t>
      </w:r>
      <w:r w:rsidRPr="00EF59EF">
        <w:rPr>
          <w:rStyle w:val="Strong"/>
          <w:rFonts w:ascii="irsns" w:hAnsi="irsns" w:cs="B Lotus"/>
          <w:b w:val="0"/>
          <w:bCs/>
          <w:color w:val="auto"/>
          <w:sz w:val="28"/>
          <w:szCs w:val="28"/>
          <w:rtl/>
          <w:lang w:bidi="ar-SA"/>
        </w:rPr>
        <w:t>مستند سازی استاندارد ملی</w:t>
      </w:r>
    </w:p>
    <w:p w:rsidR="00A93613" w:rsidRPr="00FC2DCC" w:rsidRDefault="00A93613" w:rsidP="00A93613">
      <w:pPr>
        <w:pStyle w:val="NormalWeb"/>
        <w:shd w:val="clear" w:color="auto" w:fill="FFFFFF"/>
        <w:bidi/>
        <w:spacing w:before="0" w:beforeAutospacing="0" w:after="0" w:afterAutospacing="0" w:line="450" w:lineRule="atLeast"/>
        <w:jc w:val="both"/>
        <w:rPr>
          <w:rFonts w:ascii="irsns" w:hAnsi="irsns" w:cs="B Lotus"/>
          <w:b/>
          <w:sz w:val="28"/>
          <w:szCs w:val="28"/>
          <w:rtl/>
        </w:rPr>
      </w:pPr>
      <w:r w:rsidRPr="00FC2DCC">
        <w:rPr>
          <w:rFonts w:ascii="irsns" w:hAnsi="irsns" w:cs="B Lotus"/>
          <w:b/>
          <w:sz w:val="28"/>
          <w:szCs w:val="28"/>
          <w:rtl/>
        </w:rPr>
        <w:t>مستندات و فرم‌های موردنیاز جهت استاندارد سازی محصولات و خدمات با توجه الزامات استاندارد ملی مربوطه باید در سازمان تدوین شود.</w:t>
      </w:r>
    </w:p>
    <w:p w:rsidR="00A93613" w:rsidRPr="00FC2DCC" w:rsidRDefault="00A93613" w:rsidP="00A93613">
      <w:pPr>
        <w:pStyle w:val="NormalWeb"/>
        <w:shd w:val="clear" w:color="auto" w:fill="FFFFFF"/>
        <w:bidi/>
        <w:spacing w:before="0" w:beforeAutospacing="0" w:after="0" w:afterAutospacing="0" w:line="450" w:lineRule="atLeast"/>
        <w:jc w:val="both"/>
        <w:rPr>
          <w:rFonts w:ascii="irsns" w:hAnsi="irsns" w:cs="B Lotus"/>
          <w:b/>
          <w:sz w:val="28"/>
          <w:szCs w:val="28"/>
          <w:rtl/>
        </w:rPr>
      </w:pPr>
      <w:r w:rsidRPr="00FC2DCC">
        <w:rPr>
          <w:rFonts w:ascii="irsns" w:hAnsi="irsns" w:cs="B Lotus"/>
          <w:b/>
          <w:sz w:val="28"/>
          <w:szCs w:val="28"/>
          <w:rtl/>
        </w:rPr>
        <w:t xml:space="preserve">مستندات استاندارد سازی محصولات و خدمات بر اجرای فرآیند تحقق محصولات و خدمات و نحوه کنترل و نظارت بر آنها تأکید دارد در مستند سازی استاندارد ملی ایران می‌توان از استاندارد ایزو </w:t>
      </w:r>
      <w:r w:rsidRPr="00FC2DCC">
        <w:rPr>
          <w:rFonts w:ascii="irsns" w:hAnsi="irsns" w:cs="B Lotus"/>
          <w:b/>
          <w:sz w:val="28"/>
          <w:szCs w:val="28"/>
          <w:rtl/>
          <w:lang w:bidi="fa-IR"/>
        </w:rPr>
        <w:t>۹۰۰۱</w:t>
      </w:r>
      <w:r w:rsidRPr="00FC2DCC">
        <w:rPr>
          <w:rFonts w:ascii="irsns" w:hAnsi="irsns" w:cs="B Lotus"/>
          <w:b/>
          <w:sz w:val="28"/>
          <w:szCs w:val="28"/>
          <w:rtl/>
        </w:rPr>
        <w:t xml:space="preserve"> کمک گرفت</w:t>
      </w:r>
      <w:r w:rsidRPr="00FC2DCC">
        <w:rPr>
          <w:rFonts w:hint="cs"/>
          <w:b/>
          <w:sz w:val="28"/>
          <w:szCs w:val="28"/>
          <w:rtl/>
        </w:rPr>
        <w:t> </w:t>
      </w:r>
      <w:r w:rsidRPr="00FC2DCC">
        <w:rPr>
          <w:rFonts w:ascii="irsns" w:hAnsi="irsns" w:cs="B Lotus" w:hint="cs"/>
          <w:b/>
          <w:sz w:val="28"/>
          <w:szCs w:val="28"/>
          <w:rtl/>
        </w:rPr>
        <w:t>در</w:t>
      </w:r>
      <w:r w:rsidRPr="00FC2DCC">
        <w:rPr>
          <w:rFonts w:ascii="irsns" w:hAnsi="irsns" w:cs="B Lotus"/>
          <w:b/>
          <w:sz w:val="28"/>
          <w:szCs w:val="28"/>
          <w:rtl/>
        </w:rPr>
        <w:t xml:space="preserve"> </w:t>
      </w:r>
      <w:r w:rsidRPr="00FC2DCC">
        <w:rPr>
          <w:rFonts w:ascii="irsns" w:hAnsi="irsns" w:cs="B Lotus" w:hint="cs"/>
          <w:b/>
          <w:sz w:val="28"/>
          <w:szCs w:val="28"/>
          <w:rtl/>
        </w:rPr>
        <w:t>صورتی</w:t>
      </w:r>
      <w:r w:rsidRPr="00FC2DCC">
        <w:rPr>
          <w:rFonts w:ascii="irsns" w:hAnsi="irsns" w:cs="B Lotus"/>
          <w:b/>
          <w:sz w:val="28"/>
          <w:szCs w:val="28"/>
          <w:rtl/>
        </w:rPr>
        <w:t xml:space="preserve"> </w:t>
      </w:r>
      <w:r w:rsidRPr="00FC2DCC">
        <w:rPr>
          <w:rFonts w:ascii="irsns" w:hAnsi="irsns" w:cs="B Lotus" w:hint="cs"/>
          <w:b/>
          <w:sz w:val="28"/>
          <w:szCs w:val="28"/>
          <w:rtl/>
        </w:rPr>
        <w:t>که</w:t>
      </w:r>
      <w:r w:rsidRPr="00FC2DCC">
        <w:rPr>
          <w:rFonts w:ascii="irsns" w:hAnsi="irsns" w:cs="B Lotus"/>
          <w:b/>
          <w:sz w:val="28"/>
          <w:szCs w:val="28"/>
          <w:rtl/>
        </w:rPr>
        <w:t xml:space="preserve"> </w:t>
      </w:r>
      <w:r w:rsidRPr="00FC2DCC">
        <w:rPr>
          <w:rFonts w:ascii="irsns" w:hAnsi="irsns" w:cs="B Lotus" w:hint="cs"/>
          <w:b/>
          <w:sz w:val="28"/>
          <w:szCs w:val="28"/>
          <w:rtl/>
        </w:rPr>
        <w:t>سازمان</w:t>
      </w:r>
      <w:r w:rsidRPr="00FC2DCC">
        <w:rPr>
          <w:rFonts w:ascii="irsns" w:hAnsi="irsns" w:cs="B Lotus"/>
          <w:b/>
          <w:sz w:val="28"/>
          <w:szCs w:val="28"/>
          <w:rtl/>
        </w:rPr>
        <w:t xml:space="preserve"> </w:t>
      </w:r>
      <w:r w:rsidRPr="00FC2DCC">
        <w:rPr>
          <w:rFonts w:ascii="irsns" w:hAnsi="irsns" w:cs="B Lotus" w:hint="cs"/>
          <w:b/>
          <w:sz w:val="28"/>
          <w:szCs w:val="28"/>
          <w:rtl/>
        </w:rPr>
        <w:t>سیستم</w:t>
      </w:r>
      <w:r w:rsidRPr="00FC2DCC">
        <w:rPr>
          <w:rFonts w:ascii="irsns" w:hAnsi="irsns" w:cs="B Lotus"/>
          <w:b/>
          <w:sz w:val="28"/>
          <w:szCs w:val="28"/>
          <w:rtl/>
        </w:rPr>
        <w:t xml:space="preserve"> </w:t>
      </w:r>
      <w:r w:rsidRPr="00FC2DCC">
        <w:rPr>
          <w:rFonts w:ascii="irsns" w:hAnsi="irsns" w:cs="B Lotus" w:hint="cs"/>
          <w:b/>
          <w:sz w:val="28"/>
          <w:szCs w:val="28"/>
          <w:rtl/>
        </w:rPr>
        <w:t>مدیریت</w:t>
      </w:r>
      <w:r w:rsidRPr="00FC2DCC">
        <w:rPr>
          <w:rFonts w:ascii="irsns" w:hAnsi="irsns" w:cs="B Lotus"/>
          <w:b/>
          <w:sz w:val="28"/>
          <w:szCs w:val="28"/>
          <w:rtl/>
        </w:rPr>
        <w:t xml:space="preserve"> </w:t>
      </w:r>
      <w:r w:rsidRPr="00FC2DCC">
        <w:rPr>
          <w:rFonts w:ascii="irsns" w:hAnsi="irsns" w:cs="B Lotus" w:hint="cs"/>
          <w:b/>
          <w:sz w:val="28"/>
          <w:szCs w:val="28"/>
          <w:rtl/>
        </w:rPr>
        <w:t>کیفیت</w:t>
      </w:r>
      <w:r w:rsidRPr="00FC2DCC">
        <w:rPr>
          <w:rFonts w:ascii="irsns" w:hAnsi="irsns" w:cs="B Lotus"/>
          <w:b/>
          <w:sz w:val="28"/>
          <w:szCs w:val="28"/>
          <w:rtl/>
        </w:rPr>
        <w:t xml:space="preserve"> </w:t>
      </w:r>
      <w:r w:rsidRPr="00FC2DCC">
        <w:rPr>
          <w:rFonts w:ascii="irsns" w:hAnsi="irsns" w:cs="B Lotus" w:hint="cs"/>
          <w:b/>
          <w:sz w:val="28"/>
          <w:szCs w:val="28"/>
          <w:rtl/>
        </w:rPr>
        <w:t>ایزو</w:t>
      </w:r>
      <w:r w:rsidRPr="00FC2DCC">
        <w:rPr>
          <w:rFonts w:ascii="irsns" w:hAnsi="irsns" w:cs="B Lotus"/>
          <w:b/>
          <w:sz w:val="28"/>
          <w:szCs w:val="28"/>
          <w:rtl/>
        </w:rPr>
        <w:t xml:space="preserve"> </w:t>
      </w:r>
      <w:r w:rsidRPr="00FC2DCC">
        <w:rPr>
          <w:rFonts w:ascii="irsns" w:hAnsi="irsns" w:cs="B Lotus"/>
          <w:b/>
          <w:sz w:val="28"/>
          <w:szCs w:val="28"/>
          <w:rtl/>
          <w:lang w:bidi="fa-IR"/>
        </w:rPr>
        <w:t>۹۰۰۱</w:t>
      </w:r>
      <w:r w:rsidRPr="00FC2DCC">
        <w:rPr>
          <w:rFonts w:ascii="irsns" w:hAnsi="irsns" w:cs="B Lotus"/>
          <w:b/>
          <w:sz w:val="28"/>
          <w:szCs w:val="28"/>
          <w:rtl/>
        </w:rPr>
        <w:t xml:space="preserve"> را استقرار داده و گواهینامه ایزو </w:t>
      </w:r>
      <w:r w:rsidRPr="00FC2DCC">
        <w:rPr>
          <w:rFonts w:ascii="irsns" w:hAnsi="irsns" w:cs="B Lotus"/>
          <w:b/>
          <w:sz w:val="28"/>
          <w:szCs w:val="28"/>
          <w:rtl/>
          <w:lang w:bidi="fa-IR"/>
        </w:rPr>
        <w:t>۹۰۰۱</w:t>
      </w:r>
      <w:r w:rsidRPr="00FC2DCC">
        <w:rPr>
          <w:rFonts w:ascii="irsns" w:hAnsi="irsns" w:cs="B Lotus"/>
          <w:b/>
          <w:sz w:val="28"/>
          <w:szCs w:val="28"/>
          <w:rtl/>
        </w:rPr>
        <w:t xml:space="preserve"> را اخذ نموده است باید تصویر گواهینامه ایزو معتبر با اعتبار از مراجع ملی و بین المللی به اداره استاندارد ارسال شود.</w:t>
      </w:r>
    </w:p>
    <w:p w:rsidR="00A93613" w:rsidRPr="00EF59EF" w:rsidRDefault="00A93613" w:rsidP="00A93613">
      <w:pPr>
        <w:pStyle w:val="Heading5"/>
        <w:shd w:val="clear" w:color="auto" w:fill="FFFFFF"/>
        <w:bidi/>
        <w:spacing w:line="480" w:lineRule="atLeast"/>
        <w:jc w:val="both"/>
        <w:rPr>
          <w:rFonts w:ascii="B Lotus" w:hAnsi="irsns" w:cs="B Lotus"/>
          <w:b/>
          <w:bCs/>
          <w:color w:val="auto"/>
          <w:sz w:val="28"/>
          <w:szCs w:val="28"/>
          <w:rtl/>
        </w:rPr>
      </w:pPr>
      <w:r w:rsidRPr="00EF59EF">
        <w:rPr>
          <w:rStyle w:val="Strong"/>
          <w:rFonts w:ascii="irsns" w:hAnsi="irsns" w:cs="B Lotus"/>
          <w:b w:val="0"/>
          <w:bCs/>
          <w:color w:val="auto"/>
          <w:sz w:val="28"/>
          <w:szCs w:val="28"/>
          <w:rtl/>
          <w:lang w:bidi="fa-IR"/>
        </w:rPr>
        <w:t>۵</w:t>
      </w:r>
      <w:r w:rsidRPr="00EF59EF">
        <w:rPr>
          <w:rStyle w:val="Strong"/>
          <w:rFonts w:ascii="Times New Roman" w:hAnsi="Times New Roman" w:cs="Times New Roman" w:hint="cs"/>
          <w:b w:val="0"/>
          <w:bCs/>
          <w:color w:val="auto"/>
          <w:sz w:val="28"/>
          <w:szCs w:val="28"/>
          <w:rtl/>
          <w:lang w:bidi="fa-IR"/>
        </w:rPr>
        <w:t>–</w:t>
      </w:r>
      <w:r w:rsidRPr="00EF59EF">
        <w:rPr>
          <w:rStyle w:val="Strong"/>
          <w:rFonts w:ascii="irsns" w:hAnsi="irsns" w:cs="B Lotus"/>
          <w:b w:val="0"/>
          <w:bCs/>
          <w:color w:val="auto"/>
          <w:sz w:val="28"/>
          <w:szCs w:val="28"/>
          <w:rtl/>
          <w:lang w:bidi="fa-IR"/>
        </w:rPr>
        <w:t xml:space="preserve"> </w:t>
      </w:r>
      <w:r w:rsidRPr="00EF59EF">
        <w:rPr>
          <w:rStyle w:val="Strong"/>
          <w:rFonts w:ascii="irsns" w:hAnsi="irsns" w:cs="B Lotus"/>
          <w:b w:val="0"/>
          <w:bCs/>
          <w:color w:val="auto"/>
          <w:sz w:val="28"/>
          <w:szCs w:val="28"/>
          <w:rtl/>
          <w:lang w:bidi="ar-SA"/>
        </w:rPr>
        <w:t>مستندات مربوط به آزمون محصول یا خدمات</w:t>
      </w:r>
    </w:p>
    <w:p w:rsidR="00A93613" w:rsidRPr="00FC2DCC" w:rsidRDefault="00A93613" w:rsidP="00A93613">
      <w:pPr>
        <w:pStyle w:val="NormalWeb"/>
        <w:shd w:val="clear" w:color="auto" w:fill="FFFFFF"/>
        <w:bidi/>
        <w:spacing w:before="0" w:beforeAutospacing="0" w:after="0" w:afterAutospacing="0" w:line="450" w:lineRule="atLeast"/>
        <w:jc w:val="both"/>
        <w:rPr>
          <w:rFonts w:ascii="irsns" w:hAnsi="irsns" w:cs="B Lotus"/>
          <w:b/>
          <w:sz w:val="28"/>
          <w:szCs w:val="28"/>
          <w:rtl/>
        </w:rPr>
      </w:pPr>
      <w:r w:rsidRPr="00FC2DCC">
        <w:rPr>
          <w:rFonts w:ascii="irsns" w:hAnsi="irsns" w:cs="B Lotus"/>
          <w:b/>
          <w:sz w:val="28"/>
          <w:szCs w:val="28"/>
          <w:rtl/>
        </w:rPr>
        <w:t>مدارکی مبنی بر وجود آزمایشگاه تخصصی در سازمان متقاضی یا ارائه قرارداد یکساله با آزمایشگاه‌های بیرون از سازمان متقاضی باید به اداره استاندارد ارائه شود.</w:t>
      </w:r>
    </w:p>
    <w:p w:rsidR="00A93613" w:rsidRPr="00EF59EF" w:rsidRDefault="00A93613" w:rsidP="00A93613">
      <w:pPr>
        <w:pStyle w:val="Heading5"/>
        <w:shd w:val="clear" w:color="auto" w:fill="FFFFFF"/>
        <w:bidi/>
        <w:spacing w:line="480" w:lineRule="atLeast"/>
        <w:jc w:val="both"/>
        <w:rPr>
          <w:rFonts w:ascii="B Lotus" w:hAnsi="irsns" w:cs="B Lotus"/>
          <w:b/>
          <w:bCs/>
          <w:color w:val="auto"/>
          <w:sz w:val="28"/>
          <w:szCs w:val="28"/>
          <w:rtl/>
        </w:rPr>
      </w:pPr>
      <w:r w:rsidRPr="00EF59EF">
        <w:rPr>
          <w:rStyle w:val="Strong"/>
          <w:rFonts w:ascii="irsns" w:hAnsi="irsns" w:cs="B Lotus"/>
          <w:b w:val="0"/>
          <w:bCs/>
          <w:color w:val="auto"/>
          <w:sz w:val="28"/>
          <w:szCs w:val="28"/>
          <w:rtl/>
          <w:lang w:bidi="fa-IR"/>
        </w:rPr>
        <w:t>۶</w:t>
      </w:r>
      <w:r w:rsidRPr="00EF59EF">
        <w:rPr>
          <w:rStyle w:val="Strong"/>
          <w:rFonts w:ascii="Times New Roman" w:hAnsi="Times New Roman" w:cs="Times New Roman" w:hint="cs"/>
          <w:b w:val="0"/>
          <w:bCs/>
          <w:color w:val="auto"/>
          <w:sz w:val="28"/>
          <w:szCs w:val="28"/>
          <w:rtl/>
          <w:lang w:bidi="fa-IR"/>
        </w:rPr>
        <w:t>–</w:t>
      </w:r>
      <w:r w:rsidRPr="00EF59EF">
        <w:rPr>
          <w:rStyle w:val="Strong"/>
          <w:rFonts w:ascii="irsns" w:hAnsi="irsns" w:cs="B Lotus"/>
          <w:b w:val="0"/>
          <w:bCs/>
          <w:color w:val="auto"/>
          <w:sz w:val="28"/>
          <w:szCs w:val="28"/>
          <w:rtl/>
          <w:lang w:bidi="fa-IR"/>
        </w:rPr>
        <w:t xml:space="preserve"> </w:t>
      </w:r>
      <w:r w:rsidRPr="00EF59EF">
        <w:rPr>
          <w:rStyle w:val="Strong"/>
          <w:rFonts w:ascii="irsns" w:hAnsi="irsns" w:cs="B Lotus"/>
          <w:b w:val="0"/>
          <w:bCs/>
          <w:color w:val="auto"/>
          <w:sz w:val="28"/>
          <w:szCs w:val="28"/>
          <w:rtl/>
          <w:lang w:bidi="ar-SA"/>
        </w:rPr>
        <w:t>اجرای مستندات مربوطه</w:t>
      </w:r>
    </w:p>
    <w:p w:rsidR="00A93613" w:rsidRPr="00FC2DCC" w:rsidRDefault="00A93613" w:rsidP="00A93613">
      <w:pPr>
        <w:pStyle w:val="NormalWeb"/>
        <w:shd w:val="clear" w:color="auto" w:fill="FFFFFF"/>
        <w:bidi/>
        <w:spacing w:before="0" w:beforeAutospacing="0" w:after="0" w:afterAutospacing="0" w:line="450" w:lineRule="atLeast"/>
        <w:jc w:val="both"/>
        <w:rPr>
          <w:rFonts w:ascii="irsns" w:hAnsi="irsns" w:cs="B Lotus"/>
          <w:b/>
          <w:sz w:val="28"/>
          <w:szCs w:val="28"/>
          <w:rtl/>
        </w:rPr>
      </w:pPr>
      <w:r w:rsidRPr="00FC2DCC">
        <w:rPr>
          <w:rFonts w:ascii="irsns" w:hAnsi="irsns" w:cs="B Lotus"/>
          <w:b/>
          <w:sz w:val="28"/>
          <w:szCs w:val="28"/>
          <w:rtl/>
        </w:rPr>
        <w:t xml:space="preserve">مستندات استاندارد ملی ایران، که در مرحله </w:t>
      </w:r>
      <w:r w:rsidRPr="00FC2DCC">
        <w:rPr>
          <w:rFonts w:ascii="irsns" w:hAnsi="irsns" w:cs="B Lotus"/>
          <w:b/>
          <w:sz w:val="28"/>
          <w:szCs w:val="28"/>
          <w:rtl/>
          <w:lang w:bidi="fa-IR"/>
        </w:rPr>
        <w:t>۴</w:t>
      </w:r>
      <w:r w:rsidRPr="00FC2DCC">
        <w:rPr>
          <w:rFonts w:ascii="irsns" w:hAnsi="irsns" w:cs="B Lotus"/>
          <w:b/>
          <w:sz w:val="28"/>
          <w:szCs w:val="28"/>
          <w:rtl/>
        </w:rPr>
        <w:t xml:space="preserve"> تهیه‌ شده، در این مرحله اجرا می‌شود. مهم‌ترین مستنداتی که باید اجرا شوند شامل موارد زیر هستند:</w:t>
      </w:r>
    </w:p>
    <w:p w:rsidR="00A93613" w:rsidRPr="00FC2DCC" w:rsidRDefault="00A93613" w:rsidP="00A93613">
      <w:pPr>
        <w:numPr>
          <w:ilvl w:val="0"/>
          <w:numId w:val="138"/>
        </w:numPr>
        <w:shd w:val="clear" w:color="auto" w:fill="FFFFFF"/>
        <w:spacing w:before="100" w:beforeAutospacing="1" w:after="100" w:afterAutospacing="1" w:line="240" w:lineRule="auto"/>
        <w:ind w:left="225"/>
        <w:rPr>
          <w:rFonts w:ascii="B Lotus" w:hAnsi="irsns" w:cs="B Lotus"/>
          <w:b/>
          <w:sz w:val="28"/>
          <w:szCs w:val="28"/>
          <w:rtl/>
        </w:rPr>
      </w:pPr>
      <w:r w:rsidRPr="00FC2DCC">
        <w:rPr>
          <w:rFonts w:ascii="irsns" w:hAnsi="irsns" w:cs="B Lotus"/>
          <w:b/>
          <w:sz w:val="28"/>
          <w:szCs w:val="28"/>
          <w:rtl/>
          <w:lang w:bidi="ar-SA"/>
        </w:rPr>
        <w:t>فرم‌های بازرسی و کنترل کیفیت</w:t>
      </w:r>
    </w:p>
    <w:p w:rsidR="00A93613" w:rsidRPr="00FC2DCC" w:rsidRDefault="00A93613" w:rsidP="00A93613">
      <w:pPr>
        <w:numPr>
          <w:ilvl w:val="0"/>
          <w:numId w:val="138"/>
        </w:numPr>
        <w:shd w:val="clear" w:color="auto" w:fill="FFFFFF"/>
        <w:spacing w:before="100" w:beforeAutospacing="1" w:after="100" w:afterAutospacing="1" w:line="240" w:lineRule="auto"/>
        <w:ind w:left="225"/>
        <w:rPr>
          <w:rFonts w:ascii="B Lotus" w:hAnsi="irsns" w:cs="B Lotus"/>
          <w:b/>
          <w:sz w:val="28"/>
          <w:szCs w:val="28"/>
          <w:rtl/>
        </w:rPr>
      </w:pPr>
      <w:r w:rsidRPr="00FC2DCC">
        <w:rPr>
          <w:rFonts w:ascii="irsns" w:hAnsi="irsns" w:cs="B Lotus"/>
          <w:b/>
          <w:sz w:val="28"/>
          <w:szCs w:val="28"/>
          <w:rtl/>
          <w:lang w:bidi="ar-SA"/>
        </w:rPr>
        <w:t>رسیدگی به شکایت مشتری</w:t>
      </w:r>
    </w:p>
    <w:p w:rsidR="00A93613" w:rsidRPr="00FC2DCC" w:rsidRDefault="00A93613" w:rsidP="00A93613">
      <w:pPr>
        <w:numPr>
          <w:ilvl w:val="0"/>
          <w:numId w:val="138"/>
        </w:numPr>
        <w:shd w:val="clear" w:color="auto" w:fill="FFFFFF"/>
        <w:spacing w:before="100" w:beforeAutospacing="1" w:after="100" w:afterAutospacing="1" w:line="240" w:lineRule="auto"/>
        <w:ind w:left="225"/>
        <w:rPr>
          <w:rFonts w:ascii="B Lotus" w:hAnsi="irsns" w:cs="B Lotus"/>
          <w:b/>
          <w:sz w:val="28"/>
          <w:szCs w:val="28"/>
          <w:rtl/>
        </w:rPr>
      </w:pPr>
      <w:r w:rsidRPr="00FC2DCC">
        <w:rPr>
          <w:rFonts w:ascii="irsns" w:hAnsi="irsns" w:cs="B Lotus"/>
          <w:b/>
          <w:sz w:val="28"/>
          <w:szCs w:val="28"/>
          <w:rtl/>
          <w:lang w:bidi="ar-SA"/>
        </w:rPr>
        <w:t>ثبت کردن نتایج آزمایش محصول یا خدمات</w:t>
      </w:r>
    </w:p>
    <w:p w:rsidR="00A93613" w:rsidRPr="00FC2DCC" w:rsidRDefault="00A93613" w:rsidP="00A93613">
      <w:pPr>
        <w:numPr>
          <w:ilvl w:val="0"/>
          <w:numId w:val="138"/>
        </w:numPr>
        <w:shd w:val="clear" w:color="auto" w:fill="FFFFFF"/>
        <w:spacing w:before="100" w:beforeAutospacing="1" w:after="100" w:afterAutospacing="1" w:line="240" w:lineRule="auto"/>
        <w:ind w:left="225"/>
        <w:rPr>
          <w:rFonts w:ascii="B Lotus" w:hAnsi="irsns" w:cs="B Lotus"/>
          <w:b/>
          <w:sz w:val="28"/>
          <w:szCs w:val="28"/>
          <w:rtl/>
        </w:rPr>
      </w:pPr>
      <w:r w:rsidRPr="00FC2DCC">
        <w:rPr>
          <w:rFonts w:ascii="irsns" w:hAnsi="irsns" w:cs="B Lotus"/>
          <w:b/>
          <w:sz w:val="28"/>
          <w:szCs w:val="28"/>
          <w:rtl/>
          <w:lang w:bidi="ar-SA"/>
        </w:rPr>
        <w:t>کالیبراسیون تجهیزات اندازه‌گیری</w:t>
      </w:r>
    </w:p>
    <w:p w:rsidR="00A93613" w:rsidRPr="00FC2DCC" w:rsidRDefault="00A93613" w:rsidP="00A93613">
      <w:pPr>
        <w:numPr>
          <w:ilvl w:val="0"/>
          <w:numId w:val="138"/>
        </w:numPr>
        <w:shd w:val="clear" w:color="auto" w:fill="FFFFFF"/>
        <w:spacing w:before="100" w:beforeAutospacing="1" w:after="100" w:afterAutospacing="1" w:line="240" w:lineRule="auto"/>
        <w:ind w:left="225"/>
        <w:rPr>
          <w:rFonts w:ascii="B Lotus" w:hAnsi="irsns" w:cs="B Lotus"/>
          <w:b/>
          <w:sz w:val="28"/>
          <w:szCs w:val="28"/>
          <w:rtl/>
        </w:rPr>
      </w:pPr>
      <w:r w:rsidRPr="00FC2DCC">
        <w:rPr>
          <w:rFonts w:ascii="irsns" w:hAnsi="irsns" w:cs="B Lotus"/>
          <w:b/>
          <w:sz w:val="28"/>
          <w:szCs w:val="28"/>
          <w:rtl/>
          <w:lang w:bidi="ar-SA"/>
        </w:rPr>
        <w:t>نظرسنجی از مشتریان</w:t>
      </w:r>
    </w:p>
    <w:p w:rsidR="00A93613" w:rsidRPr="00EF59EF" w:rsidRDefault="00A93613" w:rsidP="00A93613">
      <w:pPr>
        <w:pStyle w:val="Heading5"/>
        <w:shd w:val="clear" w:color="auto" w:fill="FFFFFF"/>
        <w:bidi/>
        <w:spacing w:line="480" w:lineRule="atLeast"/>
        <w:jc w:val="both"/>
        <w:rPr>
          <w:rFonts w:ascii="B Lotus" w:hAnsi="irsns" w:cs="B Lotus"/>
          <w:b/>
          <w:bCs/>
          <w:color w:val="auto"/>
          <w:sz w:val="28"/>
          <w:szCs w:val="28"/>
          <w:rtl/>
        </w:rPr>
      </w:pPr>
      <w:r w:rsidRPr="00EF59EF">
        <w:rPr>
          <w:rStyle w:val="Strong"/>
          <w:rFonts w:ascii="irsns" w:hAnsi="irsns" w:cs="B Lotus"/>
          <w:b w:val="0"/>
          <w:bCs/>
          <w:color w:val="auto"/>
          <w:sz w:val="28"/>
          <w:szCs w:val="28"/>
          <w:rtl/>
          <w:lang w:bidi="fa-IR"/>
        </w:rPr>
        <w:t>۷</w:t>
      </w:r>
      <w:r w:rsidRPr="00EF59EF">
        <w:rPr>
          <w:rStyle w:val="Strong"/>
          <w:rFonts w:ascii="Times New Roman" w:hAnsi="Times New Roman" w:cs="Times New Roman" w:hint="cs"/>
          <w:b w:val="0"/>
          <w:bCs/>
          <w:color w:val="auto"/>
          <w:sz w:val="28"/>
          <w:szCs w:val="28"/>
          <w:rtl/>
          <w:lang w:bidi="fa-IR"/>
        </w:rPr>
        <w:t>–</w:t>
      </w:r>
      <w:r w:rsidRPr="00EF59EF">
        <w:rPr>
          <w:rStyle w:val="Strong"/>
          <w:rFonts w:ascii="irsns" w:hAnsi="irsns" w:cs="B Lotus"/>
          <w:b w:val="0"/>
          <w:bCs/>
          <w:color w:val="auto"/>
          <w:sz w:val="28"/>
          <w:szCs w:val="28"/>
          <w:rtl/>
          <w:lang w:bidi="fa-IR"/>
        </w:rPr>
        <w:t xml:space="preserve"> </w:t>
      </w:r>
      <w:r w:rsidRPr="00EF59EF">
        <w:rPr>
          <w:rStyle w:val="Strong"/>
          <w:rFonts w:ascii="irsns" w:hAnsi="irsns" w:cs="B Lotus"/>
          <w:b w:val="0"/>
          <w:bCs/>
          <w:color w:val="auto"/>
          <w:sz w:val="28"/>
          <w:szCs w:val="28"/>
          <w:rtl/>
          <w:lang w:bidi="ar-SA"/>
        </w:rPr>
        <w:t>بررسی محصول و خدمات</w:t>
      </w:r>
    </w:p>
    <w:p w:rsidR="00A93613" w:rsidRPr="00FC2DCC" w:rsidRDefault="00A93613" w:rsidP="00A93613">
      <w:pPr>
        <w:pStyle w:val="NormalWeb"/>
        <w:shd w:val="clear" w:color="auto" w:fill="FFFFFF"/>
        <w:bidi/>
        <w:spacing w:before="0" w:beforeAutospacing="0" w:after="0" w:afterAutospacing="0" w:line="450" w:lineRule="atLeast"/>
        <w:jc w:val="both"/>
        <w:rPr>
          <w:rFonts w:ascii="irsns" w:hAnsi="irsns" w:cs="B Lotus"/>
          <w:b/>
          <w:sz w:val="28"/>
          <w:szCs w:val="28"/>
          <w:rtl/>
        </w:rPr>
      </w:pPr>
      <w:r w:rsidRPr="00FC2DCC">
        <w:rPr>
          <w:rFonts w:ascii="irsns" w:hAnsi="irsns" w:cs="B Lotus"/>
          <w:b/>
          <w:sz w:val="28"/>
          <w:szCs w:val="28"/>
          <w:rtl/>
        </w:rPr>
        <w:t>سیستم کنترل کیفیت طرح ریزی شده، توسط کارشناس استاندارد مورد ارزیابی قرار می‌گیرد و نمونه محصولات نیز جهت بررسی به آزمایشگاه مورد تأیید اداره استاندارد ارائه می‌شود.</w:t>
      </w:r>
    </w:p>
    <w:p w:rsidR="00A93613" w:rsidRPr="00EF59EF" w:rsidRDefault="00A93613" w:rsidP="00A93613">
      <w:pPr>
        <w:pStyle w:val="Heading5"/>
        <w:shd w:val="clear" w:color="auto" w:fill="FFFFFF"/>
        <w:bidi/>
        <w:spacing w:line="480" w:lineRule="atLeast"/>
        <w:jc w:val="both"/>
        <w:rPr>
          <w:rFonts w:ascii="B Lotus" w:hAnsi="irsns" w:cs="B Lotus"/>
          <w:b/>
          <w:bCs/>
          <w:color w:val="auto"/>
          <w:sz w:val="28"/>
          <w:szCs w:val="28"/>
          <w:rtl/>
        </w:rPr>
      </w:pPr>
      <w:r w:rsidRPr="00EF59EF">
        <w:rPr>
          <w:rStyle w:val="Strong"/>
          <w:rFonts w:ascii="irsns" w:hAnsi="irsns" w:cs="B Lotus"/>
          <w:b w:val="0"/>
          <w:bCs/>
          <w:color w:val="auto"/>
          <w:sz w:val="28"/>
          <w:szCs w:val="28"/>
          <w:rtl/>
          <w:lang w:bidi="fa-IR"/>
        </w:rPr>
        <w:t>۸</w:t>
      </w:r>
      <w:r w:rsidRPr="00EF59EF">
        <w:rPr>
          <w:rStyle w:val="Strong"/>
          <w:rFonts w:ascii="Times New Roman" w:hAnsi="Times New Roman" w:cs="Times New Roman" w:hint="cs"/>
          <w:b w:val="0"/>
          <w:bCs/>
          <w:color w:val="auto"/>
          <w:sz w:val="28"/>
          <w:szCs w:val="28"/>
          <w:rtl/>
          <w:lang w:bidi="fa-IR"/>
        </w:rPr>
        <w:t>–</w:t>
      </w:r>
      <w:r w:rsidRPr="00EF59EF">
        <w:rPr>
          <w:rStyle w:val="Strong"/>
          <w:rFonts w:ascii="irsns" w:hAnsi="irsns" w:cs="B Lotus"/>
          <w:b w:val="0"/>
          <w:bCs/>
          <w:color w:val="auto"/>
          <w:sz w:val="28"/>
          <w:szCs w:val="28"/>
          <w:rtl/>
          <w:lang w:bidi="fa-IR"/>
        </w:rPr>
        <w:t xml:space="preserve"> </w:t>
      </w:r>
      <w:r w:rsidRPr="00EF59EF">
        <w:rPr>
          <w:rStyle w:val="Strong"/>
          <w:rFonts w:ascii="irsns" w:hAnsi="irsns" w:cs="B Lotus"/>
          <w:b w:val="0"/>
          <w:bCs/>
          <w:color w:val="auto"/>
          <w:sz w:val="28"/>
          <w:szCs w:val="28"/>
          <w:rtl/>
          <w:lang w:bidi="ar-SA"/>
        </w:rPr>
        <w:t>اخذ مجوز کاربرد استاندارد ملی</w:t>
      </w:r>
      <w:r w:rsidRPr="00EF59EF">
        <w:rPr>
          <w:rStyle w:val="Strong"/>
          <w:rFonts w:ascii="Times New Roman" w:hAnsi="Times New Roman" w:cs="Times New Roman" w:hint="cs"/>
          <w:b w:val="0"/>
          <w:bCs/>
          <w:color w:val="auto"/>
          <w:sz w:val="28"/>
          <w:szCs w:val="28"/>
          <w:rtl/>
        </w:rPr>
        <w:t> </w:t>
      </w:r>
      <w:r w:rsidRPr="00EF59EF">
        <w:rPr>
          <w:rStyle w:val="Strong"/>
          <w:rFonts w:ascii="irsns" w:hAnsi="irsns" w:cs="B Lotus" w:hint="cs"/>
          <w:b w:val="0"/>
          <w:bCs/>
          <w:color w:val="auto"/>
          <w:sz w:val="28"/>
          <w:szCs w:val="28"/>
          <w:rtl/>
          <w:lang w:bidi="ar-SA"/>
        </w:rPr>
        <w:t>اجباری</w:t>
      </w:r>
      <w:r w:rsidRPr="00EF59EF">
        <w:rPr>
          <w:rStyle w:val="Strong"/>
          <w:rFonts w:ascii="Times New Roman" w:hAnsi="Times New Roman" w:cs="Times New Roman" w:hint="cs"/>
          <w:b w:val="0"/>
          <w:bCs/>
          <w:color w:val="auto"/>
          <w:sz w:val="28"/>
          <w:szCs w:val="28"/>
          <w:rtl/>
        </w:rPr>
        <w:t> </w:t>
      </w:r>
      <w:r w:rsidRPr="00EF59EF">
        <w:rPr>
          <w:rStyle w:val="Strong"/>
          <w:rFonts w:ascii="irsns" w:hAnsi="irsns" w:cs="B Lotus" w:hint="cs"/>
          <w:b w:val="0"/>
          <w:bCs/>
          <w:color w:val="auto"/>
          <w:sz w:val="28"/>
          <w:szCs w:val="28"/>
          <w:rtl/>
          <w:lang w:bidi="ar-SA"/>
        </w:rPr>
        <w:t>یا</w:t>
      </w:r>
      <w:r w:rsidRPr="00EF59EF">
        <w:rPr>
          <w:rStyle w:val="Strong"/>
          <w:rFonts w:ascii="Times New Roman" w:hAnsi="Times New Roman" w:cs="Times New Roman" w:hint="cs"/>
          <w:b w:val="0"/>
          <w:bCs/>
          <w:color w:val="auto"/>
          <w:sz w:val="28"/>
          <w:szCs w:val="28"/>
          <w:rtl/>
        </w:rPr>
        <w:t> </w:t>
      </w:r>
      <w:r w:rsidRPr="00EF59EF">
        <w:rPr>
          <w:rStyle w:val="Strong"/>
          <w:rFonts w:ascii="irsns" w:hAnsi="irsns" w:cs="B Lotus" w:hint="cs"/>
          <w:b w:val="0"/>
          <w:bCs/>
          <w:color w:val="auto"/>
          <w:sz w:val="28"/>
          <w:szCs w:val="28"/>
          <w:rtl/>
          <w:lang w:bidi="ar-SA"/>
        </w:rPr>
        <w:t>تشویقی</w:t>
      </w:r>
    </w:p>
    <w:p w:rsidR="00A93613" w:rsidRPr="00216122" w:rsidRDefault="00A93613" w:rsidP="00B67D20">
      <w:pPr>
        <w:pStyle w:val="NormalWeb"/>
        <w:shd w:val="clear" w:color="auto" w:fill="FFFFFF"/>
        <w:bidi/>
        <w:spacing w:before="0" w:beforeAutospacing="0" w:after="0" w:afterAutospacing="0" w:line="450" w:lineRule="atLeast"/>
        <w:jc w:val="both"/>
        <w:rPr>
          <w:rFonts w:ascii="irsns" w:hAnsi="irsns" w:cs="B Lotus"/>
          <w:b/>
          <w:sz w:val="28"/>
          <w:szCs w:val="28"/>
          <w:vertAlign w:val="superscript"/>
          <w:rtl/>
        </w:rPr>
      </w:pPr>
      <w:r w:rsidRPr="00FC2DCC">
        <w:rPr>
          <w:rFonts w:ascii="irsns" w:hAnsi="irsns" w:cs="B Lotus"/>
          <w:b/>
          <w:sz w:val="28"/>
          <w:szCs w:val="28"/>
          <w:rtl/>
        </w:rPr>
        <w:t>در صورتی‌ که تمامی مراحل فوق اجرا</w:t>
      </w:r>
      <w:r w:rsidRPr="00FC2DCC">
        <w:rPr>
          <w:rFonts w:hint="cs"/>
          <w:b/>
          <w:sz w:val="28"/>
          <w:szCs w:val="28"/>
          <w:rtl/>
        </w:rPr>
        <w:t> </w:t>
      </w:r>
      <w:r w:rsidRPr="00FC2DCC">
        <w:rPr>
          <w:rFonts w:ascii="irsns" w:hAnsi="irsns" w:cs="B Lotus" w:hint="cs"/>
          <w:b/>
          <w:sz w:val="28"/>
          <w:szCs w:val="28"/>
          <w:rtl/>
        </w:rPr>
        <w:t>شده</w:t>
      </w:r>
      <w:r w:rsidRPr="00FC2DCC">
        <w:rPr>
          <w:rFonts w:ascii="irsns" w:hAnsi="irsns" w:cs="B Lotus"/>
          <w:b/>
          <w:sz w:val="28"/>
          <w:szCs w:val="28"/>
          <w:rtl/>
        </w:rPr>
        <w:t xml:space="preserve"> </w:t>
      </w:r>
      <w:r w:rsidRPr="00FC2DCC">
        <w:rPr>
          <w:rFonts w:ascii="irsns" w:hAnsi="irsns" w:cs="B Lotus" w:hint="cs"/>
          <w:b/>
          <w:sz w:val="28"/>
          <w:szCs w:val="28"/>
          <w:rtl/>
        </w:rPr>
        <w:t>و</w:t>
      </w:r>
      <w:r w:rsidRPr="00FC2DCC">
        <w:rPr>
          <w:rFonts w:ascii="irsns" w:hAnsi="irsns" w:cs="B Lotus"/>
          <w:b/>
          <w:sz w:val="28"/>
          <w:szCs w:val="28"/>
          <w:rtl/>
        </w:rPr>
        <w:t xml:space="preserve"> </w:t>
      </w:r>
      <w:r w:rsidRPr="00FC2DCC">
        <w:rPr>
          <w:rFonts w:ascii="irsns" w:hAnsi="irsns" w:cs="B Lotus" w:hint="cs"/>
          <w:b/>
          <w:sz w:val="28"/>
          <w:szCs w:val="28"/>
          <w:rtl/>
        </w:rPr>
        <w:t>نمونه‌‌های</w:t>
      </w:r>
      <w:r w:rsidRPr="00FC2DCC">
        <w:rPr>
          <w:rFonts w:ascii="irsns" w:hAnsi="irsns" w:cs="B Lotus"/>
          <w:b/>
          <w:sz w:val="28"/>
          <w:szCs w:val="28"/>
          <w:rtl/>
        </w:rPr>
        <w:t xml:space="preserve"> </w:t>
      </w:r>
      <w:r w:rsidRPr="00FC2DCC">
        <w:rPr>
          <w:rFonts w:ascii="irsns" w:hAnsi="irsns" w:cs="B Lotus" w:hint="cs"/>
          <w:b/>
          <w:sz w:val="28"/>
          <w:szCs w:val="28"/>
          <w:rtl/>
        </w:rPr>
        <w:t>محصول</w:t>
      </w:r>
      <w:r w:rsidRPr="00FC2DCC">
        <w:rPr>
          <w:rFonts w:ascii="irsns" w:hAnsi="irsns" w:cs="B Lotus"/>
          <w:b/>
          <w:sz w:val="28"/>
          <w:szCs w:val="28"/>
          <w:rtl/>
        </w:rPr>
        <w:t xml:space="preserve"> </w:t>
      </w:r>
      <w:r w:rsidRPr="00FC2DCC">
        <w:rPr>
          <w:rFonts w:ascii="irsns" w:hAnsi="irsns" w:cs="B Lotus" w:hint="cs"/>
          <w:b/>
          <w:sz w:val="28"/>
          <w:szCs w:val="28"/>
          <w:rtl/>
        </w:rPr>
        <w:t>و</w:t>
      </w:r>
      <w:r w:rsidRPr="00FC2DCC">
        <w:rPr>
          <w:rFonts w:ascii="irsns" w:hAnsi="irsns" w:cs="B Lotus"/>
          <w:b/>
          <w:sz w:val="28"/>
          <w:szCs w:val="28"/>
          <w:rtl/>
        </w:rPr>
        <w:t xml:space="preserve"> </w:t>
      </w:r>
      <w:r w:rsidRPr="00FC2DCC">
        <w:rPr>
          <w:rFonts w:ascii="irsns" w:hAnsi="irsns" w:cs="B Lotus" w:hint="cs"/>
          <w:b/>
          <w:sz w:val="28"/>
          <w:szCs w:val="28"/>
          <w:rtl/>
        </w:rPr>
        <w:t>خدمات</w:t>
      </w:r>
      <w:r w:rsidRPr="00FC2DCC">
        <w:rPr>
          <w:rFonts w:ascii="irsns" w:hAnsi="irsns" w:cs="B Lotus"/>
          <w:b/>
          <w:sz w:val="28"/>
          <w:szCs w:val="28"/>
          <w:rtl/>
        </w:rPr>
        <w:t xml:space="preserve"> </w:t>
      </w:r>
      <w:r w:rsidRPr="00FC2DCC">
        <w:rPr>
          <w:rFonts w:ascii="irsns" w:hAnsi="irsns" w:cs="B Lotus" w:hint="cs"/>
          <w:b/>
          <w:sz w:val="28"/>
          <w:szCs w:val="28"/>
          <w:rtl/>
        </w:rPr>
        <w:t>در</w:t>
      </w:r>
      <w:r w:rsidRPr="00FC2DCC">
        <w:rPr>
          <w:rFonts w:ascii="irsns" w:hAnsi="irsns" w:cs="B Lotus"/>
          <w:b/>
          <w:sz w:val="28"/>
          <w:szCs w:val="28"/>
          <w:rtl/>
        </w:rPr>
        <w:t xml:space="preserve"> </w:t>
      </w:r>
      <w:r w:rsidRPr="00FC2DCC">
        <w:rPr>
          <w:rFonts w:ascii="irsns" w:hAnsi="irsns" w:cs="B Lotus" w:hint="cs"/>
          <w:b/>
          <w:sz w:val="28"/>
          <w:szCs w:val="28"/>
          <w:rtl/>
        </w:rPr>
        <w:t>آزمایشگاه</w:t>
      </w:r>
      <w:r w:rsidRPr="00FC2DCC">
        <w:rPr>
          <w:rFonts w:ascii="irsns" w:hAnsi="irsns" w:cs="B Lotus"/>
          <w:b/>
          <w:sz w:val="28"/>
          <w:szCs w:val="28"/>
          <w:rtl/>
        </w:rPr>
        <w:t xml:space="preserve"> </w:t>
      </w:r>
      <w:r w:rsidRPr="00FC2DCC">
        <w:rPr>
          <w:rFonts w:ascii="irsns" w:hAnsi="irsns" w:cs="B Lotus" w:hint="cs"/>
          <w:b/>
          <w:sz w:val="28"/>
          <w:szCs w:val="28"/>
          <w:rtl/>
        </w:rPr>
        <w:t>مورد</w:t>
      </w:r>
      <w:r w:rsidRPr="00FC2DCC">
        <w:rPr>
          <w:rFonts w:ascii="irsns" w:hAnsi="irsns" w:cs="B Lotus"/>
          <w:b/>
          <w:sz w:val="28"/>
          <w:szCs w:val="28"/>
          <w:rtl/>
        </w:rPr>
        <w:t xml:space="preserve"> </w:t>
      </w:r>
      <w:r w:rsidRPr="00FC2DCC">
        <w:rPr>
          <w:rFonts w:ascii="irsns" w:hAnsi="irsns" w:cs="B Lotus" w:hint="cs"/>
          <w:b/>
          <w:sz w:val="28"/>
          <w:szCs w:val="28"/>
          <w:rtl/>
        </w:rPr>
        <w:t>تأیید</w:t>
      </w:r>
      <w:r w:rsidRPr="00FC2DCC">
        <w:rPr>
          <w:rFonts w:ascii="irsns" w:hAnsi="irsns" w:cs="B Lotus"/>
          <w:b/>
          <w:sz w:val="28"/>
          <w:szCs w:val="28"/>
          <w:rtl/>
        </w:rPr>
        <w:t xml:space="preserve"> </w:t>
      </w:r>
      <w:r w:rsidRPr="00FC2DCC">
        <w:rPr>
          <w:rFonts w:ascii="irsns" w:hAnsi="irsns" w:cs="B Lotus" w:hint="cs"/>
          <w:b/>
          <w:sz w:val="28"/>
          <w:szCs w:val="28"/>
          <w:rtl/>
        </w:rPr>
        <w:t>اداره</w:t>
      </w:r>
      <w:r w:rsidRPr="00FC2DCC">
        <w:rPr>
          <w:rFonts w:ascii="irsns" w:hAnsi="irsns" w:cs="B Lotus"/>
          <w:b/>
          <w:sz w:val="28"/>
          <w:szCs w:val="28"/>
          <w:rtl/>
        </w:rPr>
        <w:t xml:space="preserve"> </w:t>
      </w:r>
      <w:r w:rsidRPr="00FC2DCC">
        <w:rPr>
          <w:rFonts w:ascii="irsns" w:hAnsi="irsns" w:cs="B Lotus" w:hint="cs"/>
          <w:b/>
          <w:sz w:val="28"/>
          <w:szCs w:val="28"/>
          <w:rtl/>
        </w:rPr>
        <w:t>استاندارد،</w:t>
      </w:r>
      <w:r w:rsidRPr="00FC2DCC">
        <w:rPr>
          <w:rFonts w:ascii="irsns" w:hAnsi="irsns" w:cs="B Lotus"/>
          <w:b/>
          <w:sz w:val="28"/>
          <w:szCs w:val="28"/>
          <w:rtl/>
        </w:rPr>
        <w:t xml:space="preserve"> </w:t>
      </w:r>
      <w:r w:rsidRPr="00FC2DCC">
        <w:rPr>
          <w:rFonts w:ascii="irsns" w:hAnsi="irsns" w:cs="B Lotus" w:hint="cs"/>
          <w:b/>
          <w:sz w:val="28"/>
          <w:szCs w:val="28"/>
          <w:rtl/>
        </w:rPr>
        <w:t>با</w:t>
      </w:r>
      <w:r w:rsidRPr="00FC2DCC">
        <w:rPr>
          <w:rFonts w:ascii="irsns" w:hAnsi="irsns" w:cs="B Lotus"/>
          <w:b/>
          <w:sz w:val="28"/>
          <w:szCs w:val="28"/>
          <w:rtl/>
        </w:rPr>
        <w:t xml:space="preserve"> </w:t>
      </w:r>
      <w:r w:rsidRPr="00FC2DCC">
        <w:rPr>
          <w:rFonts w:ascii="irsns" w:hAnsi="irsns" w:cs="B Lotus" w:hint="cs"/>
          <w:b/>
          <w:sz w:val="28"/>
          <w:szCs w:val="28"/>
          <w:rtl/>
        </w:rPr>
        <w:t>الزامات</w:t>
      </w:r>
      <w:r w:rsidRPr="00FC2DCC">
        <w:rPr>
          <w:rFonts w:ascii="irsns" w:hAnsi="irsns" w:cs="B Lotus"/>
          <w:b/>
          <w:sz w:val="28"/>
          <w:szCs w:val="28"/>
          <w:rtl/>
        </w:rPr>
        <w:t xml:space="preserve"> </w:t>
      </w:r>
      <w:r w:rsidRPr="00FC2DCC">
        <w:rPr>
          <w:rFonts w:ascii="irsns" w:hAnsi="irsns" w:cs="B Lotus" w:hint="cs"/>
          <w:b/>
          <w:sz w:val="28"/>
          <w:szCs w:val="28"/>
          <w:rtl/>
        </w:rPr>
        <w:t>مشخص‌</w:t>
      </w:r>
      <w:r w:rsidRPr="00FC2DCC">
        <w:rPr>
          <w:rFonts w:ascii="irsns" w:hAnsi="irsns" w:cs="B Lotus"/>
          <w:b/>
          <w:sz w:val="28"/>
          <w:szCs w:val="28"/>
          <w:rtl/>
        </w:rPr>
        <w:t xml:space="preserve"> </w:t>
      </w:r>
      <w:r w:rsidRPr="00FC2DCC">
        <w:rPr>
          <w:rFonts w:ascii="irsns" w:hAnsi="irsns" w:cs="B Lotus" w:hint="cs"/>
          <w:b/>
          <w:sz w:val="28"/>
          <w:szCs w:val="28"/>
          <w:rtl/>
        </w:rPr>
        <w:t>شده</w:t>
      </w:r>
      <w:r w:rsidRPr="00FC2DCC">
        <w:rPr>
          <w:rFonts w:ascii="irsns" w:hAnsi="irsns" w:cs="B Lotus"/>
          <w:b/>
          <w:sz w:val="28"/>
          <w:szCs w:val="28"/>
          <w:rtl/>
        </w:rPr>
        <w:t xml:space="preserve"> </w:t>
      </w:r>
      <w:r w:rsidRPr="00FC2DCC">
        <w:rPr>
          <w:rFonts w:ascii="irsns" w:hAnsi="irsns" w:cs="B Lotus" w:hint="cs"/>
          <w:b/>
          <w:sz w:val="28"/>
          <w:szCs w:val="28"/>
          <w:rtl/>
        </w:rPr>
        <w:t>منطبق</w:t>
      </w:r>
      <w:r w:rsidRPr="00FC2DCC">
        <w:rPr>
          <w:rFonts w:ascii="irsns" w:hAnsi="irsns" w:cs="B Lotus"/>
          <w:b/>
          <w:sz w:val="28"/>
          <w:szCs w:val="28"/>
          <w:rtl/>
        </w:rPr>
        <w:t xml:space="preserve"> </w:t>
      </w:r>
      <w:r w:rsidRPr="00FC2DCC">
        <w:rPr>
          <w:rFonts w:ascii="irsns" w:hAnsi="irsns" w:cs="B Lotus" w:hint="cs"/>
          <w:b/>
          <w:sz w:val="28"/>
          <w:szCs w:val="28"/>
          <w:rtl/>
        </w:rPr>
        <w:t>باشد،</w:t>
      </w:r>
      <w:r w:rsidRPr="00FC2DCC">
        <w:rPr>
          <w:rFonts w:ascii="irsns" w:hAnsi="irsns" w:cs="B Lotus"/>
          <w:b/>
          <w:sz w:val="28"/>
          <w:szCs w:val="28"/>
          <w:rtl/>
        </w:rPr>
        <w:t xml:space="preserve"> </w:t>
      </w:r>
      <w:r w:rsidRPr="00FC2DCC">
        <w:rPr>
          <w:rFonts w:ascii="irsns" w:hAnsi="irsns" w:cs="B Lotus" w:hint="cs"/>
          <w:b/>
          <w:sz w:val="28"/>
          <w:szCs w:val="28"/>
          <w:rtl/>
        </w:rPr>
        <w:t>پروانه</w:t>
      </w:r>
      <w:r w:rsidRPr="00FC2DCC">
        <w:rPr>
          <w:rFonts w:ascii="irsns" w:hAnsi="irsns" w:cs="B Lotus"/>
          <w:b/>
          <w:sz w:val="28"/>
          <w:szCs w:val="28"/>
          <w:rtl/>
        </w:rPr>
        <w:t xml:space="preserve"> </w:t>
      </w:r>
      <w:r w:rsidRPr="00FC2DCC">
        <w:rPr>
          <w:rFonts w:ascii="irsns" w:hAnsi="irsns" w:cs="B Lotus" w:hint="cs"/>
          <w:b/>
          <w:sz w:val="28"/>
          <w:szCs w:val="28"/>
          <w:rtl/>
        </w:rPr>
        <w:t>استاندارد</w:t>
      </w:r>
      <w:r w:rsidRPr="00FC2DCC">
        <w:rPr>
          <w:rFonts w:ascii="irsns" w:hAnsi="irsns" w:cs="B Lotus"/>
          <w:b/>
          <w:sz w:val="28"/>
          <w:szCs w:val="28"/>
          <w:rtl/>
        </w:rPr>
        <w:t xml:space="preserve"> </w:t>
      </w:r>
      <w:r w:rsidRPr="00FC2DCC">
        <w:rPr>
          <w:rFonts w:ascii="irsns" w:hAnsi="irsns" w:cs="B Lotus" w:hint="cs"/>
          <w:b/>
          <w:sz w:val="28"/>
          <w:szCs w:val="28"/>
          <w:rtl/>
        </w:rPr>
        <w:t>ملی</w:t>
      </w:r>
      <w:r w:rsidRPr="00FC2DCC">
        <w:rPr>
          <w:rFonts w:ascii="irsns" w:hAnsi="irsns" w:cs="B Lotus"/>
          <w:b/>
          <w:sz w:val="28"/>
          <w:szCs w:val="28"/>
          <w:rtl/>
        </w:rPr>
        <w:t xml:space="preserve"> </w:t>
      </w:r>
      <w:r w:rsidRPr="00FC2DCC">
        <w:rPr>
          <w:rFonts w:ascii="irsns" w:hAnsi="irsns" w:cs="B Lotus" w:hint="cs"/>
          <w:b/>
          <w:sz w:val="28"/>
          <w:szCs w:val="28"/>
          <w:rtl/>
        </w:rPr>
        <w:t>سازمان</w:t>
      </w:r>
      <w:r w:rsidRPr="00FC2DCC">
        <w:rPr>
          <w:rFonts w:ascii="irsns" w:hAnsi="irsns" w:cs="B Lotus"/>
          <w:b/>
          <w:sz w:val="28"/>
          <w:szCs w:val="28"/>
          <w:rtl/>
        </w:rPr>
        <w:t xml:space="preserve"> </w:t>
      </w:r>
      <w:r w:rsidRPr="00FC2DCC">
        <w:rPr>
          <w:rFonts w:ascii="irsns" w:hAnsi="irsns" w:cs="B Lotus" w:hint="cs"/>
          <w:b/>
          <w:sz w:val="28"/>
          <w:szCs w:val="28"/>
          <w:rtl/>
        </w:rPr>
        <w:t>متقاضی</w:t>
      </w:r>
      <w:r w:rsidRPr="00FC2DCC">
        <w:rPr>
          <w:rFonts w:ascii="irsns" w:hAnsi="irsns" w:cs="B Lotus"/>
          <w:b/>
          <w:sz w:val="28"/>
          <w:szCs w:val="28"/>
          <w:rtl/>
        </w:rPr>
        <w:t xml:space="preserve"> </w:t>
      </w:r>
      <w:r w:rsidRPr="00FC2DCC">
        <w:rPr>
          <w:rFonts w:ascii="irsns" w:hAnsi="irsns" w:cs="B Lotus" w:hint="cs"/>
          <w:b/>
          <w:sz w:val="28"/>
          <w:szCs w:val="28"/>
          <w:rtl/>
        </w:rPr>
        <w:t>صادر</w:t>
      </w:r>
      <w:r w:rsidRPr="00FC2DCC">
        <w:rPr>
          <w:rFonts w:ascii="irsns" w:hAnsi="irsns" w:cs="B Lotus"/>
          <w:b/>
          <w:sz w:val="28"/>
          <w:szCs w:val="28"/>
          <w:rtl/>
        </w:rPr>
        <w:t xml:space="preserve"> </w:t>
      </w:r>
      <w:r w:rsidRPr="00FC2DCC">
        <w:rPr>
          <w:rFonts w:ascii="irsns" w:hAnsi="irsns" w:cs="B Lotus" w:hint="cs"/>
          <w:b/>
          <w:sz w:val="28"/>
          <w:szCs w:val="28"/>
          <w:rtl/>
        </w:rPr>
        <w:t>می‌شود</w:t>
      </w:r>
      <w:r w:rsidR="00216122">
        <w:rPr>
          <w:rFonts w:ascii="irsns" w:hAnsi="irsns" w:cs="B Lotus" w:hint="cs"/>
          <w:b/>
          <w:sz w:val="28"/>
          <w:szCs w:val="28"/>
          <w:rtl/>
        </w:rPr>
        <w:t>.</w:t>
      </w:r>
      <w:r w:rsidR="00216122">
        <w:rPr>
          <w:rFonts w:ascii="irsns" w:hAnsi="irsns" w:cs="B Lotus"/>
          <w:b/>
          <w:sz w:val="28"/>
          <w:szCs w:val="28"/>
          <w:rtl/>
        </w:rPr>
        <w:softHyphen/>
      </w:r>
      <w:r w:rsidR="00216122">
        <w:rPr>
          <w:rFonts w:ascii="irsns" w:hAnsi="irsns" w:cs="B Lotus" w:hint="cs"/>
          <w:b/>
          <w:sz w:val="28"/>
          <w:szCs w:val="28"/>
          <w:rtl/>
        </w:rPr>
        <w:softHyphen/>
      </w:r>
      <w:r w:rsidR="00216122">
        <w:rPr>
          <w:rFonts w:ascii="irsns" w:hAnsi="irsns" w:cs="B Lotus" w:hint="cs"/>
          <w:b/>
          <w:sz w:val="28"/>
          <w:szCs w:val="28"/>
          <w:rtl/>
        </w:rPr>
        <w:softHyphen/>
      </w:r>
      <w:r w:rsidR="00216122">
        <w:rPr>
          <w:rFonts w:ascii="irsns" w:hAnsi="irsns" w:cs="B Lotus" w:hint="cs"/>
          <w:b/>
          <w:sz w:val="28"/>
          <w:szCs w:val="28"/>
          <w:vertAlign w:val="superscript"/>
          <w:rtl/>
        </w:rPr>
        <w:t>(</w:t>
      </w:r>
      <w:r w:rsidR="00B67D20">
        <w:rPr>
          <w:rFonts w:ascii="irsns" w:hAnsi="irsns" w:cs="B Lotus" w:hint="cs"/>
          <w:b/>
          <w:sz w:val="28"/>
          <w:szCs w:val="28"/>
          <w:vertAlign w:val="superscript"/>
          <w:rtl/>
        </w:rPr>
        <w:t>99</w:t>
      </w:r>
      <w:r w:rsidR="00216122">
        <w:rPr>
          <w:rFonts w:ascii="irsns" w:hAnsi="irsns" w:cs="B Lotus" w:hint="cs"/>
          <w:b/>
          <w:sz w:val="28"/>
          <w:szCs w:val="28"/>
          <w:vertAlign w:val="superscript"/>
          <w:rtl/>
        </w:rPr>
        <w:t>)</w:t>
      </w:r>
    </w:p>
    <w:p w:rsidR="00A93613" w:rsidRPr="009C4333" w:rsidRDefault="00A93613" w:rsidP="009C4333">
      <w:pPr>
        <w:shd w:val="clear" w:color="auto" w:fill="FFFFFF"/>
        <w:spacing w:after="0" w:line="450" w:lineRule="atLeast"/>
        <w:rPr>
          <w:rFonts w:ascii="irsns" w:hAnsi="irsns" w:cs="B Lotus"/>
          <w:color w:val="595151"/>
          <w:sz w:val="28"/>
          <w:szCs w:val="28"/>
          <w:rtl/>
          <w:lang w:bidi="ar-SA"/>
        </w:rPr>
      </w:pPr>
    </w:p>
    <w:p w:rsidR="008A6E91" w:rsidRPr="007652ED" w:rsidRDefault="008A6E91" w:rsidP="007652ED">
      <w:pPr>
        <w:spacing w:after="0" w:line="240" w:lineRule="auto"/>
        <w:rPr>
          <w:rFonts w:ascii="Cambria" w:hAnsi="Cambria" w:cs="B Lotus"/>
          <w:b/>
          <w:bCs/>
          <w:color w:val="000000"/>
          <w:sz w:val="28"/>
          <w:szCs w:val="28"/>
          <w:rtl/>
          <w:lang w:bidi="fa-IR"/>
        </w:rPr>
      </w:pPr>
    </w:p>
    <w:p w:rsidR="00C3166F" w:rsidRDefault="00C3166F" w:rsidP="00D04826">
      <w:pPr>
        <w:keepNext/>
        <w:keepLines/>
        <w:spacing w:before="240" w:after="0"/>
        <w:jc w:val="center"/>
        <w:outlineLvl w:val="0"/>
        <w:rPr>
          <w:rFonts w:ascii="Cambria" w:hAnsi="Cambria" w:cs="B Lotus"/>
          <w:b/>
          <w:bCs/>
          <w:color w:val="000000"/>
          <w:sz w:val="72"/>
          <w:szCs w:val="72"/>
          <w:rtl/>
          <w:lang w:bidi="fa-IR"/>
        </w:rPr>
      </w:pPr>
    </w:p>
    <w:p w:rsidR="00C3166F" w:rsidRDefault="00C3166F" w:rsidP="00142B36">
      <w:pPr>
        <w:keepNext/>
        <w:keepLines/>
        <w:spacing w:before="240" w:after="0"/>
        <w:outlineLvl w:val="0"/>
        <w:rPr>
          <w:rFonts w:ascii="Cambria" w:hAnsi="Cambria" w:cs="B Lotus"/>
          <w:b/>
          <w:bCs/>
          <w:color w:val="000000"/>
          <w:sz w:val="72"/>
          <w:szCs w:val="72"/>
          <w:rtl/>
          <w:lang w:bidi="fa-IR"/>
        </w:rPr>
      </w:pPr>
    </w:p>
    <w:p w:rsidR="00D04826" w:rsidRPr="00E241A7" w:rsidRDefault="00D04826" w:rsidP="00D04826">
      <w:pPr>
        <w:keepNext/>
        <w:keepLines/>
        <w:spacing w:before="240" w:after="0"/>
        <w:jc w:val="center"/>
        <w:outlineLvl w:val="0"/>
        <w:rPr>
          <w:rFonts w:ascii="Cambria" w:hAnsi="Cambria" w:cs="B Lotus"/>
          <w:b/>
          <w:bCs/>
          <w:color w:val="000000"/>
          <w:sz w:val="72"/>
          <w:szCs w:val="72"/>
          <w:rtl/>
          <w:lang w:bidi="fa-IR"/>
        </w:rPr>
      </w:pPr>
      <w:r w:rsidRPr="00E241A7">
        <w:rPr>
          <w:rFonts w:ascii="Cambria" w:hAnsi="Cambria" w:cs="B Lotus" w:hint="cs"/>
          <w:b/>
          <w:bCs/>
          <w:color w:val="000000"/>
          <w:sz w:val="72"/>
          <w:szCs w:val="72"/>
          <w:rtl/>
          <w:lang w:bidi="fa-IR"/>
        </w:rPr>
        <w:t>منابع</w:t>
      </w:r>
      <w:bookmarkEnd w:id="142"/>
    </w:p>
    <w:p w:rsidR="00D04826" w:rsidRPr="00E241A7" w:rsidRDefault="00D04826" w:rsidP="00D04826">
      <w:pPr>
        <w:tabs>
          <w:tab w:val="right" w:pos="474"/>
        </w:tabs>
        <w:spacing w:after="0" w:line="240" w:lineRule="auto"/>
        <w:rPr>
          <w:rFonts w:eastAsia="Calibri" w:cs="B Lotus"/>
          <w:b/>
          <w:bCs/>
          <w:color w:val="FF0000"/>
          <w:sz w:val="32"/>
          <w:szCs w:val="32"/>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32"/>
          <w:szCs w:val="32"/>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ind w:left="720"/>
        <w:contextualSpacing/>
        <w:rPr>
          <w:rFonts w:eastAsia="Calibri" w:cs="B Lotus"/>
          <w:b/>
          <w:bCs/>
          <w:sz w:val="32"/>
          <w:szCs w:val="32"/>
          <w:rtl/>
          <w:lang w:bidi="fa-IR"/>
        </w:rPr>
      </w:pPr>
      <w:r w:rsidRPr="00E241A7">
        <w:rPr>
          <w:rFonts w:eastAsia="Calibri" w:cs="B Lotus" w:hint="cs"/>
          <w:b/>
          <w:bCs/>
          <w:sz w:val="28"/>
          <w:szCs w:val="28"/>
          <w:rtl/>
          <w:lang w:bidi="fa-IR"/>
        </w:rPr>
        <w:t xml:space="preserve">  </w:t>
      </w:r>
      <w:r w:rsidRPr="00E241A7">
        <w:rPr>
          <w:rFonts w:eastAsia="Calibri" w:cs="B Lotus" w:hint="cs"/>
          <w:b/>
          <w:bCs/>
          <w:sz w:val="32"/>
          <w:szCs w:val="32"/>
          <w:rtl/>
          <w:lang w:bidi="fa-IR"/>
        </w:rPr>
        <w:t xml:space="preserve">             </w:t>
      </w:r>
    </w:p>
    <w:p w:rsidR="00D04826" w:rsidRPr="00E241A7" w:rsidRDefault="00D04826" w:rsidP="00D04826">
      <w:pPr>
        <w:tabs>
          <w:tab w:val="right" w:pos="474"/>
        </w:tabs>
        <w:spacing w:after="0" w:line="240" w:lineRule="auto"/>
        <w:rPr>
          <w:rFonts w:eastAsia="Calibri" w:cs="B Lotus"/>
          <w:b/>
          <w:bCs/>
          <w:sz w:val="32"/>
          <w:szCs w:val="32"/>
          <w:rtl/>
          <w:lang w:bidi="fa-IR"/>
        </w:rPr>
      </w:pPr>
    </w:p>
    <w:p w:rsidR="00D04826"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B67D20" w:rsidRPr="00E241A7" w:rsidRDefault="00B67D20" w:rsidP="00D04826">
      <w:pPr>
        <w:tabs>
          <w:tab w:val="right" w:pos="474"/>
        </w:tabs>
        <w:spacing w:after="0" w:line="240" w:lineRule="auto"/>
        <w:rPr>
          <w:rFonts w:eastAsia="Calibri" w:cs="B Lotus"/>
          <w:b/>
          <w:bC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color w:val="000000"/>
          <w:sz w:val="28"/>
          <w:szCs w:val="28"/>
          <w:rtl/>
          <w:lang w:bidi="fa-IR"/>
        </w:rPr>
      </w:pPr>
    </w:p>
    <w:p w:rsidR="00D04826" w:rsidRPr="00E241A7" w:rsidRDefault="00D04826" w:rsidP="00D04826">
      <w:pPr>
        <w:tabs>
          <w:tab w:val="right" w:pos="474"/>
        </w:tabs>
        <w:spacing w:after="0" w:line="240" w:lineRule="auto"/>
        <w:rPr>
          <w:rFonts w:eastAsia="Calibri" w:cs="B Lotus"/>
          <w:b/>
          <w:bCs/>
          <w:color w:val="000000"/>
          <w:sz w:val="32"/>
          <w:szCs w:val="32"/>
          <w:rtl/>
          <w:lang w:bidi="fa-IR"/>
        </w:rPr>
      </w:pPr>
    </w:p>
    <w:p w:rsidR="00D04826" w:rsidRPr="00E241A7" w:rsidRDefault="00D04826" w:rsidP="000C3AFD">
      <w:pPr>
        <w:tabs>
          <w:tab w:val="right" w:pos="474"/>
        </w:tabs>
        <w:spacing w:after="0" w:line="240" w:lineRule="auto"/>
        <w:rPr>
          <w:rFonts w:eastAsia="Calibri" w:cs="B Lotus"/>
          <w:sz w:val="28"/>
          <w:szCs w:val="28"/>
          <w:rtl/>
          <w:lang w:bidi="fa-IR"/>
        </w:rPr>
      </w:pPr>
    </w:p>
    <w:p w:rsidR="00DD0BA6" w:rsidRPr="00E241A7" w:rsidRDefault="00DD0BA6" w:rsidP="004B7C5F">
      <w:pPr>
        <w:numPr>
          <w:ilvl w:val="0"/>
          <w:numId w:val="129"/>
        </w:numPr>
        <w:spacing w:after="160" w:line="259" w:lineRule="auto"/>
        <w:contextualSpacing/>
        <w:rPr>
          <w:rFonts w:eastAsia="Calibri" w:cs="B Nazanin"/>
          <w:sz w:val="28"/>
          <w:szCs w:val="28"/>
          <w:lang w:bidi="fa-IR"/>
        </w:rPr>
      </w:pPr>
      <w:r w:rsidRPr="00E241A7">
        <w:rPr>
          <w:rFonts w:eastAsia="Calibri" w:cs="B Nazanin" w:hint="cs"/>
          <w:sz w:val="28"/>
          <w:szCs w:val="28"/>
          <w:rtl/>
          <w:lang w:bidi="fa-IR"/>
        </w:rPr>
        <w:lastRenderedPageBreak/>
        <w:t>هندبوک کاربردی دانشجویان و مدیران کیفیت مهندسی گچ اثر جواد حسن زاده گچی(مدیر کیفیت شرکت گچ مشهد) و فرجی بهزادی مقدم (مدیر کیفیت شرکت گچ شرق) ص97</w:t>
      </w:r>
    </w:p>
    <w:p w:rsidR="00DD0BA6" w:rsidRPr="00E241A7" w:rsidRDefault="00DD0BA6" w:rsidP="004B7C5F">
      <w:pPr>
        <w:numPr>
          <w:ilvl w:val="0"/>
          <w:numId w:val="129"/>
        </w:numPr>
        <w:spacing w:after="160" w:line="259" w:lineRule="auto"/>
        <w:contextualSpacing/>
        <w:rPr>
          <w:rFonts w:eastAsia="Calibri" w:cs="B Nazanin"/>
          <w:sz w:val="28"/>
          <w:szCs w:val="28"/>
          <w:lang w:bidi="fa-IR"/>
        </w:rPr>
      </w:pPr>
      <w:r w:rsidRPr="00E241A7">
        <w:rPr>
          <w:rFonts w:eastAsia="Calibri" w:cs="B Nazanin" w:hint="cs"/>
          <w:sz w:val="28"/>
          <w:szCs w:val="28"/>
          <w:rtl/>
          <w:lang w:bidi="fa-IR"/>
        </w:rPr>
        <w:t>هندبوک کاربردی دانشجویان و مدیران کیفیت مهندسی گچ بر اثر جواد حسن زاده گوجی (مدیر کیفیت شرکت گچ مشهد) و نرجس بهزادی مقدم (مدیر کیفیت شرکت گچ شرق)ص97 الی ص 99</w:t>
      </w:r>
    </w:p>
    <w:p w:rsidR="00DD0BA6" w:rsidRPr="00E241A7" w:rsidRDefault="00DD0BA6" w:rsidP="004B7C5F">
      <w:pPr>
        <w:numPr>
          <w:ilvl w:val="0"/>
          <w:numId w:val="129"/>
        </w:numPr>
        <w:spacing w:after="160" w:line="259" w:lineRule="auto"/>
        <w:contextualSpacing/>
        <w:rPr>
          <w:rFonts w:eastAsia="Calibri" w:cs="B Nazanin"/>
          <w:sz w:val="28"/>
          <w:szCs w:val="28"/>
          <w:lang w:bidi="fa-IR"/>
        </w:rPr>
      </w:pPr>
      <w:r w:rsidRPr="00E241A7">
        <w:rPr>
          <w:rFonts w:eastAsia="Calibri" w:cs="B Nazanin" w:hint="cs"/>
          <w:sz w:val="28"/>
          <w:szCs w:val="28"/>
          <w:rtl/>
          <w:lang w:bidi="fa-IR"/>
        </w:rPr>
        <w:t>مجله ی گچ/ صاحب امتیاز و مدیر مسئول: آقای دکتر ابراهیم نجفی کافی/مصاحبه با آقای ابوالفضل اقبالیون/ص22 الی25/چاچ شماره</w:t>
      </w:r>
      <w:r w:rsidRPr="00E241A7">
        <w:rPr>
          <w:rFonts w:eastAsia="Calibri" w:cs="B Nazanin"/>
          <w:sz w:val="28"/>
          <w:szCs w:val="28"/>
          <w:lang w:bidi="fa-IR"/>
        </w:rPr>
        <w:t xml:space="preserve"> </w:t>
      </w:r>
      <w:r w:rsidRPr="00E241A7">
        <w:rPr>
          <w:rFonts w:eastAsia="Calibri" w:cs="B Nazanin" w:hint="cs"/>
          <w:sz w:val="28"/>
          <w:szCs w:val="28"/>
          <w:rtl/>
          <w:lang w:bidi="fa-IR"/>
        </w:rPr>
        <w:t>دوم ، تیرماه سال 1396</w:t>
      </w:r>
    </w:p>
    <w:p w:rsidR="00DD0BA6" w:rsidRPr="00E241A7" w:rsidRDefault="00DD0BA6" w:rsidP="004B7C5F">
      <w:pPr>
        <w:numPr>
          <w:ilvl w:val="0"/>
          <w:numId w:val="129"/>
        </w:numPr>
        <w:spacing w:after="160" w:line="259" w:lineRule="auto"/>
        <w:contextualSpacing/>
        <w:rPr>
          <w:rFonts w:eastAsia="Calibri" w:cs="B Nazanin"/>
          <w:sz w:val="28"/>
          <w:szCs w:val="28"/>
          <w:lang w:bidi="fa-IR"/>
        </w:rPr>
      </w:pPr>
      <w:r w:rsidRPr="00E241A7">
        <w:rPr>
          <w:rFonts w:eastAsia="Calibri" w:cs="B Nazanin" w:hint="cs"/>
          <w:sz w:val="28"/>
          <w:szCs w:val="28"/>
          <w:rtl/>
          <w:lang w:bidi="fa-IR"/>
        </w:rPr>
        <w:t>مجله گچ/صاحب امتیاز و مدیر مسئول: آقای دکتر ابراهیم نجفی کافی/ دکتر ابراهیم نجفی کافی با مدیر گروه پژوهشی گچ دانشگاه سمنان/ ص12/ چاپ شماره دوم ، تیرماه سال 1396</w:t>
      </w:r>
    </w:p>
    <w:p w:rsidR="00DD0BA6" w:rsidRPr="00E241A7" w:rsidRDefault="00DD0BA6" w:rsidP="004B7C5F">
      <w:pPr>
        <w:numPr>
          <w:ilvl w:val="0"/>
          <w:numId w:val="129"/>
        </w:numPr>
        <w:spacing w:after="160" w:line="259" w:lineRule="auto"/>
        <w:contextualSpacing/>
        <w:rPr>
          <w:rFonts w:eastAsia="Calibri" w:cs="B Nazanin"/>
          <w:sz w:val="28"/>
          <w:szCs w:val="28"/>
          <w:lang w:bidi="fa-IR"/>
        </w:rPr>
      </w:pPr>
      <w:r w:rsidRPr="00E241A7">
        <w:rPr>
          <w:rFonts w:eastAsia="Calibri" w:cs="B Nazanin" w:hint="cs"/>
          <w:sz w:val="28"/>
          <w:szCs w:val="28"/>
          <w:rtl/>
          <w:lang w:bidi="fa-IR"/>
        </w:rPr>
        <w:t>مجله گچ/ صاحب امتیاز و مدیر مسئول: آقای دکتر ابراهیم نجفی کافی/دکتر ابراهیم نجفی کافی با مدیر گره پژوهش گچ دانشگاه سمنان/ص12 الی16/ چاپ شماره دم تیرماه 1396</w:t>
      </w:r>
    </w:p>
    <w:p w:rsidR="00DD0BA6" w:rsidRPr="00E241A7" w:rsidRDefault="00DD0BA6" w:rsidP="004B7C5F">
      <w:pPr>
        <w:numPr>
          <w:ilvl w:val="0"/>
          <w:numId w:val="129"/>
        </w:numPr>
        <w:spacing w:after="160" w:line="259" w:lineRule="auto"/>
        <w:contextualSpacing/>
        <w:rPr>
          <w:rFonts w:eastAsia="Calibri" w:cs="B Nazanin"/>
          <w:sz w:val="28"/>
          <w:szCs w:val="28"/>
          <w:lang w:bidi="fa-IR"/>
        </w:rPr>
      </w:pPr>
      <w:r w:rsidRPr="00E241A7">
        <w:rPr>
          <w:rFonts w:eastAsia="Calibri" w:cs="B Nazanin" w:hint="cs"/>
          <w:sz w:val="28"/>
          <w:szCs w:val="28"/>
          <w:rtl/>
          <w:lang w:bidi="fa-IR"/>
        </w:rPr>
        <w:t>مجله فناوری و گچ و صنایع وابسته/خلاصه ای از معرفی صنعت گچ ایران در یک نگاه اثر دکتر ابراهیم نجفی کافی/ص16 و 17/چاپ شماره1، اسفند ماه 1395</w:t>
      </w:r>
    </w:p>
    <w:p w:rsidR="00DD0BA6" w:rsidRPr="00E241A7" w:rsidRDefault="00DD0BA6" w:rsidP="004B7C5F">
      <w:pPr>
        <w:numPr>
          <w:ilvl w:val="0"/>
          <w:numId w:val="129"/>
        </w:numPr>
        <w:spacing w:after="160" w:line="259" w:lineRule="auto"/>
        <w:contextualSpacing/>
        <w:rPr>
          <w:rFonts w:eastAsia="Calibri" w:cs="B Nazanin"/>
          <w:sz w:val="28"/>
          <w:szCs w:val="28"/>
          <w:lang w:bidi="fa-IR"/>
        </w:rPr>
      </w:pPr>
      <w:r w:rsidRPr="00E241A7">
        <w:rPr>
          <w:rFonts w:eastAsia="Calibri" w:cs="B Nazanin" w:hint="cs"/>
          <w:sz w:val="28"/>
          <w:szCs w:val="28"/>
          <w:rtl/>
          <w:lang w:bidi="fa-IR"/>
        </w:rPr>
        <w:t>مجله فناوری گچ و صنایع وابسته/خلاصه ای از سخن سردبیر مجله آقای دکتر ابراهیم نجفی کافی/ص14/چاپ شماره5،مهرماه سال1397</w:t>
      </w:r>
    </w:p>
    <w:p w:rsidR="00DD0BA6" w:rsidRPr="00E241A7" w:rsidRDefault="00DD0BA6" w:rsidP="004B7C5F">
      <w:pPr>
        <w:numPr>
          <w:ilvl w:val="0"/>
          <w:numId w:val="129"/>
        </w:numPr>
        <w:spacing w:after="160" w:line="259" w:lineRule="auto"/>
        <w:contextualSpacing/>
        <w:rPr>
          <w:rFonts w:eastAsia="Calibri" w:cs="B Nazanin"/>
          <w:color w:val="000000"/>
          <w:sz w:val="28"/>
          <w:szCs w:val="28"/>
          <w:lang w:bidi="fa-IR"/>
        </w:rPr>
      </w:pPr>
      <w:r w:rsidRPr="00E241A7">
        <w:rPr>
          <w:rFonts w:eastAsia="Calibri" w:cs="B Nazanin" w:hint="cs"/>
          <w:sz w:val="28"/>
          <w:szCs w:val="28"/>
          <w:rtl/>
          <w:lang w:bidi="fa-IR"/>
        </w:rPr>
        <w:t xml:space="preserve">خبرگزاری مهر/تاریخ انتشار24 اسفند 1395/به نقل از مرکز آمار ایران </w:t>
      </w:r>
      <w:hyperlink r:id="rId56" w:history="1">
        <w:r w:rsidRPr="00E241A7">
          <w:rPr>
            <w:rFonts w:eastAsia="Calibri" w:cs="B Nazanin"/>
            <w:color w:val="000000"/>
            <w:sz w:val="28"/>
            <w:szCs w:val="28"/>
            <w:lang w:bidi="fa-IR"/>
          </w:rPr>
          <w:t>www.mehrnews.com</w:t>
        </w:r>
      </w:hyperlink>
    </w:p>
    <w:p w:rsidR="00DD0BA6" w:rsidRPr="00E241A7" w:rsidRDefault="00DD0BA6" w:rsidP="004B7C5F">
      <w:pPr>
        <w:numPr>
          <w:ilvl w:val="0"/>
          <w:numId w:val="129"/>
        </w:numPr>
        <w:spacing w:after="160" w:line="259" w:lineRule="auto"/>
        <w:contextualSpacing/>
        <w:rPr>
          <w:rFonts w:eastAsia="Calibri" w:cs="B Nazanin"/>
          <w:sz w:val="28"/>
          <w:szCs w:val="28"/>
          <w:lang w:bidi="fa-IR"/>
        </w:rPr>
      </w:pPr>
      <w:r w:rsidRPr="00E241A7">
        <w:rPr>
          <w:rFonts w:eastAsia="Calibri" w:cs="B Nazanin" w:hint="cs"/>
          <w:sz w:val="28"/>
          <w:szCs w:val="28"/>
          <w:rtl/>
          <w:lang w:bidi="fa-IR"/>
        </w:rPr>
        <w:t>جزوه کارگاه آموزشی راهکارهای عملی و موثر تجارت با کشورهای مستقل و مشترک المنافع با محدودیت فدراسیون روسیه/ اثر استاد سید مجتبی موسویان/ آبان ماه سال 1398/ در محل اتاق بازرگانی سمنان</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گوشه ای از بیانات مقام معظم رهبری در دیدار رئیس جمهور و اعضای هیئت دولت یا رهبری/ به تاریخ 30/5/</w:t>
      </w:r>
      <w:r w:rsidRPr="00E241A7">
        <w:rPr>
          <w:rFonts w:eastAsia="Calibri" w:cs="B Nazanin" w:hint="cs"/>
          <w:color w:val="000000"/>
          <w:sz w:val="28"/>
          <w:szCs w:val="28"/>
          <w:rtl/>
          <w:lang w:bidi="fa-IR"/>
        </w:rPr>
        <w:t xml:space="preserve">1398 </w:t>
      </w:r>
      <w:hyperlink r:id="rId57" w:history="1">
        <w:r w:rsidRPr="00E241A7">
          <w:rPr>
            <w:rFonts w:eastAsia="Calibri" w:cs="B Nazanin"/>
            <w:color w:val="000000"/>
            <w:sz w:val="28"/>
            <w:szCs w:val="28"/>
            <w:lang w:bidi="fa-IR"/>
          </w:rPr>
          <w:t>www.farsi.khameneei.ir/photo-albumpid=43317</w:t>
        </w:r>
      </w:hyperlink>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روزهای آتی عرضه و تقاضای گچ در آسیا/ مجله فناوری گچ/پژوهش گر خانم مهندس سکینه قاسمی کارشناسی ارشد مهندسی شیمی، دانشگاه سمنان/ چاپ دوم/ص 29 الی 32</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جزوه مدیریت زنجیره تامین و لجستیک/ مهندس: محمدرضا شمشیرگر/ برگرفته از اسلایدهای آموزش حسین سالاری نیا(اصول و مبانی زنجیره تامین)- جزوات آموزشی مدیریت زنجیره تامین اثر دکتر زرگر از دانشگاه شیراز/ص7</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sz w:val="28"/>
          <w:szCs w:val="28"/>
          <w:rtl/>
          <w:lang w:bidi="fa-IR"/>
        </w:rPr>
        <w:t>جزوه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و لجست</w:t>
      </w:r>
      <w:r w:rsidRPr="00E241A7">
        <w:rPr>
          <w:rFonts w:eastAsia="Calibri" w:cs="B Nazanin" w:hint="cs"/>
          <w:sz w:val="28"/>
          <w:szCs w:val="28"/>
          <w:rtl/>
          <w:lang w:bidi="fa-IR"/>
        </w:rPr>
        <w:t>ی</w:t>
      </w:r>
      <w:r w:rsidRPr="00E241A7">
        <w:rPr>
          <w:rFonts w:eastAsia="Calibri" w:cs="B Nazanin" w:hint="eastAsia"/>
          <w:sz w:val="28"/>
          <w:szCs w:val="28"/>
          <w:rtl/>
          <w:lang w:bidi="fa-IR"/>
        </w:rPr>
        <w:t>ک</w:t>
      </w:r>
      <w:r w:rsidRPr="00E241A7">
        <w:rPr>
          <w:rFonts w:eastAsia="Calibri" w:cs="B Nazanin"/>
          <w:sz w:val="28"/>
          <w:szCs w:val="28"/>
          <w:rtl/>
          <w:lang w:bidi="fa-IR"/>
        </w:rPr>
        <w:t>/ مهندس: محمدرضا شمش</w:t>
      </w:r>
      <w:r w:rsidRPr="00E241A7">
        <w:rPr>
          <w:rFonts w:eastAsia="Calibri" w:cs="B Nazanin" w:hint="cs"/>
          <w:sz w:val="28"/>
          <w:szCs w:val="28"/>
          <w:rtl/>
          <w:lang w:bidi="fa-IR"/>
        </w:rPr>
        <w:t>ی</w:t>
      </w:r>
      <w:r w:rsidRPr="00E241A7">
        <w:rPr>
          <w:rFonts w:eastAsia="Calibri" w:cs="B Nazanin" w:hint="eastAsia"/>
          <w:sz w:val="28"/>
          <w:szCs w:val="28"/>
          <w:rtl/>
          <w:lang w:bidi="fa-IR"/>
        </w:rPr>
        <w:t>رگر</w:t>
      </w:r>
      <w:r w:rsidRPr="00E241A7">
        <w:rPr>
          <w:rFonts w:eastAsia="Calibri" w:cs="B Nazanin"/>
          <w:sz w:val="28"/>
          <w:szCs w:val="28"/>
          <w:rtl/>
          <w:lang w:bidi="fa-IR"/>
        </w:rPr>
        <w:t>/ برگرفته از اسلا</w:t>
      </w:r>
      <w:r w:rsidRPr="00E241A7">
        <w:rPr>
          <w:rFonts w:eastAsia="Calibri" w:cs="B Nazanin" w:hint="cs"/>
          <w:sz w:val="28"/>
          <w:szCs w:val="28"/>
          <w:rtl/>
          <w:lang w:bidi="fa-IR"/>
        </w:rPr>
        <w:t>ی</w:t>
      </w:r>
      <w:r w:rsidRPr="00E241A7">
        <w:rPr>
          <w:rFonts w:eastAsia="Calibri" w:cs="B Nazanin" w:hint="eastAsia"/>
          <w:sz w:val="28"/>
          <w:szCs w:val="28"/>
          <w:rtl/>
          <w:lang w:bidi="fa-IR"/>
        </w:rPr>
        <w:t>دها</w:t>
      </w:r>
      <w:r w:rsidRPr="00E241A7">
        <w:rPr>
          <w:rFonts w:eastAsia="Calibri" w:cs="B Nazanin" w:hint="cs"/>
          <w:sz w:val="28"/>
          <w:szCs w:val="28"/>
          <w:rtl/>
          <w:lang w:bidi="fa-IR"/>
        </w:rPr>
        <w:t>ی</w:t>
      </w:r>
      <w:r w:rsidRPr="00E241A7">
        <w:rPr>
          <w:rFonts w:eastAsia="Calibri" w:cs="B Nazanin"/>
          <w:sz w:val="28"/>
          <w:szCs w:val="28"/>
          <w:rtl/>
          <w:lang w:bidi="fa-IR"/>
        </w:rPr>
        <w:t xml:space="preserve"> آموزش حس</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سالار</w:t>
      </w:r>
      <w:r w:rsidRPr="00E241A7">
        <w:rPr>
          <w:rFonts w:eastAsia="Calibri" w:cs="B Nazanin" w:hint="cs"/>
          <w:sz w:val="28"/>
          <w:szCs w:val="28"/>
          <w:rtl/>
          <w:lang w:bidi="fa-IR"/>
        </w:rPr>
        <w:t>ی</w:t>
      </w:r>
      <w:r w:rsidRPr="00E241A7">
        <w:rPr>
          <w:rFonts w:eastAsia="Calibri" w:cs="B Nazanin"/>
          <w:sz w:val="28"/>
          <w:szCs w:val="28"/>
          <w:rtl/>
          <w:lang w:bidi="fa-IR"/>
        </w:rPr>
        <w:t xml:space="preserve"> ن</w:t>
      </w:r>
      <w:r w:rsidRPr="00E241A7">
        <w:rPr>
          <w:rFonts w:eastAsia="Calibri" w:cs="B Nazanin" w:hint="cs"/>
          <w:sz w:val="28"/>
          <w:szCs w:val="28"/>
          <w:rtl/>
          <w:lang w:bidi="fa-IR"/>
        </w:rPr>
        <w:t>ی</w:t>
      </w:r>
      <w:r w:rsidRPr="00E241A7">
        <w:rPr>
          <w:rFonts w:eastAsia="Calibri" w:cs="B Nazanin" w:hint="eastAsia"/>
          <w:sz w:val="28"/>
          <w:szCs w:val="28"/>
          <w:rtl/>
          <w:lang w:bidi="fa-IR"/>
        </w:rPr>
        <w:t>ا</w:t>
      </w:r>
      <w:r w:rsidRPr="00E241A7">
        <w:rPr>
          <w:rFonts w:eastAsia="Calibri" w:cs="B Nazanin"/>
          <w:sz w:val="28"/>
          <w:szCs w:val="28"/>
          <w:rtl/>
          <w:lang w:bidi="fa-IR"/>
        </w:rPr>
        <w:t>(اصول و مبان</w:t>
      </w:r>
      <w:r w:rsidRPr="00E241A7">
        <w:rPr>
          <w:rFonts w:eastAsia="Calibri" w:cs="B Nazanin" w:hint="cs"/>
          <w:sz w:val="28"/>
          <w:szCs w:val="28"/>
          <w:rtl/>
          <w:lang w:bidi="fa-IR"/>
        </w:rPr>
        <w:t>ی</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جزوات آموزش</w:t>
      </w:r>
      <w:r w:rsidRPr="00E241A7">
        <w:rPr>
          <w:rFonts w:eastAsia="Calibri" w:cs="B Nazanin" w:hint="cs"/>
          <w:sz w:val="28"/>
          <w:szCs w:val="28"/>
          <w:rtl/>
          <w:lang w:bidi="fa-IR"/>
        </w:rPr>
        <w:t>ی</w:t>
      </w:r>
      <w:r w:rsidRPr="00E241A7">
        <w:rPr>
          <w:rFonts w:eastAsia="Calibri" w:cs="B Nazanin"/>
          <w:sz w:val="28"/>
          <w:szCs w:val="28"/>
          <w:rtl/>
          <w:lang w:bidi="fa-IR"/>
        </w:rPr>
        <w:t xml:space="preserve">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اثر دکتر زرگر از دانشگاه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sz w:val="28"/>
          <w:szCs w:val="28"/>
          <w:rtl/>
          <w:lang w:bidi="fa-IR"/>
        </w:rPr>
        <w:t>/ص</w:t>
      </w:r>
      <w:r w:rsidRPr="00E241A7">
        <w:rPr>
          <w:rFonts w:eastAsia="Calibri" w:cs="B Nazanin" w:hint="cs"/>
          <w:sz w:val="28"/>
          <w:szCs w:val="28"/>
          <w:rtl/>
          <w:lang w:bidi="fa-IR"/>
        </w:rPr>
        <w:t>12</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sz w:val="28"/>
          <w:szCs w:val="28"/>
          <w:rtl/>
          <w:lang w:bidi="fa-IR"/>
        </w:rPr>
        <w:lastRenderedPageBreak/>
        <w:t>جزوه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و لجست</w:t>
      </w:r>
      <w:r w:rsidRPr="00E241A7">
        <w:rPr>
          <w:rFonts w:eastAsia="Calibri" w:cs="B Nazanin" w:hint="cs"/>
          <w:sz w:val="28"/>
          <w:szCs w:val="28"/>
          <w:rtl/>
          <w:lang w:bidi="fa-IR"/>
        </w:rPr>
        <w:t>ی</w:t>
      </w:r>
      <w:r w:rsidRPr="00E241A7">
        <w:rPr>
          <w:rFonts w:eastAsia="Calibri" w:cs="B Nazanin" w:hint="eastAsia"/>
          <w:sz w:val="28"/>
          <w:szCs w:val="28"/>
          <w:rtl/>
          <w:lang w:bidi="fa-IR"/>
        </w:rPr>
        <w:t>ک</w:t>
      </w:r>
      <w:r w:rsidRPr="00E241A7">
        <w:rPr>
          <w:rFonts w:eastAsia="Calibri" w:cs="B Nazanin"/>
          <w:sz w:val="28"/>
          <w:szCs w:val="28"/>
          <w:rtl/>
          <w:lang w:bidi="fa-IR"/>
        </w:rPr>
        <w:t>/ مهندس: محمدرضا شمش</w:t>
      </w:r>
      <w:r w:rsidRPr="00E241A7">
        <w:rPr>
          <w:rFonts w:eastAsia="Calibri" w:cs="B Nazanin" w:hint="cs"/>
          <w:sz w:val="28"/>
          <w:szCs w:val="28"/>
          <w:rtl/>
          <w:lang w:bidi="fa-IR"/>
        </w:rPr>
        <w:t>ی</w:t>
      </w:r>
      <w:r w:rsidRPr="00E241A7">
        <w:rPr>
          <w:rFonts w:eastAsia="Calibri" w:cs="B Nazanin" w:hint="eastAsia"/>
          <w:sz w:val="28"/>
          <w:szCs w:val="28"/>
          <w:rtl/>
          <w:lang w:bidi="fa-IR"/>
        </w:rPr>
        <w:t>رگر</w:t>
      </w:r>
      <w:r w:rsidRPr="00E241A7">
        <w:rPr>
          <w:rFonts w:eastAsia="Calibri" w:cs="B Nazanin"/>
          <w:sz w:val="28"/>
          <w:szCs w:val="28"/>
          <w:rtl/>
          <w:lang w:bidi="fa-IR"/>
        </w:rPr>
        <w:t>/ برگرفته از اسلا</w:t>
      </w:r>
      <w:r w:rsidRPr="00E241A7">
        <w:rPr>
          <w:rFonts w:eastAsia="Calibri" w:cs="B Nazanin" w:hint="cs"/>
          <w:sz w:val="28"/>
          <w:szCs w:val="28"/>
          <w:rtl/>
          <w:lang w:bidi="fa-IR"/>
        </w:rPr>
        <w:t>ی</w:t>
      </w:r>
      <w:r w:rsidRPr="00E241A7">
        <w:rPr>
          <w:rFonts w:eastAsia="Calibri" w:cs="B Nazanin" w:hint="eastAsia"/>
          <w:sz w:val="28"/>
          <w:szCs w:val="28"/>
          <w:rtl/>
          <w:lang w:bidi="fa-IR"/>
        </w:rPr>
        <w:t>دها</w:t>
      </w:r>
      <w:r w:rsidRPr="00E241A7">
        <w:rPr>
          <w:rFonts w:eastAsia="Calibri" w:cs="B Nazanin" w:hint="cs"/>
          <w:sz w:val="28"/>
          <w:szCs w:val="28"/>
          <w:rtl/>
          <w:lang w:bidi="fa-IR"/>
        </w:rPr>
        <w:t>ی</w:t>
      </w:r>
      <w:r w:rsidRPr="00E241A7">
        <w:rPr>
          <w:rFonts w:eastAsia="Calibri" w:cs="B Nazanin"/>
          <w:sz w:val="28"/>
          <w:szCs w:val="28"/>
          <w:rtl/>
          <w:lang w:bidi="fa-IR"/>
        </w:rPr>
        <w:t xml:space="preserve"> آموزش حس</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سالار</w:t>
      </w:r>
      <w:r w:rsidRPr="00E241A7">
        <w:rPr>
          <w:rFonts w:eastAsia="Calibri" w:cs="B Nazanin" w:hint="cs"/>
          <w:sz w:val="28"/>
          <w:szCs w:val="28"/>
          <w:rtl/>
          <w:lang w:bidi="fa-IR"/>
        </w:rPr>
        <w:t>ی</w:t>
      </w:r>
      <w:r w:rsidRPr="00E241A7">
        <w:rPr>
          <w:rFonts w:eastAsia="Calibri" w:cs="B Nazanin"/>
          <w:sz w:val="28"/>
          <w:szCs w:val="28"/>
          <w:rtl/>
          <w:lang w:bidi="fa-IR"/>
        </w:rPr>
        <w:t xml:space="preserve"> ن</w:t>
      </w:r>
      <w:r w:rsidRPr="00E241A7">
        <w:rPr>
          <w:rFonts w:eastAsia="Calibri" w:cs="B Nazanin" w:hint="cs"/>
          <w:sz w:val="28"/>
          <w:szCs w:val="28"/>
          <w:rtl/>
          <w:lang w:bidi="fa-IR"/>
        </w:rPr>
        <w:t>ی</w:t>
      </w:r>
      <w:r w:rsidRPr="00E241A7">
        <w:rPr>
          <w:rFonts w:eastAsia="Calibri" w:cs="B Nazanin" w:hint="eastAsia"/>
          <w:sz w:val="28"/>
          <w:szCs w:val="28"/>
          <w:rtl/>
          <w:lang w:bidi="fa-IR"/>
        </w:rPr>
        <w:t>ا</w:t>
      </w:r>
      <w:r w:rsidRPr="00E241A7">
        <w:rPr>
          <w:rFonts w:eastAsia="Calibri" w:cs="B Nazanin"/>
          <w:sz w:val="28"/>
          <w:szCs w:val="28"/>
          <w:rtl/>
          <w:lang w:bidi="fa-IR"/>
        </w:rPr>
        <w:t>(اصول و مبان</w:t>
      </w:r>
      <w:r w:rsidRPr="00E241A7">
        <w:rPr>
          <w:rFonts w:eastAsia="Calibri" w:cs="B Nazanin" w:hint="cs"/>
          <w:sz w:val="28"/>
          <w:szCs w:val="28"/>
          <w:rtl/>
          <w:lang w:bidi="fa-IR"/>
        </w:rPr>
        <w:t>ی</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جزوات آموزش</w:t>
      </w:r>
      <w:r w:rsidRPr="00E241A7">
        <w:rPr>
          <w:rFonts w:eastAsia="Calibri" w:cs="B Nazanin" w:hint="cs"/>
          <w:sz w:val="28"/>
          <w:szCs w:val="28"/>
          <w:rtl/>
          <w:lang w:bidi="fa-IR"/>
        </w:rPr>
        <w:t>ی</w:t>
      </w:r>
      <w:r w:rsidRPr="00E241A7">
        <w:rPr>
          <w:rFonts w:eastAsia="Calibri" w:cs="B Nazanin"/>
          <w:sz w:val="28"/>
          <w:szCs w:val="28"/>
          <w:rtl/>
          <w:lang w:bidi="fa-IR"/>
        </w:rPr>
        <w:t xml:space="preserve">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اثر دکتر زرگر از دانشگاه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sz w:val="28"/>
          <w:szCs w:val="28"/>
          <w:rtl/>
          <w:lang w:bidi="fa-IR"/>
        </w:rPr>
        <w:t>/ص</w:t>
      </w:r>
      <w:r w:rsidRPr="00E241A7">
        <w:rPr>
          <w:rFonts w:eastAsia="Calibri" w:cs="B Nazanin" w:hint="cs"/>
          <w:sz w:val="28"/>
          <w:szCs w:val="28"/>
          <w:rtl/>
          <w:lang w:bidi="fa-IR"/>
        </w:rPr>
        <w:t>13</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sz w:val="28"/>
          <w:szCs w:val="28"/>
          <w:rtl/>
          <w:lang w:bidi="fa-IR"/>
        </w:rPr>
        <w:t>جزوه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و لجست</w:t>
      </w:r>
      <w:r w:rsidRPr="00E241A7">
        <w:rPr>
          <w:rFonts w:eastAsia="Calibri" w:cs="B Nazanin" w:hint="cs"/>
          <w:sz w:val="28"/>
          <w:szCs w:val="28"/>
          <w:rtl/>
          <w:lang w:bidi="fa-IR"/>
        </w:rPr>
        <w:t>ی</w:t>
      </w:r>
      <w:r w:rsidRPr="00E241A7">
        <w:rPr>
          <w:rFonts w:eastAsia="Calibri" w:cs="B Nazanin" w:hint="eastAsia"/>
          <w:sz w:val="28"/>
          <w:szCs w:val="28"/>
          <w:rtl/>
          <w:lang w:bidi="fa-IR"/>
        </w:rPr>
        <w:t>ک</w:t>
      </w:r>
      <w:r w:rsidRPr="00E241A7">
        <w:rPr>
          <w:rFonts w:eastAsia="Calibri" w:cs="B Nazanin"/>
          <w:sz w:val="28"/>
          <w:szCs w:val="28"/>
          <w:rtl/>
          <w:lang w:bidi="fa-IR"/>
        </w:rPr>
        <w:t>/ مهندس: محمدرضا شمش</w:t>
      </w:r>
      <w:r w:rsidRPr="00E241A7">
        <w:rPr>
          <w:rFonts w:eastAsia="Calibri" w:cs="B Nazanin" w:hint="cs"/>
          <w:sz w:val="28"/>
          <w:szCs w:val="28"/>
          <w:rtl/>
          <w:lang w:bidi="fa-IR"/>
        </w:rPr>
        <w:t>ی</w:t>
      </w:r>
      <w:r w:rsidRPr="00E241A7">
        <w:rPr>
          <w:rFonts w:eastAsia="Calibri" w:cs="B Nazanin" w:hint="eastAsia"/>
          <w:sz w:val="28"/>
          <w:szCs w:val="28"/>
          <w:rtl/>
          <w:lang w:bidi="fa-IR"/>
        </w:rPr>
        <w:t>رگر</w:t>
      </w:r>
      <w:r w:rsidRPr="00E241A7">
        <w:rPr>
          <w:rFonts w:eastAsia="Calibri" w:cs="B Nazanin"/>
          <w:sz w:val="28"/>
          <w:szCs w:val="28"/>
          <w:rtl/>
          <w:lang w:bidi="fa-IR"/>
        </w:rPr>
        <w:t>/ برگرفته از اسلا</w:t>
      </w:r>
      <w:r w:rsidRPr="00E241A7">
        <w:rPr>
          <w:rFonts w:eastAsia="Calibri" w:cs="B Nazanin" w:hint="cs"/>
          <w:sz w:val="28"/>
          <w:szCs w:val="28"/>
          <w:rtl/>
          <w:lang w:bidi="fa-IR"/>
        </w:rPr>
        <w:t>ی</w:t>
      </w:r>
      <w:r w:rsidRPr="00E241A7">
        <w:rPr>
          <w:rFonts w:eastAsia="Calibri" w:cs="B Nazanin" w:hint="eastAsia"/>
          <w:sz w:val="28"/>
          <w:szCs w:val="28"/>
          <w:rtl/>
          <w:lang w:bidi="fa-IR"/>
        </w:rPr>
        <w:t>دها</w:t>
      </w:r>
      <w:r w:rsidRPr="00E241A7">
        <w:rPr>
          <w:rFonts w:eastAsia="Calibri" w:cs="B Nazanin" w:hint="cs"/>
          <w:sz w:val="28"/>
          <w:szCs w:val="28"/>
          <w:rtl/>
          <w:lang w:bidi="fa-IR"/>
        </w:rPr>
        <w:t>ی</w:t>
      </w:r>
      <w:r w:rsidRPr="00E241A7">
        <w:rPr>
          <w:rFonts w:eastAsia="Calibri" w:cs="B Nazanin"/>
          <w:sz w:val="28"/>
          <w:szCs w:val="28"/>
          <w:rtl/>
          <w:lang w:bidi="fa-IR"/>
        </w:rPr>
        <w:t xml:space="preserve"> آموزش حس</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سالار</w:t>
      </w:r>
      <w:r w:rsidRPr="00E241A7">
        <w:rPr>
          <w:rFonts w:eastAsia="Calibri" w:cs="B Nazanin" w:hint="cs"/>
          <w:sz w:val="28"/>
          <w:szCs w:val="28"/>
          <w:rtl/>
          <w:lang w:bidi="fa-IR"/>
        </w:rPr>
        <w:t>ی</w:t>
      </w:r>
      <w:r w:rsidRPr="00E241A7">
        <w:rPr>
          <w:rFonts w:eastAsia="Calibri" w:cs="B Nazanin"/>
          <w:sz w:val="28"/>
          <w:szCs w:val="28"/>
          <w:rtl/>
          <w:lang w:bidi="fa-IR"/>
        </w:rPr>
        <w:t xml:space="preserve"> ن</w:t>
      </w:r>
      <w:r w:rsidRPr="00E241A7">
        <w:rPr>
          <w:rFonts w:eastAsia="Calibri" w:cs="B Nazanin" w:hint="cs"/>
          <w:sz w:val="28"/>
          <w:szCs w:val="28"/>
          <w:rtl/>
          <w:lang w:bidi="fa-IR"/>
        </w:rPr>
        <w:t>ی</w:t>
      </w:r>
      <w:r w:rsidRPr="00E241A7">
        <w:rPr>
          <w:rFonts w:eastAsia="Calibri" w:cs="B Nazanin" w:hint="eastAsia"/>
          <w:sz w:val="28"/>
          <w:szCs w:val="28"/>
          <w:rtl/>
          <w:lang w:bidi="fa-IR"/>
        </w:rPr>
        <w:t>ا</w:t>
      </w:r>
      <w:r w:rsidRPr="00E241A7">
        <w:rPr>
          <w:rFonts w:eastAsia="Calibri" w:cs="B Nazanin"/>
          <w:sz w:val="28"/>
          <w:szCs w:val="28"/>
          <w:rtl/>
          <w:lang w:bidi="fa-IR"/>
        </w:rPr>
        <w:t>(اصول و مبان</w:t>
      </w:r>
      <w:r w:rsidRPr="00E241A7">
        <w:rPr>
          <w:rFonts w:eastAsia="Calibri" w:cs="B Nazanin" w:hint="cs"/>
          <w:sz w:val="28"/>
          <w:szCs w:val="28"/>
          <w:rtl/>
          <w:lang w:bidi="fa-IR"/>
        </w:rPr>
        <w:t>ی</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جزوات آموزش</w:t>
      </w:r>
      <w:r w:rsidRPr="00E241A7">
        <w:rPr>
          <w:rFonts w:eastAsia="Calibri" w:cs="B Nazanin" w:hint="cs"/>
          <w:sz w:val="28"/>
          <w:szCs w:val="28"/>
          <w:rtl/>
          <w:lang w:bidi="fa-IR"/>
        </w:rPr>
        <w:t>ی</w:t>
      </w:r>
      <w:r w:rsidRPr="00E241A7">
        <w:rPr>
          <w:rFonts w:eastAsia="Calibri" w:cs="B Nazanin"/>
          <w:sz w:val="28"/>
          <w:szCs w:val="28"/>
          <w:rtl/>
          <w:lang w:bidi="fa-IR"/>
        </w:rPr>
        <w:t xml:space="preserve">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اثر دکتر زرگر از دانشگاه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sz w:val="28"/>
          <w:szCs w:val="28"/>
          <w:rtl/>
          <w:lang w:bidi="fa-IR"/>
        </w:rPr>
        <w:t>/ص</w:t>
      </w:r>
      <w:r w:rsidRPr="00E241A7">
        <w:rPr>
          <w:rFonts w:eastAsia="Calibri" w:cs="B Nazanin" w:hint="cs"/>
          <w:sz w:val="28"/>
          <w:szCs w:val="28"/>
          <w:rtl/>
          <w:lang w:bidi="fa-IR"/>
        </w:rPr>
        <w:t>14</w:t>
      </w:r>
    </w:p>
    <w:p w:rsidR="00DD0BA6" w:rsidRPr="00E241A7" w:rsidRDefault="00DD0BA6" w:rsidP="004B7C5F">
      <w:pPr>
        <w:numPr>
          <w:ilvl w:val="0"/>
          <w:numId w:val="129"/>
        </w:numPr>
        <w:spacing w:after="160" w:line="259" w:lineRule="auto"/>
        <w:contextualSpacing/>
        <w:rPr>
          <w:rFonts w:eastAsia="Calibri" w:cs="B Nazanin"/>
          <w:sz w:val="28"/>
          <w:szCs w:val="28"/>
          <w:lang w:bidi="fa-IR"/>
        </w:rPr>
      </w:pPr>
      <w:r w:rsidRPr="00E241A7">
        <w:rPr>
          <w:rFonts w:eastAsia="Calibri" w:cs="B Nazanin"/>
          <w:sz w:val="28"/>
          <w:szCs w:val="28"/>
          <w:rtl/>
          <w:lang w:bidi="fa-IR"/>
        </w:rPr>
        <w:t>جزوه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و لجست</w:t>
      </w:r>
      <w:r w:rsidRPr="00E241A7">
        <w:rPr>
          <w:rFonts w:eastAsia="Calibri" w:cs="B Nazanin" w:hint="cs"/>
          <w:sz w:val="28"/>
          <w:szCs w:val="28"/>
          <w:rtl/>
          <w:lang w:bidi="fa-IR"/>
        </w:rPr>
        <w:t>ی</w:t>
      </w:r>
      <w:r w:rsidRPr="00E241A7">
        <w:rPr>
          <w:rFonts w:eastAsia="Calibri" w:cs="B Nazanin" w:hint="eastAsia"/>
          <w:sz w:val="28"/>
          <w:szCs w:val="28"/>
          <w:rtl/>
          <w:lang w:bidi="fa-IR"/>
        </w:rPr>
        <w:t>ک</w:t>
      </w:r>
      <w:r w:rsidRPr="00E241A7">
        <w:rPr>
          <w:rFonts w:eastAsia="Calibri" w:cs="B Nazanin"/>
          <w:sz w:val="28"/>
          <w:szCs w:val="28"/>
          <w:rtl/>
          <w:lang w:bidi="fa-IR"/>
        </w:rPr>
        <w:t>/ مهندس: محمدرضا شمش</w:t>
      </w:r>
      <w:r w:rsidRPr="00E241A7">
        <w:rPr>
          <w:rFonts w:eastAsia="Calibri" w:cs="B Nazanin" w:hint="cs"/>
          <w:sz w:val="28"/>
          <w:szCs w:val="28"/>
          <w:rtl/>
          <w:lang w:bidi="fa-IR"/>
        </w:rPr>
        <w:t>ی</w:t>
      </w:r>
      <w:r w:rsidRPr="00E241A7">
        <w:rPr>
          <w:rFonts w:eastAsia="Calibri" w:cs="B Nazanin" w:hint="eastAsia"/>
          <w:sz w:val="28"/>
          <w:szCs w:val="28"/>
          <w:rtl/>
          <w:lang w:bidi="fa-IR"/>
        </w:rPr>
        <w:t>رگر</w:t>
      </w:r>
      <w:r w:rsidRPr="00E241A7">
        <w:rPr>
          <w:rFonts w:eastAsia="Calibri" w:cs="B Nazanin"/>
          <w:sz w:val="28"/>
          <w:szCs w:val="28"/>
          <w:rtl/>
          <w:lang w:bidi="fa-IR"/>
        </w:rPr>
        <w:t>/ برگرفته از اسلا</w:t>
      </w:r>
      <w:r w:rsidRPr="00E241A7">
        <w:rPr>
          <w:rFonts w:eastAsia="Calibri" w:cs="B Nazanin" w:hint="cs"/>
          <w:sz w:val="28"/>
          <w:szCs w:val="28"/>
          <w:rtl/>
          <w:lang w:bidi="fa-IR"/>
        </w:rPr>
        <w:t>ی</w:t>
      </w:r>
      <w:r w:rsidRPr="00E241A7">
        <w:rPr>
          <w:rFonts w:eastAsia="Calibri" w:cs="B Nazanin" w:hint="eastAsia"/>
          <w:sz w:val="28"/>
          <w:szCs w:val="28"/>
          <w:rtl/>
          <w:lang w:bidi="fa-IR"/>
        </w:rPr>
        <w:t>دها</w:t>
      </w:r>
      <w:r w:rsidRPr="00E241A7">
        <w:rPr>
          <w:rFonts w:eastAsia="Calibri" w:cs="B Nazanin" w:hint="cs"/>
          <w:sz w:val="28"/>
          <w:szCs w:val="28"/>
          <w:rtl/>
          <w:lang w:bidi="fa-IR"/>
        </w:rPr>
        <w:t>ی</w:t>
      </w:r>
      <w:r w:rsidRPr="00E241A7">
        <w:rPr>
          <w:rFonts w:eastAsia="Calibri" w:cs="B Nazanin"/>
          <w:sz w:val="28"/>
          <w:szCs w:val="28"/>
          <w:rtl/>
          <w:lang w:bidi="fa-IR"/>
        </w:rPr>
        <w:t xml:space="preserve"> آموزش حس</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سالار</w:t>
      </w:r>
      <w:r w:rsidRPr="00E241A7">
        <w:rPr>
          <w:rFonts w:eastAsia="Calibri" w:cs="B Nazanin" w:hint="cs"/>
          <w:sz w:val="28"/>
          <w:szCs w:val="28"/>
          <w:rtl/>
          <w:lang w:bidi="fa-IR"/>
        </w:rPr>
        <w:t>ی</w:t>
      </w:r>
      <w:r w:rsidRPr="00E241A7">
        <w:rPr>
          <w:rFonts w:eastAsia="Calibri" w:cs="B Nazanin"/>
          <w:sz w:val="28"/>
          <w:szCs w:val="28"/>
          <w:rtl/>
          <w:lang w:bidi="fa-IR"/>
        </w:rPr>
        <w:t xml:space="preserve"> ن</w:t>
      </w:r>
      <w:r w:rsidRPr="00E241A7">
        <w:rPr>
          <w:rFonts w:eastAsia="Calibri" w:cs="B Nazanin" w:hint="cs"/>
          <w:sz w:val="28"/>
          <w:szCs w:val="28"/>
          <w:rtl/>
          <w:lang w:bidi="fa-IR"/>
        </w:rPr>
        <w:t>ی</w:t>
      </w:r>
      <w:r w:rsidRPr="00E241A7">
        <w:rPr>
          <w:rFonts w:eastAsia="Calibri" w:cs="B Nazanin" w:hint="eastAsia"/>
          <w:sz w:val="28"/>
          <w:szCs w:val="28"/>
          <w:rtl/>
          <w:lang w:bidi="fa-IR"/>
        </w:rPr>
        <w:t>ا</w:t>
      </w:r>
      <w:r w:rsidRPr="00E241A7">
        <w:rPr>
          <w:rFonts w:eastAsia="Calibri" w:cs="B Nazanin"/>
          <w:sz w:val="28"/>
          <w:szCs w:val="28"/>
          <w:rtl/>
          <w:lang w:bidi="fa-IR"/>
        </w:rPr>
        <w:t>(اصول و مبان</w:t>
      </w:r>
      <w:r w:rsidRPr="00E241A7">
        <w:rPr>
          <w:rFonts w:eastAsia="Calibri" w:cs="B Nazanin" w:hint="cs"/>
          <w:sz w:val="28"/>
          <w:szCs w:val="28"/>
          <w:rtl/>
          <w:lang w:bidi="fa-IR"/>
        </w:rPr>
        <w:t>ی</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جزوات آموزش</w:t>
      </w:r>
      <w:r w:rsidRPr="00E241A7">
        <w:rPr>
          <w:rFonts w:eastAsia="Calibri" w:cs="B Nazanin" w:hint="cs"/>
          <w:sz w:val="28"/>
          <w:szCs w:val="28"/>
          <w:rtl/>
          <w:lang w:bidi="fa-IR"/>
        </w:rPr>
        <w:t>ی</w:t>
      </w:r>
      <w:r w:rsidRPr="00E241A7">
        <w:rPr>
          <w:rFonts w:eastAsia="Calibri" w:cs="B Nazanin"/>
          <w:sz w:val="28"/>
          <w:szCs w:val="28"/>
          <w:rtl/>
          <w:lang w:bidi="fa-IR"/>
        </w:rPr>
        <w:t xml:space="preserve">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اثر دکتر زرگر از دانشگاه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sz w:val="28"/>
          <w:szCs w:val="28"/>
          <w:rtl/>
          <w:lang w:bidi="fa-IR"/>
        </w:rPr>
        <w:t>/ص</w:t>
      </w:r>
      <w:r w:rsidRPr="00E241A7">
        <w:rPr>
          <w:rFonts w:eastAsia="Calibri" w:cs="B Nazanin" w:hint="cs"/>
          <w:sz w:val="28"/>
          <w:szCs w:val="28"/>
          <w:rtl/>
          <w:lang w:bidi="fa-IR"/>
        </w:rPr>
        <w:t>76</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متن برگرفته از مقدمه زنجیره تامین لجستیک/ مهندس</w:t>
      </w:r>
      <w:r w:rsidR="007B6157" w:rsidRPr="00E241A7">
        <w:rPr>
          <w:rFonts w:eastAsia="Calibri" w:cs="B Nazanin" w:hint="cs"/>
          <w:sz w:val="28"/>
          <w:szCs w:val="28"/>
          <w:rtl/>
          <w:lang w:bidi="fa-IR"/>
        </w:rPr>
        <w:t xml:space="preserve">: </w:t>
      </w:r>
      <w:r w:rsidR="007B6157" w:rsidRPr="00E241A7">
        <w:rPr>
          <w:rFonts w:eastAsia="Calibri" w:cs="B Nazanin"/>
          <w:sz w:val="28"/>
          <w:szCs w:val="28"/>
          <w:rtl/>
          <w:lang w:bidi="fa-IR"/>
        </w:rPr>
        <w:t>محمدرضا شمش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رگر</w:t>
      </w:r>
      <w:r w:rsidR="007B6157" w:rsidRPr="00E241A7">
        <w:rPr>
          <w:rFonts w:eastAsia="Calibri" w:cs="B Nazanin"/>
          <w:sz w:val="28"/>
          <w:szCs w:val="28"/>
          <w:rtl/>
          <w:lang w:bidi="fa-IR"/>
        </w:rPr>
        <w:t>/ برگرفته از اسلا</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دها</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آموزش حس</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سالار</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ن</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ا</w:t>
      </w:r>
      <w:r w:rsidR="007B6157" w:rsidRPr="00E241A7">
        <w:rPr>
          <w:rFonts w:eastAsia="Calibri" w:cs="B Nazanin"/>
          <w:sz w:val="28"/>
          <w:szCs w:val="28"/>
          <w:rtl/>
          <w:lang w:bidi="fa-IR"/>
        </w:rPr>
        <w:t>(اصول و مبان</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جزوات آموزش</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مد</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ت</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اثر دکتر زرگر از دانشگاه 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راز</w:t>
      </w:r>
      <w:r w:rsidR="007B6157" w:rsidRPr="00E241A7">
        <w:rPr>
          <w:rFonts w:eastAsia="Calibri" w:cs="B Nazanin" w:hint="cs"/>
          <w:sz w:val="28"/>
          <w:szCs w:val="28"/>
          <w:rtl/>
          <w:lang w:bidi="fa-IR"/>
        </w:rPr>
        <w:t xml:space="preserve"> /</w:t>
      </w:r>
      <w:r w:rsidRPr="00E241A7">
        <w:rPr>
          <w:rFonts w:eastAsia="Calibri" w:cs="B Nazanin" w:hint="cs"/>
          <w:sz w:val="28"/>
          <w:szCs w:val="28"/>
          <w:rtl/>
          <w:lang w:bidi="fa-IR"/>
        </w:rPr>
        <w:t>ص3الی6</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جریان های زنجیره تامین/مهندس:</w:t>
      </w:r>
      <w:r w:rsidR="007B6157" w:rsidRPr="00E241A7">
        <w:rPr>
          <w:rFonts w:eastAsia="Calibri" w:cs="B Nazanin" w:hint="cs"/>
          <w:sz w:val="28"/>
          <w:szCs w:val="28"/>
          <w:rtl/>
          <w:lang w:bidi="fa-IR"/>
        </w:rPr>
        <w:t xml:space="preserve"> </w:t>
      </w:r>
      <w:r w:rsidR="007B6157" w:rsidRPr="00E241A7">
        <w:rPr>
          <w:rFonts w:eastAsia="Calibri" w:cs="B Nazanin"/>
          <w:sz w:val="28"/>
          <w:szCs w:val="28"/>
          <w:rtl/>
          <w:lang w:bidi="fa-IR"/>
        </w:rPr>
        <w:t>محمدرضا شمش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رگر</w:t>
      </w:r>
      <w:r w:rsidR="007B6157" w:rsidRPr="00E241A7">
        <w:rPr>
          <w:rFonts w:eastAsia="Calibri" w:cs="B Nazanin"/>
          <w:sz w:val="28"/>
          <w:szCs w:val="28"/>
          <w:rtl/>
          <w:lang w:bidi="fa-IR"/>
        </w:rPr>
        <w:t>/ برگرفته از اسلا</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دها</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آموزش حس</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سالار</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ن</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ا</w:t>
      </w:r>
      <w:r w:rsidR="007B6157" w:rsidRPr="00E241A7">
        <w:rPr>
          <w:rFonts w:eastAsia="Calibri" w:cs="B Nazanin"/>
          <w:sz w:val="28"/>
          <w:szCs w:val="28"/>
          <w:rtl/>
          <w:lang w:bidi="fa-IR"/>
        </w:rPr>
        <w:t>(اصول و مبان</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جزوات آموزش</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مد</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ت</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اثر دکتر زرگر از دانشگاه 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راز</w:t>
      </w:r>
      <w:r w:rsidR="007B6157" w:rsidRPr="00E241A7">
        <w:rPr>
          <w:rFonts w:eastAsia="Calibri" w:cs="B Nazanin" w:hint="cs"/>
          <w:sz w:val="28"/>
          <w:szCs w:val="28"/>
          <w:rtl/>
          <w:lang w:bidi="fa-IR"/>
        </w:rPr>
        <w:t xml:space="preserve"> /</w:t>
      </w:r>
      <w:r w:rsidRPr="00E241A7">
        <w:rPr>
          <w:rFonts w:eastAsia="Calibri" w:cs="B Nazanin" w:hint="cs"/>
          <w:sz w:val="28"/>
          <w:szCs w:val="28"/>
          <w:rtl/>
          <w:lang w:bidi="fa-IR"/>
        </w:rPr>
        <w:t>ص33</w:t>
      </w:r>
    </w:p>
    <w:p w:rsidR="00DD0BA6" w:rsidRPr="00E241A7" w:rsidRDefault="007B6157"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مشکلات مدیریت زنجیره تامین/</w:t>
      </w:r>
      <w:r w:rsidRPr="00E241A7">
        <w:rPr>
          <w:rFonts w:eastAsia="Calibri" w:cs="B Nazanin"/>
          <w:sz w:val="28"/>
          <w:szCs w:val="28"/>
          <w:rtl/>
          <w:lang w:bidi="fa-IR"/>
        </w:rPr>
        <w:t xml:space="preserve"> محمدرضا شمش</w:t>
      </w:r>
      <w:r w:rsidRPr="00E241A7">
        <w:rPr>
          <w:rFonts w:eastAsia="Calibri" w:cs="B Nazanin" w:hint="cs"/>
          <w:sz w:val="28"/>
          <w:szCs w:val="28"/>
          <w:rtl/>
          <w:lang w:bidi="fa-IR"/>
        </w:rPr>
        <w:t>ی</w:t>
      </w:r>
      <w:r w:rsidRPr="00E241A7">
        <w:rPr>
          <w:rFonts w:eastAsia="Calibri" w:cs="B Nazanin" w:hint="eastAsia"/>
          <w:sz w:val="28"/>
          <w:szCs w:val="28"/>
          <w:rtl/>
          <w:lang w:bidi="fa-IR"/>
        </w:rPr>
        <w:t>رگر</w:t>
      </w:r>
      <w:r w:rsidRPr="00E241A7">
        <w:rPr>
          <w:rFonts w:eastAsia="Calibri" w:cs="B Nazanin"/>
          <w:sz w:val="28"/>
          <w:szCs w:val="28"/>
          <w:rtl/>
          <w:lang w:bidi="fa-IR"/>
        </w:rPr>
        <w:t>/ برگرفته از اسلا</w:t>
      </w:r>
      <w:r w:rsidRPr="00E241A7">
        <w:rPr>
          <w:rFonts w:eastAsia="Calibri" w:cs="B Nazanin" w:hint="cs"/>
          <w:sz w:val="28"/>
          <w:szCs w:val="28"/>
          <w:rtl/>
          <w:lang w:bidi="fa-IR"/>
        </w:rPr>
        <w:t>ی</w:t>
      </w:r>
      <w:r w:rsidRPr="00E241A7">
        <w:rPr>
          <w:rFonts w:eastAsia="Calibri" w:cs="B Nazanin" w:hint="eastAsia"/>
          <w:sz w:val="28"/>
          <w:szCs w:val="28"/>
          <w:rtl/>
          <w:lang w:bidi="fa-IR"/>
        </w:rPr>
        <w:t>دها</w:t>
      </w:r>
      <w:r w:rsidRPr="00E241A7">
        <w:rPr>
          <w:rFonts w:eastAsia="Calibri" w:cs="B Nazanin" w:hint="cs"/>
          <w:sz w:val="28"/>
          <w:szCs w:val="28"/>
          <w:rtl/>
          <w:lang w:bidi="fa-IR"/>
        </w:rPr>
        <w:t>ی</w:t>
      </w:r>
      <w:r w:rsidRPr="00E241A7">
        <w:rPr>
          <w:rFonts w:eastAsia="Calibri" w:cs="B Nazanin"/>
          <w:sz w:val="28"/>
          <w:szCs w:val="28"/>
          <w:rtl/>
          <w:lang w:bidi="fa-IR"/>
        </w:rPr>
        <w:t xml:space="preserve"> آموزش حس</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سالار</w:t>
      </w:r>
      <w:r w:rsidRPr="00E241A7">
        <w:rPr>
          <w:rFonts w:eastAsia="Calibri" w:cs="B Nazanin" w:hint="cs"/>
          <w:sz w:val="28"/>
          <w:szCs w:val="28"/>
          <w:rtl/>
          <w:lang w:bidi="fa-IR"/>
        </w:rPr>
        <w:t>ی</w:t>
      </w:r>
      <w:r w:rsidRPr="00E241A7">
        <w:rPr>
          <w:rFonts w:eastAsia="Calibri" w:cs="B Nazanin"/>
          <w:sz w:val="28"/>
          <w:szCs w:val="28"/>
          <w:rtl/>
          <w:lang w:bidi="fa-IR"/>
        </w:rPr>
        <w:t xml:space="preserve"> ن</w:t>
      </w:r>
      <w:r w:rsidRPr="00E241A7">
        <w:rPr>
          <w:rFonts w:eastAsia="Calibri" w:cs="B Nazanin" w:hint="cs"/>
          <w:sz w:val="28"/>
          <w:szCs w:val="28"/>
          <w:rtl/>
          <w:lang w:bidi="fa-IR"/>
        </w:rPr>
        <w:t>ی</w:t>
      </w:r>
      <w:r w:rsidRPr="00E241A7">
        <w:rPr>
          <w:rFonts w:eastAsia="Calibri" w:cs="B Nazanin" w:hint="eastAsia"/>
          <w:sz w:val="28"/>
          <w:szCs w:val="28"/>
          <w:rtl/>
          <w:lang w:bidi="fa-IR"/>
        </w:rPr>
        <w:t>ا</w:t>
      </w:r>
      <w:r w:rsidRPr="00E241A7">
        <w:rPr>
          <w:rFonts w:eastAsia="Calibri" w:cs="B Nazanin"/>
          <w:sz w:val="28"/>
          <w:szCs w:val="28"/>
          <w:rtl/>
          <w:lang w:bidi="fa-IR"/>
        </w:rPr>
        <w:t>(اصول و مبان</w:t>
      </w:r>
      <w:r w:rsidRPr="00E241A7">
        <w:rPr>
          <w:rFonts w:eastAsia="Calibri" w:cs="B Nazanin" w:hint="cs"/>
          <w:sz w:val="28"/>
          <w:szCs w:val="28"/>
          <w:rtl/>
          <w:lang w:bidi="fa-IR"/>
        </w:rPr>
        <w:t>ی</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جزوات آموزش</w:t>
      </w:r>
      <w:r w:rsidRPr="00E241A7">
        <w:rPr>
          <w:rFonts w:eastAsia="Calibri" w:cs="B Nazanin" w:hint="cs"/>
          <w:sz w:val="28"/>
          <w:szCs w:val="28"/>
          <w:rtl/>
          <w:lang w:bidi="fa-IR"/>
        </w:rPr>
        <w:t>ی</w:t>
      </w:r>
      <w:r w:rsidRPr="00E241A7">
        <w:rPr>
          <w:rFonts w:eastAsia="Calibri" w:cs="B Nazanin"/>
          <w:sz w:val="28"/>
          <w:szCs w:val="28"/>
          <w:rtl/>
          <w:lang w:bidi="fa-IR"/>
        </w:rPr>
        <w:t xml:space="preserve">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اثر دکتر زرگر از دانشگاه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 xml:space="preserve"> </w:t>
      </w:r>
      <w:r w:rsidR="00DD0BA6" w:rsidRPr="00E241A7">
        <w:rPr>
          <w:rFonts w:eastAsia="Calibri" w:cs="B Nazanin" w:hint="cs"/>
          <w:sz w:val="28"/>
          <w:szCs w:val="28"/>
          <w:rtl/>
          <w:lang w:bidi="fa-IR"/>
        </w:rPr>
        <w:t>/ص34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مش</w:t>
      </w:r>
      <w:r w:rsidR="007B6157" w:rsidRPr="00E241A7">
        <w:rPr>
          <w:rFonts w:eastAsia="Calibri" w:cs="B Nazanin" w:hint="cs"/>
          <w:sz w:val="28"/>
          <w:szCs w:val="28"/>
          <w:rtl/>
          <w:lang w:bidi="fa-IR"/>
        </w:rPr>
        <w:t>کلات زنجیره تامین سنتی/</w:t>
      </w:r>
      <w:r w:rsidR="007B6157" w:rsidRPr="00E241A7">
        <w:rPr>
          <w:rFonts w:eastAsia="Calibri" w:cs="B Nazanin"/>
          <w:sz w:val="28"/>
          <w:szCs w:val="28"/>
          <w:rtl/>
          <w:lang w:bidi="fa-IR"/>
        </w:rPr>
        <w:t xml:space="preserve"> محمدرضا شمش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رگر</w:t>
      </w:r>
      <w:r w:rsidR="007B6157" w:rsidRPr="00E241A7">
        <w:rPr>
          <w:rFonts w:eastAsia="Calibri" w:cs="B Nazanin"/>
          <w:sz w:val="28"/>
          <w:szCs w:val="28"/>
          <w:rtl/>
          <w:lang w:bidi="fa-IR"/>
        </w:rPr>
        <w:t>/ برگرفته از اسلا</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دها</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آموزش حس</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سالار</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ن</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ا</w:t>
      </w:r>
      <w:r w:rsidR="007B6157" w:rsidRPr="00E241A7">
        <w:rPr>
          <w:rFonts w:eastAsia="Calibri" w:cs="B Nazanin"/>
          <w:sz w:val="28"/>
          <w:szCs w:val="28"/>
          <w:rtl/>
          <w:lang w:bidi="fa-IR"/>
        </w:rPr>
        <w:t>(اصول و مبان</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جزوات آموزش</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مد</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ت</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اثر دکتر زرگر از دانشگاه 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راز</w:t>
      </w:r>
      <w:r w:rsidR="007B6157" w:rsidRPr="00E241A7">
        <w:rPr>
          <w:rFonts w:eastAsia="Calibri" w:cs="B Nazanin" w:hint="cs"/>
          <w:sz w:val="28"/>
          <w:szCs w:val="28"/>
          <w:rtl/>
          <w:lang w:bidi="fa-IR"/>
        </w:rPr>
        <w:t xml:space="preserve"> </w:t>
      </w:r>
      <w:r w:rsidRPr="00E241A7">
        <w:rPr>
          <w:rFonts w:eastAsia="Calibri" w:cs="B Nazanin" w:hint="cs"/>
          <w:sz w:val="28"/>
          <w:szCs w:val="28"/>
          <w:rtl/>
          <w:lang w:bidi="fa-IR"/>
        </w:rPr>
        <w:t>/ص35</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ضعف ها و مشکلات زنجیره تامین کالا و خدمات در ایران/</w:t>
      </w:r>
      <w:r w:rsidR="007B6157" w:rsidRPr="00E241A7">
        <w:rPr>
          <w:rFonts w:eastAsia="Calibri" w:cs="B Nazanin"/>
          <w:sz w:val="28"/>
          <w:szCs w:val="28"/>
          <w:rtl/>
          <w:lang w:bidi="fa-IR"/>
        </w:rPr>
        <w:t xml:space="preserve"> محمدرضا شمش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رگر</w:t>
      </w:r>
      <w:r w:rsidR="007B6157" w:rsidRPr="00E241A7">
        <w:rPr>
          <w:rFonts w:eastAsia="Calibri" w:cs="B Nazanin"/>
          <w:sz w:val="28"/>
          <w:szCs w:val="28"/>
          <w:rtl/>
          <w:lang w:bidi="fa-IR"/>
        </w:rPr>
        <w:t>/ برگرفته از اسلا</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دها</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آموزش حس</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سالار</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ن</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ا</w:t>
      </w:r>
      <w:r w:rsidR="007B6157" w:rsidRPr="00E241A7">
        <w:rPr>
          <w:rFonts w:eastAsia="Calibri" w:cs="B Nazanin"/>
          <w:sz w:val="28"/>
          <w:szCs w:val="28"/>
          <w:rtl/>
          <w:lang w:bidi="fa-IR"/>
        </w:rPr>
        <w:t>(اصول و مبان</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جزوات آموزش</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مد</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ت</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اثر دکتر زرگر از دانشگاه 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راز</w:t>
      </w:r>
      <w:r w:rsidR="007B6157" w:rsidRPr="00E241A7">
        <w:rPr>
          <w:rFonts w:eastAsia="Calibri" w:cs="B Nazanin" w:hint="cs"/>
          <w:sz w:val="28"/>
          <w:szCs w:val="28"/>
          <w:rtl/>
          <w:lang w:bidi="fa-IR"/>
        </w:rPr>
        <w:t xml:space="preserve"> </w:t>
      </w:r>
      <w:r w:rsidRPr="00E241A7">
        <w:rPr>
          <w:rFonts w:eastAsia="Calibri" w:cs="B Nazanin" w:hint="cs"/>
          <w:sz w:val="28"/>
          <w:szCs w:val="28"/>
          <w:rtl/>
          <w:lang w:bidi="fa-IR"/>
        </w:rPr>
        <w:t>/ص36</w:t>
      </w:r>
    </w:p>
    <w:p w:rsidR="00DD0BA6" w:rsidRPr="00E241A7" w:rsidRDefault="007B6157"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مزایا و منافع زنجیره تامین/</w:t>
      </w:r>
      <w:r w:rsidRPr="00E241A7">
        <w:rPr>
          <w:rFonts w:eastAsia="Calibri" w:cs="B Nazanin"/>
          <w:sz w:val="28"/>
          <w:szCs w:val="28"/>
          <w:rtl/>
          <w:lang w:bidi="fa-IR"/>
        </w:rPr>
        <w:t xml:space="preserve"> محمدرضا شمش</w:t>
      </w:r>
      <w:r w:rsidRPr="00E241A7">
        <w:rPr>
          <w:rFonts w:eastAsia="Calibri" w:cs="B Nazanin" w:hint="cs"/>
          <w:sz w:val="28"/>
          <w:szCs w:val="28"/>
          <w:rtl/>
          <w:lang w:bidi="fa-IR"/>
        </w:rPr>
        <w:t>ی</w:t>
      </w:r>
      <w:r w:rsidRPr="00E241A7">
        <w:rPr>
          <w:rFonts w:eastAsia="Calibri" w:cs="B Nazanin" w:hint="eastAsia"/>
          <w:sz w:val="28"/>
          <w:szCs w:val="28"/>
          <w:rtl/>
          <w:lang w:bidi="fa-IR"/>
        </w:rPr>
        <w:t>رگر</w:t>
      </w:r>
      <w:r w:rsidRPr="00E241A7">
        <w:rPr>
          <w:rFonts w:eastAsia="Calibri" w:cs="B Nazanin"/>
          <w:sz w:val="28"/>
          <w:szCs w:val="28"/>
          <w:rtl/>
          <w:lang w:bidi="fa-IR"/>
        </w:rPr>
        <w:t>/ برگرفته از اسلا</w:t>
      </w:r>
      <w:r w:rsidRPr="00E241A7">
        <w:rPr>
          <w:rFonts w:eastAsia="Calibri" w:cs="B Nazanin" w:hint="cs"/>
          <w:sz w:val="28"/>
          <w:szCs w:val="28"/>
          <w:rtl/>
          <w:lang w:bidi="fa-IR"/>
        </w:rPr>
        <w:t>ی</w:t>
      </w:r>
      <w:r w:rsidRPr="00E241A7">
        <w:rPr>
          <w:rFonts w:eastAsia="Calibri" w:cs="B Nazanin" w:hint="eastAsia"/>
          <w:sz w:val="28"/>
          <w:szCs w:val="28"/>
          <w:rtl/>
          <w:lang w:bidi="fa-IR"/>
        </w:rPr>
        <w:t>دها</w:t>
      </w:r>
      <w:r w:rsidRPr="00E241A7">
        <w:rPr>
          <w:rFonts w:eastAsia="Calibri" w:cs="B Nazanin" w:hint="cs"/>
          <w:sz w:val="28"/>
          <w:szCs w:val="28"/>
          <w:rtl/>
          <w:lang w:bidi="fa-IR"/>
        </w:rPr>
        <w:t>ی</w:t>
      </w:r>
      <w:r w:rsidRPr="00E241A7">
        <w:rPr>
          <w:rFonts w:eastAsia="Calibri" w:cs="B Nazanin"/>
          <w:sz w:val="28"/>
          <w:szCs w:val="28"/>
          <w:rtl/>
          <w:lang w:bidi="fa-IR"/>
        </w:rPr>
        <w:t xml:space="preserve"> آموزش حس</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سالار</w:t>
      </w:r>
      <w:r w:rsidRPr="00E241A7">
        <w:rPr>
          <w:rFonts w:eastAsia="Calibri" w:cs="B Nazanin" w:hint="cs"/>
          <w:sz w:val="28"/>
          <w:szCs w:val="28"/>
          <w:rtl/>
          <w:lang w:bidi="fa-IR"/>
        </w:rPr>
        <w:t>ی</w:t>
      </w:r>
      <w:r w:rsidRPr="00E241A7">
        <w:rPr>
          <w:rFonts w:eastAsia="Calibri" w:cs="B Nazanin"/>
          <w:sz w:val="28"/>
          <w:szCs w:val="28"/>
          <w:rtl/>
          <w:lang w:bidi="fa-IR"/>
        </w:rPr>
        <w:t xml:space="preserve"> ن</w:t>
      </w:r>
      <w:r w:rsidRPr="00E241A7">
        <w:rPr>
          <w:rFonts w:eastAsia="Calibri" w:cs="B Nazanin" w:hint="cs"/>
          <w:sz w:val="28"/>
          <w:szCs w:val="28"/>
          <w:rtl/>
          <w:lang w:bidi="fa-IR"/>
        </w:rPr>
        <w:t>ی</w:t>
      </w:r>
      <w:r w:rsidRPr="00E241A7">
        <w:rPr>
          <w:rFonts w:eastAsia="Calibri" w:cs="B Nazanin" w:hint="eastAsia"/>
          <w:sz w:val="28"/>
          <w:szCs w:val="28"/>
          <w:rtl/>
          <w:lang w:bidi="fa-IR"/>
        </w:rPr>
        <w:t>ا</w:t>
      </w:r>
      <w:r w:rsidRPr="00E241A7">
        <w:rPr>
          <w:rFonts w:eastAsia="Calibri" w:cs="B Nazanin"/>
          <w:sz w:val="28"/>
          <w:szCs w:val="28"/>
          <w:rtl/>
          <w:lang w:bidi="fa-IR"/>
        </w:rPr>
        <w:t>(اصول و مبان</w:t>
      </w:r>
      <w:r w:rsidRPr="00E241A7">
        <w:rPr>
          <w:rFonts w:eastAsia="Calibri" w:cs="B Nazanin" w:hint="cs"/>
          <w:sz w:val="28"/>
          <w:szCs w:val="28"/>
          <w:rtl/>
          <w:lang w:bidi="fa-IR"/>
        </w:rPr>
        <w:t>ی</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جزوات آموزش</w:t>
      </w:r>
      <w:r w:rsidRPr="00E241A7">
        <w:rPr>
          <w:rFonts w:eastAsia="Calibri" w:cs="B Nazanin" w:hint="cs"/>
          <w:sz w:val="28"/>
          <w:szCs w:val="28"/>
          <w:rtl/>
          <w:lang w:bidi="fa-IR"/>
        </w:rPr>
        <w:t>ی</w:t>
      </w:r>
      <w:r w:rsidRPr="00E241A7">
        <w:rPr>
          <w:rFonts w:eastAsia="Calibri" w:cs="B Nazanin"/>
          <w:sz w:val="28"/>
          <w:szCs w:val="28"/>
          <w:rtl/>
          <w:lang w:bidi="fa-IR"/>
        </w:rPr>
        <w:t xml:space="preserve"> مد</w:t>
      </w:r>
      <w:r w:rsidRPr="00E241A7">
        <w:rPr>
          <w:rFonts w:eastAsia="Calibri" w:cs="B Nazanin" w:hint="cs"/>
          <w:sz w:val="28"/>
          <w:szCs w:val="28"/>
          <w:rtl/>
          <w:lang w:bidi="fa-IR"/>
        </w:rPr>
        <w:t>ی</w:t>
      </w:r>
      <w:r w:rsidRPr="00E241A7">
        <w:rPr>
          <w:rFonts w:eastAsia="Calibri" w:cs="B Nazanin" w:hint="eastAsia"/>
          <w:sz w:val="28"/>
          <w:szCs w:val="28"/>
          <w:rtl/>
          <w:lang w:bidi="fa-IR"/>
        </w:rPr>
        <w:t>ر</w:t>
      </w:r>
      <w:r w:rsidRPr="00E241A7">
        <w:rPr>
          <w:rFonts w:eastAsia="Calibri" w:cs="B Nazanin" w:hint="cs"/>
          <w:sz w:val="28"/>
          <w:szCs w:val="28"/>
          <w:rtl/>
          <w:lang w:bidi="fa-IR"/>
        </w:rPr>
        <w:t>ی</w:t>
      </w:r>
      <w:r w:rsidRPr="00E241A7">
        <w:rPr>
          <w:rFonts w:eastAsia="Calibri" w:cs="B Nazanin" w:hint="eastAsia"/>
          <w:sz w:val="28"/>
          <w:szCs w:val="28"/>
          <w:rtl/>
          <w:lang w:bidi="fa-IR"/>
        </w:rPr>
        <w:t>ت</w:t>
      </w:r>
      <w:r w:rsidRPr="00E241A7">
        <w:rPr>
          <w:rFonts w:eastAsia="Calibri" w:cs="B Nazanin"/>
          <w:sz w:val="28"/>
          <w:szCs w:val="28"/>
          <w:rtl/>
          <w:lang w:bidi="fa-IR"/>
        </w:rPr>
        <w:t xml:space="preserve"> زنج</w:t>
      </w:r>
      <w:r w:rsidRPr="00E241A7">
        <w:rPr>
          <w:rFonts w:eastAsia="Calibri" w:cs="B Nazanin" w:hint="cs"/>
          <w:sz w:val="28"/>
          <w:szCs w:val="28"/>
          <w:rtl/>
          <w:lang w:bidi="fa-IR"/>
        </w:rPr>
        <w:t>ی</w:t>
      </w:r>
      <w:r w:rsidRPr="00E241A7">
        <w:rPr>
          <w:rFonts w:eastAsia="Calibri" w:cs="B Nazanin" w:hint="eastAsia"/>
          <w:sz w:val="28"/>
          <w:szCs w:val="28"/>
          <w:rtl/>
          <w:lang w:bidi="fa-IR"/>
        </w:rPr>
        <w:t>ره</w:t>
      </w:r>
      <w:r w:rsidRPr="00E241A7">
        <w:rPr>
          <w:rFonts w:eastAsia="Calibri" w:cs="B Nazanin"/>
          <w:sz w:val="28"/>
          <w:szCs w:val="28"/>
          <w:rtl/>
          <w:lang w:bidi="fa-IR"/>
        </w:rPr>
        <w:t xml:space="preserve"> تام</w:t>
      </w:r>
      <w:r w:rsidRPr="00E241A7">
        <w:rPr>
          <w:rFonts w:eastAsia="Calibri" w:cs="B Nazanin" w:hint="cs"/>
          <w:sz w:val="28"/>
          <w:szCs w:val="28"/>
          <w:rtl/>
          <w:lang w:bidi="fa-IR"/>
        </w:rPr>
        <w:t>ی</w:t>
      </w:r>
      <w:r w:rsidRPr="00E241A7">
        <w:rPr>
          <w:rFonts w:eastAsia="Calibri" w:cs="B Nazanin" w:hint="eastAsia"/>
          <w:sz w:val="28"/>
          <w:szCs w:val="28"/>
          <w:rtl/>
          <w:lang w:bidi="fa-IR"/>
        </w:rPr>
        <w:t>ن</w:t>
      </w:r>
      <w:r w:rsidRPr="00E241A7">
        <w:rPr>
          <w:rFonts w:eastAsia="Calibri" w:cs="B Nazanin"/>
          <w:sz w:val="28"/>
          <w:szCs w:val="28"/>
          <w:rtl/>
          <w:lang w:bidi="fa-IR"/>
        </w:rPr>
        <w:t xml:space="preserve"> اثر دکتر زرگر از دانشگاه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 xml:space="preserve"> </w:t>
      </w:r>
      <w:r w:rsidR="00DD0BA6" w:rsidRPr="00E241A7">
        <w:rPr>
          <w:rFonts w:eastAsia="Calibri" w:cs="B Nazanin" w:hint="cs"/>
          <w:sz w:val="28"/>
          <w:szCs w:val="28"/>
          <w:rtl/>
          <w:lang w:bidi="fa-IR"/>
        </w:rPr>
        <w:t xml:space="preserve">/ص37  </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lastRenderedPageBreak/>
        <w:t>اثر شلاقی چرمی در زنجیره تامین چیست؟/</w:t>
      </w:r>
      <w:r w:rsidR="007B6157" w:rsidRPr="00E241A7">
        <w:rPr>
          <w:rFonts w:eastAsia="Calibri" w:cs="B Nazanin"/>
          <w:sz w:val="28"/>
          <w:szCs w:val="28"/>
          <w:rtl/>
          <w:lang w:bidi="fa-IR"/>
        </w:rPr>
        <w:t xml:space="preserve"> محمدرضا شمش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رگر</w:t>
      </w:r>
      <w:r w:rsidR="007B6157" w:rsidRPr="00E241A7">
        <w:rPr>
          <w:rFonts w:eastAsia="Calibri" w:cs="B Nazanin"/>
          <w:sz w:val="28"/>
          <w:szCs w:val="28"/>
          <w:rtl/>
          <w:lang w:bidi="fa-IR"/>
        </w:rPr>
        <w:t>/ برگرفته از اسلا</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دها</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آموزش حس</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سالار</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ن</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ا</w:t>
      </w:r>
      <w:r w:rsidR="007B6157" w:rsidRPr="00E241A7">
        <w:rPr>
          <w:rFonts w:eastAsia="Calibri" w:cs="B Nazanin"/>
          <w:sz w:val="28"/>
          <w:szCs w:val="28"/>
          <w:rtl/>
          <w:lang w:bidi="fa-IR"/>
        </w:rPr>
        <w:t>(اصول و مبان</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جزوات آموزش</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مد</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ت</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اثر دکتر زرگر از دانشگاه 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راز</w:t>
      </w:r>
      <w:r w:rsidR="007B6157" w:rsidRPr="00E241A7">
        <w:rPr>
          <w:rFonts w:eastAsia="Calibri" w:cs="B Nazanin" w:hint="cs"/>
          <w:sz w:val="28"/>
          <w:szCs w:val="28"/>
          <w:rtl/>
          <w:lang w:bidi="fa-IR"/>
        </w:rPr>
        <w:t xml:space="preserve"> </w:t>
      </w:r>
      <w:r w:rsidRPr="00E241A7">
        <w:rPr>
          <w:rFonts w:eastAsia="Calibri" w:cs="B Nazanin" w:hint="cs"/>
          <w:sz w:val="28"/>
          <w:szCs w:val="28"/>
          <w:rtl/>
          <w:lang w:bidi="fa-IR"/>
        </w:rPr>
        <w:t>/ص38 و ص39</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علل وقوع اثر شلاقی چرمی/</w:t>
      </w:r>
      <w:r w:rsidR="007B6157" w:rsidRPr="00E241A7">
        <w:rPr>
          <w:rFonts w:eastAsia="Calibri" w:cs="B Nazanin"/>
          <w:sz w:val="28"/>
          <w:szCs w:val="28"/>
          <w:rtl/>
          <w:lang w:bidi="fa-IR"/>
        </w:rPr>
        <w:t xml:space="preserve"> محمدرضا شمش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رگر</w:t>
      </w:r>
      <w:r w:rsidR="007B6157" w:rsidRPr="00E241A7">
        <w:rPr>
          <w:rFonts w:eastAsia="Calibri" w:cs="B Nazanin"/>
          <w:sz w:val="28"/>
          <w:szCs w:val="28"/>
          <w:rtl/>
          <w:lang w:bidi="fa-IR"/>
        </w:rPr>
        <w:t>/ برگرفته از اسلا</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دها</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آموزش حس</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سالار</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ن</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ا</w:t>
      </w:r>
      <w:r w:rsidR="007B6157" w:rsidRPr="00E241A7">
        <w:rPr>
          <w:rFonts w:eastAsia="Calibri" w:cs="B Nazanin"/>
          <w:sz w:val="28"/>
          <w:szCs w:val="28"/>
          <w:rtl/>
          <w:lang w:bidi="fa-IR"/>
        </w:rPr>
        <w:t>(اصول و مبان</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جزوات آموزش</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مد</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ت</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اثر دکتر زرگر از دانشگاه 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راز</w:t>
      </w:r>
      <w:r w:rsidR="007B6157" w:rsidRPr="00E241A7">
        <w:rPr>
          <w:rFonts w:eastAsia="Calibri" w:cs="B Nazanin" w:hint="cs"/>
          <w:sz w:val="28"/>
          <w:szCs w:val="28"/>
          <w:rtl/>
          <w:lang w:bidi="fa-IR"/>
        </w:rPr>
        <w:t xml:space="preserve"> </w:t>
      </w:r>
      <w:r w:rsidRPr="00E241A7">
        <w:rPr>
          <w:rFonts w:eastAsia="Calibri" w:cs="B Nazanin" w:hint="cs"/>
          <w:sz w:val="28"/>
          <w:szCs w:val="28"/>
          <w:rtl/>
          <w:lang w:bidi="fa-IR"/>
        </w:rPr>
        <w:t>/ص40</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اقداماتی برای مقابله با شلاق چرمی/</w:t>
      </w:r>
      <w:r w:rsidR="007B6157" w:rsidRPr="00E241A7">
        <w:rPr>
          <w:rFonts w:eastAsia="Calibri" w:cs="B Nazanin"/>
          <w:sz w:val="28"/>
          <w:szCs w:val="28"/>
          <w:rtl/>
          <w:lang w:bidi="fa-IR"/>
        </w:rPr>
        <w:t xml:space="preserve"> محمدرضا شمش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رگر</w:t>
      </w:r>
      <w:r w:rsidR="007B6157" w:rsidRPr="00E241A7">
        <w:rPr>
          <w:rFonts w:eastAsia="Calibri" w:cs="B Nazanin"/>
          <w:sz w:val="28"/>
          <w:szCs w:val="28"/>
          <w:rtl/>
          <w:lang w:bidi="fa-IR"/>
        </w:rPr>
        <w:t>/ برگرفته از اسلا</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دها</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آموزش حس</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سالار</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ن</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ا</w:t>
      </w:r>
      <w:r w:rsidR="007B6157" w:rsidRPr="00E241A7">
        <w:rPr>
          <w:rFonts w:eastAsia="Calibri" w:cs="B Nazanin"/>
          <w:sz w:val="28"/>
          <w:szCs w:val="28"/>
          <w:rtl/>
          <w:lang w:bidi="fa-IR"/>
        </w:rPr>
        <w:t>(اصول و مبان</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جزوات آموزش</w:t>
      </w:r>
      <w:r w:rsidR="007B6157" w:rsidRPr="00E241A7">
        <w:rPr>
          <w:rFonts w:eastAsia="Calibri" w:cs="B Nazanin" w:hint="cs"/>
          <w:sz w:val="28"/>
          <w:szCs w:val="28"/>
          <w:rtl/>
          <w:lang w:bidi="fa-IR"/>
        </w:rPr>
        <w:t>ی</w:t>
      </w:r>
      <w:r w:rsidR="007B6157" w:rsidRPr="00E241A7">
        <w:rPr>
          <w:rFonts w:eastAsia="Calibri" w:cs="B Nazanin"/>
          <w:sz w:val="28"/>
          <w:szCs w:val="28"/>
          <w:rtl/>
          <w:lang w:bidi="fa-IR"/>
        </w:rPr>
        <w:t xml:space="preserve"> مد</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ت</w:t>
      </w:r>
      <w:r w:rsidR="007B6157" w:rsidRPr="00E241A7">
        <w:rPr>
          <w:rFonts w:eastAsia="Calibri" w:cs="B Nazanin"/>
          <w:sz w:val="28"/>
          <w:szCs w:val="28"/>
          <w:rtl/>
          <w:lang w:bidi="fa-IR"/>
        </w:rPr>
        <w:t xml:space="preserve"> زنج</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ره</w:t>
      </w:r>
      <w:r w:rsidR="007B6157" w:rsidRPr="00E241A7">
        <w:rPr>
          <w:rFonts w:eastAsia="Calibri" w:cs="B Nazanin"/>
          <w:sz w:val="28"/>
          <w:szCs w:val="28"/>
          <w:rtl/>
          <w:lang w:bidi="fa-IR"/>
        </w:rPr>
        <w:t xml:space="preserve"> تام</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ن</w:t>
      </w:r>
      <w:r w:rsidR="007B6157" w:rsidRPr="00E241A7">
        <w:rPr>
          <w:rFonts w:eastAsia="Calibri" w:cs="B Nazanin"/>
          <w:sz w:val="28"/>
          <w:szCs w:val="28"/>
          <w:rtl/>
          <w:lang w:bidi="fa-IR"/>
        </w:rPr>
        <w:t xml:space="preserve"> اثر دکتر زرگر از دانشگاه ش</w:t>
      </w:r>
      <w:r w:rsidR="007B6157" w:rsidRPr="00E241A7">
        <w:rPr>
          <w:rFonts w:eastAsia="Calibri" w:cs="B Nazanin" w:hint="cs"/>
          <w:sz w:val="28"/>
          <w:szCs w:val="28"/>
          <w:rtl/>
          <w:lang w:bidi="fa-IR"/>
        </w:rPr>
        <w:t>ی</w:t>
      </w:r>
      <w:r w:rsidR="007B6157" w:rsidRPr="00E241A7">
        <w:rPr>
          <w:rFonts w:eastAsia="Calibri" w:cs="B Nazanin" w:hint="eastAsia"/>
          <w:sz w:val="28"/>
          <w:szCs w:val="28"/>
          <w:rtl/>
          <w:lang w:bidi="fa-IR"/>
        </w:rPr>
        <w:t>راز</w:t>
      </w:r>
      <w:r w:rsidR="007B6157" w:rsidRPr="00E241A7">
        <w:rPr>
          <w:rFonts w:eastAsia="Calibri" w:cs="B Nazanin" w:hint="cs"/>
          <w:sz w:val="28"/>
          <w:szCs w:val="28"/>
          <w:rtl/>
          <w:lang w:bidi="fa-IR"/>
        </w:rPr>
        <w:t xml:space="preserve"> </w:t>
      </w:r>
      <w:r w:rsidRPr="00E241A7">
        <w:rPr>
          <w:rFonts w:eastAsia="Calibri" w:cs="B Nazanin" w:hint="cs"/>
          <w:sz w:val="28"/>
          <w:szCs w:val="28"/>
          <w:rtl/>
          <w:lang w:bidi="fa-IR"/>
        </w:rPr>
        <w:t>/ص41</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مقدمه سیستم های اطلاعاتی مدیریت زنجیره تامین و لجستیک/ مترجمان لاله کاردر و دکتر رضا زنجیرانی فراهانی/ کتاب زنجیره تامین و لجستیک در سطح ملی و بین المللی/انتشارات موسسات مطالعات و پژوه های بازرگانی/ ص425 الی 427</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زنجیره ی تامین الکترونیکی/ مهندس: محمدرضا شمشیرگر/ جزوه مدیریت زنجیره تامین و لجستیک/برگرفته از اسلایدهای آموزشی حسین سالاری صبا( اصول و مبانی زنجیره تامین)- جزوات آموزشی مدیریت زنجیره تامین ......دکتر زرگر-دانشگاه سمنان/ص42</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 xml:space="preserve">تجارت الکترونیک و </w:t>
      </w:r>
      <w:r w:rsidRPr="00E241A7">
        <w:rPr>
          <w:rFonts w:eastAsia="Calibri" w:cs="B Nazanin"/>
          <w:sz w:val="28"/>
          <w:szCs w:val="28"/>
          <w:lang w:bidi="fa-IR"/>
        </w:rPr>
        <w:t>SCM</w:t>
      </w:r>
      <w:r w:rsidRPr="00E241A7">
        <w:rPr>
          <w:rFonts w:eastAsia="Calibri" w:cs="B Nazanin" w:hint="cs"/>
          <w:sz w:val="28"/>
          <w:szCs w:val="28"/>
          <w:rtl/>
          <w:lang w:bidi="fa-IR"/>
        </w:rPr>
        <w:t xml:space="preserve"> /کتاب زنجیره تامین و لجستیک در سطح ملی و بین المللی/ مترجمان لاله کاردر و دکتر رضا رنجیرانی فراهانی/انتشارات موسسات مطالعات و پژوهش های بازرگانی/ص430 و 431</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فواید زنجیره ی تامین الکترونیکی/جزوه مدیریت زنجیره ی تامین و لجستیک/ مهندس: محمدرضا شمشیرگر/ برگرفته از اسلایدهای آموزشی حسین سالاری بنا(اصل و مبانی زنجیره ی تامین-جزوات آموزشی مدیریت زنجیره ی تامین اثر دکتر زرگر- دانشگاه سمنان/ ص43 و 44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 xml:space="preserve">ابزارهای مدیریت زنجیره تامین/ </w:t>
      </w:r>
      <w:r w:rsidR="007B6157" w:rsidRPr="00E241A7">
        <w:rPr>
          <w:rFonts w:eastAsia="Calibri" w:cs="B Nazanin" w:hint="cs"/>
          <w:sz w:val="28"/>
          <w:szCs w:val="28"/>
          <w:rtl/>
          <w:lang w:bidi="fa-IR"/>
        </w:rPr>
        <w:t xml:space="preserve">جزوه مدیریت زنجیره ی تامین و لجستیک/ مهندس: محمدرضا شمشیرگر/ برگرفته از اسلایدهای آموزشی حسین سالاری بنا(اصل و مبانی زنجیره ی تامین-جزوات آموزشی مدیریت زنجیره ی تامین اثر دکتر زرگر- دانشگاه سمنان </w:t>
      </w:r>
      <w:r w:rsidRPr="00E241A7">
        <w:rPr>
          <w:rFonts w:eastAsia="Calibri" w:cs="B Nazanin" w:hint="cs"/>
          <w:sz w:val="28"/>
          <w:szCs w:val="28"/>
          <w:rtl/>
          <w:lang w:bidi="fa-IR"/>
        </w:rPr>
        <w:t>/ص45 الی 48</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 xml:space="preserve">وجود ارتباط میان </w:t>
      </w:r>
      <w:r w:rsidRPr="00E241A7">
        <w:rPr>
          <w:rFonts w:eastAsia="Calibri" w:cs="B Nazanin"/>
          <w:sz w:val="28"/>
          <w:szCs w:val="28"/>
          <w:lang w:bidi="fa-IR"/>
        </w:rPr>
        <w:t>SCM</w:t>
      </w:r>
      <w:r w:rsidRPr="00E241A7">
        <w:rPr>
          <w:rFonts w:eastAsia="Calibri" w:cs="B Nazanin" w:hint="cs"/>
          <w:sz w:val="28"/>
          <w:szCs w:val="28"/>
          <w:rtl/>
          <w:lang w:bidi="fa-IR"/>
        </w:rPr>
        <w:t xml:space="preserve"> و </w:t>
      </w:r>
      <w:r w:rsidRPr="00E241A7">
        <w:rPr>
          <w:rFonts w:eastAsia="Calibri" w:cs="B Nazanin"/>
          <w:sz w:val="28"/>
          <w:szCs w:val="28"/>
          <w:lang w:bidi="fa-IR"/>
        </w:rPr>
        <w:t>ERA</w:t>
      </w:r>
      <w:r w:rsidRPr="00E241A7">
        <w:rPr>
          <w:rFonts w:eastAsia="Calibri" w:cs="B Nazanin" w:hint="cs"/>
          <w:sz w:val="28"/>
          <w:szCs w:val="28"/>
          <w:rtl/>
          <w:lang w:bidi="fa-IR"/>
        </w:rPr>
        <w:t xml:space="preserve"> /</w:t>
      </w:r>
      <w:r w:rsidR="007B6157" w:rsidRPr="00E241A7">
        <w:rPr>
          <w:rFonts w:eastAsia="Calibri" w:cs="B Nazanin" w:hint="cs"/>
          <w:sz w:val="28"/>
          <w:szCs w:val="28"/>
          <w:rtl/>
          <w:lang w:bidi="fa-IR"/>
        </w:rPr>
        <w:t xml:space="preserve"> جزوه مدیریت زنجیره ی تامین و لجستیک/ مهندس: محمدرضا شمشیرگر/ برگرفته از اسلایدهای آموزشی حسین سالاری بنا(اصل و مبانی زنجیره ی تامین-جزوات آموزشی مدیریت زنجیره ی تامین اثر دکتر زرگر- دانشگاه سمنان /</w:t>
      </w:r>
      <w:r w:rsidRPr="00E241A7">
        <w:rPr>
          <w:rFonts w:eastAsia="Calibri" w:cs="B Nazanin" w:hint="cs"/>
          <w:sz w:val="28"/>
          <w:szCs w:val="28"/>
          <w:rtl/>
          <w:lang w:bidi="fa-IR"/>
        </w:rPr>
        <w:t>ص 50 و 51</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sz w:val="28"/>
          <w:szCs w:val="28"/>
          <w:lang w:bidi="fa-IR"/>
        </w:rPr>
        <w:lastRenderedPageBreak/>
        <w:t>ERP</w:t>
      </w:r>
      <w:r w:rsidRPr="00E241A7">
        <w:rPr>
          <w:rFonts w:eastAsia="Calibri" w:cs="B Nazanin" w:hint="cs"/>
          <w:sz w:val="28"/>
          <w:szCs w:val="28"/>
          <w:rtl/>
          <w:lang w:bidi="fa-IR"/>
        </w:rPr>
        <w:t xml:space="preserve"> چیست؟/</w:t>
      </w:r>
      <w:r w:rsidR="007B6157" w:rsidRPr="00E241A7">
        <w:rPr>
          <w:rFonts w:eastAsia="Calibri" w:cs="B Nazanin" w:hint="cs"/>
          <w:sz w:val="28"/>
          <w:szCs w:val="28"/>
          <w:rtl/>
          <w:lang w:bidi="fa-IR"/>
        </w:rPr>
        <w:t xml:space="preserve"> جزوه مدیریت زنجیره ی تامین و لجستیک/ مهندس: محمدرضا شمشیرگر/ برگرفته از اسلایدهای آموزشی حسین سالاری بنا(اصل و مبانی زنجیره ی تامین-جزوات آموزشی مدیریت زنجیره ی تامین اثر دکتر زرگر- دانشگاه سمنان </w:t>
      </w:r>
      <w:r w:rsidRPr="00E241A7">
        <w:rPr>
          <w:rFonts w:eastAsia="Calibri" w:cs="B Nazanin" w:hint="cs"/>
          <w:sz w:val="28"/>
          <w:szCs w:val="28"/>
          <w:rtl/>
          <w:lang w:bidi="fa-IR"/>
        </w:rPr>
        <w:t>/ص52و 53</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 xml:space="preserve">برخی از مزایای </w:t>
      </w:r>
      <w:r w:rsidRPr="00E241A7">
        <w:rPr>
          <w:rFonts w:eastAsia="Calibri" w:cs="B Nazanin"/>
          <w:sz w:val="28"/>
          <w:szCs w:val="28"/>
          <w:lang w:bidi="fa-IR"/>
        </w:rPr>
        <w:t>ERP</w:t>
      </w:r>
      <w:r w:rsidRPr="00E241A7">
        <w:rPr>
          <w:rFonts w:eastAsia="Calibri" w:cs="B Nazanin" w:hint="cs"/>
          <w:sz w:val="28"/>
          <w:szCs w:val="28"/>
          <w:rtl/>
          <w:lang w:bidi="fa-IR"/>
        </w:rPr>
        <w:t xml:space="preserve"> /</w:t>
      </w:r>
      <w:r w:rsidR="007B6157" w:rsidRPr="00E241A7">
        <w:rPr>
          <w:rFonts w:eastAsia="Calibri" w:cs="B Nazanin" w:hint="cs"/>
          <w:sz w:val="28"/>
          <w:szCs w:val="28"/>
          <w:rtl/>
          <w:lang w:bidi="fa-IR"/>
        </w:rPr>
        <w:t xml:space="preserve"> جزوه مدیریت زنجیره ی تامین و لجستیک/ مهندس: محمدرضا شمشیرگر/ برگرفته از اسلایدهای آموزشی حسین سالاری بنا(اصل و مبانی زنجیره ی تامین-جزوات آموزشی مدیریت زنجیره ی تامین اثر دکتر زرگر- دانشگاه سمنان </w:t>
      </w:r>
      <w:r w:rsidRPr="00E241A7">
        <w:rPr>
          <w:rFonts w:eastAsia="Calibri" w:cs="B Nazanin" w:hint="cs"/>
          <w:sz w:val="28"/>
          <w:szCs w:val="28"/>
          <w:rtl/>
          <w:lang w:bidi="fa-IR"/>
        </w:rPr>
        <w:t>/ص54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تاریخچه استراتژی/ کتاب مدیریت استراتژیک/ اثر دکتر بهناز خدایاری و دکتر فرانک خدایاری/ص14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تاریخچه استراتژی/ کتاب مدیریت استراتژیک/ اثر دکتر بهناز خدایاری و دکتر فرانک خدایاری/ص16</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سیر تحول مدیریت استراتژیک/</w:t>
      </w:r>
      <w:r w:rsidR="007B6157" w:rsidRPr="00E241A7">
        <w:rPr>
          <w:rFonts w:eastAsia="Calibri" w:cs="B Nazanin" w:hint="cs"/>
          <w:sz w:val="28"/>
          <w:szCs w:val="28"/>
          <w:rtl/>
          <w:lang w:bidi="fa-IR"/>
        </w:rPr>
        <w:t xml:space="preserve"> کتاب مدیریت استراتژیک/ اثر دکتر بهناز خدایاری و دکتر فرانک خدایاری</w:t>
      </w:r>
      <w:r w:rsidRPr="00E241A7">
        <w:rPr>
          <w:rFonts w:eastAsia="Calibri" w:cs="B Nazanin" w:hint="cs"/>
          <w:sz w:val="28"/>
          <w:szCs w:val="28"/>
          <w:rtl/>
          <w:lang w:bidi="fa-IR"/>
        </w:rPr>
        <w:t>/ص20 و 21</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مراحل مدیریت استراتژیک/ جزوه مدیریت استراتژیک/ مهندس: دکتر محمد احسانی فر/عضو هیئت علمی دانشگاه آزاد اسلامی واحد اراک/ص24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سلسله مراتب استراتژی/ کتاب مدیریت استراتژیک/اثر دکتر بهناز خدایاری و دکتر فرانک خدایاری/ص26</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وظیفه ی مدیریت استراتژیک به گفته ی پیتر دراکر/خلاصه کتاب مدیریت استراتژیک/ نویسنده :فردآر،دیوید / ترجمه ی علی پارسائیان و محمد اعرابی/انتشارات دفتر پژوهشهای فرهنگی، چاپ یازدهم (1386)/ص2</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چ</w:t>
      </w:r>
      <w:r w:rsidR="004A0F2A" w:rsidRPr="00E241A7">
        <w:rPr>
          <w:rFonts w:eastAsia="Calibri" w:cs="B Nazanin" w:hint="cs"/>
          <w:sz w:val="28"/>
          <w:szCs w:val="28"/>
          <w:rtl/>
          <w:lang w:bidi="fa-IR"/>
        </w:rPr>
        <w:t>ش</w:t>
      </w:r>
      <w:r w:rsidRPr="00E241A7">
        <w:rPr>
          <w:rFonts w:eastAsia="Calibri" w:cs="B Nazanin" w:hint="cs"/>
          <w:sz w:val="28"/>
          <w:szCs w:val="28"/>
          <w:rtl/>
          <w:lang w:bidi="fa-IR"/>
        </w:rPr>
        <w:t>م انداز/ کتاب مدیریت استراتژیک/ اثر دکتر بهناز خدایاری و دکتر فرانک خدایاری/ص28</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ماموریت سازمان/کتاب مدیریت استراتژیک/ اثر دکتر بهناز خدایاری و دکتر فرانک خدایاری/ص27</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مدل های مدیریت استراتژیک/ کتاب مدیریت استراتژیک/ اثر دکتر بهناز خدایاری و دکتر فرانک خدایاری/ص34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مدل های مدیریت استراتژیک/ کتاب مدیریت استراتژیک/ اثر دکتر بهناز خدایاری و دکتر فرانک خدایاری/ص35</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مدل های مدیریت استراتژیک/ کتاب مدیریت استراتژیک/ اثر دکتر بهناز خدایاری و دکتر فرانک خدایاری/ص36</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انواع استراتژی از نظر سطوح سازمانی/ جزوه مدیریت استراتژیک/مهندس: دکتر محمد ........./عضو هیئت علمی دانشگاه آزاد اسلامی واحد اراک/ ص52 الی 55</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انواع استراتژی/ استراتژی های عمومی پورتر/کتاب مدیریت استراتژیک/اثر دکتر بهناز خدایاری و دکتر فرانک خدایاری/ص134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lastRenderedPageBreak/>
        <w:t>استراتژی رهبری هزینه/ کتاب مدیریت استراتژیک/اثر دکتر بهناز خدایاری و دکتر فرانک خدایاری/ انتشارات جهاد دانشگاهی/ ص135</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رهبری هزینه/ کتاب مدیریت استراتژیک/اثر دکتر بهناز خدایاری و دکتر فرانک خدایاری/ انتشارات جهاد دانشگاهی/ ص137</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رهبری هزینه/ کتاب مدیریت استراتژیک/اثر دکتر بهناز خدایاری و دکتر فرانک خدایاری/ انتشارات جهاد دانشگاهی/ ص138</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متمایزسازی/ کتاب مدیریت استراتژیک/اثر دکتر بهناز خدایاری و دکتر فرانک خدایاری/ انتشارات جهاد دانشگاهی/ ص138 و 139</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متمایزسازی/ کتاب مدیریت استراتژیک/اثر دکتر بهناز خدایاری و دکتر فرانک خدایاری/ انتشارات جهاد دانشگاهی/ ص140</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تمرکز (هزینه محور و تمایز محور)/ کتاب مدیریت استراتژیک/اثر دکتر بهناز خدایاری و دکتر فرانک خدایاری/ انتشارات جهاد دانشگاهی/ ص141</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های رشد/ کتاب مدیریت استراتژیک/اثر دکتر بهناز خدایاری و دکتر فرانک خدایاری/ انتشارات جهاد دانشگاهی/ ص144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های رشد/ کتاب مدیریت استراتژیک/اثر دکتر بهناز خدایاری و دکتر فرانک خدایاری/ انتشارات جهاد دانشگاهی/ ص147</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کاهشی/ کتاب مدیریت استراتژیک/ اثر دکتر بهناز خدایاری و دکتر فرانک خدایاری/ سازمان انتشارات جهاد دانشگاهی/ ص167 و 168</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ترکیبی/ کتاب مدیریت استراتژیک/ اثر دکتر بهناز خدایاری و دکتر فرانک خدایاری/ سازمان انتشارات جهاد دانشگاهی/ ص168 الی 170</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های ورود به بازارهای خارجی/ کتاب مدیریت استراتژیک/ اثر دکتر بهناز خدایاری و دکتر فرانک خدایاری/ سازمان انتشارات جهاد دانشگاهی/ ص170 الی 172</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استراتژی های ورود به بازارهای خارجی/ کتاب مدیریت استراتژیک/ اثر دکتر بهناز خدایاری و دکتر فرانک خدایاری/ سازمان انتشارات جهاد دانشگاهی/ خلاصه ای از ص 174 الی 182</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 xml:space="preserve">ماتریس </w:t>
      </w:r>
      <w:r w:rsidRPr="00E241A7">
        <w:rPr>
          <w:rFonts w:eastAsia="Calibri" w:cs="B Nazanin"/>
          <w:sz w:val="28"/>
          <w:szCs w:val="28"/>
          <w:lang w:bidi="fa-IR"/>
        </w:rPr>
        <w:t>SWOT</w:t>
      </w:r>
      <w:r w:rsidRPr="00E241A7">
        <w:rPr>
          <w:rFonts w:eastAsia="Calibri" w:cs="B Nazanin" w:hint="cs"/>
          <w:sz w:val="28"/>
          <w:szCs w:val="28"/>
          <w:rtl/>
          <w:lang w:bidi="fa-IR"/>
        </w:rPr>
        <w:t>/ کتاب مدیریت استراتژیک/ اثر دکتر بهناز خدایاری و دکتر فرانک خدایاری/ سازمان انتشارات جهاد دانشگاهی/ خلاصه ای از ص185 و 186</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 xml:space="preserve">تحلیل منحنی عمر محصل </w:t>
      </w:r>
      <w:r w:rsidRPr="00E241A7">
        <w:rPr>
          <w:rFonts w:eastAsia="Calibri" w:cs="B Nazanin"/>
          <w:sz w:val="28"/>
          <w:szCs w:val="28"/>
          <w:lang w:bidi="fa-IR"/>
        </w:rPr>
        <w:t>PLC</w:t>
      </w:r>
      <w:r w:rsidRPr="00E241A7">
        <w:rPr>
          <w:rFonts w:eastAsia="Calibri" w:cs="B Nazanin" w:hint="cs"/>
          <w:sz w:val="28"/>
          <w:szCs w:val="28"/>
          <w:rtl/>
          <w:lang w:bidi="fa-IR"/>
        </w:rPr>
        <w:t xml:space="preserve"> / کتاب مدیریت استراتژیک/ اثر دکتر بهناز خدایاری و دکتر فرانک خدایاری/ سازمان انتشارات جهاد دانشگاهی/ خلاصه ص 186 الی 189</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lastRenderedPageBreak/>
        <w:t>ماتریس(بازار و محصول)آنسوف/ کتاب مدیریت استراتژیک/ اثر دکتر بهناز خدایاری و دکتر فرانک خدایاری/ سازمان انتشارات جهاد دانشگاهی/ خلاصه ص189</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تحلیل پرتفولیوی (</w:t>
      </w:r>
      <w:r w:rsidRPr="00E241A7">
        <w:rPr>
          <w:rFonts w:eastAsia="Calibri" w:cs="B Nazanin"/>
          <w:sz w:val="28"/>
          <w:szCs w:val="28"/>
          <w:lang w:bidi="fa-IR"/>
        </w:rPr>
        <w:t>B.C.G</w:t>
      </w:r>
      <w:r w:rsidRPr="00E241A7">
        <w:rPr>
          <w:rFonts w:eastAsia="Calibri" w:cs="B Nazanin" w:hint="cs"/>
          <w:sz w:val="28"/>
          <w:szCs w:val="28"/>
          <w:rtl/>
          <w:lang w:bidi="fa-IR"/>
        </w:rPr>
        <w:t>)/ کتاب مدیریت استراتژیک/اثر خانم دکتر بهناز خدایاری و دکتر فرانک خدایاری/ سازمان انتشارات جهاد دانشگاهی/ خلاصه ای از ص 190 الی 193</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تحلیل تاثیر استراتژی بازار بر سودآوری (...)/کتاب مدیریت استراتژیک/اثر خانم دکتر بهناز خدایاری و دکتر فرانک خدایاری/ سازمان انتشارات جهاد دانشگاهی/ص194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ماتریس ها</w:t>
      </w:r>
      <w:r w:rsidR="000C3AFD" w:rsidRPr="00E241A7">
        <w:rPr>
          <w:rFonts w:eastAsia="Calibri" w:cs="B Nazanin" w:hint="cs"/>
          <w:sz w:val="28"/>
          <w:szCs w:val="28"/>
          <w:rtl/>
          <w:lang w:bidi="fa-IR"/>
        </w:rPr>
        <w:t>فرد اکشندل</w:t>
      </w:r>
      <w:r w:rsidRPr="00E241A7">
        <w:rPr>
          <w:rFonts w:eastAsia="Calibri" w:cs="B Nazanin" w:hint="cs"/>
          <w:sz w:val="28"/>
          <w:szCs w:val="28"/>
          <w:rtl/>
          <w:lang w:bidi="fa-IR"/>
        </w:rPr>
        <w:t>(منحنی عمر صنعت/ مزیت رقابتی)/ کتاب مدیریت استراتژیک/ اثر خانم دکتر بهناز خدایاری و دکتر فرانک خدایاری/ سازمان انتشارات جهاد دانشگاهی/ص195</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تحلیل</w:t>
      </w:r>
      <w:r w:rsidR="000C3AFD" w:rsidRPr="00E241A7">
        <w:rPr>
          <w:rFonts w:eastAsia="Calibri" w:cs="B Nazanin" w:hint="cs"/>
          <w:sz w:val="28"/>
          <w:szCs w:val="28"/>
          <w:rtl/>
          <w:lang w:bidi="fa-IR"/>
        </w:rPr>
        <w:t xml:space="preserve"> هافرد اکشندل </w:t>
      </w:r>
      <w:r w:rsidRPr="00E241A7">
        <w:rPr>
          <w:rFonts w:eastAsia="Calibri" w:cs="B Nazanin" w:hint="cs"/>
          <w:sz w:val="28"/>
          <w:szCs w:val="28"/>
          <w:rtl/>
          <w:lang w:bidi="fa-IR"/>
        </w:rPr>
        <w:t>(منحنی عمر محصول/ ماتریس گروه مشاوران بوستون)/ کتاب مدیریت استراتژیک/ اثر خانم دکتر بهناز خدایاری و دکتر فرانک خدایاری/ سازمان انتشارات جهاد دانشگاهی/ص196</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ماتریس تعیین جهت سیاست گذاری ها/ کتاب مدیریت استراتژیک/ اثر خانم دکتر بهناز خدایاری و دکتر فرانک خدایاری/ سازمان انتشارات جهاد دانشگاهی/ص196 و 197</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ماتریس ارزیابی موقعیت و اقدام استراتژیک (...)/ کتاب مدیریت استراتژیک/اثر بهناز خدایاری و فرانک خدایاری/انتشارات جهاد دانشگاهی/ ص198 الی 200</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 xml:space="preserve">تحقیق داخلی/ ارزیابی استراتژی های رقابتی مدیریت زنجیره تامین  لارج مبتنی بر تحلیل شکاف در صنعت سیمان/ نویسندگان: آقای غلامرضا جمالی و خانم الهام قدیمی اصل/ </w:t>
      </w:r>
      <w:hyperlink r:id="rId58" w:history="1">
        <w:r w:rsidRPr="00E241A7">
          <w:rPr>
            <w:rFonts w:ascii="Times New Roman" w:eastAsia="Calibri" w:hAnsi="Times New Roman" w:cs="Times New Roman"/>
            <w:color w:val="000000"/>
            <w:sz w:val="28"/>
            <w:szCs w:val="28"/>
            <w:lang w:bidi="fa-IR"/>
          </w:rPr>
          <w:t>http://ipom.ui.ac.ir/article_22948.html</w:t>
        </w:r>
      </w:hyperlink>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تحقیق داخلی/ تحلیل صنعت گچ ایران بر مبنای مدل پنج نیروی رقابتی پورتر/ نویسنده نام معلوم/</w:t>
      </w:r>
      <w:r w:rsidRPr="00E241A7">
        <w:rPr>
          <w:rFonts w:ascii="Times New Roman" w:eastAsia="Calibri" w:hAnsi="Times New Roman" w:cs="Times New Roman"/>
          <w:sz w:val="28"/>
          <w:szCs w:val="28"/>
          <w:lang w:bidi="fa-IR"/>
        </w:rPr>
        <w:t>http://pro-yab.ir/product…</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مقدمه روش تحقیق/کتاب روش تحقیق در علوم انسانی/ اثر دکتر علی مهدی زاده اشرفی- دکتر سید مهدی حسینی/ انتشارات سیاهرود/ ص 84 و 85</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تعیین حجم نمونه/ کتاب روش تحقیق در علوم انسانی/ اثر دکتر علی مهدی زاده اشرفی- دکتر سید مهدی حسینی/ انتشارات سیاهرود/ص164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هفت استراتژی رشد/ کتاب مدیریت استراتژیک/</w:t>
      </w:r>
      <w:r w:rsidR="000C3AFD" w:rsidRPr="00E241A7">
        <w:rPr>
          <w:rFonts w:eastAsia="Calibri" w:cs="B Nazanin" w:hint="cs"/>
          <w:sz w:val="28"/>
          <w:szCs w:val="28"/>
          <w:rtl/>
          <w:lang w:bidi="fa-IR"/>
        </w:rPr>
        <w:t xml:space="preserve"> اثر دکتر بهناز خدایاری و فرانک خدایاری/ سازمان انتشارات جهاد دانشگاهی/ </w:t>
      </w:r>
      <w:r w:rsidRPr="00E241A7">
        <w:rPr>
          <w:rFonts w:eastAsia="Calibri" w:cs="B Nazanin" w:hint="cs"/>
          <w:sz w:val="28"/>
          <w:szCs w:val="28"/>
          <w:rtl/>
          <w:lang w:bidi="fa-IR"/>
        </w:rPr>
        <w:t>خلاصه ای از ص 148 الی 150</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هفت استرا</w:t>
      </w:r>
      <w:r w:rsidR="000C3AFD" w:rsidRPr="00E241A7">
        <w:rPr>
          <w:rFonts w:eastAsia="Calibri" w:cs="B Nazanin" w:hint="cs"/>
          <w:sz w:val="28"/>
          <w:szCs w:val="28"/>
          <w:rtl/>
          <w:lang w:bidi="fa-IR"/>
        </w:rPr>
        <w:t xml:space="preserve">تژی رشد/ کتاب مدیریت استراتژیک/ اثر دکتر بهناز خدایاری و فرانک خدایاری/ سازمان انتشارات جهاد دانشگاهی/ </w:t>
      </w:r>
      <w:r w:rsidRPr="00E241A7">
        <w:rPr>
          <w:rFonts w:eastAsia="Calibri" w:cs="B Nazanin" w:hint="cs"/>
          <w:sz w:val="28"/>
          <w:szCs w:val="28"/>
          <w:rtl/>
          <w:lang w:bidi="fa-IR"/>
        </w:rPr>
        <w:t>خلاصه ای از ص151 و 152</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lastRenderedPageBreak/>
        <w:t>هفت استراتژی رشد/ کتاب مدیریت استراتژیک/</w:t>
      </w:r>
      <w:r w:rsidR="000C3AFD" w:rsidRPr="00E241A7">
        <w:rPr>
          <w:rFonts w:eastAsia="Calibri" w:cs="B Nazanin" w:hint="cs"/>
          <w:sz w:val="28"/>
          <w:szCs w:val="28"/>
          <w:rtl/>
          <w:lang w:bidi="fa-IR"/>
        </w:rPr>
        <w:t xml:space="preserve"> اثر دکتر بهناز خدایاری و فرانک خدایاری/ سازمان انتشارات جهاد دانشگاهی/ </w:t>
      </w:r>
      <w:r w:rsidRPr="00E241A7">
        <w:rPr>
          <w:rFonts w:eastAsia="Calibri" w:cs="B Nazanin" w:hint="cs"/>
          <w:sz w:val="28"/>
          <w:szCs w:val="28"/>
          <w:rtl/>
          <w:lang w:bidi="fa-IR"/>
        </w:rPr>
        <w:t>ص154</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هفت استرا</w:t>
      </w:r>
      <w:r w:rsidR="000C3AFD" w:rsidRPr="00E241A7">
        <w:rPr>
          <w:rFonts w:eastAsia="Calibri" w:cs="B Nazanin" w:hint="cs"/>
          <w:sz w:val="28"/>
          <w:szCs w:val="28"/>
          <w:rtl/>
          <w:lang w:bidi="fa-IR"/>
        </w:rPr>
        <w:t>تژی رشد/ کتاب مدیریت استراتژیک/ اثر دکتر بهناز خدایاری و فرانک خدایاری/ سازمان انتشارات جهاد دانشگاهی</w:t>
      </w:r>
      <w:r w:rsidRPr="00E241A7">
        <w:rPr>
          <w:rFonts w:eastAsia="Calibri" w:cs="B Nazanin" w:hint="cs"/>
          <w:sz w:val="28"/>
          <w:szCs w:val="28"/>
          <w:rtl/>
          <w:lang w:bidi="fa-IR"/>
        </w:rPr>
        <w:t>/خلاصه ای از ص155 و 156</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هفت استرا</w:t>
      </w:r>
      <w:r w:rsidR="000C3AFD" w:rsidRPr="00E241A7">
        <w:rPr>
          <w:rFonts w:eastAsia="Calibri" w:cs="B Nazanin" w:hint="cs"/>
          <w:sz w:val="28"/>
          <w:szCs w:val="28"/>
          <w:rtl/>
          <w:lang w:bidi="fa-IR"/>
        </w:rPr>
        <w:t xml:space="preserve">تژی رشد/ کتاب مدیریت استراتژیک/ اثر دکتر بهناز خدایاری و فرانک خدایاری/ سازمان انتشارات جهاد دانشگاهی/ </w:t>
      </w:r>
      <w:r w:rsidRPr="00E241A7">
        <w:rPr>
          <w:rFonts w:eastAsia="Calibri" w:cs="B Nazanin" w:hint="cs"/>
          <w:sz w:val="28"/>
          <w:szCs w:val="28"/>
          <w:rtl/>
          <w:lang w:bidi="fa-IR"/>
        </w:rPr>
        <w:t xml:space="preserve"> ص158 و159</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هفت استراتژی رشد/ کتاب مدیریت استراتژیک/</w:t>
      </w:r>
      <w:r w:rsidR="000C3AFD" w:rsidRPr="00E241A7">
        <w:rPr>
          <w:rFonts w:eastAsia="Calibri" w:cs="B Nazanin" w:hint="cs"/>
          <w:sz w:val="28"/>
          <w:szCs w:val="28"/>
          <w:rtl/>
          <w:lang w:bidi="fa-IR"/>
        </w:rPr>
        <w:t xml:space="preserve"> اثر دکتر بهناز خدایاری و فرانک خدایاری/ سازمان انتشارات جهاد دانشگاهی/ </w:t>
      </w:r>
      <w:r w:rsidRPr="00E241A7">
        <w:rPr>
          <w:rFonts w:eastAsia="Calibri" w:cs="B Nazanin" w:hint="cs"/>
          <w:sz w:val="28"/>
          <w:szCs w:val="28"/>
          <w:rtl/>
          <w:lang w:bidi="fa-IR"/>
        </w:rPr>
        <w:t>خلاصه ای از ص159 الی 162</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هفت استراتژی رشد/ کتاب مدیریت استراتژیک/</w:t>
      </w:r>
      <w:r w:rsidR="000C3AFD" w:rsidRPr="00E241A7">
        <w:rPr>
          <w:rFonts w:eastAsia="Calibri" w:cs="B Nazanin" w:hint="cs"/>
          <w:sz w:val="28"/>
          <w:szCs w:val="28"/>
          <w:rtl/>
          <w:lang w:bidi="fa-IR"/>
        </w:rPr>
        <w:t xml:space="preserve"> اثر دکتر بهناز خدایاری و فرانک خدایاری/ سازمان انتشارات جهاد دانشگاهی/ </w:t>
      </w:r>
      <w:r w:rsidRPr="00E241A7">
        <w:rPr>
          <w:rFonts w:eastAsia="Calibri" w:cs="B Nazanin" w:hint="cs"/>
          <w:sz w:val="28"/>
          <w:szCs w:val="28"/>
          <w:rtl/>
          <w:lang w:bidi="fa-IR"/>
        </w:rPr>
        <w:t>خلاصه ای از ص162 و 163</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استراتزی رشد افقی(ماتریس آنسوف)/ کتاب مدیریت استراتژیک/ اثر دکتر بهناز خدایاری و فرانک خدایاری/ سازمان انتشارات جهاد دانشگاهی/ ص 164 و 165</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استراتزی رشد از طریق یکپارچگی/ کتاب مدیریت استراتژیک/ اثر دکتر بهناز خدایاری و فرانک خدایاری/ سازمان انتشارات جهاد دانشگاهی/ ص166 و 167</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کتاب مدیریت لجستیک زنجیره تامین/ اثر دونالدجی ....، دیویدچی، معکوس و........................../مترجمین: علی فرقانی-مسعود نارنجی-علی پور ابراهیم ....../ص9</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جزوه مدیریت زنجیره تامین و لجستیک/ مهندس: محمدرضا شمشیرگر/ برگرفته از اسلایدهای آموزش حسین سالاری بنا(اصول و مبانی رنجیره تامین)-جزوات آموزش مدیریت زنجیره تامین اثر دکتر زرگر- دانشگاه شیراز/ ص76 و 78و 79و80</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جزوه مدیریت زنجیره تامین و لجستیک/ مهندس: محمدرضا شمشیرگر/ برگرفته از اسلایدهای آموزش حسین سالاری بنا(اصول و مبانی رنجیره تامین)-جزوات آموزش مدیریت زنجیره تامین اثر دکتر زرگر- دانشگاه شیراز/ ص76</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جزوه مدیریت زنجیره ی تامین و لجستیک/ مهندس: محمدرضا شمشیرگر/برگرفته از اسلایدهای آموزش حسین سالاری بنا(اصول و مبانی زنجیره تامین)- جزوات آموزشی مدیریت زنجیره تامین اثر دکتر زرگر- دانشگاه سمنان/ ص15</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جزوه مدیریت زنجیره تامین و لجستیک/ مهندس: محمدرضا شمشیرگر/ برگرفته از اسلایدهای آموزش حسین سالاری بنا(اصول و مبانی زنجیره تامین)- جزوات آموزشی مدیریت زنجیره تامین اثر دکتر زرگر- دانشگاه سمنان/ ص8 الی11</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lastRenderedPageBreak/>
        <w:t>متن برگرفته شده از تاریخچه سیر تکاملی مدیریت زنجیره ی تامین/ مهندس: محمدرضا شمشیرگر/ برگرفته از اسلایدهای آموزش حسین سالاری بنا(اصول و مبانی زنجیره تامین)- جزوات آموزشی مدیریت زنجیره تامین اثر دکتر زرگر- دانشگاه سمنان/ ص25 و 26 و  27</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جزوه کارگاه آموزشی راهکارهای عملی و موثر تجارت با کشورهای مستقل و مشترک المنافع با محدودیت فدراسیون روسیه/ اثر استاد سید مجتبی موسویان/آبان ماه سال 1398/ در محل اتاق بازرگانی سمنان</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گوشه ای از بیانات مقام</w:t>
      </w:r>
      <w:r w:rsidRPr="00E241A7">
        <w:rPr>
          <w:rFonts w:eastAsia="Calibri" w:cs="B Nazanin"/>
          <w:sz w:val="28"/>
          <w:szCs w:val="28"/>
          <w:lang w:bidi="fa-IR"/>
        </w:rPr>
        <w:t xml:space="preserve"> </w:t>
      </w:r>
      <w:r w:rsidRPr="00E241A7">
        <w:rPr>
          <w:rFonts w:eastAsia="Calibri" w:cs="B Nazanin" w:hint="cs"/>
          <w:sz w:val="28"/>
          <w:szCs w:val="28"/>
          <w:rtl/>
          <w:lang w:bidi="fa-IR"/>
        </w:rPr>
        <w:t xml:space="preserve">معظم رهبری در دیدار رئیس جمهور و اعضای هیئت دولت یا رهبری/تاریخ30/5/1398 </w:t>
      </w:r>
      <w:hyperlink r:id="rId59" w:history="1">
        <w:r w:rsidRPr="00E241A7">
          <w:rPr>
            <w:rFonts w:ascii="Times New Roman" w:eastAsia="Calibri" w:hAnsi="Times New Roman" w:cs="Times New Roman"/>
            <w:color w:val="000000"/>
            <w:sz w:val="28"/>
            <w:szCs w:val="28"/>
            <w:lang w:bidi="fa-IR"/>
          </w:rPr>
          <w:t>www.farsikhameneei.ir/photo-albumpid=43311</w:t>
        </w:r>
      </w:hyperlink>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کتاب گچ ، طلای سفید (از طبیعت تا صنعت)/ اثر آقایان عارف شیرازی- عادل شیرازی-حسن کلانکی/ص13 الی 16/ انتشارات سازمان اسناد و کتابخانه ملی جمهوری اسلامی ایران</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hint="cs"/>
          <w:sz w:val="28"/>
          <w:szCs w:val="28"/>
          <w:rtl/>
          <w:lang w:bidi="fa-IR"/>
        </w:rPr>
        <w:t xml:space="preserve">کتاب گچ، طلای سفید(از طبیعت تا صنعت)/اثر آقایان عارف شیرازی- عادل شیرازی-حسن کلانکی/ص24 الی 27/ انتشارات سازمان اسناد و کتابخانه ملی جمهوری اسلامی ایران </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sz w:val="28"/>
          <w:szCs w:val="28"/>
          <w:rtl/>
          <w:lang w:bidi="fa-IR"/>
        </w:rPr>
        <w:t>کتاب گچ، طلا</w:t>
      </w:r>
      <w:r w:rsidRPr="00E241A7">
        <w:rPr>
          <w:rFonts w:eastAsia="Calibri" w:cs="B Nazanin" w:hint="cs"/>
          <w:sz w:val="28"/>
          <w:szCs w:val="28"/>
          <w:rtl/>
          <w:lang w:bidi="fa-IR"/>
        </w:rPr>
        <w:t>ی</w:t>
      </w:r>
      <w:r w:rsidRPr="00E241A7">
        <w:rPr>
          <w:rFonts w:eastAsia="Calibri" w:cs="B Nazanin"/>
          <w:sz w:val="28"/>
          <w:szCs w:val="28"/>
          <w:rtl/>
          <w:lang w:bidi="fa-IR"/>
        </w:rPr>
        <w:t xml:space="preserve"> سف</w:t>
      </w:r>
      <w:r w:rsidRPr="00E241A7">
        <w:rPr>
          <w:rFonts w:eastAsia="Calibri" w:cs="B Nazanin" w:hint="cs"/>
          <w:sz w:val="28"/>
          <w:szCs w:val="28"/>
          <w:rtl/>
          <w:lang w:bidi="fa-IR"/>
        </w:rPr>
        <w:t>ی</w:t>
      </w:r>
      <w:r w:rsidRPr="00E241A7">
        <w:rPr>
          <w:rFonts w:eastAsia="Calibri" w:cs="B Nazanin" w:hint="eastAsia"/>
          <w:sz w:val="28"/>
          <w:szCs w:val="28"/>
          <w:rtl/>
          <w:lang w:bidi="fa-IR"/>
        </w:rPr>
        <w:t>د</w:t>
      </w:r>
      <w:r w:rsidRPr="00E241A7">
        <w:rPr>
          <w:rFonts w:eastAsia="Calibri" w:cs="B Nazanin"/>
          <w:sz w:val="28"/>
          <w:szCs w:val="28"/>
          <w:rtl/>
          <w:lang w:bidi="fa-IR"/>
        </w:rPr>
        <w:t>(از طب</w:t>
      </w:r>
      <w:r w:rsidRPr="00E241A7">
        <w:rPr>
          <w:rFonts w:eastAsia="Calibri" w:cs="B Nazanin" w:hint="cs"/>
          <w:sz w:val="28"/>
          <w:szCs w:val="28"/>
          <w:rtl/>
          <w:lang w:bidi="fa-IR"/>
        </w:rPr>
        <w:t>ی</w:t>
      </w:r>
      <w:r w:rsidRPr="00E241A7">
        <w:rPr>
          <w:rFonts w:eastAsia="Calibri" w:cs="B Nazanin" w:hint="eastAsia"/>
          <w:sz w:val="28"/>
          <w:szCs w:val="28"/>
          <w:rtl/>
          <w:lang w:bidi="fa-IR"/>
        </w:rPr>
        <w:t>عت</w:t>
      </w:r>
      <w:r w:rsidRPr="00E241A7">
        <w:rPr>
          <w:rFonts w:eastAsia="Calibri" w:cs="B Nazanin"/>
          <w:sz w:val="28"/>
          <w:szCs w:val="28"/>
          <w:rtl/>
          <w:lang w:bidi="fa-IR"/>
        </w:rPr>
        <w:t xml:space="preserve"> تا صنعت)/اثر آقا</w:t>
      </w:r>
      <w:r w:rsidRPr="00E241A7">
        <w:rPr>
          <w:rFonts w:eastAsia="Calibri" w:cs="B Nazanin" w:hint="cs"/>
          <w:sz w:val="28"/>
          <w:szCs w:val="28"/>
          <w:rtl/>
          <w:lang w:bidi="fa-IR"/>
        </w:rPr>
        <w:t>ی</w:t>
      </w:r>
      <w:r w:rsidRPr="00E241A7">
        <w:rPr>
          <w:rFonts w:eastAsia="Calibri" w:cs="B Nazanin" w:hint="eastAsia"/>
          <w:sz w:val="28"/>
          <w:szCs w:val="28"/>
          <w:rtl/>
          <w:lang w:bidi="fa-IR"/>
        </w:rPr>
        <w:t>ان</w:t>
      </w:r>
      <w:r w:rsidRPr="00E241A7">
        <w:rPr>
          <w:rFonts w:eastAsia="Calibri" w:cs="B Nazanin"/>
          <w:sz w:val="28"/>
          <w:szCs w:val="28"/>
          <w:rtl/>
          <w:lang w:bidi="fa-IR"/>
        </w:rPr>
        <w:t xml:space="preserve"> عارف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ی</w:t>
      </w:r>
      <w:r w:rsidRPr="00E241A7">
        <w:rPr>
          <w:rFonts w:eastAsia="Calibri" w:cs="B Nazanin"/>
          <w:sz w:val="28"/>
          <w:szCs w:val="28"/>
          <w:rtl/>
          <w:lang w:bidi="fa-IR"/>
        </w:rPr>
        <w:t>- عادل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ی</w:t>
      </w:r>
      <w:r w:rsidRPr="00E241A7">
        <w:rPr>
          <w:rFonts w:eastAsia="Calibri" w:cs="B Nazanin"/>
          <w:sz w:val="28"/>
          <w:szCs w:val="28"/>
          <w:rtl/>
          <w:lang w:bidi="fa-IR"/>
        </w:rPr>
        <w:t>-حسن کلانک</w:t>
      </w:r>
      <w:r w:rsidRPr="00E241A7">
        <w:rPr>
          <w:rFonts w:eastAsia="Calibri" w:cs="B Nazanin" w:hint="cs"/>
          <w:sz w:val="28"/>
          <w:szCs w:val="28"/>
          <w:rtl/>
          <w:lang w:bidi="fa-IR"/>
        </w:rPr>
        <w:t>ی</w:t>
      </w:r>
      <w:r w:rsidRPr="00E241A7">
        <w:rPr>
          <w:rFonts w:eastAsia="Calibri" w:cs="B Nazanin"/>
          <w:sz w:val="28"/>
          <w:szCs w:val="28"/>
          <w:rtl/>
          <w:lang w:bidi="fa-IR"/>
        </w:rPr>
        <w:t>/ص</w:t>
      </w:r>
      <w:r w:rsidRPr="00E241A7">
        <w:rPr>
          <w:rFonts w:eastAsia="Calibri" w:cs="B Nazanin" w:hint="cs"/>
          <w:sz w:val="28"/>
          <w:szCs w:val="28"/>
          <w:rtl/>
          <w:lang w:bidi="fa-IR"/>
        </w:rPr>
        <w:t>27</w:t>
      </w:r>
      <w:r w:rsidRPr="00E241A7">
        <w:rPr>
          <w:rFonts w:eastAsia="Calibri" w:cs="B Nazanin"/>
          <w:sz w:val="28"/>
          <w:szCs w:val="28"/>
          <w:rtl/>
          <w:lang w:bidi="fa-IR"/>
        </w:rPr>
        <w:t xml:space="preserve"> ال</w:t>
      </w:r>
      <w:r w:rsidRPr="00E241A7">
        <w:rPr>
          <w:rFonts w:eastAsia="Calibri" w:cs="B Nazanin" w:hint="cs"/>
          <w:sz w:val="28"/>
          <w:szCs w:val="28"/>
          <w:rtl/>
          <w:lang w:bidi="fa-IR"/>
        </w:rPr>
        <w:t>ی</w:t>
      </w:r>
      <w:r w:rsidRPr="00E241A7">
        <w:rPr>
          <w:rFonts w:eastAsia="Calibri" w:cs="B Nazanin"/>
          <w:sz w:val="28"/>
          <w:szCs w:val="28"/>
          <w:rtl/>
          <w:lang w:bidi="fa-IR"/>
        </w:rPr>
        <w:t xml:space="preserve"> </w:t>
      </w:r>
      <w:r w:rsidRPr="00E241A7">
        <w:rPr>
          <w:rFonts w:eastAsia="Calibri" w:cs="B Nazanin" w:hint="cs"/>
          <w:sz w:val="28"/>
          <w:szCs w:val="28"/>
          <w:rtl/>
          <w:lang w:bidi="fa-IR"/>
        </w:rPr>
        <w:t>30</w:t>
      </w:r>
      <w:r w:rsidRPr="00E241A7">
        <w:rPr>
          <w:rFonts w:eastAsia="Calibri" w:cs="B Nazanin"/>
          <w:sz w:val="28"/>
          <w:szCs w:val="28"/>
          <w:rtl/>
          <w:lang w:bidi="fa-IR"/>
        </w:rPr>
        <w:t>/ انتشارات سازمان اسناد و کتابخانه مل</w:t>
      </w:r>
      <w:r w:rsidRPr="00E241A7">
        <w:rPr>
          <w:rFonts w:eastAsia="Calibri" w:cs="B Nazanin" w:hint="cs"/>
          <w:sz w:val="28"/>
          <w:szCs w:val="28"/>
          <w:rtl/>
          <w:lang w:bidi="fa-IR"/>
        </w:rPr>
        <w:t>ی</w:t>
      </w:r>
      <w:r w:rsidRPr="00E241A7">
        <w:rPr>
          <w:rFonts w:eastAsia="Calibri" w:cs="B Nazanin"/>
          <w:sz w:val="28"/>
          <w:szCs w:val="28"/>
          <w:rtl/>
          <w:lang w:bidi="fa-IR"/>
        </w:rPr>
        <w:t xml:space="preserve"> جمهور</w:t>
      </w:r>
      <w:r w:rsidRPr="00E241A7">
        <w:rPr>
          <w:rFonts w:eastAsia="Calibri" w:cs="B Nazanin" w:hint="cs"/>
          <w:sz w:val="28"/>
          <w:szCs w:val="28"/>
          <w:rtl/>
          <w:lang w:bidi="fa-IR"/>
        </w:rPr>
        <w:t>ی</w:t>
      </w:r>
      <w:r w:rsidRPr="00E241A7">
        <w:rPr>
          <w:rFonts w:eastAsia="Calibri" w:cs="B Nazanin"/>
          <w:sz w:val="28"/>
          <w:szCs w:val="28"/>
          <w:rtl/>
          <w:lang w:bidi="fa-IR"/>
        </w:rPr>
        <w:t xml:space="preserve"> اسلام</w:t>
      </w:r>
      <w:r w:rsidRPr="00E241A7">
        <w:rPr>
          <w:rFonts w:eastAsia="Calibri" w:cs="B Nazanin" w:hint="cs"/>
          <w:sz w:val="28"/>
          <w:szCs w:val="28"/>
          <w:rtl/>
          <w:lang w:bidi="fa-IR"/>
        </w:rPr>
        <w:t>ی</w:t>
      </w:r>
      <w:r w:rsidRPr="00E241A7">
        <w:rPr>
          <w:rFonts w:eastAsia="Calibri" w:cs="B Nazanin"/>
          <w:sz w:val="28"/>
          <w:szCs w:val="28"/>
          <w:rtl/>
          <w:lang w:bidi="fa-IR"/>
        </w:rPr>
        <w:t xml:space="preserve"> ا</w:t>
      </w:r>
      <w:r w:rsidRPr="00E241A7">
        <w:rPr>
          <w:rFonts w:eastAsia="Calibri" w:cs="B Nazanin" w:hint="cs"/>
          <w:sz w:val="28"/>
          <w:szCs w:val="28"/>
          <w:rtl/>
          <w:lang w:bidi="fa-IR"/>
        </w:rPr>
        <w:t>ی</w:t>
      </w:r>
      <w:r w:rsidRPr="00E241A7">
        <w:rPr>
          <w:rFonts w:eastAsia="Calibri" w:cs="B Nazanin" w:hint="eastAsia"/>
          <w:sz w:val="28"/>
          <w:szCs w:val="28"/>
          <w:rtl/>
          <w:lang w:bidi="fa-IR"/>
        </w:rPr>
        <w:t>ران</w:t>
      </w:r>
      <w:r w:rsidRPr="00E241A7">
        <w:rPr>
          <w:rFonts w:eastAsia="Calibri" w:cs="B Nazanin"/>
          <w:sz w:val="28"/>
          <w:szCs w:val="28"/>
          <w:lang w:bidi="fa-IR"/>
        </w:rPr>
        <w:t xml:space="preserve"> </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sz w:val="28"/>
          <w:szCs w:val="28"/>
          <w:rtl/>
          <w:lang w:bidi="fa-IR"/>
        </w:rPr>
        <w:t>کتاب گچ، طلا</w:t>
      </w:r>
      <w:r w:rsidRPr="00E241A7">
        <w:rPr>
          <w:rFonts w:eastAsia="Calibri" w:cs="B Nazanin" w:hint="cs"/>
          <w:sz w:val="28"/>
          <w:szCs w:val="28"/>
          <w:rtl/>
          <w:lang w:bidi="fa-IR"/>
        </w:rPr>
        <w:t>ی</w:t>
      </w:r>
      <w:r w:rsidRPr="00E241A7">
        <w:rPr>
          <w:rFonts w:eastAsia="Calibri" w:cs="B Nazanin"/>
          <w:sz w:val="28"/>
          <w:szCs w:val="28"/>
          <w:rtl/>
          <w:lang w:bidi="fa-IR"/>
        </w:rPr>
        <w:t xml:space="preserve"> سف</w:t>
      </w:r>
      <w:r w:rsidRPr="00E241A7">
        <w:rPr>
          <w:rFonts w:eastAsia="Calibri" w:cs="B Nazanin" w:hint="cs"/>
          <w:sz w:val="28"/>
          <w:szCs w:val="28"/>
          <w:rtl/>
          <w:lang w:bidi="fa-IR"/>
        </w:rPr>
        <w:t>ی</w:t>
      </w:r>
      <w:r w:rsidRPr="00E241A7">
        <w:rPr>
          <w:rFonts w:eastAsia="Calibri" w:cs="B Nazanin" w:hint="eastAsia"/>
          <w:sz w:val="28"/>
          <w:szCs w:val="28"/>
          <w:rtl/>
          <w:lang w:bidi="fa-IR"/>
        </w:rPr>
        <w:t>د</w:t>
      </w:r>
      <w:r w:rsidRPr="00E241A7">
        <w:rPr>
          <w:rFonts w:eastAsia="Calibri" w:cs="B Nazanin"/>
          <w:sz w:val="28"/>
          <w:szCs w:val="28"/>
          <w:rtl/>
          <w:lang w:bidi="fa-IR"/>
        </w:rPr>
        <w:t>(از طب</w:t>
      </w:r>
      <w:r w:rsidRPr="00E241A7">
        <w:rPr>
          <w:rFonts w:eastAsia="Calibri" w:cs="B Nazanin" w:hint="cs"/>
          <w:sz w:val="28"/>
          <w:szCs w:val="28"/>
          <w:rtl/>
          <w:lang w:bidi="fa-IR"/>
        </w:rPr>
        <w:t>ی</w:t>
      </w:r>
      <w:r w:rsidRPr="00E241A7">
        <w:rPr>
          <w:rFonts w:eastAsia="Calibri" w:cs="B Nazanin" w:hint="eastAsia"/>
          <w:sz w:val="28"/>
          <w:szCs w:val="28"/>
          <w:rtl/>
          <w:lang w:bidi="fa-IR"/>
        </w:rPr>
        <w:t>عت</w:t>
      </w:r>
      <w:r w:rsidRPr="00E241A7">
        <w:rPr>
          <w:rFonts w:eastAsia="Calibri" w:cs="B Nazanin"/>
          <w:sz w:val="28"/>
          <w:szCs w:val="28"/>
          <w:rtl/>
          <w:lang w:bidi="fa-IR"/>
        </w:rPr>
        <w:t xml:space="preserve"> تا صنعت)/اثر آقا</w:t>
      </w:r>
      <w:r w:rsidRPr="00E241A7">
        <w:rPr>
          <w:rFonts w:eastAsia="Calibri" w:cs="B Nazanin" w:hint="cs"/>
          <w:sz w:val="28"/>
          <w:szCs w:val="28"/>
          <w:rtl/>
          <w:lang w:bidi="fa-IR"/>
        </w:rPr>
        <w:t>ی</w:t>
      </w:r>
      <w:r w:rsidRPr="00E241A7">
        <w:rPr>
          <w:rFonts w:eastAsia="Calibri" w:cs="B Nazanin" w:hint="eastAsia"/>
          <w:sz w:val="28"/>
          <w:szCs w:val="28"/>
          <w:rtl/>
          <w:lang w:bidi="fa-IR"/>
        </w:rPr>
        <w:t>ان</w:t>
      </w:r>
      <w:r w:rsidRPr="00E241A7">
        <w:rPr>
          <w:rFonts w:eastAsia="Calibri" w:cs="B Nazanin"/>
          <w:sz w:val="28"/>
          <w:szCs w:val="28"/>
          <w:rtl/>
          <w:lang w:bidi="fa-IR"/>
        </w:rPr>
        <w:t xml:space="preserve"> عارف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ی</w:t>
      </w:r>
      <w:r w:rsidRPr="00E241A7">
        <w:rPr>
          <w:rFonts w:eastAsia="Calibri" w:cs="B Nazanin"/>
          <w:sz w:val="28"/>
          <w:szCs w:val="28"/>
          <w:rtl/>
          <w:lang w:bidi="fa-IR"/>
        </w:rPr>
        <w:t>- عادل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ی</w:t>
      </w:r>
      <w:r w:rsidRPr="00E241A7">
        <w:rPr>
          <w:rFonts w:eastAsia="Calibri" w:cs="B Nazanin"/>
          <w:sz w:val="28"/>
          <w:szCs w:val="28"/>
          <w:rtl/>
          <w:lang w:bidi="fa-IR"/>
        </w:rPr>
        <w:t>-حسن کلانک</w:t>
      </w:r>
      <w:r w:rsidRPr="00E241A7">
        <w:rPr>
          <w:rFonts w:eastAsia="Calibri" w:cs="B Nazanin" w:hint="cs"/>
          <w:sz w:val="28"/>
          <w:szCs w:val="28"/>
          <w:rtl/>
          <w:lang w:bidi="fa-IR"/>
        </w:rPr>
        <w:t>ی</w:t>
      </w:r>
      <w:r w:rsidRPr="00E241A7">
        <w:rPr>
          <w:rFonts w:eastAsia="Calibri" w:cs="B Nazanin"/>
          <w:sz w:val="28"/>
          <w:szCs w:val="28"/>
          <w:rtl/>
          <w:lang w:bidi="fa-IR"/>
        </w:rPr>
        <w:t>/ص</w:t>
      </w:r>
      <w:r w:rsidRPr="00E241A7">
        <w:rPr>
          <w:rFonts w:eastAsia="Calibri" w:cs="B Nazanin" w:hint="cs"/>
          <w:sz w:val="28"/>
          <w:szCs w:val="28"/>
          <w:rtl/>
          <w:lang w:bidi="fa-IR"/>
        </w:rPr>
        <w:t>125</w:t>
      </w:r>
      <w:r w:rsidRPr="00E241A7">
        <w:rPr>
          <w:rFonts w:eastAsia="Calibri" w:cs="B Nazanin"/>
          <w:sz w:val="28"/>
          <w:szCs w:val="28"/>
          <w:rtl/>
          <w:lang w:bidi="fa-IR"/>
        </w:rPr>
        <w:t>/ انتشارات سازمان اسناد و کتابخانه مل</w:t>
      </w:r>
      <w:r w:rsidRPr="00E241A7">
        <w:rPr>
          <w:rFonts w:eastAsia="Calibri" w:cs="B Nazanin" w:hint="cs"/>
          <w:sz w:val="28"/>
          <w:szCs w:val="28"/>
          <w:rtl/>
          <w:lang w:bidi="fa-IR"/>
        </w:rPr>
        <w:t>ی</w:t>
      </w:r>
      <w:r w:rsidRPr="00E241A7">
        <w:rPr>
          <w:rFonts w:eastAsia="Calibri" w:cs="B Nazanin"/>
          <w:sz w:val="28"/>
          <w:szCs w:val="28"/>
          <w:rtl/>
          <w:lang w:bidi="fa-IR"/>
        </w:rPr>
        <w:t xml:space="preserve"> جمهور</w:t>
      </w:r>
      <w:r w:rsidRPr="00E241A7">
        <w:rPr>
          <w:rFonts w:eastAsia="Calibri" w:cs="B Nazanin" w:hint="cs"/>
          <w:sz w:val="28"/>
          <w:szCs w:val="28"/>
          <w:rtl/>
          <w:lang w:bidi="fa-IR"/>
        </w:rPr>
        <w:t>ی</w:t>
      </w:r>
      <w:r w:rsidRPr="00E241A7">
        <w:rPr>
          <w:rFonts w:eastAsia="Calibri" w:cs="B Nazanin"/>
          <w:sz w:val="28"/>
          <w:szCs w:val="28"/>
          <w:rtl/>
          <w:lang w:bidi="fa-IR"/>
        </w:rPr>
        <w:t xml:space="preserve"> اسلام</w:t>
      </w:r>
      <w:r w:rsidRPr="00E241A7">
        <w:rPr>
          <w:rFonts w:eastAsia="Calibri" w:cs="B Nazanin" w:hint="cs"/>
          <w:sz w:val="28"/>
          <w:szCs w:val="28"/>
          <w:rtl/>
          <w:lang w:bidi="fa-IR"/>
        </w:rPr>
        <w:t>ی</w:t>
      </w:r>
      <w:r w:rsidRPr="00E241A7">
        <w:rPr>
          <w:rFonts w:eastAsia="Calibri" w:cs="B Nazanin"/>
          <w:sz w:val="28"/>
          <w:szCs w:val="28"/>
          <w:rtl/>
          <w:lang w:bidi="fa-IR"/>
        </w:rPr>
        <w:t xml:space="preserve"> ا</w:t>
      </w:r>
      <w:r w:rsidRPr="00E241A7">
        <w:rPr>
          <w:rFonts w:eastAsia="Calibri" w:cs="B Nazanin" w:hint="cs"/>
          <w:sz w:val="28"/>
          <w:szCs w:val="28"/>
          <w:rtl/>
          <w:lang w:bidi="fa-IR"/>
        </w:rPr>
        <w:t>ی</w:t>
      </w:r>
      <w:r w:rsidRPr="00E241A7">
        <w:rPr>
          <w:rFonts w:eastAsia="Calibri" w:cs="B Nazanin" w:hint="eastAsia"/>
          <w:sz w:val="28"/>
          <w:szCs w:val="28"/>
          <w:rtl/>
          <w:lang w:bidi="fa-IR"/>
        </w:rPr>
        <w:t>ران</w:t>
      </w:r>
    </w:p>
    <w:p w:rsidR="00DD0BA6" w:rsidRPr="00E241A7"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sz w:val="28"/>
          <w:szCs w:val="28"/>
          <w:lang w:bidi="fa-IR"/>
        </w:rPr>
        <w:t xml:space="preserve"> </w:t>
      </w:r>
      <w:r w:rsidRPr="00E241A7">
        <w:rPr>
          <w:rFonts w:eastAsia="Calibri" w:cs="B Nazanin"/>
          <w:sz w:val="28"/>
          <w:szCs w:val="28"/>
          <w:rtl/>
          <w:lang w:bidi="fa-IR"/>
        </w:rPr>
        <w:t>کتاب گچ، طلا</w:t>
      </w:r>
      <w:r w:rsidRPr="00E241A7">
        <w:rPr>
          <w:rFonts w:eastAsia="Calibri" w:cs="B Nazanin" w:hint="cs"/>
          <w:sz w:val="28"/>
          <w:szCs w:val="28"/>
          <w:rtl/>
          <w:lang w:bidi="fa-IR"/>
        </w:rPr>
        <w:t>ی</w:t>
      </w:r>
      <w:r w:rsidRPr="00E241A7">
        <w:rPr>
          <w:rFonts w:eastAsia="Calibri" w:cs="B Nazanin"/>
          <w:sz w:val="28"/>
          <w:szCs w:val="28"/>
          <w:rtl/>
          <w:lang w:bidi="fa-IR"/>
        </w:rPr>
        <w:t xml:space="preserve"> سف</w:t>
      </w:r>
      <w:r w:rsidRPr="00E241A7">
        <w:rPr>
          <w:rFonts w:eastAsia="Calibri" w:cs="B Nazanin" w:hint="cs"/>
          <w:sz w:val="28"/>
          <w:szCs w:val="28"/>
          <w:rtl/>
          <w:lang w:bidi="fa-IR"/>
        </w:rPr>
        <w:t>ی</w:t>
      </w:r>
      <w:r w:rsidRPr="00E241A7">
        <w:rPr>
          <w:rFonts w:eastAsia="Calibri" w:cs="B Nazanin" w:hint="eastAsia"/>
          <w:sz w:val="28"/>
          <w:szCs w:val="28"/>
          <w:rtl/>
          <w:lang w:bidi="fa-IR"/>
        </w:rPr>
        <w:t>د</w:t>
      </w:r>
      <w:r w:rsidRPr="00E241A7">
        <w:rPr>
          <w:rFonts w:eastAsia="Calibri" w:cs="B Nazanin"/>
          <w:sz w:val="28"/>
          <w:szCs w:val="28"/>
          <w:rtl/>
          <w:lang w:bidi="fa-IR"/>
        </w:rPr>
        <w:t>(از طب</w:t>
      </w:r>
      <w:r w:rsidRPr="00E241A7">
        <w:rPr>
          <w:rFonts w:eastAsia="Calibri" w:cs="B Nazanin" w:hint="cs"/>
          <w:sz w:val="28"/>
          <w:szCs w:val="28"/>
          <w:rtl/>
          <w:lang w:bidi="fa-IR"/>
        </w:rPr>
        <w:t>ی</w:t>
      </w:r>
      <w:r w:rsidRPr="00E241A7">
        <w:rPr>
          <w:rFonts w:eastAsia="Calibri" w:cs="B Nazanin" w:hint="eastAsia"/>
          <w:sz w:val="28"/>
          <w:szCs w:val="28"/>
          <w:rtl/>
          <w:lang w:bidi="fa-IR"/>
        </w:rPr>
        <w:t>عت</w:t>
      </w:r>
      <w:r w:rsidRPr="00E241A7">
        <w:rPr>
          <w:rFonts w:eastAsia="Calibri" w:cs="B Nazanin"/>
          <w:sz w:val="28"/>
          <w:szCs w:val="28"/>
          <w:rtl/>
          <w:lang w:bidi="fa-IR"/>
        </w:rPr>
        <w:t xml:space="preserve"> تا صنعت)/اثر آقا</w:t>
      </w:r>
      <w:r w:rsidRPr="00E241A7">
        <w:rPr>
          <w:rFonts w:eastAsia="Calibri" w:cs="B Nazanin" w:hint="cs"/>
          <w:sz w:val="28"/>
          <w:szCs w:val="28"/>
          <w:rtl/>
          <w:lang w:bidi="fa-IR"/>
        </w:rPr>
        <w:t>ی</w:t>
      </w:r>
      <w:r w:rsidRPr="00E241A7">
        <w:rPr>
          <w:rFonts w:eastAsia="Calibri" w:cs="B Nazanin" w:hint="eastAsia"/>
          <w:sz w:val="28"/>
          <w:szCs w:val="28"/>
          <w:rtl/>
          <w:lang w:bidi="fa-IR"/>
        </w:rPr>
        <w:t>ان</w:t>
      </w:r>
      <w:r w:rsidRPr="00E241A7">
        <w:rPr>
          <w:rFonts w:eastAsia="Calibri" w:cs="B Nazanin"/>
          <w:sz w:val="28"/>
          <w:szCs w:val="28"/>
          <w:rtl/>
          <w:lang w:bidi="fa-IR"/>
        </w:rPr>
        <w:t xml:space="preserve"> عارف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ی</w:t>
      </w:r>
      <w:r w:rsidRPr="00E241A7">
        <w:rPr>
          <w:rFonts w:eastAsia="Calibri" w:cs="B Nazanin"/>
          <w:sz w:val="28"/>
          <w:szCs w:val="28"/>
          <w:rtl/>
          <w:lang w:bidi="fa-IR"/>
        </w:rPr>
        <w:t>- عادل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ی</w:t>
      </w:r>
      <w:r w:rsidRPr="00E241A7">
        <w:rPr>
          <w:rFonts w:eastAsia="Calibri" w:cs="B Nazanin"/>
          <w:sz w:val="28"/>
          <w:szCs w:val="28"/>
          <w:rtl/>
          <w:lang w:bidi="fa-IR"/>
        </w:rPr>
        <w:t>-حسن کلانک</w:t>
      </w:r>
      <w:r w:rsidRPr="00E241A7">
        <w:rPr>
          <w:rFonts w:eastAsia="Calibri" w:cs="B Nazanin" w:hint="cs"/>
          <w:sz w:val="28"/>
          <w:szCs w:val="28"/>
          <w:rtl/>
          <w:lang w:bidi="fa-IR"/>
        </w:rPr>
        <w:t>ی</w:t>
      </w:r>
      <w:r w:rsidRPr="00E241A7">
        <w:rPr>
          <w:rFonts w:eastAsia="Calibri" w:cs="B Nazanin"/>
          <w:sz w:val="28"/>
          <w:szCs w:val="28"/>
          <w:rtl/>
          <w:lang w:bidi="fa-IR"/>
        </w:rPr>
        <w:t xml:space="preserve">/ </w:t>
      </w:r>
      <w:r w:rsidRPr="00E241A7">
        <w:rPr>
          <w:rFonts w:eastAsia="Calibri" w:cs="B Nazanin" w:hint="cs"/>
          <w:sz w:val="28"/>
          <w:szCs w:val="28"/>
          <w:rtl/>
          <w:lang w:bidi="fa-IR"/>
        </w:rPr>
        <w:t>خلاصه ی صفحات 30 الی 37</w:t>
      </w:r>
      <w:r w:rsidRPr="00E241A7">
        <w:rPr>
          <w:rFonts w:eastAsia="Calibri" w:cs="B Nazanin"/>
          <w:sz w:val="28"/>
          <w:szCs w:val="28"/>
          <w:rtl/>
          <w:lang w:bidi="fa-IR"/>
        </w:rPr>
        <w:t>/ انتشارات سازمان اسناد و کتابخانه مل</w:t>
      </w:r>
      <w:r w:rsidRPr="00E241A7">
        <w:rPr>
          <w:rFonts w:eastAsia="Calibri" w:cs="B Nazanin" w:hint="cs"/>
          <w:sz w:val="28"/>
          <w:szCs w:val="28"/>
          <w:rtl/>
          <w:lang w:bidi="fa-IR"/>
        </w:rPr>
        <w:t>ی</w:t>
      </w:r>
      <w:r w:rsidRPr="00E241A7">
        <w:rPr>
          <w:rFonts w:eastAsia="Calibri" w:cs="B Nazanin"/>
          <w:sz w:val="28"/>
          <w:szCs w:val="28"/>
          <w:rtl/>
          <w:lang w:bidi="fa-IR"/>
        </w:rPr>
        <w:t xml:space="preserve"> جمهور</w:t>
      </w:r>
      <w:r w:rsidRPr="00E241A7">
        <w:rPr>
          <w:rFonts w:eastAsia="Calibri" w:cs="B Nazanin" w:hint="cs"/>
          <w:sz w:val="28"/>
          <w:szCs w:val="28"/>
          <w:rtl/>
          <w:lang w:bidi="fa-IR"/>
        </w:rPr>
        <w:t>ی</w:t>
      </w:r>
      <w:r w:rsidRPr="00E241A7">
        <w:rPr>
          <w:rFonts w:eastAsia="Calibri" w:cs="B Nazanin"/>
          <w:sz w:val="28"/>
          <w:szCs w:val="28"/>
          <w:rtl/>
          <w:lang w:bidi="fa-IR"/>
        </w:rPr>
        <w:t xml:space="preserve"> اسلام</w:t>
      </w:r>
      <w:r w:rsidRPr="00E241A7">
        <w:rPr>
          <w:rFonts w:eastAsia="Calibri" w:cs="B Nazanin" w:hint="cs"/>
          <w:sz w:val="28"/>
          <w:szCs w:val="28"/>
          <w:rtl/>
          <w:lang w:bidi="fa-IR"/>
        </w:rPr>
        <w:t>ی</w:t>
      </w:r>
      <w:r w:rsidRPr="00E241A7">
        <w:rPr>
          <w:rFonts w:eastAsia="Calibri" w:cs="B Nazanin"/>
          <w:sz w:val="28"/>
          <w:szCs w:val="28"/>
          <w:rtl/>
          <w:lang w:bidi="fa-IR"/>
        </w:rPr>
        <w:t xml:space="preserve"> ا</w:t>
      </w:r>
      <w:r w:rsidRPr="00E241A7">
        <w:rPr>
          <w:rFonts w:eastAsia="Calibri" w:cs="B Nazanin" w:hint="cs"/>
          <w:sz w:val="28"/>
          <w:szCs w:val="28"/>
          <w:rtl/>
          <w:lang w:bidi="fa-IR"/>
        </w:rPr>
        <w:t>ی</w:t>
      </w:r>
      <w:r w:rsidRPr="00E241A7">
        <w:rPr>
          <w:rFonts w:eastAsia="Calibri" w:cs="B Nazanin" w:hint="eastAsia"/>
          <w:sz w:val="28"/>
          <w:szCs w:val="28"/>
          <w:rtl/>
          <w:lang w:bidi="fa-IR"/>
        </w:rPr>
        <w:t>ران</w:t>
      </w:r>
      <w:r w:rsidRPr="00E241A7">
        <w:rPr>
          <w:rFonts w:eastAsia="Calibri" w:cs="B Nazanin"/>
          <w:sz w:val="28"/>
          <w:szCs w:val="28"/>
          <w:lang w:bidi="fa-IR"/>
        </w:rPr>
        <w:t xml:space="preserve"> </w:t>
      </w:r>
    </w:p>
    <w:p w:rsidR="00DD0BA6" w:rsidRDefault="00DD0BA6" w:rsidP="004B7C5F">
      <w:pPr>
        <w:numPr>
          <w:ilvl w:val="0"/>
          <w:numId w:val="129"/>
        </w:numPr>
        <w:spacing w:after="160" w:line="259" w:lineRule="auto"/>
        <w:ind w:hanging="432"/>
        <w:contextualSpacing/>
        <w:rPr>
          <w:rFonts w:eastAsia="Calibri" w:cs="B Nazanin"/>
          <w:sz w:val="28"/>
          <w:szCs w:val="28"/>
          <w:lang w:bidi="fa-IR"/>
        </w:rPr>
      </w:pPr>
      <w:r w:rsidRPr="00E241A7">
        <w:rPr>
          <w:rFonts w:eastAsia="Calibri" w:cs="B Nazanin"/>
          <w:sz w:val="28"/>
          <w:szCs w:val="28"/>
          <w:rtl/>
          <w:lang w:bidi="fa-IR"/>
        </w:rPr>
        <w:t>کتاب گچ، طلا</w:t>
      </w:r>
      <w:r w:rsidRPr="00E241A7">
        <w:rPr>
          <w:rFonts w:eastAsia="Calibri" w:cs="B Nazanin" w:hint="cs"/>
          <w:sz w:val="28"/>
          <w:szCs w:val="28"/>
          <w:rtl/>
          <w:lang w:bidi="fa-IR"/>
        </w:rPr>
        <w:t>ی</w:t>
      </w:r>
      <w:r w:rsidRPr="00E241A7">
        <w:rPr>
          <w:rFonts w:eastAsia="Calibri" w:cs="B Nazanin"/>
          <w:sz w:val="28"/>
          <w:szCs w:val="28"/>
          <w:rtl/>
          <w:lang w:bidi="fa-IR"/>
        </w:rPr>
        <w:t xml:space="preserve"> سف</w:t>
      </w:r>
      <w:r w:rsidRPr="00E241A7">
        <w:rPr>
          <w:rFonts w:eastAsia="Calibri" w:cs="B Nazanin" w:hint="cs"/>
          <w:sz w:val="28"/>
          <w:szCs w:val="28"/>
          <w:rtl/>
          <w:lang w:bidi="fa-IR"/>
        </w:rPr>
        <w:t>ی</w:t>
      </w:r>
      <w:r w:rsidRPr="00E241A7">
        <w:rPr>
          <w:rFonts w:eastAsia="Calibri" w:cs="B Nazanin" w:hint="eastAsia"/>
          <w:sz w:val="28"/>
          <w:szCs w:val="28"/>
          <w:rtl/>
          <w:lang w:bidi="fa-IR"/>
        </w:rPr>
        <w:t>د</w:t>
      </w:r>
      <w:r w:rsidRPr="00E241A7">
        <w:rPr>
          <w:rFonts w:eastAsia="Calibri" w:cs="B Nazanin"/>
          <w:sz w:val="28"/>
          <w:szCs w:val="28"/>
          <w:rtl/>
          <w:lang w:bidi="fa-IR"/>
        </w:rPr>
        <w:t>(از طب</w:t>
      </w:r>
      <w:r w:rsidRPr="00E241A7">
        <w:rPr>
          <w:rFonts w:eastAsia="Calibri" w:cs="B Nazanin" w:hint="cs"/>
          <w:sz w:val="28"/>
          <w:szCs w:val="28"/>
          <w:rtl/>
          <w:lang w:bidi="fa-IR"/>
        </w:rPr>
        <w:t>ی</w:t>
      </w:r>
      <w:r w:rsidRPr="00E241A7">
        <w:rPr>
          <w:rFonts w:eastAsia="Calibri" w:cs="B Nazanin" w:hint="eastAsia"/>
          <w:sz w:val="28"/>
          <w:szCs w:val="28"/>
          <w:rtl/>
          <w:lang w:bidi="fa-IR"/>
        </w:rPr>
        <w:t>عت</w:t>
      </w:r>
      <w:r w:rsidRPr="00E241A7">
        <w:rPr>
          <w:rFonts w:eastAsia="Calibri" w:cs="B Nazanin"/>
          <w:sz w:val="28"/>
          <w:szCs w:val="28"/>
          <w:rtl/>
          <w:lang w:bidi="fa-IR"/>
        </w:rPr>
        <w:t xml:space="preserve"> تا صنعت)/اثر آقا</w:t>
      </w:r>
      <w:r w:rsidRPr="00E241A7">
        <w:rPr>
          <w:rFonts w:eastAsia="Calibri" w:cs="B Nazanin" w:hint="cs"/>
          <w:sz w:val="28"/>
          <w:szCs w:val="28"/>
          <w:rtl/>
          <w:lang w:bidi="fa-IR"/>
        </w:rPr>
        <w:t>ی</w:t>
      </w:r>
      <w:r w:rsidRPr="00E241A7">
        <w:rPr>
          <w:rFonts w:eastAsia="Calibri" w:cs="B Nazanin" w:hint="eastAsia"/>
          <w:sz w:val="28"/>
          <w:szCs w:val="28"/>
          <w:rtl/>
          <w:lang w:bidi="fa-IR"/>
        </w:rPr>
        <w:t>ان</w:t>
      </w:r>
      <w:r w:rsidRPr="00E241A7">
        <w:rPr>
          <w:rFonts w:eastAsia="Calibri" w:cs="B Nazanin"/>
          <w:sz w:val="28"/>
          <w:szCs w:val="28"/>
          <w:rtl/>
          <w:lang w:bidi="fa-IR"/>
        </w:rPr>
        <w:t xml:space="preserve"> عارف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ی</w:t>
      </w:r>
      <w:r w:rsidRPr="00E241A7">
        <w:rPr>
          <w:rFonts w:eastAsia="Calibri" w:cs="B Nazanin"/>
          <w:sz w:val="28"/>
          <w:szCs w:val="28"/>
          <w:rtl/>
          <w:lang w:bidi="fa-IR"/>
        </w:rPr>
        <w:t>- عادل ش</w:t>
      </w:r>
      <w:r w:rsidRPr="00E241A7">
        <w:rPr>
          <w:rFonts w:eastAsia="Calibri" w:cs="B Nazanin" w:hint="cs"/>
          <w:sz w:val="28"/>
          <w:szCs w:val="28"/>
          <w:rtl/>
          <w:lang w:bidi="fa-IR"/>
        </w:rPr>
        <w:t>ی</w:t>
      </w:r>
      <w:r w:rsidRPr="00E241A7">
        <w:rPr>
          <w:rFonts w:eastAsia="Calibri" w:cs="B Nazanin" w:hint="eastAsia"/>
          <w:sz w:val="28"/>
          <w:szCs w:val="28"/>
          <w:rtl/>
          <w:lang w:bidi="fa-IR"/>
        </w:rPr>
        <w:t>راز</w:t>
      </w:r>
      <w:r w:rsidRPr="00E241A7">
        <w:rPr>
          <w:rFonts w:eastAsia="Calibri" w:cs="B Nazanin" w:hint="cs"/>
          <w:sz w:val="28"/>
          <w:szCs w:val="28"/>
          <w:rtl/>
          <w:lang w:bidi="fa-IR"/>
        </w:rPr>
        <w:t>ی</w:t>
      </w:r>
      <w:r w:rsidRPr="00E241A7">
        <w:rPr>
          <w:rFonts w:eastAsia="Calibri" w:cs="B Nazanin"/>
          <w:sz w:val="28"/>
          <w:szCs w:val="28"/>
          <w:rtl/>
          <w:lang w:bidi="fa-IR"/>
        </w:rPr>
        <w:t>-حسن کلانک</w:t>
      </w:r>
      <w:r w:rsidRPr="00E241A7">
        <w:rPr>
          <w:rFonts w:eastAsia="Calibri" w:cs="B Nazanin" w:hint="cs"/>
          <w:sz w:val="28"/>
          <w:szCs w:val="28"/>
          <w:rtl/>
          <w:lang w:bidi="fa-IR"/>
        </w:rPr>
        <w:t>ی</w:t>
      </w:r>
      <w:r w:rsidRPr="00E241A7">
        <w:rPr>
          <w:rFonts w:eastAsia="Calibri" w:cs="B Nazanin"/>
          <w:sz w:val="28"/>
          <w:szCs w:val="28"/>
          <w:rtl/>
          <w:lang w:bidi="fa-IR"/>
        </w:rPr>
        <w:t xml:space="preserve">/ خلاصه </w:t>
      </w:r>
      <w:r w:rsidRPr="00E241A7">
        <w:rPr>
          <w:rFonts w:eastAsia="Calibri" w:cs="B Nazanin" w:hint="cs"/>
          <w:sz w:val="28"/>
          <w:szCs w:val="28"/>
          <w:rtl/>
          <w:lang w:bidi="fa-IR"/>
        </w:rPr>
        <w:t>ی</w:t>
      </w:r>
      <w:r w:rsidRPr="00E241A7">
        <w:rPr>
          <w:rFonts w:eastAsia="Calibri" w:cs="B Nazanin"/>
          <w:sz w:val="28"/>
          <w:szCs w:val="28"/>
          <w:rtl/>
          <w:lang w:bidi="fa-IR"/>
        </w:rPr>
        <w:t xml:space="preserve"> صفحات 3</w:t>
      </w:r>
      <w:r w:rsidRPr="00E241A7">
        <w:rPr>
          <w:rFonts w:eastAsia="Calibri" w:cs="B Nazanin" w:hint="cs"/>
          <w:sz w:val="28"/>
          <w:szCs w:val="28"/>
          <w:rtl/>
          <w:lang w:bidi="fa-IR"/>
        </w:rPr>
        <w:t>7</w:t>
      </w:r>
      <w:r w:rsidRPr="00E241A7">
        <w:rPr>
          <w:rFonts w:eastAsia="Calibri" w:cs="B Nazanin"/>
          <w:sz w:val="28"/>
          <w:szCs w:val="28"/>
          <w:rtl/>
          <w:lang w:bidi="fa-IR"/>
        </w:rPr>
        <w:t xml:space="preserve"> ال</w:t>
      </w:r>
      <w:r w:rsidRPr="00E241A7">
        <w:rPr>
          <w:rFonts w:eastAsia="Calibri" w:cs="B Nazanin" w:hint="cs"/>
          <w:sz w:val="28"/>
          <w:szCs w:val="28"/>
          <w:rtl/>
          <w:lang w:bidi="fa-IR"/>
        </w:rPr>
        <w:t>ی</w:t>
      </w:r>
      <w:r w:rsidRPr="00E241A7">
        <w:rPr>
          <w:rFonts w:eastAsia="Calibri" w:cs="B Nazanin"/>
          <w:sz w:val="28"/>
          <w:szCs w:val="28"/>
          <w:rtl/>
          <w:lang w:bidi="fa-IR"/>
        </w:rPr>
        <w:t xml:space="preserve"> </w:t>
      </w:r>
      <w:r w:rsidRPr="00E241A7">
        <w:rPr>
          <w:rFonts w:eastAsia="Calibri" w:cs="B Nazanin" w:hint="cs"/>
          <w:sz w:val="28"/>
          <w:szCs w:val="28"/>
          <w:rtl/>
          <w:lang w:bidi="fa-IR"/>
        </w:rPr>
        <w:t>68</w:t>
      </w:r>
      <w:r w:rsidRPr="00E241A7">
        <w:rPr>
          <w:rFonts w:eastAsia="Calibri" w:cs="B Nazanin"/>
          <w:sz w:val="28"/>
          <w:szCs w:val="28"/>
          <w:rtl/>
          <w:lang w:bidi="fa-IR"/>
        </w:rPr>
        <w:t>/ انتشارات سازمان اسناد و کتابخانه مل</w:t>
      </w:r>
      <w:r w:rsidRPr="00E241A7">
        <w:rPr>
          <w:rFonts w:eastAsia="Calibri" w:cs="B Nazanin" w:hint="cs"/>
          <w:sz w:val="28"/>
          <w:szCs w:val="28"/>
          <w:rtl/>
          <w:lang w:bidi="fa-IR"/>
        </w:rPr>
        <w:t>ی</w:t>
      </w:r>
      <w:r w:rsidRPr="00E241A7">
        <w:rPr>
          <w:rFonts w:eastAsia="Calibri" w:cs="B Nazanin"/>
          <w:sz w:val="28"/>
          <w:szCs w:val="28"/>
          <w:rtl/>
          <w:lang w:bidi="fa-IR"/>
        </w:rPr>
        <w:t xml:space="preserve"> جمهور</w:t>
      </w:r>
      <w:r w:rsidRPr="00E241A7">
        <w:rPr>
          <w:rFonts w:eastAsia="Calibri" w:cs="B Nazanin" w:hint="cs"/>
          <w:sz w:val="28"/>
          <w:szCs w:val="28"/>
          <w:rtl/>
          <w:lang w:bidi="fa-IR"/>
        </w:rPr>
        <w:t>ی</w:t>
      </w:r>
      <w:r w:rsidRPr="00E241A7">
        <w:rPr>
          <w:rFonts w:eastAsia="Calibri" w:cs="B Nazanin"/>
          <w:sz w:val="28"/>
          <w:szCs w:val="28"/>
          <w:rtl/>
          <w:lang w:bidi="fa-IR"/>
        </w:rPr>
        <w:t xml:space="preserve"> اسلام</w:t>
      </w:r>
      <w:r w:rsidRPr="00E241A7">
        <w:rPr>
          <w:rFonts w:eastAsia="Calibri" w:cs="B Nazanin" w:hint="cs"/>
          <w:sz w:val="28"/>
          <w:szCs w:val="28"/>
          <w:rtl/>
          <w:lang w:bidi="fa-IR"/>
        </w:rPr>
        <w:t>ی</w:t>
      </w:r>
      <w:r w:rsidRPr="00E241A7">
        <w:rPr>
          <w:rFonts w:eastAsia="Calibri" w:cs="B Nazanin"/>
          <w:sz w:val="28"/>
          <w:szCs w:val="28"/>
          <w:rtl/>
          <w:lang w:bidi="fa-IR"/>
        </w:rPr>
        <w:t xml:space="preserve"> ا</w:t>
      </w:r>
      <w:r w:rsidRPr="00E241A7">
        <w:rPr>
          <w:rFonts w:eastAsia="Calibri" w:cs="B Nazanin" w:hint="cs"/>
          <w:sz w:val="28"/>
          <w:szCs w:val="28"/>
          <w:rtl/>
          <w:lang w:bidi="fa-IR"/>
        </w:rPr>
        <w:t>ی</w:t>
      </w:r>
      <w:r w:rsidRPr="00E241A7">
        <w:rPr>
          <w:rFonts w:eastAsia="Calibri" w:cs="B Nazanin" w:hint="eastAsia"/>
          <w:sz w:val="28"/>
          <w:szCs w:val="28"/>
          <w:rtl/>
          <w:lang w:bidi="fa-IR"/>
        </w:rPr>
        <w:t>ران</w:t>
      </w:r>
      <w:r w:rsidRPr="00E241A7">
        <w:rPr>
          <w:rFonts w:eastAsia="Calibri" w:cs="B Nazanin"/>
          <w:sz w:val="28"/>
          <w:szCs w:val="28"/>
          <w:rtl/>
          <w:lang w:bidi="fa-IR"/>
        </w:rPr>
        <w:t xml:space="preserve"> </w:t>
      </w:r>
    </w:p>
    <w:p w:rsidR="005A4365" w:rsidRDefault="005A4365" w:rsidP="005A4365">
      <w:pPr>
        <w:pStyle w:val="ListParagraph"/>
        <w:numPr>
          <w:ilvl w:val="0"/>
          <w:numId w:val="129"/>
        </w:numPr>
        <w:tabs>
          <w:tab w:val="right" w:pos="713"/>
          <w:tab w:val="right" w:pos="996"/>
        </w:tabs>
        <w:spacing w:after="160" w:line="259" w:lineRule="auto"/>
        <w:jc w:val="left"/>
        <w:rPr>
          <w:rFonts w:eastAsia="Calibri" w:cs="B Nazanin"/>
          <w:sz w:val="28"/>
          <w:szCs w:val="28"/>
          <w:lang w:bidi="fa-IR"/>
        </w:rPr>
      </w:pPr>
      <w:r>
        <w:rPr>
          <w:rFonts w:eastAsia="Calibri" w:cs="B Nazanin" w:hint="cs"/>
          <w:sz w:val="28"/>
          <w:szCs w:val="28"/>
          <w:rtl/>
          <w:lang w:bidi="fa-IR"/>
        </w:rPr>
        <w:t xml:space="preserve">آشنایی با اکوسیستم                                                                                          </w:t>
      </w:r>
    </w:p>
    <w:p w:rsidR="00842736" w:rsidRPr="005A4365" w:rsidRDefault="005A4365" w:rsidP="005A4365">
      <w:pPr>
        <w:pStyle w:val="ListParagraph"/>
        <w:tabs>
          <w:tab w:val="right" w:pos="713"/>
          <w:tab w:val="right" w:pos="996"/>
        </w:tabs>
        <w:spacing w:after="160" w:line="259" w:lineRule="auto"/>
        <w:jc w:val="left"/>
        <w:rPr>
          <w:rFonts w:eastAsia="Calibri" w:cs="B Nazanin"/>
          <w:sz w:val="28"/>
          <w:szCs w:val="28"/>
          <w:lang w:bidi="fa-IR"/>
        </w:rPr>
      </w:pPr>
      <w:r w:rsidRPr="005A4365">
        <w:rPr>
          <w:rFonts w:eastAsia="Calibri" w:cs="B Nazanin" w:hint="cs"/>
          <w:sz w:val="28"/>
          <w:szCs w:val="28"/>
          <w:rtl/>
          <w:lang w:bidi="fa-IR"/>
        </w:rPr>
        <w:t xml:space="preserve">                                                                                         </w:t>
      </w:r>
      <w:hyperlink r:id="rId60" w:history="1">
        <w:r w:rsidR="00842736" w:rsidRPr="005A4365">
          <w:rPr>
            <w:rStyle w:val="Hyperlink"/>
            <w:rFonts w:eastAsia="Calibri" w:cs="B Nazanin"/>
            <w:color w:val="auto"/>
            <w:sz w:val="28"/>
            <w:szCs w:val="28"/>
            <w:lang w:bidi="fa-IR"/>
          </w:rPr>
          <w:t>http://shamizanjani.ir</w:t>
        </w:r>
      </w:hyperlink>
      <w:r w:rsidR="00842736" w:rsidRPr="005A4365">
        <w:rPr>
          <w:rFonts w:eastAsia="Calibri" w:cs="B Nazanin"/>
          <w:sz w:val="28"/>
          <w:szCs w:val="28"/>
          <w:lang w:bidi="fa-IR"/>
        </w:rPr>
        <w:t xml:space="preserve">                                                         </w:t>
      </w:r>
      <w:r w:rsidRPr="005A4365">
        <w:rPr>
          <w:rFonts w:eastAsia="Calibri" w:cs="B Nazanin"/>
          <w:sz w:val="28"/>
          <w:szCs w:val="28"/>
          <w:lang w:bidi="fa-IR"/>
        </w:rPr>
        <w:t xml:space="preserve">                   </w:t>
      </w:r>
      <w:r w:rsidR="00842736" w:rsidRPr="005A4365">
        <w:rPr>
          <w:rFonts w:eastAsia="Calibri" w:cs="B Nazanin"/>
          <w:sz w:val="28"/>
          <w:szCs w:val="28"/>
          <w:lang w:bidi="fa-IR"/>
        </w:rPr>
        <w:t xml:space="preserve"> </w:t>
      </w:r>
      <w:r w:rsidR="00B67D20">
        <w:rPr>
          <w:rFonts w:eastAsia="Calibri" w:cs="B Nazanin"/>
          <w:sz w:val="28"/>
          <w:szCs w:val="28"/>
          <w:lang w:bidi="fa-IR"/>
        </w:rPr>
        <w:t xml:space="preserve">   </w:t>
      </w:r>
    </w:p>
    <w:p w:rsidR="005A4BC4" w:rsidRDefault="005A4BC4" w:rsidP="004B7C5F">
      <w:pPr>
        <w:pStyle w:val="ListParagraph"/>
        <w:numPr>
          <w:ilvl w:val="0"/>
          <w:numId w:val="129"/>
        </w:numPr>
        <w:tabs>
          <w:tab w:val="right" w:pos="713"/>
        </w:tabs>
        <w:spacing w:after="160" w:line="259" w:lineRule="auto"/>
        <w:rPr>
          <w:rFonts w:eastAsia="Calibri" w:cs="B Nazanin"/>
          <w:sz w:val="28"/>
          <w:szCs w:val="28"/>
          <w:lang w:bidi="fa-IR"/>
        </w:rPr>
      </w:pPr>
      <w:r>
        <w:rPr>
          <w:rFonts w:eastAsia="Calibri" w:cs="B Nazanin" w:hint="cs"/>
          <w:sz w:val="28"/>
          <w:szCs w:val="28"/>
          <w:rtl/>
          <w:lang w:bidi="fa-IR"/>
        </w:rPr>
        <w:t xml:space="preserve"> آشنایی با سرمایه گذاری خطر پذیر</w:t>
      </w:r>
    </w:p>
    <w:p w:rsidR="005A4BC4" w:rsidRPr="005A4BC4" w:rsidRDefault="00864491" w:rsidP="00842736">
      <w:pPr>
        <w:pStyle w:val="ListParagraph"/>
        <w:tabs>
          <w:tab w:val="right" w:pos="713"/>
        </w:tabs>
        <w:spacing w:after="160" w:line="259" w:lineRule="auto"/>
        <w:jc w:val="right"/>
        <w:rPr>
          <w:rFonts w:eastAsia="Calibri" w:cs="B Nazanin"/>
          <w:sz w:val="28"/>
          <w:szCs w:val="28"/>
          <w:lang w:bidi="fa-IR"/>
        </w:rPr>
      </w:pPr>
      <w:r w:rsidRPr="00864491">
        <w:rPr>
          <w:rFonts w:eastAsia="Calibri" w:cs="B Nazanin"/>
          <w:sz w:val="28"/>
          <w:szCs w:val="28"/>
          <w:lang w:bidi="fa-IR"/>
        </w:rPr>
        <w:t>https://vindad.com/blog</w:t>
      </w:r>
      <w:r w:rsidRPr="00864491">
        <w:rPr>
          <w:rFonts w:eastAsia="Calibri" w:cs="B Nazanin"/>
          <w:sz w:val="28"/>
          <w:szCs w:val="28"/>
          <w:rtl/>
          <w:lang w:bidi="fa-IR"/>
        </w:rPr>
        <w:t>/</w:t>
      </w:r>
      <w:r w:rsidR="005A4BC4">
        <w:rPr>
          <w:rFonts w:eastAsia="Calibri" w:cs="B Nazanin" w:hint="cs"/>
          <w:sz w:val="28"/>
          <w:szCs w:val="28"/>
          <w:rtl/>
          <w:lang w:bidi="fa-IR"/>
        </w:rPr>
        <w:t xml:space="preserve"> </w:t>
      </w:r>
    </w:p>
    <w:p w:rsidR="00DD0BA6" w:rsidRDefault="001B5630" w:rsidP="004B7C5F">
      <w:pPr>
        <w:pStyle w:val="ListParagraph"/>
        <w:numPr>
          <w:ilvl w:val="0"/>
          <w:numId w:val="129"/>
        </w:numPr>
        <w:tabs>
          <w:tab w:val="right" w:pos="855"/>
        </w:tabs>
        <w:spacing w:after="160" w:line="259" w:lineRule="auto"/>
        <w:rPr>
          <w:rFonts w:eastAsia="Calibri" w:cs="B Nazanin"/>
          <w:sz w:val="28"/>
          <w:szCs w:val="28"/>
          <w:lang w:bidi="fa-IR"/>
        </w:rPr>
      </w:pPr>
      <w:r>
        <w:rPr>
          <w:rFonts w:eastAsia="Calibri" w:cs="B Nazanin" w:hint="cs"/>
          <w:sz w:val="28"/>
          <w:szCs w:val="28"/>
          <w:rtl/>
          <w:lang w:bidi="fa-IR"/>
        </w:rPr>
        <w:t xml:space="preserve">مراحل صدور پروانه بهره برداری معادن </w:t>
      </w:r>
      <w:r w:rsidR="008E536B">
        <w:rPr>
          <w:rFonts w:eastAsia="Calibri" w:cs="B Nazanin" w:hint="cs"/>
          <w:sz w:val="28"/>
          <w:szCs w:val="28"/>
          <w:rtl/>
          <w:lang w:bidi="fa-IR"/>
        </w:rPr>
        <w:t xml:space="preserve">/ سایت وزارت صمت </w:t>
      </w:r>
    </w:p>
    <w:p w:rsidR="001B5630" w:rsidRDefault="001B5630" w:rsidP="00842736">
      <w:pPr>
        <w:pStyle w:val="ListParagraph"/>
        <w:tabs>
          <w:tab w:val="right" w:pos="855"/>
        </w:tabs>
        <w:bidi w:val="0"/>
        <w:spacing w:after="160" w:line="259" w:lineRule="auto"/>
        <w:ind w:left="0"/>
        <w:rPr>
          <w:rFonts w:eastAsia="Calibri" w:cs="B Nazanin"/>
          <w:sz w:val="28"/>
          <w:szCs w:val="28"/>
          <w:rtl/>
          <w:lang w:bidi="fa-IR"/>
        </w:rPr>
      </w:pPr>
      <w:r w:rsidRPr="001B5630">
        <w:rPr>
          <w:rFonts w:eastAsia="Calibri" w:cs="B Nazanin"/>
          <w:sz w:val="28"/>
          <w:szCs w:val="28"/>
          <w:lang w:bidi="fa-IR"/>
        </w:rPr>
        <w:t>https://www.mimt.gov.ir/fa/general_content</w:t>
      </w:r>
    </w:p>
    <w:p w:rsidR="00652520" w:rsidRDefault="0015454B" w:rsidP="004B7C5F">
      <w:pPr>
        <w:pStyle w:val="ListParagraph"/>
        <w:numPr>
          <w:ilvl w:val="0"/>
          <w:numId w:val="129"/>
        </w:numPr>
        <w:tabs>
          <w:tab w:val="right" w:pos="855"/>
        </w:tabs>
        <w:spacing w:after="160" w:line="259" w:lineRule="auto"/>
        <w:rPr>
          <w:rFonts w:eastAsia="Calibri" w:cs="B Nazanin"/>
          <w:sz w:val="28"/>
          <w:szCs w:val="28"/>
          <w:lang w:bidi="fa-IR"/>
        </w:rPr>
      </w:pPr>
      <w:r>
        <w:rPr>
          <w:rFonts w:eastAsia="Calibri" w:cs="B Nazanin" w:hint="cs"/>
          <w:sz w:val="28"/>
          <w:szCs w:val="28"/>
          <w:rtl/>
          <w:lang w:bidi="fa-IR"/>
        </w:rPr>
        <w:t>مراحل صدور پروانه تاسیس و بهره برداری صنایع گچ / سایت وزارت صمت</w:t>
      </w:r>
    </w:p>
    <w:p w:rsidR="0015454B" w:rsidRDefault="0015454B" w:rsidP="00842736">
      <w:pPr>
        <w:pStyle w:val="ListParagraph"/>
        <w:tabs>
          <w:tab w:val="right" w:pos="855"/>
        </w:tabs>
        <w:bidi w:val="0"/>
        <w:spacing w:after="160" w:line="259" w:lineRule="auto"/>
        <w:ind w:left="0"/>
        <w:jc w:val="left"/>
        <w:rPr>
          <w:rFonts w:eastAsia="Calibri" w:cs="B Nazanin"/>
          <w:sz w:val="28"/>
          <w:szCs w:val="28"/>
          <w:rtl/>
          <w:lang w:bidi="fa-IR"/>
        </w:rPr>
      </w:pPr>
      <w:r w:rsidRPr="0015454B">
        <w:rPr>
          <w:rFonts w:eastAsia="Calibri" w:cs="B Nazanin"/>
          <w:sz w:val="28"/>
          <w:szCs w:val="28"/>
          <w:lang w:bidi="fa-IR"/>
        </w:rPr>
        <w:t>https://www.mimt.gov.ir/fa/general_content</w:t>
      </w:r>
    </w:p>
    <w:p w:rsidR="00216122" w:rsidRDefault="00E716B6" w:rsidP="00E716B6">
      <w:pPr>
        <w:pStyle w:val="ListParagraph"/>
        <w:numPr>
          <w:ilvl w:val="0"/>
          <w:numId w:val="129"/>
        </w:numPr>
        <w:tabs>
          <w:tab w:val="right" w:pos="855"/>
        </w:tabs>
        <w:spacing w:after="160" w:line="259" w:lineRule="auto"/>
        <w:rPr>
          <w:rFonts w:eastAsia="Calibri" w:cs="B Lotus"/>
          <w:sz w:val="28"/>
          <w:szCs w:val="28"/>
          <w:lang w:bidi="fa-IR"/>
        </w:rPr>
      </w:pPr>
      <w:r>
        <w:rPr>
          <w:rFonts w:eastAsia="Calibri" w:cs="B Lotus" w:hint="cs"/>
          <w:sz w:val="28"/>
          <w:szCs w:val="28"/>
          <w:rtl/>
          <w:lang w:bidi="fa-IR"/>
        </w:rPr>
        <w:lastRenderedPageBreak/>
        <w:t>استاندارد ایران و راه های اخذ آن</w:t>
      </w:r>
    </w:p>
    <w:p w:rsidR="00E716B6" w:rsidRDefault="00E716B6" w:rsidP="00842736">
      <w:pPr>
        <w:pStyle w:val="ListParagraph"/>
        <w:tabs>
          <w:tab w:val="right" w:pos="855"/>
        </w:tabs>
        <w:bidi w:val="0"/>
        <w:spacing w:after="160" w:line="259" w:lineRule="auto"/>
        <w:ind w:left="0"/>
        <w:jc w:val="left"/>
        <w:rPr>
          <w:rFonts w:eastAsia="Calibri" w:cs="B Lotus"/>
          <w:sz w:val="28"/>
          <w:szCs w:val="28"/>
          <w:rtl/>
          <w:lang w:bidi="fa-IR"/>
        </w:rPr>
      </w:pPr>
      <w:r w:rsidRPr="00E716B6">
        <w:rPr>
          <w:rFonts w:eastAsia="Calibri" w:cs="B Lotus"/>
          <w:sz w:val="28"/>
          <w:szCs w:val="28"/>
          <w:lang w:bidi="fa-IR"/>
        </w:rPr>
        <w:t>https://www.mashhoor.ir/blog</w:t>
      </w:r>
    </w:p>
    <w:p w:rsidR="00B67D20" w:rsidRPr="00E716B6" w:rsidRDefault="00B67D20" w:rsidP="00B67D20">
      <w:pPr>
        <w:pStyle w:val="ListParagraph"/>
        <w:tabs>
          <w:tab w:val="right" w:pos="855"/>
        </w:tabs>
        <w:bidi w:val="0"/>
        <w:spacing w:after="160" w:line="259" w:lineRule="auto"/>
        <w:ind w:left="0"/>
        <w:jc w:val="left"/>
        <w:rPr>
          <w:rFonts w:eastAsia="Calibri" w:cs="B Lotus"/>
          <w:sz w:val="28"/>
          <w:szCs w:val="28"/>
          <w:lang w:bidi="fa-IR"/>
        </w:rPr>
      </w:pPr>
    </w:p>
    <w:p w:rsidR="00DD0BA6" w:rsidRPr="00E241A7" w:rsidRDefault="00DD0BA6" w:rsidP="00DD0BA6">
      <w:pPr>
        <w:spacing w:after="160" w:line="259" w:lineRule="auto"/>
        <w:ind w:left="720"/>
        <w:contextualSpacing/>
        <w:rPr>
          <w:rFonts w:eastAsia="Calibri" w:cs="B Nazanin"/>
          <w:sz w:val="28"/>
          <w:szCs w:val="28"/>
          <w:lang w:bidi="fa-IR"/>
        </w:rPr>
      </w:pPr>
      <w:r w:rsidRPr="00E241A7">
        <w:rPr>
          <w:rFonts w:eastAsia="Calibri" w:cs="B Nazanin" w:hint="cs"/>
          <w:sz w:val="28"/>
          <w:szCs w:val="28"/>
          <w:rtl/>
          <w:lang w:bidi="fa-IR"/>
        </w:rPr>
        <w:t>منابع انگلیسی</w:t>
      </w:r>
    </w:p>
    <w:p w:rsidR="00DD0BA6" w:rsidRPr="00E241A7" w:rsidRDefault="00DD0BA6" w:rsidP="00DD0BA6">
      <w:pPr>
        <w:spacing w:after="160" w:line="259" w:lineRule="auto"/>
        <w:ind w:left="720"/>
        <w:contextualSpacing/>
        <w:rPr>
          <w:rFonts w:eastAsia="Calibri" w:cs="B Nazanin"/>
          <w:sz w:val="28"/>
          <w:szCs w:val="28"/>
          <w:rtl/>
          <w:lang w:bidi="fa-IR"/>
        </w:rPr>
      </w:pPr>
    </w:p>
    <w:p w:rsidR="00DD0BA6" w:rsidRPr="00E241A7" w:rsidRDefault="00DD0BA6" w:rsidP="00DD0BA6">
      <w:pPr>
        <w:bidi w:val="0"/>
        <w:spacing w:after="160" w:line="259" w:lineRule="auto"/>
        <w:ind w:left="720"/>
        <w:contextualSpacing/>
        <w:rPr>
          <w:rFonts w:ascii="Times New Roman" w:eastAsia="Calibri" w:hAnsi="Times New Roman" w:cs="Times New Roman"/>
          <w:sz w:val="24"/>
          <w:szCs w:val="24"/>
          <w:lang w:bidi="fa-IR"/>
        </w:rPr>
      </w:pPr>
      <w:r w:rsidRPr="00E241A7">
        <w:rPr>
          <w:rFonts w:ascii="Times New Roman" w:eastAsia="Calibri" w:hAnsi="Times New Roman" w:cs="Times New Roman"/>
          <w:sz w:val="24"/>
          <w:szCs w:val="24"/>
          <w:lang w:bidi="fa-IR"/>
        </w:rPr>
        <w:t>1.Strategic operations planning process for manufactures with a supply/chain focus/ writer:Ian Sadler(Lecture in operations management at Victoria university,victorin,Australia) and Peter Hines(Director of the lean Enterprise Research Centre,Cardilf Business School, Card:ff,UK)/http://www.emerland.com/insight/Content/doi:/10.1108/13598540210438962/full/html.</w:t>
      </w:r>
    </w:p>
    <w:p w:rsidR="00DD0BA6" w:rsidRPr="00E241A7" w:rsidRDefault="00DD0BA6" w:rsidP="00DD0BA6">
      <w:pPr>
        <w:bidi w:val="0"/>
        <w:spacing w:after="160" w:line="259" w:lineRule="auto"/>
        <w:ind w:left="720"/>
        <w:contextualSpacing/>
        <w:rPr>
          <w:rFonts w:ascii="Times New Roman" w:eastAsia="Calibri" w:hAnsi="Times New Roman" w:cs="Times New Roman"/>
          <w:sz w:val="24"/>
          <w:szCs w:val="24"/>
          <w:rtl/>
          <w:lang w:bidi="fa-IR"/>
        </w:rPr>
      </w:pPr>
      <w:r w:rsidRPr="00E241A7">
        <w:rPr>
          <w:rFonts w:ascii="Times New Roman" w:eastAsia="Calibri" w:hAnsi="Times New Roman" w:cs="Times New Roman"/>
          <w:sz w:val="24"/>
          <w:szCs w:val="24"/>
          <w:lang w:bidi="fa-IR"/>
        </w:rPr>
        <w:t>2.Applying a Strategic Planning Process to servey/Supply chain Partners/writer: I am Sadler(School of management ,Victoria University, Melbourne.Australia)and Richard Gough (School of msnagement ,Victoria  University.Melbourne,Australia)/https://www.emerald.com/insight/content/doi/10.1108/17410380510627870/full/html.</w:t>
      </w:r>
    </w:p>
    <w:p w:rsidR="00DD0BA6" w:rsidRPr="00E241A7" w:rsidRDefault="00DD0BA6" w:rsidP="00DD0BA6">
      <w:pPr>
        <w:bidi w:val="0"/>
        <w:spacing w:after="160" w:line="259" w:lineRule="auto"/>
        <w:ind w:left="720"/>
        <w:contextualSpacing/>
        <w:rPr>
          <w:rFonts w:ascii="Times New Roman" w:eastAsia="Calibri" w:hAnsi="Times New Roman" w:cs="Times New Roman"/>
          <w:sz w:val="24"/>
          <w:szCs w:val="24"/>
          <w:lang w:bidi="ar-SA"/>
        </w:rPr>
      </w:pPr>
      <w:r w:rsidRPr="00E241A7">
        <w:rPr>
          <w:rFonts w:ascii="Times New Roman" w:eastAsia="Calibri" w:hAnsi="Times New Roman" w:cs="Times New Roman"/>
          <w:sz w:val="24"/>
          <w:szCs w:val="24"/>
          <w:lang w:bidi="fa-IR"/>
        </w:rPr>
        <w:t>3.</w:t>
      </w:r>
      <w:r w:rsidRPr="00E241A7">
        <w:rPr>
          <w:rFonts w:ascii="Times New Roman" w:eastAsia="Calibri" w:hAnsi="Times New Roman" w:cs="Times New Roman"/>
          <w:sz w:val="24"/>
          <w:szCs w:val="24"/>
          <w:lang w:bidi="ar-SA"/>
        </w:rPr>
        <w:t xml:space="preserve"> King R.K. (2004), ENHANCING SWOT ANALYSIS USING TRIZ AND THE BIPOLAR CONFLICT GRAPH: A Case Study on the Microsoft Corporation, Proceedings of TRIZCON2004, 6th Annual Altshuller Institute.</w:t>
      </w:r>
    </w:p>
    <w:p w:rsidR="00DD0BA6" w:rsidRPr="00E241A7" w:rsidRDefault="00DD0BA6" w:rsidP="00DD0BA6">
      <w:pPr>
        <w:bidi w:val="0"/>
        <w:spacing w:after="160" w:line="259" w:lineRule="auto"/>
        <w:ind w:left="720"/>
        <w:contextualSpacing/>
        <w:rPr>
          <w:rFonts w:ascii="Times New Roman" w:eastAsia="Calibri" w:hAnsi="Times New Roman" w:cs="Times New Roman"/>
          <w:color w:val="000000"/>
          <w:sz w:val="24"/>
          <w:szCs w:val="24"/>
          <w:lang w:bidi="ar-SA"/>
        </w:rPr>
      </w:pPr>
      <w:r w:rsidRPr="00E241A7">
        <w:rPr>
          <w:rFonts w:ascii="Times New Roman" w:eastAsia="Calibri" w:hAnsi="Times New Roman" w:cs="Times New Roman"/>
          <w:sz w:val="24"/>
          <w:szCs w:val="24"/>
          <w:lang w:bidi="ar-SA"/>
        </w:rPr>
        <w:t xml:space="preserve">4. </w:t>
      </w:r>
      <w:hyperlink r:id="rId61" w:tooltip="Ian Sadler" w:history="1">
        <w:r w:rsidRPr="00E241A7">
          <w:rPr>
            <w:rFonts w:ascii="Times New Roman" w:hAnsi="Times New Roman" w:cs="Times New Roman"/>
            <w:color w:val="000000"/>
            <w:sz w:val="24"/>
            <w:szCs w:val="24"/>
            <w:lang w:bidi="ar-SA"/>
          </w:rPr>
          <w:t>Sadler, I.</w:t>
        </w:r>
      </w:hyperlink>
      <w:r w:rsidRPr="00E241A7">
        <w:rPr>
          <w:rFonts w:ascii="Times New Roman" w:hAnsi="Times New Roman" w:cs="Times New Roman"/>
          <w:color w:val="000000"/>
          <w:sz w:val="24"/>
          <w:szCs w:val="24"/>
          <w:lang w:bidi="ar-SA"/>
        </w:rPr>
        <w:t> and </w:t>
      </w:r>
      <w:hyperlink r:id="rId62" w:tooltip="Richard Gough" w:history="1">
        <w:r w:rsidRPr="00E241A7">
          <w:rPr>
            <w:rFonts w:ascii="Times New Roman" w:hAnsi="Times New Roman" w:cs="Times New Roman"/>
            <w:color w:val="000000"/>
            <w:sz w:val="24"/>
            <w:szCs w:val="24"/>
            <w:lang w:bidi="ar-SA"/>
          </w:rPr>
          <w:t>Gough, R.</w:t>
        </w:r>
      </w:hyperlink>
      <w:r w:rsidRPr="00E241A7">
        <w:rPr>
          <w:rFonts w:ascii="Times New Roman" w:hAnsi="Times New Roman" w:cs="Times New Roman"/>
          <w:color w:val="000000"/>
          <w:sz w:val="24"/>
          <w:szCs w:val="24"/>
          <w:lang w:bidi="ar-SA"/>
        </w:rPr>
        <w:t> (2005), "Applying a strategic planning process to several supply chain partners", </w:t>
      </w:r>
      <w:hyperlink r:id="rId63" w:history="1">
        <w:r w:rsidRPr="00E241A7">
          <w:rPr>
            <w:rFonts w:ascii="Times New Roman" w:hAnsi="Times New Roman" w:cs="Times New Roman"/>
            <w:i/>
            <w:iCs/>
            <w:color w:val="000000"/>
            <w:sz w:val="24"/>
            <w:szCs w:val="24"/>
            <w:lang w:bidi="ar-SA"/>
          </w:rPr>
          <w:t>Journal of Manufacturing Technology Management</w:t>
        </w:r>
      </w:hyperlink>
      <w:r w:rsidRPr="00E241A7">
        <w:rPr>
          <w:rFonts w:ascii="Times New Roman" w:hAnsi="Times New Roman" w:cs="Times New Roman"/>
          <w:color w:val="000000"/>
          <w:sz w:val="24"/>
          <w:szCs w:val="24"/>
          <w:lang w:bidi="ar-SA"/>
        </w:rPr>
        <w:t>, Vol. 16 No. 8, pp. 890-908. </w:t>
      </w:r>
      <w:hyperlink r:id="rId64" w:tooltip="DOI: https://doi.org/10.1108/17410380510627870" w:history="1">
        <w:r w:rsidRPr="00E241A7">
          <w:rPr>
            <w:rFonts w:ascii="Times New Roman" w:hAnsi="Times New Roman" w:cs="Times New Roman"/>
            <w:color w:val="000000"/>
            <w:sz w:val="24"/>
            <w:szCs w:val="24"/>
            <w:lang w:bidi="ar-SA"/>
          </w:rPr>
          <w:t>https://doi.org/10.1108/17410380510627870</w:t>
        </w:r>
      </w:hyperlink>
      <w:r w:rsidRPr="00E241A7">
        <w:rPr>
          <w:rFonts w:ascii="Times New Roman" w:eastAsia="Calibri" w:hAnsi="Times New Roman" w:cs="Times New Roman"/>
          <w:color w:val="000000"/>
          <w:sz w:val="24"/>
          <w:szCs w:val="24"/>
          <w:lang w:bidi="ar-SA"/>
        </w:rPr>
        <w:t xml:space="preserve"> </w:t>
      </w:r>
    </w:p>
    <w:p w:rsidR="00DD0BA6" w:rsidRPr="00E241A7" w:rsidRDefault="00DD0BA6" w:rsidP="00DD0BA6">
      <w:pPr>
        <w:bidi w:val="0"/>
        <w:spacing w:after="160" w:line="259" w:lineRule="auto"/>
        <w:ind w:left="720"/>
        <w:contextualSpacing/>
        <w:rPr>
          <w:rFonts w:ascii="Times New Roman" w:eastAsia="Calibri" w:hAnsi="Times New Roman" w:cs="Times New Roman"/>
          <w:sz w:val="24"/>
          <w:szCs w:val="24"/>
          <w:lang w:bidi="fa-IR"/>
        </w:rPr>
      </w:pPr>
    </w:p>
    <w:p w:rsidR="00DD0BA6" w:rsidRPr="00E241A7" w:rsidRDefault="00DD0BA6" w:rsidP="00DD0BA6">
      <w:pPr>
        <w:bidi w:val="0"/>
        <w:spacing w:after="160" w:line="259" w:lineRule="auto"/>
        <w:ind w:left="720"/>
        <w:contextualSpacing/>
        <w:rPr>
          <w:rFonts w:ascii="Times New Roman" w:eastAsia="Calibri" w:hAnsi="Times New Roman" w:cs="Times New Roman"/>
          <w:sz w:val="24"/>
          <w:szCs w:val="24"/>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jc w:val="center"/>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5820A9">
      <w:pPr>
        <w:tabs>
          <w:tab w:val="right" w:pos="474"/>
        </w:tabs>
        <w:spacing w:after="0" w:line="240" w:lineRule="auto"/>
        <w:jc w:val="center"/>
        <w:rPr>
          <w:rFonts w:eastAsia="Calibri" w:cs="B Lotus"/>
          <w:sz w:val="72"/>
          <w:szCs w:val="72"/>
          <w:rtl/>
          <w:lang w:bidi="fa-IR"/>
        </w:rPr>
      </w:pPr>
      <w:r w:rsidRPr="00E241A7">
        <w:rPr>
          <w:rFonts w:eastAsia="Calibri" w:cs="B Lotus" w:hint="cs"/>
          <w:sz w:val="72"/>
          <w:szCs w:val="72"/>
          <w:rtl/>
          <w:lang w:bidi="fa-IR"/>
        </w:rPr>
        <w:t>پیوست ها</w:t>
      </w:r>
      <w:r w:rsidR="002576C0" w:rsidRPr="00E241A7">
        <w:rPr>
          <w:rFonts w:eastAsia="Calibri" w:cs="B Lotus" w:hint="cs"/>
          <w:sz w:val="72"/>
          <w:szCs w:val="72"/>
          <w:rtl/>
          <w:lang w:bidi="fa-IR"/>
        </w:rPr>
        <w:t xml:space="preserve"> و ضمائم</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lang w:bidi="fa-IR"/>
        </w:rPr>
      </w:pPr>
    </w:p>
    <w:p w:rsidR="00D04826" w:rsidRPr="00E241A7" w:rsidRDefault="00D04826" w:rsidP="00D04826">
      <w:pPr>
        <w:spacing w:line="240" w:lineRule="auto"/>
        <w:rPr>
          <w:rFonts w:ascii="Times New Roman" w:eastAsia="Calibri" w:hAnsi="Times New Roman" w:cs="Times New Roman"/>
          <w:sz w:val="28"/>
          <w:szCs w:val="28"/>
          <w:rtl/>
          <w:lang w:bidi="fa-IR"/>
        </w:rPr>
      </w:pPr>
    </w:p>
    <w:p w:rsidR="00D04826" w:rsidRPr="00E241A7" w:rsidRDefault="00D04826" w:rsidP="00D04826">
      <w:pPr>
        <w:spacing w:line="240" w:lineRule="auto"/>
        <w:rPr>
          <w:rFonts w:ascii="Times New Roman" w:eastAsia="Calibri" w:hAnsi="Times New Roman"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r w:rsidRPr="00E241A7">
        <w:rPr>
          <w:rFonts w:eastAsia="Calibri" w:cs="B Lotus" w:hint="cs"/>
          <w:sz w:val="28"/>
          <w:szCs w:val="28"/>
          <w:rtl/>
          <w:lang w:bidi="fa-IR"/>
        </w:rPr>
        <w:t xml:space="preserve">                              </w:t>
      </w: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1B209E" w:rsidRPr="00E241A7" w:rsidRDefault="001B209E" w:rsidP="00D04826">
      <w:pPr>
        <w:tabs>
          <w:tab w:val="right" w:pos="474"/>
        </w:tabs>
        <w:spacing w:after="0" w:line="240" w:lineRule="auto"/>
        <w:rPr>
          <w:rFonts w:eastAsia="Calibri" w:cs="B Lotus"/>
          <w:sz w:val="28"/>
          <w:szCs w:val="28"/>
          <w:rtl/>
          <w:lang w:bidi="fa-IR"/>
        </w:rPr>
      </w:pPr>
    </w:p>
    <w:p w:rsidR="001B209E" w:rsidRPr="00E241A7" w:rsidRDefault="001B209E" w:rsidP="00D04826">
      <w:pPr>
        <w:tabs>
          <w:tab w:val="right" w:pos="474"/>
        </w:tabs>
        <w:spacing w:after="0" w:line="240" w:lineRule="auto"/>
        <w:rPr>
          <w:rFonts w:eastAsia="Calibri" w:cs="B Lotus"/>
          <w:sz w:val="28"/>
          <w:szCs w:val="28"/>
          <w:rtl/>
          <w:lang w:bidi="fa-IR"/>
        </w:rPr>
      </w:pPr>
    </w:p>
    <w:p w:rsidR="001B209E" w:rsidRPr="00E241A7" w:rsidRDefault="001B209E" w:rsidP="00D04826">
      <w:pPr>
        <w:tabs>
          <w:tab w:val="right" w:pos="474"/>
        </w:tabs>
        <w:spacing w:after="0" w:line="240" w:lineRule="auto"/>
        <w:rPr>
          <w:rFonts w:eastAsia="Calibri" w:cs="B Lotus"/>
          <w:sz w:val="28"/>
          <w:szCs w:val="28"/>
          <w:rtl/>
          <w:lang w:bidi="fa-IR"/>
        </w:rPr>
      </w:pPr>
    </w:p>
    <w:p w:rsidR="001B209E" w:rsidRPr="00E241A7" w:rsidRDefault="001B209E"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sz w:val="28"/>
          <w:szCs w:val="28"/>
          <w:rtl/>
          <w:lang w:bidi="fa-IR"/>
        </w:rPr>
      </w:pPr>
    </w:p>
    <w:p w:rsidR="00D04826" w:rsidRPr="00E241A7" w:rsidRDefault="00D04826" w:rsidP="00D04826">
      <w:pPr>
        <w:tabs>
          <w:tab w:val="right" w:pos="474"/>
        </w:tabs>
        <w:spacing w:after="0" w:line="240" w:lineRule="auto"/>
        <w:rPr>
          <w:rFonts w:eastAsia="Calibri" w:cs="B Lotus"/>
          <w:b/>
          <w:bCs/>
          <w:sz w:val="28"/>
          <w:szCs w:val="28"/>
          <w:rtl/>
          <w:lang w:bidi="fa-IR"/>
        </w:rPr>
      </w:pPr>
      <w:r w:rsidRPr="00E241A7">
        <w:rPr>
          <w:rFonts w:eastAsia="Calibri" w:cs="B Lotus" w:hint="cs"/>
          <w:b/>
          <w:bCs/>
          <w:sz w:val="28"/>
          <w:szCs w:val="28"/>
          <w:rtl/>
          <w:lang w:bidi="fa-IR"/>
        </w:rPr>
        <w:t>پرسشنامه</w:t>
      </w:r>
    </w:p>
    <w:p w:rsidR="00D04826" w:rsidRPr="00E241A7" w:rsidRDefault="00D04826" w:rsidP="00D04826">
      <w:pPr>
        <w:rPr>
          <w:rFonts w:cs="B Nazanin"/>
          <w:rtl/>
          <w:lang w:bidi="fa-IR"/>
        </w:rPr>
      </w:pPr>
      <w:r w:rsidRPr="00E241A7">
        <w:rPr>
          <w:rFonts w:cs="B Nazanin" w:hint="cs"/>
          <w:rtl/>
          <w:lang w:bidi="fa-IR"/>
        </w:rPr>
        <w:t>ضمن عرض سلام، ادب و احترام خدمت معدن داران، تولید کنندگان، توضیع کنندگان و خرده فروشان صنعت گچ استان سمنان؛</w:t>
      </w:r>
    </w:p>
    <w:p w:rsidR="00D04826" w:rsidRPr="00E241A7" w:rsidRDefault="00D04826" w:rsidP="00D04826">
      <w:pPr>
        <w:rPr>
          <w:rFonts w:cs="B Nazanin"/>
          <w:rtl/>
          <w:lang w:bidi="fa-IR"/>
        </w:rPr>
      </w:pPr>
      <w:r w:rsidRPr="00E241A7">
        <w:rPr>
          <w:rFonts w:cs="B Nazanin" w:hint="cs"/>
          <w:rtl/>
          <w:lang w:bidi="fa-IR"/>
        </w:rPr>
        <w:t xml:space="preserve">احتراماً، اینجانب محمد مهدی علوی دانشجوی کارشناسی ارشد رشته مدیریت با گرایش بازرگانی بین الملل از دانشگاه آزاد فیروزکوه تقاضامند است جهت تکمیل تحقیقات و پژوهش‌های میدانی پایان نامه‌ی دانشگاهی اینجانب در خصوص بررسی ضعف‌ها، قوت‌ها، فرصت‌ها و تهدیدات زنجیره‌ی تامین صنعت گچ </w:t>
      </w:r>
      <w:r w:rsidRPr="00E241A7">
        <w:rPr>
          <w:rFonts w:cs="B Nazanin" w:hint="cs"/>
          <w:rtl/>
          <w:lang w:bidi="fa-IR"/>
        </w:rPr>
        <w:lastRenderedPageBreak/>
        <w:t xml:space="preserve">استان سمنان و راهکارهای حل مشکلات این صنعت در استان، با نهایت لطف و صبوری و بزرگواری خود این حقیر را در تکمیل پرسشنامه‌ی ذیل یاری فرمائید. </w:t>
      </w:r>
    </w:p>
    <w:p w:rsidR="00D04826" w:rsidRPr="00E241A7" w:rsidRDefault="00D04826" w:rsidP="00D04826">
      <w:pPr>
        <w:rPr>
          <w:rFonts w:cs="B Nazanin"/>
          <w:rtl/>
          <w:lang w:bidi="fa-IR"/>
        </w:rPr>
      </w:pPr>
      <w:r w:rsidRPr="00E241A7">
        <w:rPr>
          <w:rFonts w:cs="B Nazanin" w:hint="cs"/>
          <w:rtl/>
          <w:lang w:bidi="fa-IR"/>
        </w:rPr>
        <w:t xml:space="preserve">صداقت در پاسخ شما بزرگواران، موجب تحلیل نتایج دقیق‌تر و مفیدتر خواهد بود که در آینده‌ی نزدیک، نتایج اطلاعات دریافتی دقیق از سوی شما بزرگواران می‌تواند به امید خدا موجبات تحول و پیشرفت و برون رفت از مشکلات این صنعت را در استان فراهم آورد. و اما چند نکته‌ی مهم در ابتدا لازم به ذکر است: </w:t>
      </w:r>
    </w:p>
    <w:p w:rsidR="00D04826" w:rsidRPr="00E241A7" w:rsidRDefault="00D04826" w:rsidP="00D04826">
      <w:pPr>
        <w:rPr>
          <w:rFonts w:cs="B Nazanin"/>
          <w:rtl/>
          <w:lang w:bidi="fa-IR"/>
        </w:rPr>
      </w:pPr>
      <w:r w:rsidRPr="00E241A7">
        <w:rPr>
          <w:rFonts w:cs="B Nazanin" w:hint="cs"/>
          <w:rtl/>
          <w:lang w:bidi="fa-IR"/>
        </w:rPr>
        <w:t xml:space="preserve">نکته 1: سوالات پرسش نامه به صورت علامت گذاری (تستی) بوده و نیازی به پاسخ متنی که موجب آزار شما عزیزان گردد ندارد. </w:t>
      </w:r>
    </w:p>
    <w:p w:rsidR="00D04826" w:rsidRPr="00E241A7" w:rsidRDefault="00D04826" w:rsidP="00D04826">
      <w:pPr>
        <w:rPr>
          <w:rFonts w:cs="B Nazanin"/>
          <w:rtl/>
          <w:lang w:bidi="fa-IR"/>
        </w:rPr>
      </w:pPr>
      <w:r w:rsidRPr="00E241A7">
        <w:rPr>
          <w:rFonts w:cs="B Nazanin" w:hint="cs"/>
          <w:rtl/>
          <w:lang w:bidi="fa-IR"/>
        </w:rPr>
        <w:t>نکته 2: در برخی از سوالات، شما فعالان محترم زنجیره‌ی صنعت گچ می‌توانید همزمان به چند جواب یک سوال پاسخ دهید.</w:t>
      </w:r>
    </w:p>
    <w:p w:rsidR="00D04826" w:rsidRPr="00E241A7" w:rsidRDefault="00D04826" w:rsidP="00D04826">
      <w:pPr>
        <w:rPr>
          <w:rFonts w:cs="B Nazanin"/>
          <w:rtl/>
          <w:lang w:bidi="fa-IR"/>
        </w:rPr>
      </w:pPr>
      <w:r w:rsidRPr="00E241A7">
        <w:rPr>
          <w:rFonts w:cs="B Nazanin" w:hint="cs"/>
          <w:rtl/>
          <w:lang w:bidi="fa-IR"/>
        </w:rPr>
        <w:t>نکته 3: اعلام نام افراد حقیقی و حقوقی در این پرسش نامه الزامی نمی‌باشد اما در صورت بیان اسامی، اطلاعات شما بزرگواران به صورت کاملا محرمانه باقی خواهد ماند و در صورت علاقمندی شما فعالان محترم، می‌توان پس از تکمیل و نهایی سازی پایان نامه جهت بهبود کسب و کار شما دوست گرامی در خدمت شما بزرگواران باشیم.</w:t>
      </w:r>
    </w:p>
    <w:p w:rsidR="00D04826" w:rsidRPr="00E241A7" w:rsidRDefault="00D04826" w:rsidP="00D04826">
      <w:pPr>
        <w:rPr>
          <w:rFonts w:cs="B Nazanin"/>
          <w:rtl/>
          <w:lang w:bidi="fa-IR"/>
        </w:rPr>
      </w:pPr>
      <w:r w:rsidRPr="00E241A7">
        <w:rPr>
          <w:rFonts w:cs="B Nazanin" w:hint="cs"/>
          <w:rtl/>
          <w:lang w:bidi="fa-IR"/>
        </w:rPr>
        <w:t xml:space="preserve">نکته 4: بنا هست تا در پایان این طرح، با موافقت ریاست محترم اتاق بازرگانی استان سمنان، نشستی با حضور تمامی شما بزرگواران جهت پیاده سازی تحولی نوین در صنعت گچ استان سمنان به عمل آید که مراتب متعاقبا اطلاع رسانی خواهد گردید. </w:t>
      </w:r>
    </w:p>
    <w:p w:rsidR="00D04826" w:rsidRPr="00E241A7" w:rsidRDefault="00D04826" w:rsidP="00D04826">
      <w:pPr>
        <w:rPr>
          <w:rFonts w:cs="B Nazanin"/>
          <w:rtl/>
          <w:lang w:bidi="fa-IR"/>
        </w:rPr>
      </w:pPr>
      <w:r w:rsidRPr="00E241A7">
        <w:rPr>
          <w:rFonts w:cs="B Nazanin" w:hint="cs"/>
          <w:rtl/>
          <w:lang w:bidi="fa-IR"/>
        </w:rPr>
        <w:t xml:space="preserve">نکته 5: پاسخ به پرسش‌های ستاره دار الزامی بوده و در بقیه بخش‌ها اختیاری می‌باشد. </w:t>
      </w:r>
    </w:p>
    <w:p w:rsidR="00D04826" w:rsidRPr="00E241A7" w:rsidRDefault="00D04826" w:rsidP="00D04826">
      <w:pPr>
        <w:rPr>
          <w:rFonts w:cs="B Nazanin"/>
          <w:rtl/>
          <w:lang w:bidi="fa-IR"/>
        </w:rPr>
      </w:pPr>
      <w:r w:rsidRPr="00E241A7">
        <w:rPr>
          <w:rFonts w:cs="B Nazanin" w:hint="cs"/>
          <w:rtl/>
          <w:lang w:bidi="fa-IR"/>
        </w:rPr>
        <w:t>نکته 6: سوالات به گونه‌ای طراحی گردیده است که به افشای اطلاعات محرمانه شما آسیبی وارد ننماید.</w:t>
      </w:r>
    </w:p>
    <w:p w:rsidR="00D04826" w:rsidRPr="00E241A7" w:rsidRDefault="00D04826" w:rsidP="00D04826">
      <w:pPr>
        <w:rPr>
          <w:rFonts w:ascii="Times New Roman" w:hAnsi="Times New Roman" w:cs="B Nazanin"/>
          <w:rtl/>
          <w:lang w:bidi="fa-IR"/>
        </w:rPr>
      </w:pPr>
      <w:r w:rsidRPr="00E241A7">
        <w:rPr>
          <w:rFonts w:cs="B Nazanin" w:hint="cs"/>
          <w:rtl/>
          <w:lang w:bidi="fa-IR"/>
        </w:rPr>
        <w:t xml:space="preserve">عزیزان می‌توانید جهت اطلاعات بیشتر با اینجانب از طریق تماس با شماره‌ی 09391052418 و یا از طریق ارسال پیامک و یا ارسال پیام از طریق شبکه اجتماعی واتس اب و یا با ارسال ایمیل به نشانی : </w:t>
      </w:r>
      <w:hyperlink r:id="rId65" w:history="1">
        <w:r w:rsidRPr="00E241A7">
          <w:rPr>
            <w:rFonts w:ascii="Times New Roman" w:hAnsi="Times New Roman" w:cs="Times New Roman"/>
            <w:color w:val="0000FF"/>
            <w:u w:val="single"/>
            <w:lang w:bidi="fa-IR"/>
          </w:rPr>
          <w:t>alavi_mm@yahoo.com</w:t>
        </w:r>
      </w:hyperlink>
      <w:r w:rsidRPr="00E241A7">
        <w:rPr>
          <w:rFonts w:ascii="Times New Roman" w:hAnsi="Times New Roman" w:cs="Times New Roman" w:hint="cs"/>
          <w:rtl/>
          <w:lang w:bidi="fa-IR"/>
        </w:rPr>
        <w:t xml:space="preserve"> </w:t>
      </w:r>
      <w:r w:rsidRPr="00E241A7">
        <w:rPr>
          <w:rFonts w:ascii="Times New Roman" w:hAnsi="Times New Roman" w:cs="B Nazanin" w:hint="cs"/>
          <w:rtl/>
          <w:lang w:bidi="fa-IR"/>
        </w:rPr>
        <w:t xml:space="preserve">ارتباط برقرار نمایند. </w:t>
      </w:r>
    </w:p>
    <w:p w:rsidR="00D04826" w:rsidRPr="00E241A7" w:rsidRDefault="00D04826" w:rsidP="00D04826">
      <w:pPr>
        <w:rPr>
          <w:rFonts w:ascii="Times New Roman" w:hAnsi="Times New Roman" w:cs="B Nazanin"/>
          <w:rtl/>
          <w:lang w:bidi="fa-IR"/>
        </w:rPr>
      </w:pPr>
      <w:r w:rsidRPr="00E241A7">
        <w:rPr>
          <w:rFonts w:ascii="Times New Roman" w:hAnsi="Times New Roman" w:cs="B Nazanin" w:hint="cs"/>
          <w:rtl/>
          <w:lang w:bidi="fa-IR"/>
        </w:rPr>
        <w:t xml:space="preserve">قبلا از حسن ظن و اعتماد و صداقت شما عزیزان صمیمانه تشکر و قدردانی می‌نمایم. </w:t>
      </w:r>
    </w:p>
    <w:p w:rsidR="00D04826" w:rsidRPr="00E241A7" w:rsidRDefault="00D04826" w:rsidP="00D04826">
      <w:pPr>
        <w:jc w:val="left"/>
        <w:rPr>
          <w:sz w:val="22"/>
          <w:szCs w:val="22"/>
          <w:lang w:bidi="ar-SA"/>
        </w:rPr>
      </w:pPr>
      <w:r w:rsidRPr="00E241A7">
        <w:rPr>
          <w:sz w:val="22"/>
          <w:szCs w:val="22"/>
          <w:lang w:bidi="ar-SA"/>
        </w:rPr>
        <w:br w:type="page"/>
      </w:r>
    </w:p>
    <w:tbl>
      <w:tblPr>
        <w:tblStyle w:val="TableGrid6"/>
        <w:bidiVisual/>
        <w:tblW w:w="10206" w:type="dxa"/>
        <w:jc w:val="center"/>
        <w:tblLayout w:type="fixed"/>
        <w:tblLook w:val="04A0" w:firstRow="1" w:lastRow="0" w:firstColumn="1" w:lastColumn="0" w:noHBand="0" w:noVBand="1"/>
      </w:tblPr>
      <w:tblGrid>
        <w:gridCol w:w="3685"/>
        <w:gridCol w:w="116"/>
        <w:gridCol w:w="2410"/>
        <w:gridCol w:w="26"/>
        <w:gridCol w:w="2100"/>
        <w:gridCol w:w="264"/>
        <w:gridCol w:w="1579"/>
        <w:gridCol w:w="26"/>
      </w:tblGrid>
      <w:tr w:rsidR="00D04826" w:rsidRPr="00E241A7" w:rsidTr="0086142C">
        <w:trPr>
          <w:jc w:val="center"/>
        </w:trPr>
        <w:tc>
          <w:tcPr>
            <w:tcW w:w="10206" w:type="dxa"/>
            <w:gridSpan w:val="8"/>
          </w:tcPr>
          <w:p w:rsidR="00D04826" w:rsidRPr="00E241A7" w:rsidRDefault="00D04826" w:rsidP="002D6435">
            <w:pPr>
              <w:spacing w:after="0" w:line="240" w:lineRule="auto"/>
              <w:ind w:left="769" w:hanging="769"/>
              <w:rPr>
                <w:rFonts w:cs="B Nazanin"/>
                <w:sz w:val="20"/>
                <w:szCs w:val="20"/>
                <w:rtl/>
                <w:lang w:bidi="fa-IR"/>
              </w:rPr>
            </w:pPr>
            <w:r w:rsidRPr="00E241A7">
              <w:rPr>
                <w:rFonts w:cs="B Nazanin" w:hint="cs"/>
                <w:sz w:val="20"/>
                <w:szCs w:val="20"/>
                <w:rtl/>
                <w:lang w:bidi="fa-IR"/>
              </w:rPr>
              <w:lastRenderedPageBreak/>
              <w:t>اطلاعات و سوالات مقدماتی از افراد حقیقی / حقوقی</w:t>
            </w:r>
          </w:p>
        </w:tc>
      </w:tr>
      <w:tr w:rsidR="00D04826" w:rsidRPr="00E241A7" w:rsidTr="0086142C">
        <w:trPr>
          <w:gridAfter w:val="1"/>
          <w:wAfter w:w="26" w:type="dxa"/>
          <w:jc w:val="center"/>
        </w:trPr>
        <w:tc>
          <w:tcPr>
            <w:tcW w:w="3801" w:type="dxa"/>
            <w:gridSpan w:val="2"/>
          </w:tcPr>
          <w:p w:rsidR="00D04826" w:rsidRPr="00E241A7" w:rsidRDefault="00D04826" w:rsidP="00134B5A">
            <w:pPr>
              <w:spacing w:after="0" w:line="240" w:lineRule="auto"/>
              <w:ind w:left="1336"/>
              <w:rPr>
                <w:rFonts w:cs="B Nazanin"/>
                <w:sz w:val="20"/>
                <w:szCs w:val="20"/>
                <w:rtl/>
                <w:lang w:bidi="fa-IR"/>
              </w:rPr>
            </w:pPr>
            <w:r w:rsidRPr="00E241A7">
              <w:rPr>
                <w:rFonts w:cs="B Nazanin" w:hint="cs"/>
                <w:sz w:val="20"/>
                <w:szCs w:val="20"/>
                <w:rtl/>
                <w:lang w:bidi="fa-IR"/>
              </w:rPr>
              <w:t>نام و نام خانوادگی (اختیاری)</w:t>
            </w:r>
          </w:p>
        </w:tc>
        <w:tc>
          <w:tcPr>
            <w:tcW w:w="2410" w:type="dxa"/>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نام معدن/شرکت/ کارخانه (اختیاری)</w:t>
            </w:r>
          </w:p>
        </w:tc>
        <w:tc>
          <w:tcPr>
            <w:tcW w:w="2126" w:type="dxa"/>
            <w:gridSpan w:val="2"/>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شهرستان محل فعالیت شما در استان سمنان (الزامی)</w:t>
            </w:r>
          </w:p>
        </w:tc>
        <w:tc>
          <w:tcPr>
            <w:tcW w:w="1843" w:type="dxa"/>
            <w:gridSpan w:val="2"/>
          </w:tcPr>
          <w:p w:rsidR="00D04826" w:rsidRPr="00E241A7" w:rsidRDefault="00D04826" w:rsidP="00134B5A">
            <w:pPr>
              <w:spacing w:after="0" w:line="240" w:lineRule="auto"/>
              <w:jc w:val="center"/>
              <w:rPr>
                <w:rFonts w:cs="B Nazanin"/>
                <w:sz w:val="20"/>
                <w:szCs w:val="20"/>
                <w:rtl/>
                <w:lang w:bidi="fa-IR"/>
              </w:rPr>
            </w:pPr>
            <w:r w:rsidRPr="00E241A7">
              <w:rPr>
                <w:rFonts w:cs="B Nazanin" w:hint="cs"/>
                <w:sz w:val="20"/>
                <w:szCs w:val="20"/>
                <w:rtl/>
                <w:lang w:bidi="fa-IR"/>
              </w:rPr>
              <w:t>آدرس محل فعالیت (اختیاری)</w:t>
            </w:r>
          </w:p>
        </w:tc>
      </w:tr>
      <w:tr w:rsidR="00D04826" w:rsidRPr="00E241A7" w:rsidTr="0086142C">
        <w:trPr>
          <w:gridAfter w:val="1"/>
          <w:wAfter w:w="26" w:type="dxa"/>
          <w:jc w:val="center"/>
        </w:trPr>
        <w:tc>
          <w:tcPr>
            <w:tcW w:w="3801" w:type="dxa"/>
            <w:gridSpan w:val="2"/>
          </w:tcPr>
          <w:p w:rsidR="00D04826" w:rsidRPr="00E241A7" w:rsidRDefault="00D04826" w:rsidP="002D6435">
            <w:pPr>
              <w:spacing w:after="0" w:line="240" w:lineRule="auto"/>
              <w:rPr>
                <w:rFonts w:cs="B Nazanin"/>
                <w:sz w:val="20"/>
                <w:szCs w:val="20"/>
                <w:rtl/>
                <w:lang w:bidi="fa-IR"/>
              </w:rPr>
            </w:pPr>
          </w:p>
        </w:tc>
        <w:tc>
          <w:tcPr>
            <w:tcW w:w="2410" w:type="dxa"/>
          </w:tcPr>
          <w:p w:rsidR="00D04826" w:rsidRPr="00E241A7" w:rsidRDefault="00D04826" w:rsidP="002D6435">
            <w:pPr>
              <w:spacing w:after="0" w:line="240" w:lineRule="auto"/>
              <w:rPr>
                <w:rFonts w:cs="B Nazanin"/>
                <w:b/>
                <w:bCs/>
                <w:color w:val="FF0000"/>
                <w:sz w:val="20"/>
                <w:szCs w:val="20"/>
                <w:rtl/>
                <w:lang w:bidi="fa-IR"/>
              </w:rPr>
            </w:pPr>
            <w:r w:rsidRPr="00E241A7">
              <w:rPr>
                <w:rFonts w:cs="B Nazanin" w:hint="cs"/>
                <w:b/>
                <w:bCs/>
                <w:color w:val="FF0000"/>
                <w:sz w:val="20"/>
                <w:szCs w:val="20"/>
                <w:rtl/>
                <w:lang w:bidi="fa-IR"/>
              </w:rPr>
              <w:t>شرکت گچ سیمین سمنان</w:t>
            </w:r>
          </w:p>
        </w:tc>
        <w:tc>
          <w:tcPr>
            <w:tcW w:w="2126" w:type="dxa"/>
            <w:gridSpan w:val="2"/>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xml:space="preserve">سمناندر صورت داشتن چند معدن و کارخانه و شبکه توضیع یا داشتن تمامی آنها می‌توانید با افزودن اسامی در خصوص تمایل تمامی آنها را اعلام فرمائید. </w:t>
            </w:r>
          </w:p>
        </w:tc>
        <w:tc>
          <w:tcPr>
            <w:tcW w:w="1843" w:type="dxa"/>
            <w:gridSpan w:val="2"/>
          </w:tcPr>
          <w:p w:rsidR="00D04826" w:rsidRPr="00E241A7" w:rsidRDefault="00D04826" w:rsidP="002D6435">
            <w:pPr>
              <w:spacing w:after="0" w:line="240" w:lineRule="auto"/>
              <w:rPr>
                <w:rFonts w:cs="B Nazanin"/>
                <w:sz w:val="20"/>
                <w:szCs w:val="20"/>
                <w:rtl/>
                <w:lang w:bidi="fa-IR"/>
              </w:rPr>
            </w:pPr>
          </w:p>
        </w:tc>
      </w:tr>
      <w:tr w:rsidR="00D04826" w:rsidRPr="00E241A7" w:rsidTr="0086142C">
        <w:trPr>
          <w:gridAfter w:val="1"/>
          <w:wAfter w:w="26" w:type="dxa"/>
          <w:jc w:val="center"/>
        </w:trPr>
        <w:tc>
          <w:tcPr>
            <w:tcW w:w="3801" w:type="dxa"/>
            <w:gridSpan w:val="2"/>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شماره تماس (اختیاری)</w:t>
            </w:r>
          </w:p>
        </w:tc>
        <w:tc>
          <w:tcPr>
            <w:tcW w:w="2410" w:type="dxa"/>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در کدام یک از موارد ذیل در صنعت گچ فعالیت دارید؟</w:t>
            </w:r>
          </w:p>
        </w:tc>
        <w:tc>
          <w:tcPr>
            <w:tcW w:w="2126" w:type="dxa"/>
            <w:gridSpan w:val="2"/>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چه میزان به کار خود در صنعت گچ علاقه دارید؟</w:t>
            </w:r>
          </w:p>
        </w:tc>
        <w:tc>
          <w:tcPr>
            <w:tcW w:w="1843" w:type="dxa"/>
            <w:gridSpan w:val="2"/>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چه میزان در کار خود موفق بوده‌اید؟</w:t>
            </w:r>
          </w:p>
        </w:tc>
      </w:tr>
      <w:tr w:rsidR="00D04826" w:rsidRPr="00E241A7" w:rsidTr="0086142C">
        <w:trPr>
          <w:gridAfter w:val="1"/>
          <w:wAfter w:w="26" w:type="dxa"/>
          <w:trHeight w:val="7767"/>
          <w:jc w:val="center"/>
        </w:trPr>
        <w:tc>
          <w:tcPr>
            <w:tcW w:w="3801" w:type="dxa"/>
            <w:gridSpan w:val="2"/>
          </w:tcPr>
          <w:p w:rsidR="00D04826" w:rsidRPr="00E241A7" w:rsidRDefault="00D04826" w:rsidP="002D6435">
            <w:pPr>
              <w:spacing w:after="0" w:line="240" w:lineRule="auto"/>
              <w:ind w:left="3179"/>
              <w:rPr>
                <w:rFonts w:cs="B Nazanin"/>
                <w:sz w:val="20"/>
                <w:szCs w:val="20"/>
                <w:rtl/>
                <w:lang w:bidi="fa-IR"/>
              </w:rPr>
            </w:pPr>
          </w:p>
        </w:tc>
        <w:tc>
          <w:tcPr>
            <w:tcW w:w="2410" w:type="dxa"/>
          </w:tcPr>
          <w:p w:rsidR="00D04826" w:rsidRPr="00E241A7" w:rsidRDefault="00D04826" w:rsidP="004B7C5F">
            <w:pPr>
              <w:numPr>
                <w:ilvl w:val="0"/>
                <w:numId w:val="96"/>
              </w:numPr>
              <w:spacing w:after="0" w:line="240" w:lineRule="auto"/>
              <w:ind w:left="0"/>
              <w:contextualSpacing/>
              <w:jc w:val="left"/>
              <w:rPr>
                <w:rFonts w:cs="B Nazanin"/>
                <w:sz w:val="20"/>
                <w:szCs w:val="20"/>
                <w:rtl/>
                <w:lang w:bidi="fa-IR"/>
              </w:rPr>
            </w:pPr>
            <w:r w:rsidRPr="00E241A7">
              <w:rPr>
                <w:rFonts w:cs="B Nazanin" w:hint="cs"/>
                <w:sz w:val="20"/>
                <w:szCs w:val="20"/>
                <w:rtl/>
                <w:lang w:bidi="fa-IR"/>
              </w:rPr>
              <w:t xml:space="preserve">معدن دار  </w:t>
            </w:r>
            <w:r w:rsidRPr="00E241A7">
              <w:rPr>
                <w:rFonts w:ascii="MS Gothic" w:hAnsi="MS Gothic" w:cs="B Nazanin" w:hint="cs"/>
                <w:sz w:val="20"/>
                <w:szCs w:val="20"/>
                <w:rtl/>
                <w:lang w:bidi="fa-IR"/>
              </w:rPr>
              <w:t xml:space="preserve">        </w:t>
            </w:r>
            <w:sdt>
              <w:sdtPr>
                <w:rPr>
                  <w:rFonts w:ascii="MS Mincho" w:hAnsi="MS Mincho" w:cs="MS Mincho" w:hint="cs"/>
                  <w:color w:val="FF0000"/>
                  <w:rtl/>
                  <w:lang w:bidi="fa-IR"/>
                </w:rPr>
                <w:id w:val="-2120210068"/>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6"/>
              </w:numPr>
              <w:spacing w:after="0" w:line="240" w:lineRule="auto"/>
              <w:ind w:left="0" w:hanging="357"/>
              <w:jc w:val="left"/>
              <w:rPr>
                <w:rFonts w:cs="B Nazanin"/>
                <w:sz w:val="20"/>
                <w:szCs w:val="20"/>
                <w:lang w:bidi="fa-IR"/>
              </w:rPr>
            </w:pPr>
            <w:r w:rsidRPr="00E241A7">
              <w:rPr>
                <w:rFonts w:cs="B Nazanin" w:hint="cs"/>
                <w:sz w:val="20"/>
                <w:szCs w:val="20"/>
                <w:rtl/>
                <w:lang w:bidi="fa-IR"/>
              </w:rPr>
              <w:t xml:space="preserve">تولید کننده     </w:t>
            </w:r>
            <w:sdt>
              <w:sdtPr>
                <w:rPr>
                  <w:rFonts w:ascii="MS Mincho" w:hAnsi="MS Mincho" w:cs="MS Mincho" w:hint="cs"/>
                  <w:color w:val="FF0000"/>
                  <w:rtl/>
                  <w:lang w:bidi="fa-IR"/>
                </w:rPr>
                <w:id w:val="-401829773"/>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6"/>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شرکت بازرگانی در حوزه گچ   </w:t>
            </w:r>
            <w:sdt>
              <w:sdtPr>
                <w:rPr>
                  <w:rFonts w:ascii="MS Mincho" w:hAnsi="MS Mincho" w:cs="MS Mincho" w:hint="cs"/>
                  <w:rtl/>
                  <w:lang w:bidi="fa-IR"/>
                </w:rPr>
                <w:id w:val="605164635"/>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6"/>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انباردار و پخش کننده گچ </w:t>
            </w:r>
            <w:sdt>
              <w:sdtPr>
                <w:rPr>
                  <w:rFonts w:ascii="MS Mincho" w:hAnsi="MS Mincho" w:cs="MS Mincho" w:hint="cs"/>
                  <w:rtl/>
                  <w:lang w:bidi="fa-IR"/>
                </w:rPr>
                <w:id w:val="638153422"/>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6"/>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مغازه دار (مصالح فروش) </w:t>
            </w:r>
            <w:sdt>
              <w:sdtPr>
                <w:rPr>
                  <w:rFonts w:ascii="MS Mincho" w:hAnsi="MS Mincho" w:cs="MS Mincho" w:hint="cs"/>
                  <w:rtl/>
                  <w:lang w:bidi="fa-IR"/>
                </w:rPr>
                <w:id w:val="871575814"/>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6"/>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شرکت حمل و نقل  </w:t>
            </w:r>
            <w:sdt>
              <w:sdtPr>
                <w:rPr>
                  <w:rFonts w:ascii="MS Mincho" w:hAnsi="MS Mincho" w:cs="MS Mincho" w:hint="cs"/>
                  <w:color w:val="FF0000"/>
                  <w:rtl/>
                  <w:lang w:bidi="fa-IR"/>
                </w:rPr>
                <w:id w:val="54526974"/>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6"/>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غیره  </w:t>
            </w:r>
            <w:sdt>
              <w:sdtPr>
                <w:rPr>
                  <w:rFonts w:ascii="MS Mincho" w:hAnsi="MS Mincho" w:cs="MS Mincho" w:hint="cs"/>
                  <w:rtl/>
                  <w:lang w:bidi="fa-IR"/>
                </w:rPr>
                <w:id w:val="2136291318"/>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xml:space="preserve">عزیزانی که دارای چند فعالیت همزمان هستند می‌توانند چند گزینه را با هم انتخاب نمایند. </w:t>
            </w:r>
          </w:p>
          <w:p w:rsidR="00D04826" w:rsidRPr="00E241A7" w:rsidRDefault="00D04826" w:rsidP="002D6435">
            <w:pPr>
              <w:spacing w:after="0" w:line="240" w:lineRule="auto"/>
              <w:rPr>
                <w:rFonts w:cs="B Nazanin"/>
                <w:sz w:val="20"/>
                <w:szCs w:val="20"/>
                <w:rtl/>
                <w:lang w:bidi="fa-IR"/>
              </w:rPr>
            </w:pPr>
          </w:p>
        </w:tc>
        <w:tc>
          <w:tcPr>
            <w:tcW w:w="2126" w:type="dxa"/>
            <w:gridSpan w:val="2"/>
          </w:tcPr>
          <w:p w:rsidR="00D04826" w:rsidRPr="00E241A7" w:rsidRDefault="00D04826" w:rsidP="004B7C5F">
            <w:pPr>
              <w:numPr>
                <w:ilvl w:val="0"/>
                <w:numId w:val="95"/>
              </w:numPr>
              <w:spacing w:after="0" w:line="240" w:lineRule="auto"/>
              <w:ind w:left="0" w:hanging="283"/>
              <w:contextualSpacing/>
              <w:jc w:val="left"/>
              <w:rPr>
                <w:rFonts w:cs="B Nazanin"/>
                <w:sz w:val="20"/>
                <w:szCs w:val="20"/>
                <w:lang w:bidi="fa-IR"/>
              </w:rPr>
            </w:pPr>
            <w:r w:rsidRPr="00E241A7">
              <w:rPr>
                <w:rFonts w:cs="B Nazanin" w:hint="cs"/>
                <w:sz w:val="20"/>
                <w:szCs w:val="20"/>
                <w:rtl/>
                <w:lang w:bidi="fa-IR"/>
              </w:rPr>
              <w:t xml:space="preserve">بسیار زیاد  </w:t>
            </w:r>
            <w:sdt>
              <w:sdtPr>
                <w:rPr>
                  <w:rFonts w:ascii="MS Mincho" w:hAnsi="MS Mincho" w:cs="MS Mincho" w:hint="cs"/>
                  <w:color w:val="FF0000"/>
                  <w:rtl/>
                  <w:lang w:bidi="fa-IR"/>
                </w:rPr>
                <w:id w:val="699358921"/>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5"/>
              </w:numPr>
              <w:spacing w:after="0" w:line="240" w:lineRule="auto"/>
              <w:ind w:left="0" w:hanging="283"/>
              <w:contextualSpacing/>
              <w:jc w:val="left"/>
              <w:rPr>
                <w:rFonts w:cs="B Nazanin"/>
                <w:sz w:val="20"/>
                <w:szCs w:val="20"/>
                <w:lang w:bidi="fa-IR"/>
              </w:rPr>
            </w:pPr>
            <w:r w:rsidRPr="00E241A7">
              <w:rPr>
                <w:rFonts w:cs="B Nazanin" w:hint="cs"/>
                <w:sz w:val="20"/>
                <w:szCs w:val="20"/>
                <w:rtl/>
                <w:lang w:bidi="fa-IR"/>
              </w:rPr>
              <w:t xml:space="preserve">زیاد  </w:t>
            </w:r>
            <w:sdt>
              <w:sdtPr>
                <w:rPr>
                  <w:rFonts w:ascii="MS Mincho" w:hAnsi="MS Mincho" w:cs="MS Mincho" w:hint="cs"/>
                  <w:rtl/>
                  <w:lang w:bidi="fa-IR"/>
                </w:rPr>
                <w:id w:val="-1578429227"/>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5"/>
              </w:numPr>
              <w:spacing w:after="0" w:line="240" w:lineRule="auto"/>
              <w:ind w:left="0" w:hanging="283"/>
              <w:contextualSpacing/>
              <w:jc w:val="left"/>
              <w:rPr>
                <w:rFonts w:cs="B Nazanin"/>
                <w:sz w:val="20"/>
                <w:szCs w:val="20"/>
                <w:lang w:bidi="fa-IR"/>
              </w:rPr>
            </w:pPr>
            <w:r w:rsidRPr="00E241A7">
              <w:rPr>
                <w:rFonts w:cs="B Nazanin" w:hint="cs"/>
                <w:sz w:val="20"/>
                <w:szCs w:val="20"/>
                <w:rtl/>
                <w:lang w:bidi="fa-IR"/>
              </w:rPr>
              <w:t xml:space="preserve">کمی زیاد </w:t>
            </w:r>
            <w:sdt>
              <w:sdtPr>
                <w:rPr>
                  <w:rFonts w:ascii="MS Mincho" w:hAnsi="MS Mincho" w:cs="MS Mincho" w:hint="cs"/>
                  <w:rtl/>
                  <w:lang w:bidi="fa-IR"/>
                </w:rPr>
                <w:id w:val="2014334625"/>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5"/>
              </w:numPr>
              <w:spacing w:after="0" w:line="240" w:lineRule="auto"/>
              <w:ind w:left="0" w:hanging="283"/>
              <w:contextualSpacing/>
              <w:jc w:val="left"/>
              <w:rPr>
                <w:rFonts w:cs="B Nazanin"/>
                <w:sz w:val="20"/>
                <w:szCs w:val="20"/>
                <w:lang w:bidi="fa-IR"/>
              </w:rPr>
            </w:pPr>
            <w:r w:rsidRPr="00E241A7">
              <w:rPr>
                <w:rFonts w:cs="B Nazanin" w:hint="cs"/>
                <w:sz w:val="20"/>
                <w:szCs w:val="20"/>
                <w:rtl/>
                <w:lang w:bidi="fa-IR"/>
              </w:rPr>
              <w:t xml:space="preserve">زیاد دوست ندارم </w:t>
            </w:r>
            <w:sdt>
              <w:sdtPr>
                <w:rPr>
                  <w:rFonts w:ascii="MS Mincho" w:hAnsi="MS Mincho" w:cs="MS Mincho" w:hint="cs"/>
                  <w:rtl/>
                  <w:lang w:bidi="fa-IR"/>
                </w:rPr>
                <w:id w:val="-93990551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5"/>
              </w:numPr>
              <w:spacing w:after="0" w:line="240" w:lineRule="auto"/>
              <w:ind w:left="0" w:hanging="283"/>
              <w:contextualSpacing/>
              <w:jc w:val="left"/>
              <w:rPr>
                <w:rFonts w:cs="B Nazanin"/>
                <w:sz w:val="20"/>
                <w:szCs w:val="20"/>
                <w:rtl/>
                <w:lang w:bidi="fa-IR"/>
              </w:rPr>
            </w:pPr>
            <w:r w:rsidRPr="00E241A7">
              <w:rPr>
                <w:rFonts w:cs="B Nazanin" w:hint="cs"/>
                <w:sz w:val="20"/>
                <w:szCs w:val="20"/>
                <w:rtl/>
                <w:lang w:bidi="fa-IR"/>
              </w:rPr>
              <w:t xml:space="preserve">از این کار بیزارم  </w:t>
            </w:r>
            <w:sdt>
              <w:sdtPr>
                <w:rPr>
                  <w:rFonts w:ascii="MS Mincho" w:hAnsi="MS Mincho" w:cs="MS Mincho" w:hint="cs"/>
                  <w:rtl/>
                  <w:lang w:bidi="fa-IR"/>
                </w:rPr>
                <w:id w:val="-189958405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c>
          <w:tcPr>
            <w:tcW w:w="1843" w:type="dxa"/>
            <w:gridSpan w:val="2"/>
          </w:tcPr>
          <w:p w:rsidR="00D04826" w:rsidRPr="00E241A7" w:rsidRDefault="00D04826" w:rsidP="004B7C5F">
            <w:pPr>
              <w:numPr>
                <w:ilvl w:val="0"/>
                <w:numId w:val="94"/>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عالی </w:t>
            </w:r>
            <w:sdt>
              <w:sdtPr>
                <w:rPr>
                  <w:rFonts w:ascii="MS Mincho" w:hAnsi="MS Mincho" w:cs="MS Mincho" w:hint="cs"/>
                  <w:rtl/>
                  <w:lang w:bidi="fa-IR"/>
                </w:rPr>
                <w:id w:val="-105346497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4"/>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بسیار خوب </w:t>
            </w:r>
            <w:sdt>
              <w:sdtPr>
                <w:rPr>
                  <w:rFonts w:ascii="MS Mincho" w:hAnsi="MS Mincho" w:cs="MS Mincho" w:hint="cs"/>
                  <w:color w:val="FF0000"/>
                  <w:rtl/>
                  <w:lang w:bidi="fa-IR"/>
                </w:rPr>
                <w:id w:val="-1400280825"/>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4"/>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خوب </w:t>
            </w:r>
            <w:sdt>
              <w:sdtPr>
                <w:rPr>
                  <w:rFonts w:ascii="MS Mincho" w:hAnsi="MS Mincho" w:cs="MS Mincho" w:hint="cs"/>
                  <w:rtl/>
                  <w:lang w:bidi="fa-IR"/>
                </w:rPr>
                <w:id w:val="-173515864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4"/>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متوسط  </w:t>
            </w:r>
            <w:sdt>
              <w:sdtPr>
                <w:rPr>
                  <w:rFonts w:ascii="MS Mincho" w:hAnsi="MS Mincho" w:cs="MS Mincho" w:hint="cs"/>
                  <w:rtl/>
                  <w:lang w:bidi="fa-IR"/>
                </w:rPr>
                <w:id w:val="1704134924"/>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4"/>
              </w:numPr>
              <w:spacing w:after="0" w:line="240" w:lineRule="auto"/>
              <w:ind w:left="0"/>
              <w:contextualSpacing/>
              <w:jc w:val="left"/>
              <w:rPr>
                <w:rFonts w:cs="B Nazanin"/>
                <w:sz w:val="20"/>
                <w:szCs w:val="20"/>
                <w:rtl/>
                <w:lang w:bidi="fa-IR"/>
              </w:rPr>
            </w:pPr>
            <w:r w:rsidRPr="00E241A7">
              <w:rPr>
                <w:rFonts w:cs="B Nazanin" w:hint="cs"/>
                <w:sz w:val="20"/>
                <w:szCs w:val="20"/>
                <w:rtl/>
                <w:lang w:bidi="fa-IR"/>
              </w:rPr>
              <w:t xml:space="preserve">ضعیف </w:t>
            </w:r>
            <w:sdt>
              <w:sdtPr>
                <w:rPr>
                  <w:rFonts w:ascii="MS Mincho" w:hAnsi="MS Mincho" w:cs="MS Mincho" w:hint="cs"/>
                  <w:rtl/>
                  <w:lang w:bidi="fa-IR"/>
                </w:rPr>
                <w:id w:val="1772733324"/>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r>
      <w:tr w:rsidR="00D04826" w:rsidRPr="00E241A7" w:rsidTr="0086142C">
        <w:trPr>
          <w:gridAfter w:val="1"/>
          <w:wAfter w:w="26" w:type="dxa"/>
          <w:jc w:val="center"/>
        </w:trPr>
        <w:tc>
          <w:tcPr>
            <w:tcW w:w="3801" w:type="dxa"/>
            <w:gridSpan w:val="2"/>
          </w:tcPr>
          <w:p w:rsidR="00D04826" w:rsidRPr="00E241A7" w:rsidRDefault="00D04826" w:rsidP="002D6435">
            <w:pPr>
              <w:spacing w:after="0" w:line="240" w:lineRule="auto"/>
              <w:rPr>
                <w:rFonts w:cs="B Nazanin"/>
                <w:sz w:val="20"/>
                <w:szCs w:val="20"/>
                <w:rtl/>
                <w:lang w:bidi="fa-IR"/>
              </w:rPr>
            </w:pPr>
            <w:r w:rsidRPr="00E241A7">
              <w:rPr>
                <w:sz w:val="20"/>
                <w:szCs w:val="20"/>
                <w:lang w:bidi="ar-SA"/>
              </w:rPr>
              <w:br w:type="page"/>
            </w:r>
            <w:r w:rsidRPr="00E241A7">
              <w:rPr>
                <w:rFonts w:cs="B Nazanin" w:hint="cs"/>
                <w:sz w:val="20"/>
                <w:szCs w:val="20"/>
                <w:rtl/>
                <w:lang w:bidi="fa-IR"/>
              </w:rPr>
              <w:t>* کدام یک از موارد ذیل به عنوان مشکل شما را آزار می‌دهد؟</w:t>
            </w:r>
          </w:p>
        </w:tc>
        <w:tc>
          <w:tcPr>
            <w:tcW w:w="2410" w:type="dxa"/>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در صورت تمایل توضیح دهید</w:t>
            </w:r>
          </w:p>
        </w:tc>
        <w:tc>
          <w:tcPr>
            <w:tcW w:w="2126" w:type="dxa"/>
            <w:gridSpan w:val="2"/>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بیشترین مشکلات دست و پا گیر دولتی که شما را آزار می‌دهد کدامند؟</w:t>
            </w:r>
          </w:p>
        </w:tc>
        <w:tc>
          <w:tcPr>
            <w:tcW w:w="1843" w:type="dxa"/>
            <w:gridSpan w:val="2"/>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در کدام یک از موارد ذیل احساس موفقیت می‌کنید؟</w:t>
            </w:r>
          </w:p>
        </w:tc>
      </w:tr>
      <w:tr w:rsidR="00D04826" w:rsidRPr="00E241A7" w:rsidTr="0086142C">
        <w:trPr>
          <w:gridAfter w:val="1"/>
          <w:wAfter w:w="26" w:type="dxa"/>
          <w:jc w:val="center"/>
        </w:trPr>
        <w:tc>
          <w:tcPr>
            <w:tcW w:w="3801" w:type="dxa"/>
            <w:gridSpan w:val="2"/>
          </w:tcPr>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نبود دانش کافی </w:t>
            </w:r>
            <w:sdt>
              <w:sdtPr>
                <w:rPr>
                  <w:rFonts w:ascii="MS Mincho" w:hAnsi="MS Mincho" w:cs="MS Mincho" w:hint="cs"/>
                  <w:rtl/>
                  <w:lang w:bidi="fa-IR"/>
                </w:rPr>
                <w:id w:val="1853766141"/>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نداشتن نیروی انسانی کارامد </w:t>
            </w:r>
            <w:sdt>
              <w:sdtPr>
                <w:rPr>
                  <w:rFonts w:ascii="MS Mincho" w:hAnsi="MS Mincho" w:cs="MS Mincho" w:hint="cs"/>
                  <w:rtl/>
                  <w:lang w:bidi="fa-IR"/>
                </w:rPr>
                <w:id w:val="-17357096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هزینه‌های بالای حمل و نقل </w:t>
            </w:r>
            <w:sdt>
              <w:sdtPr>
                <w:rPr>
                  <w:rFonts w:ascii="MS Mincho" w:hAnsi="MS Mincho" w:cs="MS Mincho" w:hint="cs"/>
                  <w:color w:val="FF0000"/>
                  <w:rtl/>
                  <w:lang w:bidi="fa-IR"/>
                </w:rPr>
                <w:id w:val="-1747171882"/>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هزینه بالای انرژی </w:t>
            </w:r>
            <w:sdt>
              <w:sdtPr>
                <w:rPr>
                  <w:rFonts w:ascii="MS Mincho" w:hAnsi="MS Mincho" w:cs="MS Mincho" w:hint="cs"/>
                  <w:rtl/>
                  <w:lang w:bidi="fa-IR"/>
                </w:rPr>
                <w:id w:val="1946646578"/>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قوانین دست و پاگیر دولتی  </w:t>
            </w:r>
            <w:sdt>
              <w:sdtPr>
                <w:rPr>
                  <w:rFonts w:ascii="MS Mincho" w:hAnsi="MS Mincho" w:cs="MS Mincho" w:hint="cs"/>
                  <w:color w:val="FF0000"/>
                  <w:rtl/>
                  <w:lang w:bidi="fa-IR"/>
                </w:rPr>
                <w:id w:val="2074079337"/>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کمبود سرمایه و سرمایه در گردش </w:t>
            </w:r>
            <w:sdt>
              <w:sdtPr>
                <w:rPr>
                  <w:rFonts w:ascii="MS Mincho" w:hAnsi="MS Mincho" w:cs="MS Mincho" w:hint="cs"/>
                  <w:rtl/>
                  <w:lang w:bidi="fa-IR"/>
                </w:rPr>
                <w:id w:val="120868760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پرداخت وجه دیر به دیر و بلند مدت خریداران </w:t>
            </w:r>
            <w:sdt>
              <w:sdtPr>
                <w:rPr>
                  <w:rFonts w:ascii="MS Mincho" w:hAnsi="MS Mincho" w:cs="MS Mincho" w:hint="cs"/>
                  <w:color w:val="FF0000"/>
                  <w:rtl/>
                  <w:lang w:bidi="fa-IR"/>
                </w:rPr>
                <w:id w:val="2140596588"/>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ضعف در سیستم بازاریابی و فروش</w:t>
            </w:r>
            <w:r w:rsidRPr="00E241A7">
              <w:rPr>
                <w:rFonts w:ascii="MS Mincho" w:hAnsi="MS Mincho" w:cs="MS Mincho" w:hint="cs"/>
                <w:sz w:val="20"/>
                <w:szCs w:val="20"/>
                <w:rtl/>
                <w:lang w:bidi="fa-IR"/>
              </w:rPr>
              <w:t xml:space="preserve"> </w:t>
            </w:r>
            <w:sdt>
              <w:sdtPr>
                <w:rPr>
                  <w:rFonts w:ascii="MS Mincho" w:hAnsi="MS Mincho" w:cs="MS Mincho" w:hint="cs"/>
                  <w:rtl/>
                  <w:lang w:bidi="fa-IR"/>
                </w:rPr>
                <w:id w:val="103515938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استهلاک و قدیمی شدن ماشین آلات معدن و کارخانه </w:t>
            </w:r>
            <w:sdt>
              <w:sdtPr>
                <w:rPr>
                  <w:rFonts w:ascii="MS Mincho" w:hAnsi="MS Mincho" w:cs="MS Mincho" w:hint="cs"/>
                  <w:color w:val="FF0000"/>
                  <w:rtl/>
                  <w:lang w:bidi="fa-IR"/>
                </w:rPr>
                <w:id w:val="764651974"/>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ضعف در کیفیت تولید و استخراچ </w:t>
            </w:r>
            <w:sdt>
              <w:sdtPr>
                <w:rPr>
                  <w:rFonts w:ascii="MS Mincho" w:hAnsi="MS Mincho" w:cs="MS Mincho" w:hint="cs"/>
                  <w:rtl/>
                  <w:lang w:bidi="fa-IR"/>
                </w:rPr>
                <w:id w:val="2076309578"/>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r w:rsidRPr="00E241A7">
              <w:rPr>
                <w:rFonts w:cs="B Nazanin" w:hint="cs"/>
                <w:sz w:val="20"/>
                <w:szCs w:val="20"/>
                <w:rtl/>
                <w:lang w:bidi="fa-IR"/>
              </w:rPr>
              <w:t xml:space="preserve"> محصولات معدنی و تولیدی </w:t>
            </w:r>
            <w:sdt>
              <w:sdtPr>
                <w:rPr>
                  <w:rFonts w:ascii="MS Mincho" w:hAnsi="MS Mincho" w:cs="MS Mincho" w:hint="cs"/>
                  <w:rtl/>
                  <w:lang w:bidi="fa-IR"/>
                </w:rPr>
                <w:id w:val="-1661912028"/>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گرانی هزینه استخراج معدنی </w:t>
            </w:r>
            <w:sdt>
              <w:sdtPr>
                <w:rPr>
                  <w:rFonts w:ascii="MS Mincho" w:hAnsi="MS Mincho" w:cs="MS Mincho" w:hint="cs"/>
                  <w:rtl/>
                  <w:lang w:bidi="fa-IR"/>
                </w:rPr>
                <w:id w:val="-2003116165"/>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نبود جاده و راه‌های مناسب جهت تردد راحت رانندگان </w:t>
            </w:r>
            <w:sdt>
              <w:sdtPr>
                <w:rPr>
                  <w:rFonts w:ascii="MS Mincho" w:hAnsi="MS Mincho" w:cs="MS Mincho" w:hint="cs"/>
                  <w:rtl/>
                  <w:lang w:bidi="fa-IR"/>
                </w:rPr>
                <w:id w:val="-633331196"/>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نرخ بهره بانک‌ها برای تولید و معدن کاری توجیه ندارد </w:t>
            </w:r>
            <w:r w:rsidRPr="00E241A7">
              <w:rPr>
                <w:rFonts w:ascii="MS Gothic" w:hAnsi="MS Gothic" w:cs="MS Mincho" w:hint="eastAsia"/>
                <w:sz w:val="20"/>
                <w:szCs w:val="20"/>
                <w:rtl/>
                <w:lang w:bidi="fa-IR"/>
              </w:rPr>
              <w:t>☐</w:t>
            </w:r>
          </w:p>
          <w:p w:rsidR="00D04826" w:rsidRPr="00E241A7" w:rsidRDefault="00D04826" w:rsidP="004B7C5F">
            <w:pPr>
              <w:numPr>
                <w:ilvl w:val="0"/>
                <w:numId w:val="125"/>
              </w:numPr>
              <w:spacing w:after="0" w:line="240" w:lineRule="auto"/>
              <w:ind w:left="0"/>
              <w:contextualSpacing/>
              <w:jc w:val="left"/>
              <w:rPr>
                <w:rFonts w:cs="B Nazanin"/>
                <w:sz w:val="20"/>
                <w:szCs w:val="20"/>
                <w:rtl/>
                <w:lang w:bidi="fa-IR"/>
              </w:rPr>
            </w:pPr>
            <w:r w:rsidRPr="00E241A7">
              <w:rPr>
                <w:rFonts w:cs="B Nazanin" w:hint="cs"/>
                <w:sz w:val="20"/>
                <w:szCs w:val="20"/>
                <w:rtl/>
                <w:lang w:bidi="fa-IR"/>
              </w:rPr>
              <w:t>غیره(درصورت تمایل توضیح دهید)</w:t>
            </w:r>
            <w:r w:rsidRPr="00E241A7">
              <w:rPr>
                <w:rFonts w:ascii="MS Mincho" w:hAnsi="MS Mincho" w:cs="MS Mincho" w:hint="cs"/>
                <w:sz w:val="20"/>
                <w:szCs w:val="20"/>
                <w:rtl/>
                <w:lang w:bidi="fa-IR"/>
              </w:rPr>
              <w:t xml:space="preserve"> </w:t>
            </w:r>
            <w:sdt>
              <w:sdtPr>
                <w:rPr>
                  <w:rFonts w:ascii="MS Mincho" w:hAnsi="MS Mincho" w:cs="MS Mincho" w:hint="cs"/>
                  <w:rtl/>
                  <w:lang w:bidi="fa-IR"/>
                </w:rPr>
                <w:id w:val="1321775161"/>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c>
          <w:tcPr>
            <w:tcW w:w="2410" w:type="dxa"/>
          </w:tcPr>
          <w:p w:rsidR="00D04826" w:rsidRPr="00E241A7" w:rsidRDefault="00D04826" w:rsidP="002D6435">
            <w:pPr>
              <w:spacing w:after="0" w:line="240" w:lineRule="auto"/>
              <w:rPr>
                <w:rFonts w:cs="B Nazanin"/>
                <w:sz w:val="20"/>
                <w:szCs w:val="20"/>
                <w:rtl/>
                <w:lang w:bidi="fa-IR"/>
              </w:rPr>
            </w:pPr>
          </w:p>
        </w:tc>
        <w:tc>
          <w:tcPr>
            <w:tcW w:w="2126" w:type="dxa"/>
            <w:gridSpan w:val="2"/>
          </w:tcPr>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سازمان نظام مهندسی </w:t>
            </w:r>
            <w:sdt>
              <w:sdtPr>
                <w:rPr>
                  <w:rFonts w:ascii="MS Mincho" w:hAnsi="MS Mincho" w:cs="MS Mincho" w:hint="cs"/>
                  <w:rtl/>
                  <w:lang w:bidi="fa-IR"/>
                </w:rPr>
                <w:id w:val="-1741706784"/>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سازمان صنعت و معدن تجارت استان سمنان</w:t>
            </w:r>
            <w:r w:rsidRPr="00E241A7">
              <w:rPr>
                <w:rFonts w:ascii="MS Mincho" w:hAnsi="MS Mincho" w:cs="MS Mincho" w:hint="cs"/>
                <w:sz w:val="20"/>
                <w:szCs w:val="20"/>
                <w:rtl/>
                <w:lang w:bidi="fa-IR"/>
              </w:rPr>
              <w:t xml:space="preserve"> </w:t>
            </w:r>
            <w:sdt>
              <w:sdtPr>
                <w:rPr>
                  <w:rFonts w:ascii="MS Mincho" w:hAnsi="MS Mincho" w:cs="MS Mincho" w:hint="cs"/>
                  <w:rtl/>
                  <w:lang w:bidi="fa-IR"/>
                </w:rPr>
                <w:id w:val="164601089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سازمان تامین اجتماعی </w:t>
            </w:r>
            <w:sdt>
              <w:sdtPr>
                <w:rPr>
                  <w:rFonts w:ascii="MS Mincho" w:hAnsi="MS Mincho" w:cs="MS Mincho" w:hint="cs"/>
                  <w:color w:val="FF0000"/>
                  <w:rtl/>
                  <w:lang w:bidi="fa-IR"/>
                </w:rPr>
                <w:id w:val="60689872"/>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اداره مالیات و دارائی </w:t>
            </w:r>
            <w:sdt>
              <w:sdtPr>
                <w:rPr>
                  <w:rFonts w:ascii="MS Mincho" w:hAnsi="MS Mincho" w:cs="MS Mincho" w:hint="cs"/>
                  <w:color w:val="FF0000"/>
                  <w:rtl/>
                  <w:lang w:bidi="fa-IR"/>
                </w:rPr>
                <w:id w:val="482975787"/>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سازمان محیط زیست </w:t>
            </w:r>
            <w:sdt>
              <w:sdtPr>
                <w:rPr>
                  <w:rFonts w:ascii="MS Mincho" w:hAnsi="MS Mincho" w:cs="MS Mincho" w:hint="cs"/>
                  <w:rtl/>
                  <w:lang w:bidi="fa-IR"/>
                </w:rPr>
                <w:id w:val="-27294135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سازمان منابع طبیعی </w:t>
            </w:r>
            <w:sdt>
              <w:sdtPr>
                <w:rPr>
                  <w:rFonts w:ascii="MS Mincho" w:hAnsi="MS Mincho" w:cs="MS Mincho" w:hint="cs"/>
                  <w:rtl/>
                  <w:lang w:bidi="fa-IR"/>
                </w:rPr>
                <w:id w:val="-820311"/>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بانک‌های استان سمنان </w:t>
            </w:r>
            <w:sdt>
              <w:sdtPr>
                <w:rPr>
                  <w:rFonts w:ascii="MS Mincho" w:hAnsi="MS Mincho" w:cs="MS Mincho" w:hint="cs"/>
                  <w:rtl/>
                  <w:lang w:bidi="fa-IR"/>
                </w:rPr>
                <w:id w:val="1495983200"/>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ادارات گمرک استان سمنان </w:t>
            </w:r>
            <w:sdt>
              <w:sdtPr>
                <w:rPr>
                  <w:rFonts w:ascii="MS Mincho" w:hAnsi="MS Mincho" w:cs="MS Mincho" w:hint="cs"/>
                  <w:rtl/>
                  <w:lang w:bidi="fa-IR"/>
                </w:rPr>
                <w:id w:val="-1761134342"/>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rtl/>
                <w:lang w:bidi="fa-IR"/>
              </w:rPr>
            </w:pPr>
            <w:r w:rsidRPr="00E241A7">
              <w:rPr>
                <w:rFonts w:cs="B Nazanin" w:hint="cs"/>
                <w:sz w:val="20"/>
                <w:szCs w:val="20"/>
                <w:rtl/>
                <w:lang w:bidi="fa-IR"/>
              </w:rPr>
              <w:t xml:space="preserve">هیچکدام </w:t>
            </w:r>
            <w:sdt>
              <w:sdtPr>
                <w:rPr>
                  <w:rFonts w:ascii="MS Mincho" w:hAnsi="MS Mincho" w:cs="MS Mincho" w:hint="cs"/>
                  <w:rtl/>
                  <w:lang w:bidi="fa-IR"/>
                </w:rPr>
                <w:id w:val="82717519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c>
          <w:tcPr>
            <w:tcW w:w="1843" w:type="dxa"/>
            <w:gridSpan w:val="2"/>
          </w:tcPr>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استخراج و تولید محصول با کیفیت </w:t>
            </w:r>
            <w:sdt>
              <w:sdtPr>
                <w:rPr>
                  <w:rFonts w:ascii="MS Mincho" w:hAnsi="MS Mincho" w:cs="MS Mincho" w:hint="cs"/>
                  <w:color w:val="FF0000"/>
                  <w:rtl/>
                  <w:lang w:bidi="fa-IR"/>
                </w:rPr>
                <w:id w:val="1527436906"/>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بسته بندی با کیفیت </w:t>
            </w:r>
            <w:sdt>
              <w:sdtPr>
                <w:rPr>
                  <w:rFonts w:ascii="MS Mincho" w:hAnsi="MS Mincho" w:cs="MS Mincho" w:hint="cs"/>
                  <w:color w:val="FF0000"/>
                  <w:rtl/>
                  <w:lang w:bidi="fa-IR"/>
                </w:rPr>
                <w:id w:val="169916657"/>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قیمت‌های رقابتی </w:t>
            </w:r>
            <w:sdt>
              <w:sdtPr>
                <w:rPr>
                  <w:rFonts w:ascii="MS Mincho" w:hAnsi="MS Mincho" w:cs="MS Mincho" w:hint="cs"/>
                  <w:rtl/>
                  <w:lang w:bidi="fa-IR"/>
                </w:rPr>
                <w:id w:val="1758789686"/>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دریافت راحت کلیه‌ی مجوزهای لازم دولتی </w:t>
            </w:r>
            <w:sdt>
              <w:sdtPr>
                <w:rPr>
                  <w:rFonts w:ascii="MS Mincho" w:hAnsi="MS Mincho" w:cs="MS Mincho" w:hint="cs"/>
                  <w:rtl/>
                  <w:lang w:bidi="fa-IR"/>
                </w:rPr>
                <w:id w:val="1892378657"/>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موفق در فروش و توضیع داخلی </w:t>
            </w:r>
            <w:sdt>
              <w:sdtPr>
                <w:rPr>
                  <w:rFonts w:ascii="MS Mincho" w:hAnsi="MS Mincho" w:cs="MS Mincho" w:hint="cs"/>
                  <w:rtl/>
                  <w:lang w:bidi="fa-IR"/>
                </w:rPr>
                <w:id w:val="-1997489676"/>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موفق در فروش و توضیع خارجی </w:t>
            </w:r>
            <w:sdt>
              <w:sdtPr>
                <w:rPr>
                  <w:rFonts w:ascii="MS Mincho" w:hAnsi="MS Mincho" w:cs="MS Mincho" w:hint="cs"/>
                  <w:color w:val="FF0000"/>
                  <w:rtl/>
                  <w:lang w:bidi="fa-IR"/>
                </w:rPr>
                <w:id w:val="640318083"/>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دریافت راحت و به موقع طلب‌های عالی از نمایندگان و خریداران </w:t>
            </w:r>
            <w:sdt>
              <w:sdtPr>
                <w:rPr>
                  <w:rFonts w:ascii="MS Mincho" w:hAnsi="MS Mincho" w:cs="MS Mincho" w:hint="cs"/>
                  <w:rtl/>
                  <w:lang w:bidi="fa-IR"/>
                </w:rPr>
                <w:id w:val="148789566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برخورداری از جاده و راه مناسب در مسیر معدن و کارخانه </w:t>
            </w:r>
            <w:sdt>
              <w:sdtPr>
                <w:rPr>
                  <w:rFonts w:ascii="MS Mincho" w:hAnsi="MS Mincho" w:cs="MS Mincho" w:hint="cs"/>
                  <w:rtl/>
                  <w:lang w:bidi="fa-IR"/>
                </w:rPr>
                <w:id w:val="38562162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هزینه حمل بسیار مقرون به صرفه </w:t>
            </w:r>
            <w:sdt>
              <w:sdtPr>
                <w:rPr>
                  <w:rFonts w:ascii="MS Mincho" w:hAnsi="MS Mincho" w:cs="MS Mincho" w:hint="cs"/>
                  <w:rtl/>
                  <w:lang w:bidi="fa-IR"/>
                </w:rPr>
                <w:id w:val="-13542099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تامین راحت ماشین جهت حمل بار </w:t>
            </w:r>
            <w:sdt>
              <w:sdtPr>
                <w:rPr>
                  <w:rFonts w:ascii="MS Mincho" w:hAnsi="MS Mincho" w:cs="MS Mincho" w:hint="cs"/>
                  <w:rtl/>
                  <w:lang w:bidi="fa-IR"/>
                </w:rPr>
                <w:id w:val="111139920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برخورداری از نیروهای انسانی کارآمد و مورد اعتماد </w:t>
            </w:r>
            <w:sdt>
              <w:sdtPr>
                <w:rPr>
                  <w:rFonts w:ascii="MS Mincho" w:hAnsi="MS Mincho" w:cs="MS Mincho" w:hint="cs"/>
                  <w:color w:val="FF0000"/>
                  <w:rtl/>
                  <w:lang w:bidi="fa-IR"/>
                </w:rPr>
                <w:id w:val="-799767469"/>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125"/>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برخورداری از منابع مالی و سرمایه‌ای کافی </w:t>
            </w:r>
            <w:sdt>
              <w:sdtPr>
                <w:rPr>
                  <w:rFonts w:ascii="MS Mincho" w:hAnsi="MS Mincho" w:cs="MS Mincho" w:hint="cs"/>
                  <w:rtl/>
                  <w:lang w:bidi="fa-IR"/>
                </w:rPr>
                <w:id w:val="-1105961780"/>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r w:rsidRPr="00E241A7">
              <w:rPr>
                <w:rFonts w:cs="B Nazanin" w:hint="cs"/>
                <w:sz w:val="20"/>
                <w:szCs w:val="20"/>
                <w:rtl/>
                <w:lang w:bidi="fa-IR"/>
              </w:rPr>
              <w:t xml:space="preserve"> </w:t>
            </w:r>
          </w:p>
          <w:p w:rsidR="00D04826" w:rsidRPr="00E241A7" w:rsidRDefault="00D04826" w:rsidP="004B7C5F">
            <w:pPr>
              <w:numPr>
                <w:ilvl w:val="0"/>
                <w:numId w:val="125"/>
              </w:numPr>
              <w:spacing w:after="0" w:line="240" w:lineRule="auto"/>
              <w:ind w:left="0"/>
              <w:contextualSpacing/>
              <w:jc w:val="left"/>
              <w:rPr>
                <w:rFonts w:cs="B Nazanin"/>
                <w:sz w:val="20"/>
                <w:szCs w:val="20"/>
                <w:rtl/>
                <w:lang w:bidi="fa-IR"/>
              </w:rPr>
            </w:pPr>
            <w:r w:rsidRPr="00E241A7">
              <w:rPr>
                <w:rFonts w:cs="B Nazanin" w:hint="cs"/>
                <w:sz w:val="20"/>
                <w:szCs w:val="20"/>
                <w:rtl/>
                <w:lang w:bidi="fa-IR"/>
              </w:rPr>
              <w:t xml:space="preserve">غیره </w:t>
            </w:r>
            <w:sdt>
              <w:sdtPr>
                <w:rPr>
                  <w:rFonts w:ascii="MS Mincho" w:hAnsi="MS Mincho" w:cs="MS Mincho" w:hint="cs"/>
                  <w:rtl/>
                  <w:lang w:bidi="fa-IR"/>
                </w:rPr>
                <w:id w:val="1434943128"/>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r>
      <w:tr w:rsidR="00D04826" w:rsidRPr="00E241A7" w:rsidTr="0086142C">
        <w:trPr>
          <w:gridAfter w:val="1"/>
          <w:wAfter w:w="26" w:type="dxa"/>
          <w:jc w:val="center"/>
        </w:trPr>
        <w:tc>
          <w:tcPr>
            <w:tcW w:w="3801" w:type="dxa"/>
            <w:gridSpan w:val="2"/>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lastRenderedPageBreak/>
              <w:t>* چند سال از عمر فعالیت شما در صنعت گچ می‌گذرد؟</w:t>
            </w:r>
          </w:p>
        </w:tc>
        <w:tc>
          <w:tcPr>
            <w:tcW w:w="2410" w:type="dxa"/>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ساعت کاری شما چند ساعت در روز است؟</w:t>
            </w:r>
          </w:p>
        </w:tc>
        <w:tc>
          <w:tcPr>
            <w:tcW w:w="2126" w:type="dxa"/>
            <w:gridSpan w:val="2"/>
          </w:tcPr>
          <w:p w:rsidR="00D04826" w:rsidRPr="00E241A7" w:rsidRDefault="00D04826" w:rsidP="002D6435">
            <w:pPr>
              <w:spacing w:after="0" w:line="240" w:lineRule="auto"/>
              <w:rPr>
                <w:rFonts w:cs="B Nazanin"/>
                <w:sz w:val="20"/>
                <w:szCs w:val="20"/>
                <w:rtl/>
                <w:lang w:bidi="fa-IR"/>
              </w:rPr>
            </w:pPr>
          </w:p>
        </w:tc>
        <w:tc>
          <w:tcPr>
            <w:tcW w:w="1843" w:type="dxa"/>
            <w:gridSpan w:val="2"/>
          </w:tcPr>
          <w:p w:rsidR="00D04826" w:rsidRPr="00E241A7" w:rsidRDefault="00D04826" w:rsidP="002D6435">
            <w:pPr>
              <w:spacing w:after="0" w:line="240" w:lineRule="auto"/>
              <w:rPr>
                <w:rFonts w:cs="B Nazanin"/>
                <w:sz w:val="20"/>
                <w:szCs w:val="20"/>
                <w:rtl/>
                <w:lang w:bidi="fa-IR"/>
              </w:rPr>
            </w:pPr>
          </w:p>
        </w:tc>
      </w:tr>
      <w:tr w:rsidR="00D04826" w:rsidRPr="00E241A7" w:rsidTr="0086142C">
        <w:trPr>
          <w:gridAfter w:val="1"/>
          <w:wAfter w:w="26" w:type="dxa"/>
          <w:jc w:val="center"/>
        </w:trPr>
        <w:tc>
          <w:tcPr>
            <w:tcW w:w="3801" w:type="dxa"/>
            <w:gridSpan w:val="2"/>
          </w:tcPr>
          <w:p w:rsidR="00D04826" w:rsidRPr="00E241A7" w:rsidRDefault="00D04826" w:rsidP="004B7C5F">
            <w:pPr>
              <w:numPr>
                <w:ilvl w:val="0"/>
                <w:numId w:val="98"/>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1 الی 2 سال </w:t>
            </w:r>
            <w:sdt>
              <w:sdtPr>
                <w:rPr>
                  <w:rFonts w:ascii="MS Mincho" w:hAnsi="MS Mincho" w:cs="MS Mincho" w:hint="cs"/>
                  <w:rtl/>
                  <w:lang w:bidi="fa-IR"/>
                </w:rPr>
                <w:id w:val="631916232"/>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8"/>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2 الی 5 سال </w:t>
            </w:r>
            <w:sdt>
              <w:sdtPr>
                <w:rPr>
                  <w:rFonts w:ascii="MS Mincho" w:hAnsi="MS Mincho" w:cs="MS Mincho" w:hint="cs"/>
                  <w:rtl/>
                  <w:lang w:bidi="fa-IR"/>
                </w:rPr>
                <w:id w:val="-1283183872"/>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8"/>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5 الی 10 سال </w:t>
            </w:r>
            <w:sdt>
              <w:sdtPr>
                <w:rPr>
                  <w:rFonts w:ascii="MS Mincho" w:hAnsi="MS Mincho" w:cs="MS Mincho" w:hint="cs"/>
                  <w:rtl/>
                  <w:lang w:bidi="fa-IR"/>
                </w:rPr>
                <w:id w:val="-160005504"/>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8"/>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10 الی 20 سال </w:t>
            </w:r>
            <w:sdt>
              <w:sdtPr>
                <w:rPr>
                  <w:rFonts w:ascii="MS Mincho" w:hAnsi="MS Mincho" w:cs="MS Mincho" w:hint="cs"/>
                  <w:rtl/>
                  <w:lang w:bidi="fa-IR"/>
                </w:rPr>
                <w:id w:val="-107589470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8"/>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20 الی 35 سال </w:t>
            </w:r>
            <w:sdt>
              <w:sdtPr>
                <w:rPr>
                  <w:rFonts w:ascii="MS Mincho" w:hAnsi="MS Mincho" w:cs="MS Mincho" w:hint="cs"/>
                  <w:color w:val="FF0000"/>
                  <w:rtl/>
                  <w:lang w:bidi="fa-IR"/>
                </w:rPr>
                <w:id w:val="1344669021"/>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8"/>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35 الی 50 سال </w:t>
            </w:r>
            <w:sdt>
              <w:sdtPr>
                <w:rPr>
                  <w:rFonts w:ascii="MS Mincho" w:hAnsi="MS Mincho" w:cs="MS Mincho" w:hint="cs"/>
                  <w:rtl/>
                  <w:lang w:bidi="fa-IR"/>
                </w:rPr>
                <w:id w:val="55672431"/>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8"/>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50 الی 100 سال </w:t>
            </w:r>
            <w:sdt>
              <w:sdtPr>
                <w:rPr>
                  <w:rFonts w:ascii="MS Mincho" w:hAnsi="MS Mincho" w:cs="MS Mincho" w:hint="cs"/>
                  <w:rtl/>
                  <w:lang w:bidi="fa-IR"/>
                </w:rPr>
                <w:id w:val="-682738430"/>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8"/>
              </w:numPr>
              <w:spacing w:after="0" w:line="240" w:lineRule="auto"/>
              <w:ind w:left="0"/>
              <w:contextualSpacing/>
              <w:jc w:val="left"/>
              <w:rPr>
                <w:rFonts w:cs="B Nazanin"/>
                <w:sz w:val="20"/>
                <w:szCs w:val="20"/>
                <w:rtl/>
                <w:lang w:bidi="fa-IR"/>
              </w:rPr>
            </w:pPr>
            <w:r w:rsidRPr="00E241A7">
              <w:rPr>
                <w:rFonts w:cs="B Nazanin" w:hint="cs"/>
                <w:sz w:val="20"/>
                <w:szCs w:val="20"/>
                <w:rtl/>
                <w:lang w:bidi="fa-IR"/>
              </w:rPr>
              <w:t xml:space="preserve">100 سال بیشتر </w:t>
            </w:r>
            <w:sdt>
              <w:sdtPr>
                <w:rPr>
                  <w:rFonts w:ascii="MS Mincho" w:hAnsi="MS Mincho" w:cs="MS Mincho" w:hint="cs"/>
                  <w:rtl/>
                  <w:lang w:bidi="fa-IR"/>
                </w:rPr>
                <w:id w:val="-100759072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c>
          <w:tcPr>
            <w:tcW w:w="2410" w:type="dxa"/>
          </w:tcPr>
          <w:p w:rsidR="00D04826" w:rsidRPr="00E241A7" w:rsidRDefault="00D04826" w:rsidP="004B7C5F">
            <w:pPr>
              <w:numPr>
                <w:ilvl w:val="0"/>
                <w:numId w:val="97"/>
              </w:numPr>
              <w:spacing w:after="0" w:line="240" w:lineRule="auto"/>
              <w:ind w:left="0" w:hanging="142"/>
              <w:contextualSpacing/>
              <w:jc w:val="left"/>
              <w:rPr>
                <w:rFonts w:cs="B Nazanin"/>
                <w:sz w:val="20"/>
                <w:szCs w:val="20"/>
                <w:lang w:bidi="fa-IR"/>
              </w:rPr>
            </w:pPr>
            <w:r w:rsidRPr="00E241A7">
              <w:rPr>
                <w:rFonts w:cs="B Nazanin" w:hint="cs"/>
                <w:sz w:val="20"/>
                <w:szCs w:val="20"/>
                <w:rtl/>
                <w:lang w:bidi="fa-IR"/>
              </w:rPr>
              <w:t xml:space="preserve">1 الی 4 ساعت </w:t>
            </w:r>
            <w:sdt>
              <w:sdtPr>
                <w:rPr>
                  <w:rFonts w:ascii="MS Mincho" w:hAnsi="MS Mincho" w:cs="MS Mincho" w:hint="cs"/>
                  <w:rtl/>
                  <w:lang w:bidi="fa-IR"/>
                </w:rPr>
                <w:id w:val="-1364744061"/>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7"/>
              </w:numPr>
              <w:spacing w:after="0" w:line="240" w:lineRule="auto"/>
              <w:ind w:left="0" w:hanging="142"/>
              <w:contextualSpacing/>
              <w:jc w:val="left"/>
              <w:rPr>
                <w:rFonts w:cs="B Nazanin"/>
                <w:sz w:val="20"/>
                <w:szCs w:val="20"/>
                <w:lang w:bidi="fa-IR"/>
              </w:rPr>
            </w:pPr>
            <w:r w:rsidRPr="00E241A7">
              <w:rPr>
                <w:rFonts w:cs="B Nazanin" w:hint="cs"/>
                <w:sz w:val="20"/>
                <w:szCs w:val="20"/>
                <w:rtl/>
                <w:lang w:bidi="fa-IR"/>
              </w:rPr>
              <w:t xml:space="preserve">4 الی 8 ساعت </w:t>
            </w:r>
            <w:sdt>
              <w:sdtPr>
                <w:rPr>
                  <w:rFonts w:ascii="MS Mincho" w:hAnsi="MS Mincho" w:cs="MS Mincho" w:hint="cs"/>
                  <w:rtl/>
                  <w:lang w:bidi="fa-IR"/>
                </w:rPr>
                <w:id w:val="419380691"/>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7"/>
              </w:numPr>
              <w:spacing w:after="0" w:line="240" w:lineRule="auto"/>
              <w:ind w:left="0" w:hanging="142"/>
              <w:contextualSpacing/>
              <w:jc w:val="left"/>
              <w:rPr>
                <w:rFonts w:cs="B Nazanin"/>
                <w:sz w:val="20"/>
                <w:szCs w:val="20"/>
                <w:lang w:bidi="fa-IR"/>
              </w:rPr>
            </w:pPr>
            <w:r w:rsidRPr="00E241A7">
              <w:rPr>
                <w:rFonts w:cs="B Nazanin" w:hint="cs"/>
                <w:sz w:val="20"/>
                <w:szCs w:val="20"/>
                <w:rtl/>
                <w:lang w:bidi="fa-IR"/>
              </w:rPr>
              <w:t xml:space="preserve">8 الی 12 ساعت </w:t>
            </w:r>
            <w:sdt>
              <w:sdtPr>
                <w:rPr>
                  <w:rFonts w:ascii="MS Mincho" w:hAnsi="MS Mincho" w:cs="MS Mincho" w:hint="cs"/>
                  <w:color w:val="FF0000"/>
                  <w:rtl/>
                  <w:lang w:bidi="fa-IR"/>
                </w:rPr>
                <w:id w:val="120575030"/>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7"/>
              </w:numPr>
              <w:spacing w:after="0" w:line="240" w:lineRule="auto"/>
              <w:ind w:left="0" w:hanging="142"/>
              <w:contextualSpacing/>
              <w:jc w:val="left"/>
              <w:rPr>
                <w:rFonts w:cs="B Nazanin"/>
                <w:sz w:val="20"/>
                <w:szCs w:val="20"/>
                <w:lang w:bidi="fa-IR"/>
              </w:rPr>
            </w:pPr>
            <w:r w:rsidRPr="00E241A7">
              <w:rPr>
                <w:rFonts w:cs="B Nazanin" w:hint="cs"/>
                <w:sz w:val="20"/>
                <w:szCs w:val="20"/>
                <w:rtl/>
                <w:lang w:bidi="fa-IR"/>
              </w:rPr>
              <w:t xml:space="preserve">12 الی 18 ساعت </w:t>
            </w:r>
            <w:sdt>
              <w:sdtPr>
                <w:rPr>
                  <w:rFonts w:ascii="MS Mincho" w:hAnsi="MS Mincho" w:cs="MS Mincho" w:hint="cs"/>
                  <w:rtl/>
                  <w:lang w:bidi="fa-IR"/>
                </w:rPr>
                <w:id w:val="-2079969151"/>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7"/>
              </w:numPr>
              <w:spacing w:after="0" w:line="240" w:lineRule="auto"/>
              <w:ind w:left="0" w:hanging="142"/>
              <w:contextualSpacing/>
              <w:jc w:val="left"/>
              <w:rPr>
                <w:rFonts w:cs="B Nazanin"/>
                <w:sz w:val="20"/>
                <w:szCs w:val="20"/>
                <w:rtl/>
                <w:lang w:bidi="fa-IR"/>
              </w:rPr>
            </w:pPr>
            <w:r w:rsidRPr="00E241A7">
              <w:rPr>
                <w:rFonts w:cs="B Nazanin" w:hint="cs"/>
                <w:sz w:val="20"/>
                <w:szCs w:val="20"/>
                <w:rtl/>
                <w:lang w:bidi="fa-IR"/>
              </w:rPr>
              <w:t xml:space="preserve">18 الی 24 ساعت </w:t>
            </w:r>
            <w:sdt>
              <w:sdtPr>
                <w:rPr>
                  <w:rFonts w:ascii="MS Mincho" w:hAnsi="MS Mincho" w:cs="MS Mincho" w:hint="cs"/>
                  <w:rtl/>
                  <w:lang w:bidi="fa-IR"/>
                </w:rPr>
                <w:id w:val="50008671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c>
          <w:tcPr>
            <w:tcW w:w="2126" w:type="dxa"/>
            <w:gridSpan w:val="2"/>
          </w:tcPr>
          <w:p w:rsidR="00D04826" w:rsidRPr="00E241A7" w:rsidRDefault="00D04826" w:rsidP="002D6435">
            <w:pPr>
              <w:spacing w:after="0" w:line="240" w:lineRule="auto"/>
              <w:rPr>
                <w:rFonts w:cs="B Nazanin"/>
                <w:sz w:val="20"/>
                <w:szCs w:val="20"/>
                <w:rtl/>
                <w:lang w:bidi="fa-IR"/>
              </w:rPr>
            </w:pPr>
          </w:p>
          <w:p w:rsidR="00D04826" w:rsidRPr="00E241A7" w:rsidRDefault="00D04826" w:rsidP="002D6435">
            <w:pPr>
              <w:spacing w:after="0" w:line="240" w:lineRule="auto"/>
              <w:rPr>
                <w:rFonts w:cs="B Nazanin"/>
                <w:sz w:val="20"/>
                <w:szCs w:val="20"/>
                <w:rtl/>
                <w:lang w:bidi="fa-IR"/>
              </w:rPr>
            </w:pPr>
          </w:p>
          <w:p w:rsidR="00D04826" w:rsidRPr="00E241A7" w:rsidRDefault="00D04826" w:rsidP="002D6435">
            <w:pPr>
              <w:spacing w:after="0" w:line="240" w:lineRule="auto"/>
              <w:rPr>
                <w:rFonts w:cs="B Nazanin"/>
                <w:sz w:val="20"/>
                <w:szCs w:val="20"/>
                <w:rtl/>
                <w:lang w:bidi="fa-IR"/>
              </w:rPr>
            </w:pPr>
          </w:p>
          <w:p w:rsidR="00D04826" w:rsidRPr="00E241A7" w:rsidRDefault="00D04826" w:rsidP="002D6435">
            <w:pPr>
              <w:spacing w:after="0" w:line="240" w:lineRule="auto"/>
              <w:rPr>
                <w:rFonts w:cs="B Nazanin"/>
                <w:sz w:val="20"/>
                <w:szCs w:val="20"/>
                <w:rtl/>
                <w:lang w:bidi="fa-IR"/>
              </w:rPr>
            </w:pPr>
          </w:p>
          <w:p w:rsidR="00D04826" w:rsidRPr="00E241A7" w:rsidRDefault="00D04826" w:rsidP="002D6435">
            <w:pPr>
              <w:spacing w:after="0" w:line="240" w:lineRule="auto"/>
              <w:rPr>
                <w:rFonts w:cs="B Nazanin"/>
                <w:sz w:val="20"/>
                <w:szCs w:val="20"/>
                <w:rtl/>
                <w:lang w:bidi="fa-IR"/>
              </w:rPr>
            </w:pPr>
          </w:p>
          <w:p w:rsidR="00D04826" w:rsidRPr="00E241A7" w:rsidRDefault="00D04826" w:rsidP="002D6435">
            <w:pPr>
              <w:spacing w:after="0" w:line="240" w:lineRule="auto"/>
              <w:rPr>
                <w:rFonts w:cs="B Nazanin"/>
                <w:sz w:val="20"/>
                <w:szCs w:val="20"/>
                <w:rtl/>
                <w:lang w:bidi="fa-IR"/>
              </w:rPr>
            </w:pPr>
          </w:p>
          <w:p w:rsidR="00D04826" w:rsidRPr="00E241A7" w:rsidRDefault="00D04826" w:rsidP="002D6435">
            <w:pPr>
              <w:spacing w:after="0" w:line="240" w:lineRule="auto"/>
              <w:rPr>
                <w:rFonts w:cs="B Nazanin"/>
                <w:sz w:val="20"/>
                <w:szCs w:val="20"/>
                <w:rtl/>
                <w:lang w:bidi="fa-IR"/>
              </w:rPr>
            </w:pPr>
          </w:p>
          <w:p w:rsidR="00D04826" w:rsidRPr="00E241A7" w:rsidRDefault="00D04826" w:rsidP="002D6435">
            <w:pPr>
              <w:spacing w:after="0" w:line="240" w:lineRule="auto"/>
              <w:rPr>
                <w:rFonts w:cs="B Nazanin"/>
                <w:sz w:val="20"/>
                <w:szCs w:val="20"/>
                <w:rtl/>
                <w:lang w:bidi="fa-IR"/>
              </w:rPr>
            </w:pPr>
          </w:p>
          <w:p w:rsidR="00D04826" w:rsidRPr="00E241A7" w:rsidRDefault="00D04826" w:rsidP="002D6435">
            <w:pPr>
              <w:spacing w:after="0" w:line="240" w:lineRule="auto"/>
              <w:rPr>
                <w:rFonts w:cs="B Nazanin"/>
                <w:sz w:val="20"/>
                <w:szCs w:val="20"/>
                <w:rtl/>
                <w:lang w:bidi="fa-IR"/>
              </w:rPr>
            </w:pPr>
          </w:p>
          <w:p w:rsidR="00D04826" w:rsidRPr="00E241A7" w:rsidRDefault="00D04826" w:rsidP="002D6435">
            <w:pPr>
              <w:spacing w:after="0" w:line="240" w:lineRule="auto"/>
              <w:rPr>
                <w:rFonts w:cs="B Nazanin"/>
                <w:sz w:val="20"/>
                <w:szCs w:val="20"/>
                <w:rtl/>
                <w:lang w:bidi="fa-IR"/>
              </w:rPr>
            </w:pPr>
          </w:p>
        </w:tc>
        <w:tc>
          <w:tcPr>
            <w:tcW w:w="1843" w:type="dxa"/>
            <w:gridSpan w:val="2"/>
          </w:tcPr>
          <w:p w:rsidR="00D04826" w:rsidRPr="00E241A7" w:rsidRDefault="00D04826" w:rsidP="002D6435">
            <w:pPr>
              <w:spacing w:after="0" w:line="240" w:lineRule="auto"/>
              <w:rPr>
                <w:rFonts w:cs="B Nazanin"/>
                <w:sz w:val="20"/>
                <w:szCs w:val="20"/>
                <w:rtl/>
                <w:lang w:bidi="fa-IR"/>
              </w:rPr>
            </w:pPr>
          </w:p>
        </w:tc>
      </w:tr>
      <w:tr w:rsidR="00D04826" w:rsidRPr="00E241A7" w:rsidTr="0086142C">
        <w:trPr>
          <w:gridAfter w:val="1"/>
          <w:wAfter w:w="26" w:type="dxa"/>
          <w:jc w:val="center"/>
        </w:trPr>
        <w:tc>
          <w:tcPr>
            <w:tcW w:w="10180" w:type="dxa"/>
            <w:gridSpan w:val="7"/>
          </w:tcPr>
          <w:p w:rsidR="00D04826" w:rsidRPr="00E241A7" w:rsidRDefault="00D04826" w:rsidP="002D6435">
            <w:pPr>
              <w:tabs>
                <w:tab w:val="center" w:pos="9971"/>
              </w:tabs>
              <w:spacing w:after="0" w:line="240" w:lineRule="auto"/>
              <w:ind w:right="3590"/>
              <w:rPr>
                <w:rFonts w:cs="B Nazanin"/>
                <w:sz w:val="20"/>
                <w:szCs w:val="20"/>
                <w:rtl/>
                <w:lang w:bidi="fa-IR"/>
              </w:rPr>
            </w:pPr>
            <w:r w:rsidRPr="00E241A7">
              <w:rPr>
                <w:sz w:val="20"/>
                <w:szCs w:val="20"/>
                <w:lang w:bidi="ar-SA"/>
              </w:rPr>
              <w:br w:type="page"/>
            </w:r>
            <w:r w:rsidRPr="00E241A7">
              <w:rPr>
                <w:rFonts w:cs="B Nazanin" w:hint="cs"/>
                <w:sz w:val="20"/>
                <w:szCs w:val="20"/>
                <w:rtl/>
                <w:lang w:bidi="fa-IR"/>
              </w:rPr>
              <w:t>نیروی انسانی</w:t>
            </w:r>
          </w:p>
        </w:tc>
      </w:tr>
      <w:tr w:rsidR="00D04826" w:rsidRPr="00E241A7" w:rsidTr="00BE7D9E">
        <w:trPr>
          <w:gridAfter w:val="1"/>
          <w:wAfter w:w="26" w:type="dxa"/>
          <w:jc w:val="center"/>
        </w:trPr>
        <w:tc>
          <w:tcPr>
            <w:tcW w:w="3685" w:type="dxa"/>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چه تعداد نیروی انسانی در محل کار شما کار می‌کنند؟</w:t>
            </w:r>
          </w:p>
        </w:tc>
        <w:tc>
          <w:tcPr>
            <w:tcW w:w="2552" w:type="dxa"/>
            <w:gridSpan w:val="3"/>
          </w:tcPr>
          <w:p w:rsidR="00D04826" w:rsidRPr="00E241A7" w:rsidRDefault="00D04826" w:rsidP="002D6435">
            <w:pPr>
              <w:spacing w:after="0" w:line="240" w:lineRule="auto"/>
              <w:rPr>
                <w:rFonts w:cs="Times New Roman"/>
                <w:sz w:val="20"/>
                <w:szCs w:val="20"/>
                <w:rtl/>
                <w:lang w:bidi="fa-IR"/>
              </w:rPr>
            </w:pPr>
            <w:r w:rsidRPr="00E241A7">
              <w:rPr>
                <w:rFonts w:cs="B Nazanin" w:hint="cs"/>
                <w:sz w:val="20"/>
                <w:szCs w:val="20"/>
                <w:rtl/>
                <w:lang w:bidi="fa-IR"/>
              </w:rPr>
              <w:t>* چند درصد از نیروی انسانی شما آقا هستند</w:t>
            </w:r>
            <w:r w:rsidRPr="00E241A7">
              <w:rPr>
                <w:rFonts w:cs="Times New Roman" w:hint="cs"/>
                <w:sz w:val="20"/>
                <w:szCs w:val="20"/>
                <w:rtl/>
                <w:lang w:bidi="fa-IR"/>
              </w:rPr>
              <w:t>؟</w:t>
            </w:r>
          </w:p>
        </w:tc>
        <w:tc>
          <w:tcPr>
            <w:tcW w:w="2364" w:type="dxa"/>
            <w:gridSpan w:val="2"/>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چند درصد از نیروی انسانی شما خانم هستند؟</w:t>
            </w:r>
          </w:p>
        </w:tc>
        <w:tc>
          <w:tcPr>
            <w:tcW w:w="1579" w:type="dxa"/>
          </w:tcPr>
          <w:p w:rsidR="00D04826" w:rsidRPr="00E241A7" w:rsidRDefault="00D04826" w:rsidP="002D6435">
            <w:pPr>
              <w:spacing w:after="0" w:line="240" w:lineRule="auto"/>
              <w:rPr>
                <w:rFonts w:cs="B Nazanin"/>
                <w:sz w:val="20"/>
                <w:szCs w:val="20"/>
                <w:rtl/>
                <w:lang w:bidi="fa-IR"/>
              </w:rPr>
            </w:pPr>
            <w:r w:rsidRPr="00E241A7">
              <w:rPr>
                <w:rFonts w:cs="B Nazanin" w:hint="cs"/>
                <w:sz w:val="20"/>
                <w:szCs w:val="20"/>
                <w:rtl/>
                <w:lang w:bidi="fa-IR"/>
              </w:rPr>
              <w:t>* چند درصد از نیروی انسانی شما دارای مدرک سیکل تا دیپلم هستند؟</w:t>
            </w:r>
          </w:p>
        </w:tc>
      </w:tr>
      <w:tr w:rsidR="00D04826" w:rsidRPr="00E241A7" w:rsidTr="00BE7D9E">
        <w:trPr>
          <w:gridAfter w:val="1"/>
          <w:wAfter w:w="26" w:type="dxa"/>
          <w:jc w:val="center"/>
        </w:trPr>
        <w:tc>
          <w:tcPr>
            <w:tcW w:w="3685" w:type="dxa"/>
          </w:tcPr>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1 الی 5 نفر </w:t>
            </w:r>
            <w:sdt>
              <w:sdtPr>
                <w:rPr>
                  <w:rFonts w:ascii="MS Mincho" w:hAnsi="MS Mincho" w:cs="MS Mincho" w:hint="cs"/>
                  <w:rtl/>
                  <w:lang w:bidi="fa-IR"/>
                </w:rPr>
                <w:id w:val="-1901586351"/>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5 الی 10 نفر </w:t>
            </w:r>
            <w:sdt>
              <w:sdtPr>
                <w:rPr>
                  <w:rFonts w:ascii="MS Mincho" w:hAnsi="MS Mincho" w:cs="MS Mincho" w:hint="cs"/>
                  <w:rtl/>
                  <w:lang w:bidi="fa-IR"/>
                </w:rPr>
                <w:id w:val="66379744"/>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10 الی 20 نفر </w:t>
            </w:r>
            <w:sdt>
              <w:sdtPr>
                <w:rPr>
                  <w:rFonts w:ascii="MS Mincho" w:hAnsi="MS Mincho" w:cs="MS Mincho" w:hint="cs"/>
                  <w:rtl/>
                  <w:lang w:bidi="fa-IR"/>
                </w:rPr>
                <w:id w:val="-28133760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20 الی 35 نفر </w:t>
            </w:r>
            <w:sdt>
              <w:sdtPr>
                <w:rPr>
                  <w:rFonts w:ascii="MS Mincho" w:hAnsi="MS Mincho" w:cs="MS Mincho" w:hint="cs"/>
                  <w:rtl/>
                  <w:lang w:bidi="fa-IR"/>
                </w:rPr>
                <w:id w:val="1354077245"/>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35 الی 50 نفر </w:t>
            </w:r>
            <w:sdt>
              <w:sdtPr>
                <w:rPr>
                  <w:rFonts w:ascii="MS Mincho" w:hAnsi="MS Mincho" w:cs="MS Mincho" w:hint="cs"/>
                  <w:rtl/>
                  <w:lang w:bidi="fa-IR"/>
                </w:rPr>
                <w:id w:val="-136030267"/>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50 الی 70 نفر </w:t>
            </w:r>
            <w:sdt>
              <w:sdtPr>
                <w:rPr>
                  <w:rFonts w:ascii="MS Mincho" w:hAnsi="MS Mincho" w:cs="MS Mincho" w:hint="cs"/>
                  <w:rtl/>
                  <w:lang w:bidi="fa-IR"/>
                </w:rPr>
                <w:id w:val="-160248680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70 الی 100 نفر </w:t>
            </w:r>
            <w:sdt>
              <w:sdtPr>
                <w:rPr>
                  <w:rFonts w:ascii="MS Mincho" w:hAnsi="MS Mincho" w:cs="MS Mincho" w:hint="cs"/>
                  <w:color w:val="FF0000"/>
                  <w:rtl/>
                  <w:lang w:bidi="fa-IR"/>
                </w:rPr>
                <w:id w:val="943107828"/>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100 الی 200 نفر </w:t>
            </w:r>
            <w:sdt>
              <w:sdtPr>
                <w:rPr>
                  <w:rFonts w:ascii="MS Mincho" w:hAnsi="MS Mincho" w:cs="MS Mincho" w:hint="cs"/>
                  <w:rtl/>
                  <w:lang w:bidi="fa-IR"/>
                </w:rPr>
                <w:id w:val="994924097"/>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200 الی 500 نفر </w:t>
            </w:r>
            <w:sdt>
              <w:sdtPr>
                <w:rPr>
                  <w:rFonts w:ascii="MS Mincho" w:hAnsi="MS Mincho" w:cs="MS Mincho" w:hint="cs"/>
                  <w:rtl/>
                  <w:lang w:bidi="fa-IR"/>
                </w:rPr>
                <w:id w:val="-132797793"/>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500 الی 1000 نفر </w:t>
            </w:r>
            <w:sdt>
              <w:sdtPr>
                <w:rPr>
                  <w:rFonts w:ascii="MS Mincho" w:hAnsi="MS Mincho" w:cs="MS Mincho" w:hint="cs"/>
                  <w:rtl/>
                  <w:lang w:bidi="fa-IR"/>
                </w:rPr>
                <w:id w:val="68165604"/>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rtl/>
                <w:lang w:bidi="fa-IR"/>
              </w:rPr>
            </w:pPr>
            <w:r w:rsidRPr="00E241A7">
              <w:rPr>
                <w:rFonts w:cs="B Nazanin" w:hint="cs"/>
                <w:sz w:val="20"/>
                <w:szCs w:val="20"/>
                <w:rtl/>
                <w:lang w:bidi="fa-IR"/>
              </w:rPr>
              <w:t xml:space="preserve">1000 نفر به بالا </w:t>
            </w:r>
            <w:sdt>
              <w:sdtPr>
                <w:rPr>
                  <w:rFonts w:ascii="MS Mincho" w:hAnsi="MS Mincho" w:cs="MS Mincho" w:hint="cs"/>
                  <w:rtl/>
                  <w:lang w:bidi="fa-IR"/>
                </w:rPr>
                <w:id w:val="105744188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c>
          <w:tcPr>
            <w:tcW w:w="2552" w:type="dxa"/>
            <w:gridSpan w:val="3"/>
          </w:tcPr>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1 الی 20 %  </w:t>
            </w:r>
            <w:sdt>
              <w:sdtPr>
                <w:rPr>
                  <w:rFonts w:ascii="MS Mincho" w:hAnsi="MS Mincho" w:cs="MS Mincho" w:hint="cs"/>
                  <w:rtl/>
                  <w:lang w:bidi="fa-IR"/>
                </w:rPr>
                <w:id w:val="394853734"/>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20 الی 40 % </w:t>
            </w:r>
            <w:sdt>
              <w:sdtPr>
                <w:rPr>
                  <w:rFonts w:ascii="MS Mincho" w:hAnsi="MS Mincho" w:cs="MS Mincho" w:hint="cs"/>
                  <w:rtl/>
                  <w:lang w:bidi="fa-IR"/>
                </w:rPr>
                <w:id w:val="-472752226"/>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40 الی 60 % </w:t>
            </w:r>
            <w:sdt>
              <w:sdtPr>
                <w:rPr>
                  <w:rFonts w:ascii="MS Mincho" w:hAnsi="MS Mincho" w:cs="MS Mincho" w:hint="cs"/>
                  <w:rtl/>
                  <w:lang w:bidi="fa-IR"/>
                </w:rPr>
                <w:id w:val="60908755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60 الی 80 % </w:t>
            </w:r>
            <w:sdt>
              <w:sdtPr>
                <w:rPr>
                  <w:rFonts w:ascii="MS Mincho" w:hAnsi="MS Mincho" w:cs="MS Mincho" w:hint="cs"/>
                  <w:rtl/>
                  <w:lang w:bidi="fa-IR"/>
                </w:rPr>
                <w:id w:val="1763953731"/>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rtl/>
                <w:lang w:bidi="fa-IR"/>
              </w:rPr>
            </w:pPr>
            <w:r w:rsidRPr="00E241A7">
              <w:rPr>
                <w:rFonts w:cs="B Nazanin" w:hint="cs"/>
                <w:sz w:val="20"/>
                <w:szCs w:val="20"/>
                <w:rtl/>
                <w:lang w:bidi="fa-IR"/>
              </w:rPr>
              <w:t xml:space="preserve">80 الی 100 % </w:t>
            </w:r>
            <w:sdt>
              <w:sdtPr>
                <w:rPr>
                  <w:rFonts w:ascii="MS Mincho" w:hAnsi="MS Mincho" w:cs="MS Mincho" w:hint="cs"/>
                  <w:color w:val="FF0000"/>
                  <w:rtl/>
                  <w:lang w:bidi="fa-IR"/>
                </w:rPr>
                <w:id w:val="1218712878"/>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tc>
        <w:tc>
          <w:tcPr>
            <w:tcW w:w="2364" w:type="dxa"/>
            <w:gridSpan w:val="2"/>
          </w:tcPr>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1 الی 20 %  </w:t>
            </w:r>
            <w:sdt>
              <w:sdtPr>
                <w:rPr>
                  <w:rFonts w:ascii="MS Mincho" w:hAnsi="MS Mincho" w:cs="MS Mincho" w:hint="cs"/>
                  <w:color w:val="FF0000"/>
                  <w:rtl/>
                  <w:lang w:bidi="fa-IR"/>
                </w:rPr>
                <w:id w:val="-1812093663"/>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20 الی 40 %  </w:t>
            </w:r>
            <w:sdt>
              <w:sdtPr>
                <w:rPr>
                  <w:rFonts w:ascii="MS Mincho" w:hAnsi="MS Mincho" w:cs="MS Mincho" w:hint="cs"/>
                  <w:rtl/>
                  <w:lang w:bidi="fa-IR"/>
                </w:rPr>
                <w:id w:val="1725409848"/>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40 الی 60 %  </w:t>
            </w:r>
            <w:sdt>
              <w:sdtPr>
                <w:rPr>
                  <w:rFonts w:ascii="MS Mincho" w:hAnsi="MS Mincho" w:cs="MS Mincho" w:hint="cs"/>
                  <w:rtl/>
                  <w:lang w:bidi="fa-IR"/>
                </w:rPr>
                <w:id w:val="-1436124259"/>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60 الی 80 %  </w:t>
            </w:r>
            <w:sdt>
              <w:sdtPr>
                <w:rPr>
                  <w:rFonts w:ascii="MS Mincho" w:hAnsi="MS Mincho" w:cs="MS Mincho" w:hint="cs"/>
                  <w:rtl/>
                  <w:lang w:bidi="fa-IR"/>
                </w:rPr>
                <w:id w:val="-1415154425"/>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80 الی 100 %  </w:t>
            </w:r>
            <w:sdt>
              <w:sdtPr>
                <w:rPr>
                  <w:rFonts w:ascii="MS Mincho" w:hAnsi="MS Mincho" w:cs="MS Mincho" w:hint="cs"/>
                  <w:rtl/>
                  <w:lang w:bidi="fa-IR"/>
                </w:rPr>
                <w:id w:val="-233711558"/>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c>
          <w:tcPr>
            <w:tcW w:w="1579" w:type="dxa"/>
          </w:tcPr>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20 الی 40 %  </w:t>
            </w:r>
            <w:sdt>
              <w:sdtPr>
                <w:rPr>
                  <w:rFonts w:ascii="MS Mincho" w:hAnsi="MS Mincho" w:cs="MS Mincho" w:hint="cs"/>
                  <w:rtl/>
                  <w:lang w:bidi="fa-IR"/>
                </w:rPr>
                <w:id w:val="-477766966"/>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20 الی 40 %  </w:t>
            </w:r>
            <w:sdt>
              <w:sdtPr>
                <w:rPr>
                  <w:rFonts w:ascii="MS Mincho" w:hAnsi="MS Mincho" w:cs="MS Mincho" w:hint="cs"/>
                  <w:color w:val="FF0000"/>
                  <w:rtl/>
                  <w:lang w:bidi="fa-IR"/>
                </w:rPr>
                <w:id w:val="301359355"/>
                <w14:checkbox>
                  <w14:checked w14:val="1"/>
                  <w14:checkedState w14:val="2612" w14:font="MS Gothic"/>
                  <w14:uncheckedState w14:val="2610" w14:font="MS Gothic"/>
                </w14:checkbox>
              </w:sdtPr>
              <w:sdtContent>
                <w:r w:rsidRPr="00E241A7">
                  <w:rPr>
                    <w:rFonts w:ascii="MS Mincho" w:hAnsi="MS Mincho" w:cs="MS Mincho" w:hint="eastAsia"/>
                    <w:color w:val="FF0000"/>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lastRenderedPageBreak/>
              <w:t xml:space="preserve">40 الی 60 %  </w:t>
            </w:r>
            <w:sdt>
              <w:sdtPr>
                <w:rPr>
                  <w:rFonts w:ascii="MS Mincho" w:hAnsi="MS Mincho" w:cs="MS Mincho" w:hint="cs"/>
                  <w:rtl/>
                  <w:lang w:bidi="fa-IR"/>
                </w:rPr>
                <w:id w:val="-2060088125"/>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60 الی 80 %  </w:t>
            </w:r>
            <w:sdt>
              <w:sdtPr>
                <w:rPr>
                  <w:rFonts w:ascii="MS Mincho" w:hAnsi="MS Mincho" w:cs="MS Mincho" w:hint="cs"/>
                  <w:rtl/>
                  <w:lang w:bidi="fa-IR"/>
                </w:rPr>
                <w:id w:val="-203178108"/>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p w:rsidR="00D04826" w:rsidRPr="00E241A7" w:rsidRDefault="00D04826" w:rsidP="004B7C5F">
            <w:pPr>
              <w:numPr>
                <w:ilvl w:val="0"/>
                <w:numId w:val="99"/>
              </w:numPr>
              <w:spacing w:after="0" w:line="240" w:lineRule="auto"/>
              <w:ind w:left="0"/>
              <w:contextualSpacing/>
              <w:jc w:val="left"/>
              <w:rPr>
                <w:rFonts w:cs="B Nazanin"/>
                <w:sz w:val="20"/>
                <w:szCs w:val="20"/>
                <w:lang w:bidi="fa-IR"/>
              </w:rPr>
            </w:pPr>
            <w:r w:rsidRPr="00E241A7">
              <w:rPr>
                <w:rFonts w:cs="B Nazanin" w:hint="cs"/>
                <w:sz w:val="20"/>
                <w:szCs w:val="20"/>
                <w:rtl/>
                <w:lang w:bidi="fa-IR"/>
              </w:rPr>
              <w:t xml:space="preserve">80 الی 100 %  </w:t>
            </w:r>
            <w:sdt>
              <w:sdtPr>
                <w:rPr>
                  <w:rFonts w:ascii="MS Mincho" w:hAnsi="MS Mincho" w:cs="MS Mincho" w:hint="cs"/>
                  <w:rtl/>
                  <w:lang w:bidi="fa-IR"/>
                </w:rPr>
                <w:id w:val="-942917166"/>
                <w14:checkbox>
                  <w14:checked w14:val="0"/>
                  <w14:checkedState w14:val="2612" w14:font="MS Gothic"/>
                  <w14:uncheckedState w14:val="2610" w14:font="MS Gothic"/>
                </w14:checkbox>
              </w:sdtPr>
              <w:sdtContent>
                <w:r w:rsidRPr="00E241A7">
                  <w:rPr>
                    <w:rFonts w:ascii="MS Mincho" w:hAnsi="MS Mincho" w:cs="MS Mincho" w:hint="eastAsia"/>
                    <w:sz w:val="20"/>
                    <w:szCs w:val="20"/>
                    <w:rtl/>
                    <w:lang w:bidi="fa-IR"/>
                  </w:rPr>
                  <w:t>☐</w:t>
                </w:r>
              </w:sdtContent>
            </w:sdt>
          </w:p>
        </w:tc>
      </w:tr>
    </w:tbl>
    <w:p w:rsidR="00D04826" w:rsidRPr="00E241A7" w:rsidRDefault="00D04826" w:rsidP="002D6435">
      <w:pPr>
        <w:spacing w:after="0" w:line="240" w:lineRule="auto"/>
        <w:jc w:val="left"/>
        <w:rPr>
          <w:rFonts w:eastAsia="Calibri"/>
          <w:sz w:val="22"/>
          <w:szCs w:val="22"/>
          <w:lang w:bidi="ar-SA"/>
        </w:rPr>
      </w:pPr>
      <w:r w:rsidRPr="00E241A7">
        <w:rPr>
          <w:rFonts w:eastAsia="Calibri"/>
          <w:lang w:bidi="ar-SA"/>
        </w:rPr>
        <w:lastRenderedPageBreak/>
        <w:br w:type="page"/>
      </w:r>
    </w:p>
    <w:tbl>
      <w:tblPr>
        <w:tblStyle w:val="TableGrid6"/>
        <w:bidiVisual/>
        <w:tblW w:w="10440" w:type="dxa"/>
        <w:tblInd w:w="-533" w:type="dxa"/>
        <w:tblLook w:val="04A0" w:firstRow="1" w:lastRow="0" w:firstColumn="1" w:lastColumn="0" w:noHBand="0" w:noVBand="1"/>
      </w:tblPr>
      <w:tblGrid>
        <w:gridCol w:w="2610"/>
        <w:gridCol w:w="2610"/>
        <w:gridCol w:w="2610"/>
        <w:gridCol w:w="2610"/>
      </w:tblGrid>
      <w:tr w:rsidR="00D04826" w:rsidRPr="00E241A7" w:rsidTr="00DF638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lastRenderedPageBreak/>
              <w:t>* چند درصد از نیروی انسانی شما دارای مدرک تحصیلی دیپلم تا فوق دیپلم هستند؟</w:t>
            </w:r>
          </w:p>
        </w:t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چند درصد از نیروی انسانی شما دارای مدرک تحصیلی فوق دیپلم تا لیسانس هستند؟</w:t>
            </w:r>
          </w:p>
        </w:t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چند درصد از نیروی انسانی شما دارای مدرک تحصیلی لیسانس تا فوق لیسانس هستند؟</w:t>
            </w:r>
          </w:p>
        </w:t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xml:space="preserve">* چند درصد از نیروی انسانی شما دارای مدرک تحصیلی فوق لیسانس تا دکترا هستند؟ </w:t>
            </w:r>
          </w:p>
        </w:tc>
      </w:tr>
      <w:tr w:rsidR="00D04826" w:rsidRPr="00E241A7" w:rsidTr="00DF638C">
        <w:tc>
          <w:tcPr>
            <w:tcW w:w="2610" w:type="dxa"/>
          </w:tcPr>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rtl/>
                  <w:lang w:bidi="fa-IR"/>
                </w:rPr>
                <w:id w:val="-101569112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72140517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color w:val="FF0000"/>
                  <w:rtl/>
                  <w:lang w:bidi="fa-IR"/>
                </w:rPr>
                <w:id w:val="115017837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211928671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179196927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rtl/>
                  <w:lang w:bidi="fa-IR"/>
                </w:rPr>
                <w:id w:val="-84069078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10" w:type="dxa"/>
          </w:tcPr>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color w:val="FF0000"/>
                  <w:rtl/>
                  <w:lang w:bidi="fa-IR"/>
                </w:rPr>
                <w:id w:val="-108275289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184639057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rtl/>
                  <w:lang w:bidi="fa-IR"/>
                </w:rPr>
                <w:id w:val="173443355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105678157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211663096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rtl/>
                  <w:lang w:bidi="fa-IR"/>
                </w:rPr>
                <w:id w:val="164577083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10" w:type="dxa"/>
          </w:tcPr>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color w:val="FF0000"/>
                  <w:rtl/>
                  <w:lang w:bidi="fa-IR"/>
                </w:rPr>
                <w:id w:val="-140051858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48338695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rtl/>
                  <w:lang w:bidi="fa-IR"/>
                </w:rPr>
                <w:id w:val="-1021821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105142664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155619899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rtl/>
                  <w:lang w:bidi="fa-IR"/>
                </w:rPr>
                <w:id w:val="-78481589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10" w:type="dxa"/>
          </w:tcPr>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rtl/>
                  <w:lang w:bidi="fa-IR"/>
                </w:rPr>
                <w:id w:val="141829031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78808770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rtl/>
                  <w:lang w:bidi="fa-IR"/>
                </w:rPr>
                <w:id w:val="113784902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143320939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122837335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0"/>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color w:val="FF0000"/>
                  <w:rtl/>
                  <w:lang w:bidi="fa-IR"/>
                </w:rPr>
                <w:id w:val="-64844114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r>
      <w:tr w:rsidR="00D04826" w:rsidRPr="00E241A7" w:rsidTr="00DF638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چند درصد از مدیران شما دارای مدرک تحصیلی دیپلم تا فوق دیپلم هستند؟</w:t>
            </w:r>
          </w:p>
        </w:t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چند درصد از مدیران شما دارای مدرک تحصیلی فوق دیپلم تا لیسانس هستند؟</w:t>
            </w:r>
          </w:p>
        </w:t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چند درصد از مدیران شما دارای مدرک تحصیلی لیسانس تا فوق لیسانس هستند؟</w:t>
            </w:r>
          </w:p>
        </w:t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xml:space="preserve">* چند درصد از مدیران شما دارای مدرک تحصیلی فوق لیسانس تا دکترا هستند؟ </w:t>
            </w:r>
          </w:p>
        </w:tc>
      </w:tr>
      <w:tr w:rsidR="00D04826" w:rsidRPr="00E241A7" w:rsidTr="00DF638C">
        <w:tc>
          <w:tcPr>
            <w:tcW w:w="2610" w:type="dxa"/>
          </w:tcPr>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color w:val="FF0000"/>
                  <w:rtl/>
                  <w:lang w:bidi="fa-IR"/>
                </w:rPr>
                <w:id w:val="-65291127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211131802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rtl/>
                  <w:lang w:bidi="fa-IR"/>
                </w:rPr>
                <w:id w:val="-182904212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152839894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129698489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rtl/>
                  <w:lang w:bidi="fa-IR"/>
                </w:rPr>
                <w:id w:val="-137292421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10" w:type="dxa"/>
          </w:tcPr>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color w:val="FF0000"/>
                  <w:rtl/>
                  <w:lang w:bidi="fa-IR"/>
                </w:rPr>
                <w:id w:val="147241218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125012069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rtl/>
                  <w:lang w:bidi="fa-IR"/>
                </w:rPr>
                <w:id w:val="-30276739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62620847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54189954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rtl/>
                  <w:lang w:bidi="fa-IR"/>
                </w:rPr>
                <w:id w:val="110700707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10" w:type="dxa"/>
          </w:tcPr>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color w:val="FF0000"/>
                  <w:rtl/>
                  <w:lang w:bidi="fa-IR"/>
                </w:rPr>
                <w:id w:val="-212120184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181047287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rtl/>
                  <w:lang w:bidi="fa-IR"/>
                </w:rPr>
                <w:id w:val="-174193932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40030040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32759342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rtl/>
                  <w:lang w:bidi="fa-IR"/>
                </w:rPr>
                <w:id w:val="-65831310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10" w:type="dxa"/>
          </w:tcPr>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rtl/>
                  <w:lang w:bidi="fa-IR"/>
                </w:rPr>
                <w:id w:val="-39589545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193411923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rtl/>
                  <w:lang w:bidi="fa-IR"/>
                </w:rPr>
                <w:id w:val="-94191798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212082968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159674887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1"/>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color w:val="FF0000"/>
                  <w:rtl/>
                  <w:lang w:bidi="fa-IR"/>
                </w:rPr>
                <w:id w:val="297500601"/>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r>
      <w:tr w:rsidR="00D04826" w:rsidRPr="00E241A7" w:rsidTr="00DF638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چند درصد از کارکنان شما دارای مهارت لازم هستند؟</w:t>
            </w:r>
          </w:p>
        </w:t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چند درصد از کارکنان شما دارای تجربه لازم هستند؟</w:t>
            </w:r>
          </w:p>
        </w:t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چند درصد از کارکنان شما دارای دانش لازم هستند؟</w:t>
            </w:r>
          </w:p>
        </w:tc>
        <w:tc>
          <w:tcPr>
            <w:tcW w:w="2610" w:type="dxa"/>
          </w:tcPr>
          <w:p w:rsidR="00D04826" w:rsidRPr="00E241A7" w:rsidRDefault="00D04826" w:rsidP="00D04826">
            <w:pPr>
              <w:spacing w:after="0" w:line="240" w:lineRule="auto"/>
              <w:rPr>
                <w:rFonts w:cs="B Nazanin"/>
                <w:rtl/>
                <w:lang w:bidi="fa-IR"/>
              </w:rPr>
            </w:pPr>
            <w:r w:rsidRPr="00E241A7">
              <w:rPr>
                <w:rFonts w:cs="B Nazanin" w:hint="cs"/>
                <w:rtl/>
                <w:lang w:bidi="fa-IR"/>
              </w:rPr>
              <w:t xml:space="preserve">* میانگین حقوق مدیران شما چه میزان است؟ </w:t>
            </w:r>
          </w:p>
        </w:tc>
      </w:tr>
      <w:tr w:rsidR="00D04826" w:rsidRPr="00E241A7" w:rsidTr="00DF638C">
        <w:tc>
          <w:tcPr>
            <w:tcW w:w="2610" w:type="dxa"/>
          </w:tcPr>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rtl/>
                  <w:lang w:bidi="fa-IR"/>
                </w:rPr>
                <w:id w:val="69381138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color w:val="FF0000"/>
                  <w:rtl/>
                  <w:lang w:bidi="fa-IR"/>
                </w:rPr>
                <w:id w:val="-185333091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rtl/>
                  <w:lang w:bidi="fa-IR"/>
                </w:rPr>
                <w:id w:val="-159686137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34872068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208957708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rtl/>
                  <w:lang w:bidi="fa-IR"/>
                </w:rPr>
                <w:id w:val="-69924046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10" w:type="dxa"/>
          </w:tcPr>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rtl/>
                  <w:lang w:bidi="fa-IR"/>
                </w:rPr>
                <w:id w:val="-202107699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87119203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color w:val="FF0000"/>
                  <w:rtl/>
                  <w:lang w:bidi="fa-IR"/>
                </w:rPr>
                <w:id w:val="-317420016"/>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148191986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203433730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rtl/>
                <w:lang w:bidi="fa-IR"/>
              </w:rPr>
            </w:pPr>
            <w:r w:rsidRPr="00E241A7">
              <w:rPr>
                <w:rFonts w:cs="B Nazanin" w:hint="cs"/>
                <w:rtl/>
                <w:lang w:bidi="fa-IR"/>
              </w:rPr>
              <w:t xml:space="preserve">هیچکدام  </w:t>
            </w:r>
            <w:sdt>
              <w:sdtPr>
                <w:rPr>
                  <w:rFonts w:ascii="MS Mincho" w:hAnsi="MS Mincho" w:cs="MS Mincho" w:hint="cs"/>
                  <w:rtl/>
                  <w:lang w:bidi="fa-IR"/>
                </w:rPr>
                <w:id w:val="-110217559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10" w:type="dxa"/>
          </w:tcPr>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rtl/>
                  <w:lang w:bidi="fa-IR"/>
                </w:rPr>
                <w:id w:val="-32929657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114478323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color w:val="FF0000"/>
                  <w:rtl/>
                  <w:lang w:bidi="fa-IR"/>
                </w:rPr>
                <w:id w:val="140634008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rtl/>
                  <w:lang w:bidi="fa-IR"/>
                </w:rPr>
                <w:id w:val="-62786031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80 الی 100 %  </w:t>
            </w:r>
            <w:sdt>
              <w:sdtPr>
                <w:rPr>
                  <w:rFonts w:ascii="MS Mincho" w:hAnsi="MS Mincho" w:cs="MS Mincho" w:hint="cs"/>
                  <w:rtl/>
                  <w:lang w:bidi="fa-IR"/>
                </w:rPr>
                <w:id w:val="-161781573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2"/>
              </w:numPr>
              <w:spacing w:after="0" w:line="240" w:lineRule="auto"/>
              <w:contextualSpacing/>
              <w:jc w:val="left"/>
              <w:rPr>
                <w:rFonts w:cs="B Nazanin"/>
                <w:lang w:bidi="fa-IR"/>
              </w:rPr>
            </w:pPr>
            <w:r w:rsidRPr="00E241A7">
              <w:rPr>
                <w:rFonts w:cs="B Nazanin" w:hint="cs"/>
                <w:rtl/>
                <w:lang w:bidi="fa-IR"/>
              </w:rPr>
              <w:t xml:space="preserve">هیچکدام  </w:t>
            </w:r>
            <w:sdt>
              <w:sdtPr>
                <w:rPr>
                  <w:rFonts w:ascii="MS Mincho" w:hAnsi="MS Mincho" w:cs="MS Mincho" w:hint="cs"/>
                  <w:rtl/>
                  <w:lang w:bidi="fa-IR"/>
                </w:rPr>
                <w:id w:val="-108915449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D04826">
            <w:pPr>
              <w:spacing w:after="0" w:line="240" w:lineRule="auto"/>
              <w:rPr>
                <w:rFonts w:cs="B Nazanin"/>
                <w:rtl/>
                <w:lang w:bidi="fa-IR"/>
              </w:rPr>
            </w:pPr>
            <w:r w:rsidRPr="00E241A7">
              <w:rPr>
                <w:rFonts w:cs="B Nazanin" w:hint="cs"/>
                <w:rtl/>
                <w:lang w:bidi="fa-IR"/>
              </w:rPr>
              <w:t>نکته: دانش به مجموعه علوم مختلفی می‌گویند که کارکنان بر اثر تجربه با کلاس‌های دوره اموزشی ضمن خدمت در محل کار شما به دست می‌آورند. دانش جدای از مهارت است زیرا گاهی اوقات افراد نسبت به چیزی علم دارند اما چون انجام نداده اند لذا ماهر نیستند.</w:t>
            </w:r>
          </w:p>
        </w:tc>
        <w:tc>
          <w:tcPr>
            <w:tcW w:w="2610" w:type="dxa"/>
          </w:tcPr>
          <w:p w:rsidR="00D04826" w:rsidRPr="00E241A7" w:rsidRDefault="00D04826" w:rsidP="004B7C5F">
            <w:pPr>
              <w:numPr>
                <w:ilvl w:val="0"/>
                <w:numId w:val="103"/>
              </w:numPr>
              <w:spacing w:after="0" w:line="240" w:lineRule="auto"/>
              <w:contextualSpacing/>
              <w:jc w:val="left"/>
              <w:rPr>
                <w:rFonts w:cs="B Nazanin"/>
                <w:lang w:bidi="fa-IR"/>
              </w:rPr>
            </w:pPr>
            <w:r w:rsidRPr="00E241A7">
              <w:rPr>
                <w:rFonts w:cs="B Nazanin" w:hint="cs"/>
                <w:rtl/>
                <w:lang w:bidi="fa-IR"/>
              </w:rPr>
              <w:t xml:space="preserve">15 الی 30 میلیون ریال  </w:t>
            </w:r>
            <w:sdt>
              <w:sdtPr>
                <w:rPr>
                  <w:rFonts w:ascii="MS Mincho" w:hAnsi="MS Mincho" w:cs="MS Mincho" w:hint="cs"/>
                  <w:rtl/>
                  <w:lang w:bidi="fa-IR"/>
                </w:rPr>
                <w:id w:val="136579109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3"/>
              </w:numPr>
              <w:spacing w:after="0" w:line="240" w:lineRule="auto"/>
              <w:contextualSpacing/>
              <w:jc w:val="left"/>
              <w:rPr>
                <w:rFonts w:cs="B Nazanin"/>
                <w:lang w:bidi="fa-IR"/>
              </w:rPr>
            </w:pPr>
            <w:r w:rsidRPr="00E241A7">
              <w:rPr>
                <w:rFonts w:cs="B Nazanin" w:hint="cs"/>
                <w:rtl/>
                <w:lang w:bidi="fa-IR"/>
              </w:rPr>
              <w:t xml:space="preserve">30 الی 60 میلیون ریال  </w:t>
            </w:r>
            <w:sdt>
              <w:sdtPr>
                <w:rPr>
                  <w:rFonts w:ascii="MS Mincho" w:hAnsi="MS Mincho" w:cs="MS Mincho" w:hint="cs"/>
                  <w:color w:val="FF0000"/>
                  <w:rtl/>
                  <w:lang w:bidi="fa-IR"/>
                </w:rPr>
                <w:id w:val="-68975783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3"/>
              </w:numPr>
              <w:spacing w:after="0" w:line="240" w:lineRule="auto"/>
              <w:contextualSpacing/>
              <w:jc w:val="left"/>
              <w:rPr>
                <w:rFonts w:cs="B Nazanin"/>
                <w:lang w:bidi="fa-IR"/>
              </w:rPr>
            </w:pPr>
            <w:r w:rsidRPr="00E241A7">
              <w:rPr>
                <w:rFonts w:cs="B Nazanin" w:hint="cs"/>
                <w:rtl/>
                <w:lang w:bidi="fa-IR"/>
              </w:rPr>
              <w:t xml:space="preserve">60 الی 80 میلیون ریال  </w:t>
            </w:r>
            <w:sdt>
              <w:sdtPr>
                <w:rPr>
                  <w:rFonts w:ascii="MS Mincho" w:hAnsi="MS Mincho" w:cs="MS Mincho" w:hint="cs"/>
                  <w:rtl/>
                  <w:lang w:bidi="fa-IR"/>
                </w:rPr>
                <w:id w:val="197339786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3"/>
              </w:numPr>
              <w:spacing w:after="0" w:line="240" w:lineRule="auto"/>
              <w:contextualSpacing/>
              <w:jc w:val="left"/>
              <w:rPr>
                <w:rFonts w:cs="B Nazanin"/>
                <w:lang w:bidi="fa-IR"/>
              </w:rPr>
            </w:pPr>
            <w:r w:rsidRPr="00E241A7">
              <w:rPr>
                <w:rFonts w:cs="B Nazanin" w:hint="cs"/>
                <w:rtl/>
                <w:lang w:bidi="fa-IR"/>
              </w:rPr>
              <w:t xml:space="preserve">80 الی 120 میلیون ریال  </w:t>
            </w:r>
            <w:sdt>
              <w:sdtPr>
                <w:rPr>
                  <w:rFonts w:ascii="MS Mincho" w:hAnsi="MS Mincho" w:cs="MS Mincho" w:hint="cs"/>
                  <w:rtl/>
                  <w:lang w:bidi="fa-IR"/>
                </w:rPr>
                <w:id w:val="56492610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3"/>
              </w:numPr>
              <w:spacing w:after="0" w:line="240" w:lineRule="auto"/>
              <w:contextualSpacing/>
              <w:jc w:val="left"/>
              <w:rPr>
                <w:rFonts w:cs="B Nazanin"/>
                <w:rtl/>
                <w:lang w:bidi="fa-IR"/>
              </w:rPr>
            </w:pPr>
            <w:r w:rsidRPr="00E241A7">
              <w:rPr>
                <w:rFonts w:cs="B Nazanin" w:hint="cs"/>
                <w:rtl/>
                <w:lang w:bidi="fa-IR"/>
              </w:rPr>
              <w:t xml:space="preserve">120 الی 200 میلیون ریال  </w:t>
            </w:r>
            <w:sdt>
              <w:sdtPr>
                <w:rPr>
                  <w:rFonts w:ascii="MS Mincho" w:hAnsi="MS Mincho" w:cs="MS Mincho" w:hint="cs"/>
                  <w:rtl/>
                  <w:lang w:bidi="fa-IR"/>
                </w:rPr>
                <w:id w:val="84551654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bl>
    <w:p w:rsidR="00D04826" w:rsidRPr="00E241A7" w:rsidRDefault="00D04826" w:rsidP="00D04826">
      <w:pPr>
        <w:spacing w:after="0" w:line="240" w:lineRule="auto"/>
        <w:jc w:val="left"/>
        <w:rPr>
          <w:rFonts w:eastAsia="Calibri"/>
          <w:sz w:val="22"/>
          <w:szCs w:val="22"/>
          <w:lang w:bidi="ar-SA"/>
        </w:rPr>
      </w:pPr>
      <w:r w:rsidRPr="00E241A7">
        <w:rPr>
          <w:rFonts w:eastAsia="Calibri"/>
          <w:sz w:val="22"/>
          <w:szCs w:val="22"/>
          <w:lang w:bidi="ar-SA"/>
        </w:rPr>
        <w:br w:type="page"/>
      </w:r>
    </w:p>
    <w:tbl>
      <w:tblPr>
        <w:tblStyle w:val="TableGrid6"/>
        <w:tblpPr w:leftFromText="180" w:rightFromText="180" w:horzAnchor="margin" w:tblpXSpec="center" w:tblpY="-300"/>
        <w:bidiVisual/>
        <w:tblW w:w="10490" w:type="dxa"/>
        <w:tblLook w:val="04A0" w:firstRow="1" w:lastRow="0" w:firstColumn="1" w:lastColumn="0" w:noHBand="0" w:noVBand="1"/>
      </w:tblPr>
      <w:tblGrid>
        <w:gridCol w:w="2386"/>
        <w:gridCol w:w="2851"/>
        <w:gridCol w:w="2651"/>
        <w:gridCol w:w="2602"/>
      </w:tblGrid>
      <w:tr w:rsidR="00D04826" w:rsidRPr="00E241A7" w:rsidTr="000D1372">
        <w:tc>
          <w:tcPr>
            <w:tcW w:w="2386" w:type="dxa"/>
          </w:tcPr>
          <w:p w:rsidR="00D04826" w:rsidRPr="00E241A7" w:rsidRDefault="00D04826" w:rsidP="000D1372">
            <w:pPr>
              <w:spacing w:after="0" w:line="240" w:lineRule="auto"/>
              <w:rPr>
                <w:rFonts w:cs="B Nazanin"/>
                <w:rtl/>
                <w:lang w:bidi="fa-IR"/>
              </w:rPr>
            </w:pPr>
            <w:r w:rsidRPr="00E241A7">
              <w:rPr>
                <w:rFonts w:cs="B Nazanin" w:hint="cs"/>
                <w:rtl/>
                <w:lang w:bidi="fa-IR"/>
              </w:rPr>
              <w:lastRenderedPageBreak/>
              <w:t>* میانگین حقوق کارمندان و کارگران شما چه میزان است؟</w:t>
            </w:r>
          </w:p>
        </w:tc>
        <w:tc>
          <w:tcPr>
            <w:tcW w:w="2851" w:type="dxa"/>
          </w:tcPr>
          <w:p w:rsidR="00D04826" w:rsidRPr="00E241A7" w:rsidRDefault="00D04826" w:rsidP="000D1372">
            <w:pPr>
              <w:spacing w:after="0" w:line="240" w:lineRule="auto"/>
              <w:rPr>
                <w:rFonts w:cs="B Nazanin"/>
                <w:rtl/>
                <w:lang w:bidi="fa-IR"/>
              </w:rPr>
            </w:pPr>
            <w:r w:rsidRPr="00E241A7">
              <w:rPr>
                <w:rFonts w:cs="B Nazanin" w:hint="cs"/>
                <w:rtl/>
                <w:lang w:bidi="fa-IR"/>
              </w:rPr>
              <w:t>* فکر می‌کنید چند درصد از نیروی انسانی شما از شغل خود راضی هستند؟</w:t>
            </w:r>
          </w:p>
        </w:tc>
        <w:tc>
          <w:tcPr>
            <w:tcW w:w="2651" w:type="dxa"/>
          </w:tcPr>
          <w:p w:rsidR="00D04826" w:rsidRPr="00E241A7" w:rsidRDefault="00D04826" w:rsidP="000D1372">
            <w:pPr>
              <w:spacing w:after="0" w:line="240" w:lineRule="auto"/>
              <w:rPr>
                <w:rFonts w:cs="B Nazanin"/>
                <w:rtl/>
                <w:lang w:bidi="fa-IR"/>
              </w:rPr>
            </w:pPr>
            <w:r w:rsidRPr="00E241A7">
              <w:rPr>
                <w:rFonts w:cs="B Nazanin" w:hint="cs"/>
                <w:rtl/>
                <w:lang w:bidi="fa-IR"/>
              </w:rPr>
              <w:t>* آیا در مجموعه شما آموزش‌های تکمیلی ضمن کار و خدمت برگزار می‌شود؟</w:t>
            </w:r>
          </w:p>
        </w:tc>
        <w:tc>
          <w:tcPr>
            <w:tcW w:w="2602" w:type="dxa"/>
          </w:tcPr>
          <w:p w:rsidR="00D04826" w:rsidRPr="00E241A7" w:rsidRDefault="00D04826" w:rsidP="000D1372">
            <w:pPr>
              <w:spacing w:after="0" w:line="240" w:lineRule="auto"/>
              <w:rPr>
                <w:rFonts w:cs="B Nazanin"/>
                <w:rtl/>
                <w:lang w:bidi="fa-IR"/>
              </w:rPr>
            </w:pPr>
            <w:r w:rsidRPr="00E241A7">
              <w:rPr>
                <w:rFonts w:cs="B Nazanin" w:hint="cs"/>
                <w:rtl/>
                <w:lang w:bidi="fa-IR"/>
              </w:rPr>
              <w:t>* آیا مدرک تحصیلی افراد در استخدام و جذب مجموعه شما دارای اهمیت است؟</w:t>
            </w:r>
          </w:p>
        </w:tc>
      </w:tr>
      <w:tr w:rsidR="00D04826" w:rsidRPr="00E241A7" w:rsidTr="000D1372">
        <w:tc>
          <w:tcPr>
            <w:tcW w:w="2386" w:type="dxa"/>
          </w:tcPr>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5 الی 10 میلیون ریال  </w:t>
            </w:r>
            <w:sdt>
              <w:sdtPr>
                <w:rPr>
                  <w:rFonts w:ascii="MS Mincho" w:hAnsi="MS Mincho" w:cs="MS Mincho" w:hint="cs"/>
                  <w:rtl/>
                  <w:lang w:bidi="fa-IR"/>
                </w:rPr>
                <w:id w:val="-214210020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10 الی 15 میلیون ریال  </w:t>
            </w:r>
            <w:sdt>
              <w:sdtPr>
                <w:rPr>
                  <w:rFonts w:ascii="MS Mincho" w:hAnsi="MS Mincho" w:cs="MS Mincho" w:hint="cs"/>
                  <w:rtl/>
                  <w:lang w:bidi="fa-IR"/>
                </w:rPr>
                <w:id w:val="145622457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15 الی 30 میلیون ریال  </w:t>
            </w:r>
            <w:sdt>
              <w:sdtPr>
                <w:rPr>
                  <w:rFonts w:ascii="MS Mincho" w:hAnsi="MS Mincho" w:cs="MS Mincho" w:hint="cs"/>
                  <w:rtl/>
                  <w:lang w:bidi="fa-IR"/>
                </w:rPr>
                <w:id w:val="6593254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30 الی 50 میلیون ریال  </w:t>
            </w:r>
            <w:sdt>
              <w:sdtPr>
                <w:rPr>
                  <w:rFonts w:ascii="MS Mincho" w:hAnsi="MS Mincho" w:cs="MS Mincho" w:hint="cs"/>
                  <w:rtl/>
                  <w:lang w:bidi="fa-IR"/>
                </w:rPr>
                <w:id w:val="-847479614"/>
                <w14:checkbox>
                  <w14:checked w14:val="1"/>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4"/>
              </w:numPr>
              <w:spacing w:after="0" w:line="240" w:lineRule="auto"/>
              <w:contextualSpacing/>
              <w:jc w:val="left"/>
              <w:rPr>
                <w:rFonts w:cs="B Nazanin"/>
                <w:rtl/>
                <w:lang w:bidi="fa-IR"/>
              </w:rPr>
            </w:pPr>
            <w:r w:rsidRPr="00E241A7">
              <w:rPr>
                <w:rFonts w:cs="B Nazanin" w:hint="cs"/>
                <w:rtl/>
                <w:lang w:bidi="fa-IR"/>
              </w:rPr>
              <w:t xml:space="preserve">50 الی 80 میلیون ریال  </w:t>
            </w:r>
            <w:sdt>
              <w:sdtPr>
                <w:rPr>
                  <w:rFonts w:ascii="MS Mincho" w:hAnsi="MS Mincho" w:cs="MS Mincho" w:hint="cs"/>
                  <w:rtl/>
                  <w:lang w:bidi="fa-IR"/>
                </w:rPr>
                <w:id w:val="207808900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51" w:type="dxa"/>
          </w:tcPr>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1 الی 20 % </w:t>
            </w:r>
            <w:sdt>
              <w:sdtPr>
                <w:rPr>
                  <w:rFonts w:ascii="MS Mincho" w:hAnsi="MS Mincho" w:cs="MS Mincho" w:hint="cs"/>
                  <w:rtl/>
                  <w:lang w:bidi="fa-IR"/>
                </w:rPr>
                <w:id w:val="-198716010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20 الی 40 %  </w:t>
            </w:r>
            <w:sdt>
              <w:sdtPr>
                <w:rPr>
                  <w:rFonts w:ascii="MS Mincho" w:hAnsi="MS Mincho" w:cs="MS Mincho" w:hint="cs"/>
                  <w:rtl/>
                  <w:lang w:bidi="fa-IR"/>
                </w:rPr>
                <w:id w:val="-204728832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40 الی 60 %  </w:t>
            </w:r>
            <w:sdt>
              <w:sdtPr>
                <w:rPr>
                  <w:rFonts w:ascii="MS Mincho" w:hAnsi="MS Mincho" w:cs="MS Mincho" w:hint="cs"/>
                  <w:rtl/>
                  <w:lang w:bidi="fa-IR"/>
                </w:rPr>
                <w:id w:val="-131694060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60 الی 80 %  </w:t>
            </w:r>
            <w:sdt>
              <w:sdtPr>
                <w:rPr>
                  <w:rFonts w:ascii="MS Mincho" w:hAnsi="MS Mincho" w:cs="MS Mincho" w:hint="cs"/>
                  <w:color w:val="FF0000"/>
                  <w:rtl/>
                  <w:lang w:bidi="fa-IR"/>
                </w:rPr>
                <w:id w:val="-1739399300"/>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4"/>
              </w:numPr>
              <w:spacing w:after="0" w:line="240" w:lineRule="auto"/>
              <w:contextualSpacing/>
              <w:jc w:val="left"/>
              <w:rPr>
                <w:rFonts w:cs="B Nazanin"/>
                <w:rtl/>
                <w:lang w:bidi="fa-IR"/>
              </w:rPr>
            </w:pPr>
            <w:r w:rsidRPr="00E241A7">
              <w:rPr>
                <w:rFonts w:cs="B Nazanin" w:hint="cs"/>
                <w:rtl/>
                <w:lang w:bidi="fa-IR"/>
              </w:rPr>
              <w:t xml:space="preserve">80 الی 100 %  </w:t>
            </w:r>
            <w:sdt>
              <w:sdtPr>
                <w:rPr>
                  <w:rFonts w:ascii="MS Mincho" w:hAnsi="MS Mincho" w:cs="MS Mincho" w:hint="cs"/>
                  <w:rtl/>
                  <w:lang w:bidi="fa-IR"/>
                </w:rPr>
                <w:id w:val="3400940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51" w:type="dxa"/>
          </w:tcPr>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14165060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4"/>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74549732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02" w:type="dxa"/>
          </w:tcPr>
          <w:p w:rsidR="00D04826" w:rsidRPr="00E241A7" w:rsidRDefault="00D04826" w:rsidP="004B7C5F">
            <w:pPr>
              <w:numPr>
                <w:ilvl w:val="0"/>
                <w:numId w:val="104"/>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591238350"/>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4"/>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27055145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0D1372">
        <w:tc>
          <w:tcPr>
            <w:tcW w:w="2386" w:type="dxa"/>
          </w:tcPr>
          <w:p w:rsidR="00D04826" w:rsidRPr="00E241A7" w:rsidRDefault="00D04826" w:rsidP="000D1372">
            <w:pPr>
              <w:spacing w:after="0" w:line="240" w:lineRule="auto"/>
              <w:rPr>
                <w:rFonts w:cs="B Nazanin"/>
                <w:rtl/>
                <w:lang w:bidi="fa-IR"/>
              </w:rPr>
            </w:pPr>
            <w:r w:rsidRPr="00E241A7">
              <w:rPr>
                <w:rFonts w:cs="B Nazanin" w:hint="cs"/>
                <w:rtl/>
                <w:lang w:bidi="fa-IR"/>
              </w:rPr>
              <w:t>* آیا تجربه افراد جهت استخدام در مجموعه شما دارای اهمیت است؟</w:t>
            </w:r>
          </w:p>
        </w:tc>
        <w:tc>
          <w:tcPr>
            <w:tcW w:w="2851" w:type="dxa"/>
          </w:tcPr>
          <w:p w:rsidR="00D04826" w:rsidRPr="00E241A7" w:rsidRDefault="00D04826" w:rsidP="000D1372">
            <w:pPr>
              <w:spacing w:after="0" w:line="240" w:lineRule="auto"/>
              <w:rPr>
                <w:rFonts w:cs="B Nazanin"/>
                <w:rtl/>
                <w:lang w:bidi="fa-IR"/>
              </w:rPr>
            </w:pPr>
            <w:r w:rsidRPr="00E241A7">
              <w:rPr>
                <w:rFonts w:cs="B Nazanin" w:hint="cs"/>
                <w:rtl/>
                <w:lang w:bidi="fa-IR"/>
              </w:rPr>
              <w:t>* آیا میزان مهارت افراد جهت استخدام در مجموعه شما دارای اهمیت است؟</w:t>
            </w:r>
          </w:p>
        </w:tc>
        <w:tc>
          <w:tcPr>
            <w:tcW w:w="2651" w:type="dxa"/>
          </w:tcPr>
          <w:p w:rsidR="00D04826" w:rsidRPr="00E241A7" w:rsidRDefault="00D04826" w:rsidP="000D1372">
            <w:pPr>
              <w:spacing w:after="0" w:line="240" w:lineRule="auto"/>
              <w:rPr>
                <w:rFonts w:cs="B Nazanin"/>
                <w:rtl/>
                <w:lang w:bidi="fa-IR"/>
              </w:rPr>
            </w:pPr>
            <w:r w:rsidRPr="00E241A7">
              <w:rPr>
                <w:rFonts w:cs="B Nazanin" w:hint="cs"/>
                <w:rtl/>
                <w:lang w:bidi="fa-IR"/>
              </w:rPr>
              <w:t>* آیا از عملکرد خانم‌ها در محل کارتان رضای ترهستید یا آقایان؟</w:t>
            </w:r>
          </w:p>
        </w:tc>
        <w:tc>
          <w:tcPr>
            <w:tcW w:w="2602" w:type="dxa"/>
          </w:tcPr>
          <w:p w:rsidR="00D04826" w:rsidRPr="00E241A7" w:rsidRDefault="00D04826" w:rsidP="000D1372">
            <w:pPr>
              <w:spacing w:after="0" w:line="240" w:lineRule="auto"/>
              <w:rPr>
                <w:rFonts w:cs="B Nazanin"/>
                <w:rtl/>
                <w:lang w:bidi="fa-IR"/>
              </w:rPr>
            </w:pPr>
            <w:r w:rsidRPr="00E241A7">
              <w:rPr>
                <w:rFonts w:cs="B Nazanin" w:hint="cs"/>
                <w:rtl/>
                <w:lang w:bidi="fa-IR"/>
              </w:rPr>
              <w:t xml:space="preserve">* کدام یک از دانش‌های زیر امروزه در محل کار شما بیشتر مورد نیاز دیده می‌شود؟ </w:t>
            </w:r>
          </w:p>
        </w:tc>
      </w:tr>
      <w:tr w:rsidR="00D04826" w:rsidRPr="00E241A7" w:rsidTr="000D1372">
        <w:tc>
          <w:tcPr>
            <w:tcW w:w="2386" w:type="dxa"/>
          </w:tcPr>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49957988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5"/>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32111648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51" w:type="dxa"/>
          </w:tcPr>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79335601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5"/>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68258747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51" w:type="dxa"/>
          </w:tcPr>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آقایان  </w:t>
            </w:r>
            <w:sdt>
              <w:sdtPr>
                <w:rPr>
                  <w:rFonts w:ascii="MS Mincho" w:hAnsi="MS Mincho" w:cs="MS Mincho" w:hint="cs"/>
                  <w:color w:val="FF0000"/>
                  <w:rtl/>
                  <w:lang w:bidi="fa-IR"/>
                </w:rPr>
                <w:id w:val="-1395185561"/>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5"/>
              </w:numPr>
              <w:spacing w:after="0" w:line="240" w:lineRule="auto"/>
              <w:contextualSpacing/>
              <w:jc w:val="left"/>
              <w:rPr>
                <w:rFonts w:cs="B Nazanin"/>
                <w:rtl/>
                <w:lang w:bidi="fa-IR"/>
              </w:rPr>
            </w:pPr>
            <w:r w:rsidRPr="00E241A7">
              <w:rPr>
                <w:rFonts w:cs="B Nazanin" w:hint="cs"/>
                <w:rtl/>
                <w:lang w:bidi="fa-IR"/>
              </w:rPr>
              <w:t xml:space="preserve">خانم‌ها  </w:t>
            </w:r>
            <w:sdt>
              <w:sdtPr>
                <w:rPr>
                  <w:rFonts w:ascii="MS Mincho" w:hAnsi="MS Mincho" w:cs="MS Mincho" w:hint="cs"/>
                  <w:rtl/>
                  <w:lang w:bidi="fa-IR"/>
                </w:rPr>
                <w:id w:val="119141636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02" w:type="dxa"/>
          </w:tcPr>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مدیریت صنعتی  </w:t>
            </w:r>
            <w:sdt>
              <w:sdtPr>
                <w:rPr>
                  <w:rFonts w:ascii="MS Mincho" w:hAnsi="MS Mincho" w:cs="MS Mincho" w:hint="cs"/>
                  <w:rtl/>
                  <w:lang w:bidi="fa-IR"/>
                </w:rPr>
                <w:id w:val="-177555054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مدیریت بازرگانی </w:t>
            </w:r>
            <w:sdt>
              <w:sdtPr>
                <w:rPr>
                  <w:rFonts w:ascii="MS Mincho" w:hAnsi="MS Mincho" w:cs="MS Mincho" w:hint="cs"/>
                  <w:color w:val="FF0000"/>
                  <w:rtl/>
                  <w:lang w:bidi="fa-IR"/>
                </w:rPr>
                <w:id w:val="93949438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مدیریت مالی  </w:t>
            </w:r>
            <w:sdt>
              <w:sdtPr>
                <w:rPr>
                  <w:rFonts w:ascii="MS Mincho" w:hAnsi="MS Mincho" w:cs="MS Mincho" w:hint="cs"/>
                  <w:rtl/>
                  <w:lang w:bidi="fa-IR"/>
                </w:rPr>
                <w:id w:val="196777507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مدیریت تولید  </w:t>
            </w:r>
            <w:sdt>
              <w:sdtPr>
                <w:rPr>
                  <w:rFonts w:ascii="MS Mincho" w:hAnsi="MS Mincho" w:cs="MS Mincho" w:hint="cs"/>
                  <w:color w:val="FF0000"/>
                  <w:rtl/>
                  <w:lang w:bidi="fa-IR"/>
                </w:rPr>
                <w:id w:val="-203325639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مدیریت معدن  </w:t>
            </w:r>
            <w:sdt>
              <w:sdtPr>
                <w:rPr>
                  <w:rFonts w:ascii="MS Mincho" w:hAnsi="MS Mincho" w:cs="MS Mincho" w:hint="cs"/>
                  <w:color w:val="FF0000"/>
                  <w:rtl/>
                  <w:lang w:bidi="fa-IR"/>
                </w:rPr>
                <w:id w:val="-1686814396"/>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مدیریت آزمایشگاهی  </w:t>
            </w:r>
            <w:sdt>
              <w:sdtPr>
                <w:rPr>
                  <w:rFonts w:ascii="MS Mincho" w:hAnsi="MS Mincho" w:cs="MS Mincho" w:hint="cs"/>
                  <w:color w:val="FF0000"/>
                  <w:rtl/>
                  <w:lang w:bidi="fa-IR"/>
                </w:rPr>
                <w:id w:val="-88008176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انبارداری نوین </w:t>
            </w:r>
            <w:sdt>
              <w:sdtPr>
                <w:rPr>
                  <w:rFonts w:ascii="MS Mincho" w:hAnsi="MS Mincho" w:cs="MS Mincho" w:hint="cs"/>
                  <w:rtl/>
                  <w:lang w:bidi="fa-IR"/>
                </w:rPr>
                <w:id w:val="-203286997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مهندسی برق  </w:t>
            </w:r>
            <w:sdt>
              <w:sdtPr>
                <w:rPr>
                  <w:rFonts w:ascii="MS Mincho" w:hAnsi="MS Mincho" w:cs="MS Mincho" w:hint="cs"/>
                  <w:rtl/>
                  <w:lang w:bidi="fa-IR"/>
                </w:rPr>
                <w:id w:val="-123769569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مهندسی مکانیک  </w:t>
            </w:r>
            <w:sdt>
              <w:sdtPr>
                <w:rPr>
                  <w:rFonts w:ascii="MS Mincho" w:hAnsi="MS Mincho" w:cs="MS Mincho" w:hint="cs"/>
                  <w:rtl/>
                  <w:lang w:bidi="fa-IR"/>
                </w:rPr>
                <w:id w:val="11457306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مهندسی مونتاژ و جوش  </w:t>
            </w:r>
            <w:sdt>
              <w:sdtPr>
                <w:rPr>
                  <w:rFonts w:ascii="MS Mincho" w:hAnsi="MS Mincho" w:cs="MS Mincho" w:hint="cs"/>
                  <w:rtl/>
                  <w:lang w:bidi="fa-IR"/>
                </w:rPr>
                <w:id w:val="1797710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نقشه کش و طراح صنعتی  </w:t>
            </w:r>
            <w:sdt>
              <w:sdtPr>
                <w:rPr>
                  <w:rFonts w:ascii="MS Mincho" w:hAnsi="MS Mincho" w:cs="MS Mincho" w:hint="cs"/>
                  <w:rtl/>
                  <w:lang w:bidi="fa-IR"/>
                </w:rPr>
                <w:id w:val="-122259849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t xml:space="preserve">فناوری اطلاعات و کامپیوتر  </w:t>
            </w:r>
            <w:sdt>
              <w:sdtPr>
                <w:rPr>
                  <w:rFonts w:ascii="MS Mincho" w:hAnsi="MS Mincho" w:cs="MS Mincho" w:hint="cs"/>
                  <w:rtl/>
                  <w:lang w:bidi="fa-IR"/>
                </w:rPr>
                <w:id w:val="113568813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5"/>
              </w:numPr>
              <w:spacing w:after="0" w:line="240" w:lineRule="auto"/>
              <w:contextualSpacing/>
              <w:jc w:val="left"/>
              <w:rPr>
                <w:rFonts w:cs="B Nazanin"/>
                <w:lang w:bidi="fa-IR"/>
              </w:rPr>
            </w:pPr>
            <w:r w:rsidRPr="00E241A7">
              <w:rPr>
                <w:rFonts w:cs="B Nazanin" w:hint="cs"/>
                <w:rtl/>
                <w:lang w:bidi="fa-IR"/>
              </w:rPr>
              <w:lastRenderedPageBreak/>
              <w:t xml:space="preserve">رانندگی با ماشین آلات صنعتی </w:t>
            </w:r>
            <w:sdt>
              <w:sdtPr>
                <w:rPr>
                  <w:rFonts w:ascii="MS Mincho" w:hAnsi="MS Mincho" w:cs="MS Mincho" w:hint="cs"/>
                  <w:color w:val="FF0000"/>
                  <w:rtl/>
                  <w:lang w:bidi="fa-IR"/>
                </w:rPr>
                <w:id w:val="-134970797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5"/>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103485361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0D1372">
        <w:tc>
          <w:tcPr>
            <w:tcW w:w="2386" w:type="dxa"/>
          </w:tcPr>
          <w:p w:rsidR="00D04826" w:rsidRPr="00E241A7" w:rsidRDefault="00D04826" w:rsidP="000D1372">
            <w:pPr>
              <w:spacing w:after="0" w:line="240" w:lineRule="auto"/>
              <w:rPr>
                <w:rFonts w:cs="B Nazanin"/>
                <w:rtl/>
                <w:lang w:bidi="fa-IR"/>
              </w:rPr>
            </w:pPr>
            <w:r w:rsidRPr="00E241A7">
              <w:rPr>
                <w:rFonts w:cs="B Nazanin" w:hint="cs"/>
                <w:rtl/>
                <w:lang w:bidi="fa-IR"/>
              </w:rPr>
              <w:lastRenderedPageBreak/>
              <w:t>* آیا  با روش برون سپاری آشنایی دارید؟</w:t>
            </w:r>
          </w:p>
        </w:tc>
        <w:tc>
          <w:tcPr>
            <w:tcW w:w="2851" w:type="dxa"/>
          </w:tcPr>
          <w:p w:rsidR="00D04826" w:rsidRPr="00E241A7" w:rsidRDefault="00D04826" w:rsidP="000D1372">
            <w:pPr>
              <w:spacing w:after="0" w:line="240" w:lineRule="auto"/>
              <w:rPr>
                <w:rFonts w:cs="B Nazanin"/>
                <w:rtl/>
                <w:lang w:bidi="fa-IR"/>
              </w:rPr>
            </w:pPr>
            <w:r w:rsidRPr="00E241A7">
              <w:rPr>
                <w:rFonts w:cs="B Nazanin" w:hint="cs"/>
                <w:rtl/>
                <w:lang w:bidi="fa-IR"/>
              </w:rPr>
              <w:t>* آیا با روش تسهیل گری و استفاده از مشارکت مردمی آشنایی دارید؟</w:t>
            </w:r>
          </w:p>
        </w:tc>
        <w:tc>
          <w:tcPr>
            <w:tcW w:w="2651" w:type="dxa"/>
          </w:tcPr>
          <w:p w:rsidR="00D04826" w:rsidRPr="00E241A7" w:rsidRDefault="00D04826" w:rsidP="000D1372">
            <w:pPr>
              <w:spacing w:after="0" w:line="240" w:lineRule="auto"/>
              <w:rPr>
                <w:rFonts w:cs="B Nazanin"/>
                <w:rtl/>
                <w:lang w:bidi="fa-IR"/>
              </w:rPr>
            </w:pPr>
            <w:r w:rsidRPr="00E241A7">
              <w:rPr>
                <w:rFonts w:cs="B Nazanin" w:hint="cs"/>
                <w:rtl/>
                <w:lang w:bidi="fa-IR"/>
              </w:rPr>
              <w:t>* آیا تمایل دارید برای حل مشکلاتتان و بهبود موثر فعالیتتان در صنعت گچ با بقیه فعالان گچ اعتلاف کنید؟</w:t>
            </w:r>
          </w:p>
        </w:tc>
        <w:tc>
          <w:tcPr>
            <w:tcW w:w="2602" w:type="dxa"/>
          </w:tcPr>
          <w:p w:rsidR="00D04826" w:rsidRPr="00E241A7" w:rsidRDefault="00D04826" w:rsidP="000D1372">
            <w:pPr>
              <w:spacing w:after="0" w:line="240" w:lineRule="auto"/>
              <w:rPr>
                <w:rFonts w:cs="B Nazanin"/>
                <w:rtl/>
                <w:lang w:bidi="fa-IR"/>
              </w:rPr>
            </w:pPr>
          </w:p>
        </w:tc>
      </w:tr>
      <w:tr w:rsidR="00D04826" w:rsidRPr="00E241A7" w:rsidTr="000D1372">
        <w:tc>
          <w:tcPr>
            <w:tcW w:w="2386" w:type="dxa"/>
          </w:tcPr>
          <w:p w:rsidR="00D04826" w:rsidRPr="00E241A7" w:rsidRDefault="00D04826" w:rsidP="004B7C5F">
            <w:pPr>
              <w:numPr>
                <w:ilvl w:val="0"/>
                <w:numId w:val="106"/>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rtl/>
                  <w:lang w:bidi="fa-IR"/>
                </w:rPr>
                <w:id w:val="14093631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6"/>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color w:val="FF0000"/>
                  <w:rtl/>
                  <w:lang w:bidi="fa-IR"/>
                </w:rPr>
                <w:id w:val="-122683621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c>
          <w:tcPr>
            <w:tcW w:w="2851" w:type="dxa"/>
          </w:tcPr>
          <w:p w:rsidR="00D04826" w:rsidRPr="00E241A7" w:rsidRDefault="00D04826" w:rsidP="004B7C5F">
            <w:pPr>
              <w:numPr>
                <w:ilvl w:val="0"/>
                <w:numId w:val="106"/>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970044276"/>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6"/>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42402006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51" w:type="dxa"/>
          </w:tcPr>
          <w:p w:rsidR="00D04826" w:rsidRPr="00E241A7" w:rsidRDefault="00D04826" w:rsidP="004B7C5F">
            <w:pPr>
              <w:numPr>
                <w:ilvl w:val="0"/>
                <w:numId w:val="106"/>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73975053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6"/>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214333985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02" w:type="dxa"/>
          </w:tcPr>
          <w:p w:rsidR="00D04826" w:rsidRPr="00E241A7" w:rsidRDefault="00D04826" w:rsidP="000D1372">
            <w:pPr>
              <w:spacing w:after="0" w:line="240" w:lineRule="auto"/>
              <w:rPr>
                <w:rFonts w:cs="B Nazanin"/>
                <w:rtl/>
                <w:lang w:bidi="fa-IR"/>
              </w:rPr>
            </w:pPr>
          </w:p>
        </w:tc>
      </w:tr>
    </w:tbl>
    <w:p w:rsidR="00D04826" w:rsidRPr="00E241A7" w:rsidRDefault="00D04826" w:rsidP="00D04826">
      <w:pPr>
        <w:spacing w:after="0" w:line="240" w:lineRule="auto"/>
        <w:jc w:val="left"/>
        <w:rPr>
          <w:rFonts w:eastAsia="Calibri"/>
          <w:sz w:val="22"/>
          <w:szCs w:val="22"/>
          <w:lang w:bidi="ar-SA"/>
        </w:rPr>
      </w:pPr>
      <w:r w:rsidRPr="00E241A7">
        <w:rPr>
          <w:rFonts w:eastAsia="Calibri"/>
          <w:sz w:val="22"/>
          <w:szCs w:val="22"/>
          <w:lang w:bidi="ar-SA"/>
        </w:rPr>
        <w:br w:type="page"/>
      </w:r>
    </w:p>
    <w:tbl>
      <w:tblPr>
        <w:tblStyle w:val="TableGrid6"/>
        <w:bidiVisual/>
        <w:tblW w:w="10490" w:type="dxa"/>
        <w:tblInd w:w="-556" w:type="dxa"/>
        <w:tblLook w:val="04A0" w:firstRow="1" w:lastRow="0" w:firstColumn="1" w:lastColumn="0" w:noHBand="0" w:noVBand="1"/>
      </w:tblPr>
      <w:tblGrid>
        <w:gridCol w:w="2552"/>
        <w:gridCol w:w="2409"/>
        <w:gridCol w:w="2835"/>
        <w:gridCol w:w="2694"/>
      </w:tblGrid>
      <w:tr w:rsidR="00D04826" w:rsidRPr="00E241A7" w:rsidTr="000D1372">
        <w:tc>
          <w:tcPr>
            <w:tcW w:w="2552" w:type="dxa"/>
          </w:tcPr>
          <w:p w:rsidR="00D04826" w:rsidRPr="00E241A7" w:rsidRDefault="00D04826" w:rsidP="0086142C">
            <w:pPr>
              <w:spacing w:after="0" w:line="240" w:lineRule="auto"/>
              <w:ind w:left="743" w:hanging="743"/>
              <w:rPr>
                <w:rFonts w:cs="B Nazanin"/>
                <w:rtl/>
                <w:lang w:bidi="fa-IR"/>
              </w:rPr>
            </w:pPr>
            <w:r w:rsidRPr="00E241A7">
              <w:rPr>
                <w:rFonts w:cs="B Nazanin" w:hint="cs"/>
                <w:rtl/>
                <w:lang w:bidi="fa-IR"/>
              </w:rPr>
              <w:lastRenderedPageBreak/>
              <w:t>* مشتریان شما کدام گروه از خریداران ذیل می‌باشند؟</w:t>
            </w:r>
          </w:p>
        </w:tc>
        <w:tc>
          <w:tcPr>
            <w:tcW w:w="2409" w:type="dxa"/>
          </w:tcPr>
          <w:p w:rsidR="00D04826" w:rsidRPr="00E241A7" w:rsidRDefault="00D04826" w:rsidP="00D04826">
            <w:pPr>
              <w:spacing w:after="0" w:line="240" w:lineRule="auto"/>
              <w:rPr>
                <w:rFonts w:cs="B Nazanin"/>
                <w:rtl/>
                <w:lang w:bidi="fa-IR"/>
              </w:rPr>
            </w:pPr>
            <w:r w:rsidRPr="00E241A7">
              <w:rPr>
                <w:rFonts w:cs="B Nazanin" w:hint="cs"/>
                <w:rtl/>
                <w:lang w:bidi="fa-IR"/>
              </w:rPr>
              <w:t>* کدام گروه از مشتریان ذیل در اولویت بهترین مشتریان شما هستند؟</w:t>
            </w:r>
          </w:p>
        </w:tc>
        <w:tc>
          <w:tcPr>
            <w:tcW w:w="2835" w:type="dxa"/>
          </w:tcPr>
          <w:p w:rsidR="00D04826" w:rsidRPr="00E241A7" w:rsidRDefault="00D04826" w:rsidP="00D04826">
            <w:pPr>
              <w:spacing w:after="0" w:line="240" w:lineRule="auto"/>
              <w:rPr>
                <w:rFonts w:cs="B Nazanin"/>
                <w:rtl/>
                <w:lang w:bidi="fa-IR"/>
              </w:rPr>
            </w:pPr>
            <w:r w:rsidRPr="00E241A7">
              <w:rPr>
                <w:rFonts w:cs="B Nazanin" w:hint="cs"/>
                <w:rtl/>
                <w:lang w:bidi="fa-IR"/>
              </w:rPr>
              <w:t>* کدام گروه از مشتریان ذیل در اولویت دوم بهترین مشتریان شما هستند؟</w:t>
            </w:r>
          </w:p>
        </w:tc>
        <w:tc>
          <w:tcPr>
            <w:tcW w:w="2694" w:type="dxa"/>
          </w:tcPr>
          <w:p w:rsidR="00D04826" w:rsidRPr="00E241A7" w:rsidRDefault="00D04826" w:rsidP="00D04826">
            <w:pPr>
              <w:spacing w:after="0" w:line="240" w:lineRule="auto"/>
              <w:rPr>
                <w:rFonts w:cs="B Nazanin"/>
                <w:rtl/>
                <w:lang w:bidi="fa-IR"/>
              </w:rPr>
            </w:pPr>
            <w:r w:rsidRPr="00E241A7">
              <w:rPr>
                <w:rFonts w:cs="B Nazanin" w:hint="cs"/>
                <w:rtl/>
                <w:lang w:bidi="fa-IR"/>
              </w:rPr>
              <w:t>* کدام گروه از مشتریان در اولویت سوم بهترین مشتریان شما هستند؟</w:t>
            </w:r>
          </w:p>
        </w:tc>
      </w:tr>
      <w:tr w:rsidR="00D04826" w:rsidRPr="00E241A7" w:rsidTr="000D1372">
        <w:tc>
          <w:tcPr>
            <w:tcW w:w="2552" w:type="dxa"/>
          </w:tcPr>
          <w:p w:rsidR="00D04826" w:rsidRPr="00E241A7" w:rsidRDefault="00D04826" w:rsidP="004B7C5F">
            <w:pPr>
              <w:numPr>
                <w:ilvl w:val="0"/>
                <w:numId w:val="107"/>
              </w:numPr>
              <w:spacing w:after="0" w:line="240" w:lineRule="auto"/>
              <w:ind w:left="459"/>
              <w:contextualSpacing/>
              <w:jc w:val="left"/>
              <w:rPr>
                <w:rFonts w:cs="B Nazanin"/>
                <w:lang w:bidi="fa-IR"/>
              </w:rPr>
            </w:pPr>
            <w:r w:rsidRPr="00E241A7">
              <w:rPr>
                <w:rFonts w:cs="B Nazanin" w:hint="cs"/>
                <w:rtl/>
                <w:lang w:bidi="fa-IR"/>
              </w:rPr>
              <w:t xml:space="preserve">تولید کنندگان گچ  </w:t>
            </w:r>
            <w:sdt>
              <w:sdtPr>
                <w:rPr>
                  <w:rFonts w:ascii="MS Mincho" w:hAnsi="MS Mincho" w:cs="MS Mincho" w:hint="cs"/>
                  <w:rtl/>
                  <w:lang w:bidi="fa-IR"/>
                </w:rPr>
                <w:id w:val="154680215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459"/>
              <w:contextualSpacing/>
              <w:jc w:val="left"/>
              <w:rPr>
                <w:rFonts w:cs="B Nazanin"/>
                <w:lang w:bidi="fa-IR"/>
              </w:rPr>
            </w:pPr>
            <w:r w:rsidRPr="00E241A7">
              <w:rPr>
                <w:rFonts w:cs="B Nazanin" w:hint="cs"/>
                <w:rtl/>
                <w:lang w:bidi="fa-IR"/>
              </w:rPr>
              <w:t xml:space="preserve">شرکت‌های پخش و توضیع گچ  </w:t>
            </w:r>
            <w:sdt>
              <w:sdtPr>
                <w:rPr>
                  <w:rFonts w:ascii="MS Mincho" w:hAnsi="MS Mincho" w:cs="MS Mincho" w:hint="cs"/>
                  <w:rtl/>
                  <w:lang w:bidi="fa-IR"/>
                </w:rPr>
                <w:id w:val="156777067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459"/>
              <w:contextualSpacing/>
              <w:jc w:val="left"/>
              <w:rPr>
                <w:rFonts w:cs="B Nazanin"/>
                <w:lang w:bidi="fa-IR"/>
              </w:rPr>
            </w:pPr>
            <w:r w:rsidRPr="00E241A7">
              <w:rPr>
                <w:rFonts w:cs="B Nazanin" w:hint="cs"/>
                <w:rtl/>
                <w:lang w:bidi="fa-IR"/>
              </w:rPr>
              <w:t xml:space="preserve">مغازه داران یا مصالح فروشان  </w:t>
            </w:r>
            <w:sdt>
              <w:sdtPr>
                <w:rPr>
                  <w:rFonts w:ascii="MS Mincho" w:hAnsi="MS Mincho" w:cs="MS Mincho" w:hint="cs"/>
                  <w:color w:val="FF0000"/>
                  <w:rtl/>
                  <w:lang w:bidi="fa-IR"/>
                </w:rPr>
                <w:id w:val="-205168120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459"/>
              <w:contextualSpacing/>
              <w:jc w:val="left"/>
              <w:rPr>
                <w:rFonts w:cs="B Nazanin"/>
                <w:lang w:bidi="fa-IR"/>
              </w:rPr>
            </w:pPr>
            <w:r w:rsidRPr="00E241A7">
              <w:rPr>
                <w:rFonts w:cs="B Nazanin" w:hint="cs"/>
                <w:rtl/>
                <w:lang w:bidi="fa-IR"/>
              </w:rPr>
              <w:t xml:space="preserve">دلالان و واسطه گران  </w:t>
            </w:r>
            <w:sdt>
              <w:sdtPr>
                <w:rPr>
                  <w:rFonts w:ascii="MS Mincho" w:hAnsi="MS Mincho" w:cs="MS Mincho" w:hint="cs"/>
                  <w:color w:val="FF0000"/>
                  <w:rtl/>
                  <w:lang w:bidi="fa-IR"/>
                </w:rPr>
                <w:id w:val="99369021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459"/>
              <w:contextualSpacing/>
              <w:jc w:val="left"/>
              <w:rPr>
                <w:rFonts w:cs="B Nazanin"/>
                <w:lang w:bidi="fa-IR"/>
              </w:rPr>
            </w:pPr>
            <w:r w:rsidRPr="00E241A7">
              <w:rPr>
                <w:rFonts w:cs="B Nazanin" w:hint="cs"/>
                <w:rtl/>
                <w:lang w:bidi="fa-IR"/>
              </w:rPr>
              <w:t xml:space="preserve">تجار و صادر کنندگان  </w:t>
            </w:r>
            <w:sdt>
              <w:sdtPr>
                <w:rPr>
                  <w:rFonts w:ascii="MS Mincho" w:hAnsi="MS Mincho" w:cs="MS Mincho" w:hint="cs"/>
                  <w:rtl/>
                  <w:lang w:bidi="fa-IR"/>
                </w:rPr>
                <w:id w:val="-36498442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459"/>
              <w:contextualSpacing/>
              <w:jc w:val="left"/>
              <w:rPr>
                <w:rFonts w:cs="B Nazanin"/>
                <w:lang w:bidi="fa-IR"/>
              </w:rPr>
            </w:pPr>
            <w:r w:rsidRPr="00E241A7">
              <w:rPr>
                <w:rFonts w:cs="B Nazanin" w:hint="cs"/>
                <w:rtl/>
                <w:lang w:bidi="fa-IR"/>
              </w:rPr>
              <w:t xml:space="preserve">خریداران خارجی  </w:t>
            </w:r>
            <w:sdt>
              <w:sdtPr>
                <w:rPr>
                  <w:rFonts w:ascii="MS Mincho" w:hAnsi="MS Mincho" w:cs="MS Mincho" w:hint="cs"/>
                  <w:color w:val="FF0000"/>
                  <w:rtl/>
                  <w:lang w:bidi="fa-IR"/>
                </w:rPr>
                <w:id w:val="-1141035116"/>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459"/>
              <w:contextualSpacing/>
              <w:jc w:val="left"/>
              <w:rPr>
                <w:rFonts w:cs="B Nazanin"/>
                <w:rtl/>
                <w:lang w:bidi="fa-IR"/>
              </w:rPr>
            </w:pPr>
            <w:r w:rsidRPr="00E241A7">
              <w:rPr>
                <w:rFonts w:cs="B Nazanin" w:hint="cs"/>
                <w:rtl/>
                <w:lang w:bidi="fa-IR"/>
              </w:rPr>
              <w:t xml:space="preserve">صنایع وابسته به گچ فراوری شده به عنوان مواد اولیه  </w:t>
            </w:r>
            <w:sdt>
              <w:sdtPr>
                <w:rPr>
                  <w:rFonts w:ascii="MS Mincho" w:hAnsi="MS Mincho" w:cs="MS Mincho" w:hint="cs"/>
                  <w:color w:val="FF0000"/>
                  <w:rtl/>
                  <w:lang w:bidi="fa-IR"/>
                </w:rPr>
                <w:id w:val="-2099160531"/>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c>
          <w:tcPr>
            <w:tcW w:w="2409" w:type="dxa"/>
          </w:tcPr>
          <w:p w:rsidR="00D04826" w:rsidRPr="00E241A7" w:rsidRDefault="00D04826" w:rsidP="004B7C5F">
            <w:pPr>
              <w:numPr>
                <w:ilvl w:val="0"/>
                <w:numId w:val="107"/>
              </w:numPr>
              <w:spacing w:after="0" w:line="240" w:lineRule="auto"/>
              <w:ind w:left="425"/>
              <w:contextualSpacing/>
              <w:jc w:val="left"/>
              <w:rPr>
                <w:rFonts w:cs="B Nazanin"/>
                <w:lang w:bidi="fa-IR"/>
              </w:rPr>
            </w:pPr>
            <w:r w:rsidRPr="00E241A7">
              <w:rPr>
                <w:rFonts w:cs="B Nazanin" w:hint="cs"/>
                <w:rtl/>
                <w:lang w:bidi="fa-IR"/>
              </w:rPr>
              <w:t xml:space="preserve">تولید کنندگان گچ  </w:t>
            </w:r>
            <w:sdt>
              <w:sdtPr>
                <w:rPr>
                  <w:rFonts w:ascii="MS Mincho" w:hAnsi="MS Mincho" w:cs="MS Mincho" w:hint="cs"/>
                  <w:rtl/>
                  <w:lang w:bidi="fa-IR"/>
                </w:rPr>
                <w:id w:val="-84247775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425"/>
              <w:contextualSpacing/>
              <w:jc w:val="left"/>
              <w:rPr>
                <w:rFonts w:cs="B Nazanin"/>
                <w:lang w:bidi="fa-IR"/>
              </w:rPr>
            </w:pPr>
            <w:r w:rsidRPr="00E241A7">
              <w:rPr>
                <w:rFonts w:cs="B Nazanin" w:hint="cs"/>
                <w:rtl/>
                <w:lang w:bidi="fa-IR"/>
              </w:rPr>
              <w:t xml:space="preserve">شرکت‌های پخش و توضیع گچ </w:t>
            </w:r>
            <w:sdt>
              <w:sdtPr>
                <w:rPr>
                  <w:rFonts w:ascii="MS Mincho" w:hAnsi="MS Mincho" w:cs="MS Mincho" w:hint="cs"/>
                  <w:rtl/>
                  <w:lang w:bidi="fa-IR"/>
                </w:rPr>
                <w:id w:val="176139940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425"/>
              <w:contextualSpacing/>
              <w:jc w:val="left"/>
              <w:rPr>
                <w:rFonts w:cs="B Nazanin"/>
                <w:lang w:bidi="fa-IR"/>
              </w:rPr>
            </w:pPr>
            <w:r w:rsidRPr="00E241A7">
              <w:rPr>
                <w:rFonts w:cs="B Nazanin" w:hint="cs"/>
                <w:rtl/>
                <w:lang w:bidi="fa-IR"/>
              </w:rPr>
              <w:t xml:space="preserve">مغازه داران یا مصالح فروشان  </w:t>
            </w:r>
            <w:sdt>
              <w:sdtPr>
                <w:rPr>
                  <w:rFonts w:ascii="MS Mincho" w:hAnsi="MS Mincho" w:cs="MS Mincho" w:hint="cs"/>
                  <w:color w:val="FF0000"/>
                  <w:rtl/>
                  <w:lang w:bidi="fa-IR"/>
                </w:rPr>
                <w:id w:val="-138078457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425"/>
              <w:contextualSpacing/>
              <w:jc w:val="left"/>
              <w:rPr>
                <w:rFonts w:cs="B Nazanin"/>
                <w:lang w:bidi="fa-IR"/>
              </w:rPr>
            </w:pPr>
            <w:r w:rsidRPr="00E241A7">
              <w:rPr>
                <w:rFonts w:cs="B Nazanin" w:hint="cs"/>
                <w:rtl/>
                <w:lang w:bidi="fa-IR"/>
              </w:rPr>
              <w:t xml:space="preserve">دلالان و واسطه گران  </w:t>
            </w:r>
            <w:sdt>
              <w:sdtPr>
                <w:rPr>
                  <w:rFonts w:ascii="MS Mincho" w:hAnsi="MS Mincho" w:cs="MS Mincho" w:hint="cs"/>
                  <w:rtl/>
                  <w:lang w:bidi="fa-IR"/>
                </w:rPr>
                <w:id w:val="7125388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425"/>
              <w:contextualSpacing/>
              <w:jc w:val="left"/>
              <w:rPr>
                <w:rFonts w:cs="B Nazanin"/>
                <w:lang w:bidi="fa-IR"/>
              </w:rPr>
            </w:pPr>
            <w:r w:rsidRPr="00E241A7">
              <w:rPr>
                <w:rFonts w:cs="B Nazanin" w:hint="cs"/>
                <w:rtl/>
                <w:lang w:bidi="fa-IR"/>
              </w:rPr>
              <w:t xml:space="preserve">تجار و صادر کنندگان  </w:t>
            </w:r>
            <w:sdt>
              <w:sdtPr>
                <w:rPr>
                  <w:rFonts w:ascii="MS Mincho" w:hAnsi="MS Mincho" w:cs="MS Mincho" w:hint="cs"/>
                  <w:color w:val="FF0000"/>
                  <w:rtl/>
                  <w:lang w:bidi="fa-IR"/>
                </w:rPr>
                <w:id w:val="198904828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425"/>
              <w:contextualSpacing/>
              <w:jc w:val="left"/>
              <w:rPr>
                <w:rFonts w:cs="B Nazanin"/>
                <w:lang w:bidi="fa-IR"/>
              </w:rPr>
            </w:pPr>
            <w:r w:rsidRPr="00E241A7">
              <w:rPr>
                <w:rFonts w:cs="B Nazanin" w:hint="cs"/>
                <w:rtl/>
                <w:lang w:bidi="fa-IR"/>
              </w:rPr>
              <w:t xml:space="preserve">خریداران خارجی  </w:t>
            </w:r>
            <w:sdt>
              <w:sdtPr>
                <w:rPr>
                  <w:rFonts w:ascii="MS Mincho" w:hAnsi="MS Mincho" w:cs="MS Mincho" w:hint="cs"/>
                  <w:color w:val="FF0000"/>
                  <w:rtl/>
                  <w:lang w:bidi="fa-IR"/>
                </w:rPr>
                <w:id w:val="160121379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425"/>
              <w:contextualSpacing/>
              <w:jc w:val="left"/>
              <w:rPr>
                <w:rFonts w:cs="B Nazanin"/>
                <w:rtl/>
                <w:lang w:bidi="fa-IR"/>
              </w:rPr>
            </w:pPr>
            <w:r w:rsidRPr="00E241A7">
              <w:rPr>
                <w:rFonts w:cs="B Nazanin" w:hint="cs"/>
                <w:rtl/>
                <w:lang w:bidi="fa-IR"/>
              </w:rPr>
              <w:t xml:space="preserve">صنایع وابسته به گچ فراوری شده به عنوان مواد اولیه  </w:t>
            </w:r>
            <w:sdt>
              <w:sdtPr>
                <w:rPr>
                  <w:rFonts w:ascii="MS Mincho" w:hAnsi="MS Mincho" w:cs="MS Mincho" w:hint="cs"/>
                  <w:color w:val="FF0000"/>
                  <w:rtl/>
                  <w:lang w:bidi="fa-IR"/>
                </w:rPr>
                <w:id w:val="-186095647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c>
          <w:tcPr>
            <w:tcW w:w="2835" w:type="dxa"/>
          </w:tcPr>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تولید کنندگان گچ  </w:t>
            </w:r>
            <w:sdt>
              <w:sdtPr>
                <w:rPr>
                  <w:rFonts w:ascii="MS Mincho" w:hAnsi="MS Mincho" w:cs="MS Mincho" w:hint="cs"/>
                  <w:rtl/>
                  <w:lang w:bidi="fa-IR"/>
                </w:rPr>
                <w:id w:val="-41054861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شرکت‌های پخش و توضیع گچ  </w:t>
            </w:r>
            <w:sdt>
              <w:sdtPr>
                <w:rPr>
                  <w:rFonts w:ascii="MS Mincho" w:hAnsi="MS Mincho" w:cs="MS Mincho" w:hint="cs"/>
                  <w:rtl/>
                  <w:lang w:bidi="fa-IR"/>
                </w:rPr>
                <w:id w:val="19921303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مغازه داران یا مصالح فروشان  </w:t>
            </w:r>
            <w:sdt>
              <w:sdtPr>
                <w:rPr>
                  <w:rFonts w:ascii="MS Mincho" w:hAnsi="MS Mincho" w:cs="MS Mincho" w:hint="cs"/>
                  <w:color w:val="FF0000"/>
                  <w:rtl/>
                  <w:lang w:bidi="fa-IR"/>
                </w:rPr>
                <w:id w:val="-175380577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دلالان و واسطه گران  </w:t>
            </w:r>
            <w:sdt>
              <w:sdtPr>
                <w:rPr>
                  <w:rFonts w:ascii="MS Mincho" w:hAnsi="MS Mincho" w:cs="MS Mincho" w:hint="cs"/>
                  <w:rtl/>
                  <w:lang w:bidi="fa-IR"/>
                </w:rPr>
                <w:id w:val="212110793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تجار و صادر کنندگان  </w:t>
            </w:r>
            <w:sdt>
              <w:sdtPr>
                <w:rPr>
                  <w:rFonts w:ascii="MS Mincho" w:hAnsi="MS Mincho" w:cs="MS Mincho" w:hint="cs"/>
                  <w:color w:val="FF0000"/>
                  <w:rtl/>
                  <w:lang w:bidi="fa-IR"/>
                </w:rPr>
                <w:id w:val="-146612415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خریداران خارجی  </w:t>
            </w:r>
            <w:sdt>
              <w:sdtPr>
                <w:rPr>
                  <w:rFonts w:ascii="MS Mincho" w:hAnsi="MS Mincho" w:cs="MS Mincho" w:hint="cs"/>
                  <w:color w:val="FF0000"/>
                  <w:rtl/>
                  <w:lang w:bidi="fa-IR"/>
                </w:rPr>
                <w:id w:val="119426148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rtl/>
                <w:lang w:bidi="fa-IR"/>
              </w:rPr>
            </w:pPr>
            <w:r w:rsidRPr="00E241A7">
              <w:rPr>
                <w:rFonts w:cs="B Nazanin" w:hint="cs"/>
                <w:rtl/>
                <w:lang w:bidi="fa-IR"/>
              </w:rPr>
              <w:t xml:space="preserve">صنایع وابسته به گچ فراوری شده به عنوان مواد اولیه  </w:t>
            </w:r>
            <w:sdt>
              <w:sdtPr>
                <w:rPr>
                  <w:rFonts w:ascii="MS Mincho" w:hAnsi="MS Mincho" w:cs="MS Mincho" w:hint="cs"/>
                  <w:color w:val="FF0000"/>
                  <w:rtl/>
                  <w:lang w:bidi="fa-IR"/>
                </w:rPr>
                <w:id w:val="-1198382980"/>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c>
          <w:tcPr>
            <w:tcW w:w="2694" w:type="dxa"/>
          </w:tcPr>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تولید کنندگان گچ  </w:t>
            </w:r>
            <w:sdt>
              <w:sdtPr>
                <w:rPr>
                  <w:rFonts w:ascii="MS Mincho" w:hAnsi="MS Mincho" w:cs="MS Mincho" w:hint="cs"/>
                  <w:rtl/>
                  <w:lang w:bidi="fa-IR"/>
                </w:rPr>
                <w:id w:val="-211573924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شرکت‌های پخش و توضیع گچ  </w:t>
            </w:r>
            <w:sdt>
              <w:sdtPr>
                <w:rPr>
                  <w:rFonts w:ascii="MS Mincho" w:hAnsi="MS Mincho" w:cs="MS Mincho" w:hint="cs"/>
                  <w:rtl/>
                  <w:lang w:bidi="fa-IR"/>
                </w:rPr>
                <w:id w:val="73813038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مغازه داران یا مصالح فروشان  </w:t>
            </w:r>
            <w:sdt>
              <w:sdtPr>
                <w:rPr>
                  <w:rFonts w:ascii="MS Mincho" w:hAnsi="MS Mincho" w:cs="MS Mincho" w:hint="cs"/>
                  <w:color w:val="FF0000"/>
                  <w:rtl/>
                  <w:lang w:bidi="fa-IR"/>
                </w:rPr>
                <w:id w:val="156330096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دلالان و واسطه گران  </w:t>
            </w:r>
            <w:sdt>
              <w:sdtPr>
                <w:rPr>
                  <w:rFonts w:ascii="MS Mincho" w:hAnsi="MS Mincho" w:cs="MS Mincho" w:hint="cs"/>
                  <w:rtl/>
                  <w:lang w:bidi="fa-IR"/>
                </w:rPr>
                <w:id w:val="96724691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تجار و صادر کنندگان  </w:t>
            </w:r>
            <w:sdt>
              <w:sdtPr>
                <w:rPr>
                  <w:rFonts w:ascii="MS Mincho" w:hAnsi="MS Mincho" w:cs="MS Mincho" w:hint="cs"/>
                  <w:color w:val="FF0000"/>
                  <w:rtl/>
                  <w:lang w:bidi="fa-IR"/>
                </w:rPr>
                <w:id w:val="92345718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lang w:bidi="fa-IR"/>
              </w:rPr>
            </w:pPr>
            <w:r w:rsidRPr="00E241A7">
              <w:rPr>
                <w:rFonts w:cs="B Nazanin" w:hint="cs"/>
                <w:rtl/>
                <w:lang w:bidi="fa-IR"/>
              </w:rPr>
              <w:t xml:space="preserve">خریداران خارجی  </w:t>
            </w:r>
            <w:sdt>
              <w:sdtPr>
                <w:rPr>
                  <w:rFonts w:ascii="MS Mincho" w:hAnsi="MS Mincho" w:cs="MS Mincho" w:hint="cs"/>
                  <w:color w:val="FF0000"/>
                  <w:rtl/>
                  <w:lang w:bidi="fa-IR"/>
                </w:rPr>
                <w:id w:val="-197428403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7"/>
              </w:numPr>
              <w:spacing w:after="0" w:line="240" w:lineRule="auto"/>
              <w:ind w:left="360"/>
              <w:contextualSpacing/>
              <w:jc w:val="left"/>
              <w:rPr>
                <w:rFonts w:cs="B Nazanin"/>
                <w:rtl/>
                <w:lang w:bidi="fa-IR"/>
              </w:rPr>
            </w:pPr>
            <w:r w:rsidRPr="00E241A7">
              <w:rPr>
                <w:rFonts w:cs="B Nazanin" w:hint="cs"/>
                <w:rtl/>
                <w:lang w:bidi="fa-IR"/>
              </w:rPr>
              <w:t xml:space="preserve">صنایع وابسته به گچ فراوری شده به عنوان مواد اولیه  </w:t>
            </w:r>
            <w:sdt>
              <w:sdtPr>
                <w:rPr>
                  <w:rFonts w:ascii="MS Mincho" w:hAnsi="MS Mincho" w:cs="MS Mincho" w:hint="cs"/>
                  <w:color w:val="FF0000"/>
                  <w:rtl/>
                  <w:lang w:bidi="fa-IR"/>
                </w:rPr>
                <w:id w:val="48212426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r>
      <w:tr w:rsidR="00D04826" w:rsidRPr="00E241A7" w:rsidTr="000D1372">
        <w:tc>
          <w:tcPr>
            <w:tcW w:w="2552" w:type="dxa"/>
          </w:tcPr>
          <w:p w:rsidR="00D04826" w:rsidRPr="00E241A7" w:rsidRDefault="00D04826" w:rsidP="00D04826">
            <w:pPr>
              <w:spacing w:after="0" w:line="240" w:lineRule="auto"/>
              <w:rPr>
                <w:rFonts w:cs="B Nazanin"/>
                <w:rtl/>
                <w:lang w:bidi="fa-IR"/>
              </w:rPr>
            </w:pPr>
            <w:r w:rsidRPr="00E241A7">
              <w:rPr>
                <w:rFonts w:cs="B Nazanin" w:hint="cs"/>
                <w:rtl/>
                <w:lang w:bidi="fa-IR"/>
              </w:rPr>
              <w:t>* مشتریان شما بیشتر از کدام بخش از خدمات شما ابراز نارضایتی می‌کنند؟</w:t>
            </w:r>
          </w:p>
        </w:tc>
        <w:tc>
          <w:tcPr>
            <w:tcW w:w="2409" w:type="dxa"/>
          </w:tcPr>
          <w:p w:rsidR="00D04826" w:rsidRPr="00E241A7" w:rsidRDefault="00D04826" w:rsidP="00D04826">
            <w:pPr>
              <w:spacing w:after="0" w:line="240" w:lineRule="auto"/>
              <w:rPr>
                <w:rFonts w:cs="B Nazanin"/>
                <w:rtl/>
                <w:lang w:bidi="fa-IR"/>
              </w:rPr>
            </w:pPr>
            <w:r w:rsidRPr="00E241A7">
              <w:rPr>
                <w:rFonts w:cs="B Nazanin" w:hint="cs"/>
                <w:rtl/>
                <w:lang w:bidi="fa-IR"/>
              </w:rPr>
              <w:t>* به چه شیوه‌ای وجوه حاصل از فروش محصولاتتان را با مشتری تسویه حساب می‌کنید؟</w:t>
            </w:r>
          </w:p>
        </w:tc>
        <w:tc>
          <w:tcPr>
            <w:tcW w:w="2835" w:type="dxa"/>
          </w:tcPr>
          <w:p w:rsidR="00D04826" w:rsidRPr="00E241A7" w:rsidRDefault="00D04826" w:rsidP="00D04826">
            <w:pPr>
              <w:spacing w:after="0" w:line="240" w:lineRule="auto"/>
              <w:rPr>
                <w:rFonts w:cs="B Nazanin"/>
                <w:rtl/>
                <w:lang w:bidi="fa-IR"/>
              </w:rPr>
            </w:pPr>
            <w:r w:rsidRPr="00E241A7">
              <w:rPr>
                <w:rFonts w:cs="B Nazanin" w:hint="cs"/>
                <w:rtl/>
                <w:lang w:bidi="fa-IR"/>
              </w:rPr>
              <w:t>* کدام شیوه از پرداخت وجوه حساب مشتریان شما در اولویت اول قرار دارد؟</w:t>
            </w:r>
          </w:p>
        </w:tc>
        <w:tc>
          <w:tcPr>
            <w:tcW w:w="2694" w:type="dxa"/>
          </w:tcPr>
          <w:p w:rsidR="00D04826" w:rsidRPr="00E241A7" w:rsidRDefault="00D04826" w:rsidP="00D04826">
            <w:pPr>
              <w:spacing w:after="0" w:line="240" w:lineRule="auto"/>
              <w:rPr>
                <w:rFonts w:cs="B Nazanin"/>
                <w:rtl/>
                <w:lang w:bidi="fa-IR"/>
              </w:rPr>
            </w:pPr>
            <w:r w:rsidRPr="00E241A7">
              <w:rPr>
                <w:rFonts w:cs="B Nazanin" w:hint="cs"/>
                <w:rtl/>
                <w:lang w:bidi="fa-IR"/>
              </w:rPr>
              <w:t>* کدام شیوه از پرداخت وجوه حساب مشتریان برای شما در اولویت دوم قرار دارد؟</w:t>
            </w:r>
          </w:p>
        </w:tc>
      </w:tr>
      <w:tr w:rsidR="00D04826" w:rsidRPr="00E241A7" w:rsidTr="000D1372">
        <w:tc>
          <w:tcPr>
            <w:tcW w:w="2552" w:type="dxa"/>
          </w:tcPr>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کیفیت محصولات شما  </w:t>
            </w:r>
            <w:sdt>
              <w:sdtPr>
                <w:rPr>
                  <w:rFonts w:ascii="MS Mincho" w:hAnsi="MS Mincho" w:cs="MS Mincho" w:hint="cs"/>
                  <w:rtl/>
                  <w:lang w:bidi="fa-IR"/>
                </w:rPr>
                <w:id w:val="-134578721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نوع بسته بندی شما  </w:t>
            </w:r>
            <w:sdt>
              <w:sdtPr>
                <w:rPr>
                  <w:rFonts w:ascii="MS Mincho" w:hAnsi="MS Mincho" w:cs="MS Mincho" w:hint="cs"/>
                  <w:rtl/>
                  <w:lang w:bidi="fa-IR"/>
                </w:rPr>
                <w:id w:val="-171865559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عدم یک دست بودن وزن محصول شما </w:t>
            </w:r>
            <w:sdt>
              <w:sdtPr>
                <w:rPr>
                  <w:rFonts w:ascii="MS Mincho" w:hAnsi="MS Mincho" w:cs="MS Mincho" w:hint="cs"/>
                  <w:rtl/>
                  <w:lang w:bidi="fa-IR"/>
                </w:rPr>
                <w:id w:val="17716241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قیمت فروش شما  </w:t>
            </w:r>
            <w:sdt>
              <w:sdtPr>
                <w:rPr>
                  <w:rFonts w:ascii="MS Mincho" w:hAnsi="MS Mincho" w:cs="MS Mincho" w:hint="cs"/>
                  <w:color w:val="FF0000"/>
                  <w:rtl/>
                  <w:lang w:bidi="fa-IR"/>
                </w:rPr>
                <w:id w:val="34691607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عدم تحویل به موقع محصول شما </w:t>
            </w:r>
            <w:sdt>
              <w:sdtPr>
                <w:rPr>
                  <w:rFonts w:ascii="MS Mincho" w:hAnsi="MS Mincho" w:cs="MS Mincho" w:hint="cs"/>
                  <w:color w:val="FF0000"/>
                  <w:rtl/>
                  <w:lang w:bidi="fa-IR"/>
                </w:rPr>
                <w:id w:val="20506190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نداشتن استانداردهای لازم در محصولات شما  </w:t>
            </w:r>
            <w:sdt>
              <w:sdtPr>
                <w:rPr>
                  <w:rFonts w:ascii="MS Mincho" w:hAnsi="MS Mincho" w:cs="MS Mincho" w:hint="cs"/>
                  <w:rtl/>
                  <w:lang w:bidi="fa-IR"/>
                </w:rPr>
                <w:id w:val="122387263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رفتار بد فروشندگان شما </w:t>
            </w:r>
            <w:sdt>
              <w:sdtPr>
                <w:rPr>
                  <w:rFonts w:ascii="MS Mincho" w:hAnsi="MS Mincho" w:cs="MS Mincho" w:hint="cs"/>
                  <w:rtl/>
                  <w:lang w:bidi="fa-IR"/>
                </w:rPr>
                <w:id w:val="-59439618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شرایط بد تسویه حساب مالی شما  </w:t>
            </w:r>
            <w:sdt>
              <w:sdtPr>
                <w:rPr>
                  <w:rFonts w:ascii="MS Mincho" w:hAnsi="MS Mincho" w:cs="MS Mincho" w:hint="cs"/>
                  <w:rtl/>
                  <w:lang w:bidi="fa-IR"/>
                </w:rPr>
                <w:id w:val="9482951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عدم ثبات در حفظ کیفیت شما  </w:t>
            </w:r>
            <w:sdt>
              <w:sdtPr>
                <w:rPr>
                  <w:rFonts w:ascii="MS Mincho" w:hAnsi="MS Mincho" w:cs="MS Mincho" w:hint="cs"/>
                  <w:rtl/>
                  <w:lang w:bidi="fa-IR"/>
                </w:rPr>
                <w:id w:val="184212005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نداشتن نمایندگان کافی نزدیک به مشتریان  </w:t>
            </w:r>
            <w:sdt>
              <w:sdtPr>
                <w:rPr>
                  <w:rFonts w:ascii="MS Mincho" w:hAnsi="MS Mincho" w:cs="MS Mincho" w:hint="cs"/>
                  <w:rtl/>
                  <w:lang w:bidi="fa-IR"/>
                </w:rPr>
                <w:id w:val="26759041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lang w:bidi="fa-IR"/>
              </w:rPr>
            </w:pPr>
            <w:r w:rsidRPr="00E241A7">
              <w:rPr>
                <w:rFonts w:cs="B Nazanin" w:hint="cs"/>
                <w:rtl/>
                <w:lang w:bidi="fa-IR"/>
              </w:rPr>
              <w:t xml:space="preserve">عدم پایداری در کلام و تعهد شما  </w:t>
            </w:r>
            <w:sdt>
              <w:sdtPr>
                <w:rPr>
                  <w:rFonts w:ascii="MS Mincho" w:hAnsi="MS Mincho" w:cs="MS Mincho" w:hint="cs"/>
                  <w:rtl/>
                  <w:lang w:bidi="fa-IR"/>
                </w:rPr>
                <w:id w:val="-158960975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ind w:left="317" w:hanging="283"/>
              <w:contextualSpacing/>
              <w:jc w:val="left"/>
              <w:rPr>
                <w:rFonts w:cs="B Nazanin"/>
                <w:rtl/>
                <w:lang w:bidi="fa-IR"/>
              </w:rPr>
            </w:pPr>
            <w:r w:rsidRPr="00E241A7">
              <w:rPr>
                <w:rFonts w:cs="B Nazanin" w:hint="cs"/>
                <w:rtl/>
                <w:lang w:bidi="fa-IR"/>
              </w:rPr>
              <w:t xml:space="preserve">سخت گیری و اذیت مشتریان شما </w:t>
            </w:r>
            <w:sdt>
              <w:sdtPr>
                <w:rPr>
                  <w:rFonts w:ascii="MS Mincho" w:hAnsi="MS Mincho" w:cs="MS Mincho" w:hint="cs"/>
                  <w:rtl/>
                  <w:lang w:bidi="fa-IR"/>
                </w:rPr>
                <w:id w:val="-203186478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409" w:type="dxa"/>
          </w:tcPr>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نقدی </w:t>
            </w:r>
            <w:sdt>
              <w:sdtPr>
                <w:rPr>
                  <w:rFonts w:ascii="MS Mincho" w:hAnsi="MS Mincho" w:cs="MS Mincho" w:hint="cs"/>
                  <w:rtl/>
                  <w:lang w:bidi="fa-IR"/>
                </w:rPr>
                <w:id w:val="201764150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چک‌های مدت دار </w:t>
            </w:r>
            <w:sdt>
              <w:sdtPr>
                <w:rPr>
                  <w:rFonts w:ascii="MS Mincho" w:hAnsi="MS Mincho" w:cs="MS Mincho" w:hint="cs"/>
                  <w:color w:val="FF0000"/>
                  <w:rtl/>
                  <w:lang w:bidi="fa-IR"/>
                </w:rPr>
                <w:id w:val="106507057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ضمانت‌های بانکی </w:t>
            </w:r>
            <w:sdt>
              <w:sdtPr>
                <w:rPr>
                  <w:rFonts w:ascii="MS Mincho" w:hAnsi="MS Mincho" w:cs="MS Mincho" w:hint="cs"/>
                  <w:rtl/>
                  <w:lang w:bidi="fa-IR"/>
                </w:rPr>
                <w:id w:val="-21967772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وثیقه ملکی </w:t>
            </w:r>
            <w:sdt>
              <w:sdtPr>
                <w:rPr>
                  <w:rFonts w:ascii="MS Mincho" w:hAnsi="MS Mincho" w:cs="MS Mincho" w:hint="cs"/>
                  <w:rtl/>
                  <w:lang w:bidi="fa-IR"/>
                </w:rPr>
                <w:id w:val="199229564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اعتبار اسنادی یا </w:t>
            </w:r>
            <w:r w:rsidRPr="00E241A7">
              <w:rPr>
                <w:rFonts w:ascii="Times New Roman" w:hAnsi="Times New Roman" w:cs="Times New Roman"/>
                <w:lang w:bidi="fa-IR"/>
              </w:rPr>
              <w:t>LC</w:t>
            </w:r>
            <w:r w:rsidRPr="00E241A7">
              <w:rPr>
                <w:rFonts w:ascii="Times New Roman" w:hAnsi="Times New Roman" w:cs="Times New Roman" w:hint="cs"/>
                <w:rtl/>
                <w:lang w:bidi="fa-IR"/>
              </w:rPr>
              <w:t xml:space="preserve"> </w:t>
            </w:r>
            <w:sdt>
              <w:sdtPr>
                <w:rPr>
                  <w:rFonts w:ascii="MS Mincho" w:hAnsi="MS Mincho" w:cs="MS Mincho" w:hint="cs"/>
                  <w:rtl/>
                  <w:lang w:bidi="fa-IR"/>
                </w:rPr>
                <w:id w:val="79426110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rtl/>
                <w:lang w:bidi="fa-IR"/>
              </w:rPr>
            </w:pPr>
            <w:r w:rsidRPr="00E241A7">
              <w:rPr>
                <w:rFonts w:cs="B Nazanin" w:hint="cs"/>
                <w:rtl/>
                <w:lang w:bidi="fa-IR"/>
              </w:rPr>
              <w:t xml:space="preserve">وزن دهی میزان اهمیت روش پرداخت </w:t>
            </w:r>
            <w:sdt>
              <w:sdtPr>
                <w:rPr>
                  <w:rFonts w:ascii="MS Mincho" w:hAnsi="MS Mincho" w:cs="MS Mincho" w:hint="cs"/>
                  <w:rtl/>
                  <w:lang w:bidi="fa-IR"/>
                </w:rPr>
                <w:id w:val="-183599243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35" w:type="dxa"/>
          </w:tcPr>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نقدی </w:t>
            </w:r>
            <w:sdt>
              <w:sdtPr>
                <w:rPr>
                  <w:rFonts w:ascii="MS Mincho" w:hAnsi="MS Mincho" w:cs="MS Mincho" w:hint="cs"/>
                  <w:color w:val="FF0000"/>
                  <w:rtl/>
                  <w:lang w:bidi="fa-IR"/>
                </w:rPr>
                <w:id w:val="-54020109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چک‌های مدت دار </w:t>
            </w:r>
            <w:sdt>
              <w:sdtPr>
                <w:rPr>
                  <w:rFonts w:ascii="MS Mincho" w:hAnsi="MS Mincho" w:cs="MS Mincho" w:hint="cs"/>
                  <w:rtl/>
                  <w:lang w:bidi="fa-IR"/>
                </w:rPr>
                <w:id w:val="-97414032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ضمانت‌های بانکی </w:t>
            </w:r>
            <w:sdt>
              <w:sdtPr>
                <w:rPr>
                  <w:rFonts w:ascii="MS Mincho" w:hAnsi="MS Mincho" w:cs="MS Mincho" w:hint="cs"/>
                  <w:rtl/>
                  <w:lang w:bidi="fa-IR"/>
                </w:rPr>
                <w:id w:val="205897285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وثیقه ملکی </w:t>
            </w:r>
            <w:sdt>
              <w:sdtPr>
                <w:rPr>
                  <w:rFonts w:ascii="MS Mincho" w:hAnsi="MS Mincho" w:cs="MS Mincho" w:hint="cs"/>
                  <w:rtl/>
                  <w:lang w:bidi="fa-IR"/>
                </w:rPr>
                <w:id w:val="29025069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اعتبار اسنادی یا </w:t>
            </w:r>
            <w:r w:rsidRPr="00E241A7">
              <w:rPr>
                <w:rFonts w:ascii="Times New Roman" w:hAnsi="Times New Roman" w:cs="Times New Roman"/>
                <w:lang w:bidi="fa-IR"/>
              </w:rPr>
              <w:t>LC</w:t>
            </w:r>
            <w:r w:rsidRPr="00E241A7">
              <w:rPr>
                <w:rFonts w:ascii="Times New Roman" w:hAnsi="Times New Roman" w:cs="Times New Roman" w:hint="cs"/>
                <w:rtl/>
                <w:lang w:bidi="fa-IR"/>
              </w:rPr>
              <w:t xml:space="preserve"> </w:t>
            </w:r>
            <w:sdt>
              <w:sdtPr>
                <w:rPr>
                  <w:rFonts w:ascii="MS Mincho" w:hAnsi="MS Mincho" w:cs="MS Mincho" w:hint="cs"/>
                  <w:rtl/>
                  <w:lang w:bidi="fa-IR"/>
                </w:rPr>
                <w:id w:val="-95749453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rtl/>
                <w:lang w:bidi="fa-IR"/>
              </w:rPr>
            </w:pPr>
            <w:r w:rsidRPr="00E241A7">
              <w:rPr>
                <w:rFonts w:cs="B Nazanin" w:hint="cs"/>
                <w:rtl/>
                <w:lang w:bidi="fa-IR"/>
              </w:rPr>
              <w:t xml:space="preserve">وزن دهی میزان اهمیت روش پرداخت </w:t>
            </w:r>
            <w:sdt>
              <w:sdtPr>
                <w:rPr>
                  <w:rFonts w:ascii="MS Mincho" w:hAnsi="MS Mincho" w:cs="MS Mincho" w:hint="cs"/>
                  <w:rtl/>
                  <w:lang w:bidi="fa-IR"/>
                </w:rPr>
                <w:id w:val="-187976641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94" w:type="dxa"/>
          </w:tcPr>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نقدی </w:t>
            </w:r>
            <w:sdt>
              <w:sdtPr>
                <w:rPr>
                  <w:rFonts w:ascii="MS Mincho" w:hAnsi="MS Mincho" w:cs="MS Mincho" w:hint="cs"/>
                  <w:rtl/>
                  <w:lang w:bidi="fa-IR"/>
                </w:rPr>
                <w:id w:val="38174708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چک‌های مدت دار </w:t>
            </w:r>
            <w:sdt>
              <w:sdtPr>
                <w:rPr>
                  <w:rFonts w:ascii="MS Mincho" w:hAnsi="MS Mincho" w:cs="MS Mincho" w:hint="cs"/>
                  <w:color w:val="FF0000"/>
                  <w:rtl/>
                  <w:lang w:bidi="fa-IR"/>
                </w:rPr>
                <w:id w:val="-169700345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ضمانت‌های بانکی </w:t>
            </w:r>
            <w:sdt>
              <w:sdtPr>
                <w:rPr>
                  <w:rFonts w:ascii="MS Mincho" w:hAnsi="MS Mincho" w:cs="MS Mincho" w:hint="cs"/>
                  <w:rtl/>
                  <w:lang w:bidi="fa-IR"/>
                </w:rPr>
                <w:id w:val="48142716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وثیقه ملکی </w:t>
            </w:r>
            <w:sdt>
              <w:sdtPr>
                <w:rPr>
                  <w:rFonts w:ascii="MS Mincho" w:hAnsi="MS Mincho" w:cs="MS Mincho" w:hint="cs"/>
                  <w:rtl/>
                  <w:lang w:bidi="fa-IR"/>
                </w:rPr>
                <w:id w:val="-178750079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lang w:bidi="fa-IR"/>
              </w:rPr>
            </w:pPr>
            <w:r w:rsidRPr="00E241A7">
              <w:rPr>
                <w:rFonts w:cs="B Nazanin" w:hint="cs"/>
                <w:rtl/>
                <w:lang w:bidi="fa-IR"/>
              </w:rPr>
              <w:t xml:space="preserve">اعتبار اسنادی یا </w:t>
            </w:r>
            <w:r w:rsidRPr="00E241A7">
              <w:rPr>
                <w:rFonts w:ascii="Times New Roman" w:hAnsi="Times New Roman" w:cs="Times New Roman"/>
                <w:lang w:bidi="fa-IR"/>
              </w:rPr>
              <w:t>LC</w:t>
            </w:r>
            <w:r w:rsidRPr="00E241A7">
              <w:rPr>
                <w:rFonts w:ascii="Times New Roman" w:hAnsi="Times New Roman" w:cs="Times New Roman" w:hint="cs"/>
                <w:rtl/>
                <w:lang w:bidi="fa-IR"/>
              </w:rPr>
              <w:t xml:space="preserve"> </w:t>
            </w:r>
            <w:sdt>
              <w:sdtPr>
                <w:rPr>
                  <w:rFonts w:ascii="MS Mincho" w:hAnsi="MS Mincho" w:cs="MS Mincho" w:hint="cs"/>
                  <w:rtl/>
                  <w:lang w:bidi="fa-IR"/>
                </w:rPr>
                <w:id w:val="-101205725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8"/>
              </w:numPr>
              <w:spacing w:after="0" w:line="240" w:lineRule="auto"/>
              <w:contextualSpacing/>
              <w:jc w:val="left"/>
              <w:rPr>
                <w:rFonts w:cs="B Nazanin"/>
                <w:rtl/>
                <w:lang w:bidi="fa-IR"/>
              </w:rPr>
            </w:pPr>
            <w:r w:rsidRPr="00E241A7">
              <w:rPr>
                <w:rFonts w:cs="B Nazanin" w:hint="cs"/>
                <w:rtl/>
                <w:lang w:bidi="fa-IR"/>
              </w:rPr>
              <w:t xml:space="preserve">وزن دهی اهمیت روش پرداخت </w:t>
            </w:r>
            <w:sdt>
              <w:sdtPr>
                <w:rPr>
                  <w:rFonts w:ascii="MS Mincho" w:hAnsi="MS Mincho" w:cs="MS Mincho" w:hint="cs"/>
                  <w:rtl/>
                  <w:lang w:bidi="fa-IR"/>
                </w:rPr>
                <w:id w:val="50000703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bl>
    <w:p w:rsidR="00D04826" w:rsidRPr="00E241A7" w:rsidRDefault="00D04826" w:rsidP="00D04826">
      <w:pPr>
        <w:spacing w:after="0" w:line="240" w:lineRule="auto"/>
        <w:jc w:val="left"/>
        <w:rPr>
          <w:rFonts w:eastAsia="Calibri"/>
          <w:sz w:val="22"/>
          <w:szCs w:val="22"/>
          <w:lang w:bidi="ar-SA"/>
        </w:rPr>
      </w:pPr>
      <w:r w:rsidRPr="00E241A7">
        <w:rPr>
          <w:rFonts w:eastAsia="Calibri"/>
          <w:sz w:val="22"/>
          <w:szCs w:val="22"/>
          <w:lang w:bidi="ar-SA"/>
        </w:rPr>
        <w:br w:type="page"/>
      </w:r>
    </w:p>
    <w:tbl>
      <w:tblPr>
        <w:tblStyle w:val="TableGrid6"/>
        <w:bidiVisual/>
        <w:tblW w:w="10490" w:type="dxa"/>
        <w:tblInd w:w="-556" w:type="dxa"/>
        <w:tblLook w:val="04A0" w:firstRow="1" w:lastRow="0" w:firstColumn="1" w:lastColumn="0" w:noHBand="0" w:noVBand="1"/>
      </w:tblPr>
      <w:tblGrid>
        <w:gridCol w:w="2552"/>
        <w:gridCol w:w="2268"/>
        <w:gridCol w:w="2835"/>
        <w:gridCol w:w="2835"/>
      </w:tblGrid>
      <w:tr w:rsidR="00D04826" w:rsidRPr="00E241A7" w:rsidTr="000D1372">
        <w:tc>
          <w:tcPr>
            <w:tcW w:w="2552" w:type="dxa"/>
          </w:tcPr>
          <w:p w:rsidR="00D04826" w:rsidRPr="00E241A7" w:rsidRDefault="00D04826" w:rsidP="00D04826">
            <w:pPr>
              <w:spacing w:after="0" w:line="240" w:lineRule="auto"/>
              <w:rPr>
                <w:rFonts w:cs="B Nazanin"/>
                <w:rtl/>
                <w:lang w:bidi="fa-IR"/>
              </w:rPr>
            </w:pPr>
            <w:r w:rsidRPr="00E241A7">
              <w:rPr>
                <w:rFonts w:cs="B Nazanin" w:hint="cs"/>
                <w:rtl/>
                <w:lang w:bidi="fa-IR"/>
              </w:rPr>
              <w:lastRenderedPageBreak/>
              <w:t>* کدام شیوه از پرداخت وجوه حساب مشتریان برای شما در اولویت سوم قرار دارد؟</w:t>
            </w:r>
          </w:p>
        </w:tc>
        <w:tc>
          <w:tcPr>
            <w:tcW w:w="2268" w:type="dxa"/>
          </w:tcPr>
          <w:p w:rsidR="00D04826" w:rsidRPr="00E241A7" w:rsidRDefault="00D04826" w:rsidP="00D04826">
            <w:pPr>
              <w:spacing w:after="0" w:line="240" w:lineRule="auto"/>
              <w:rPr>
                <w:rFonts w:cs="B Nazanin"/>
                <w:rtl/>
                <w:lang w:bidi="fa-IR"/>
              </w:rPr>
            </w:pPr>
            <w:r w:rsidRPr="00E241A7">
              <w:rPr>
                <w:rFonts w:cs="B Nazanin" w:hint="cs"/>
                <w:rtl/>
                <w:lang w:bidi="fa-IR"/>
              </w:rPr>
              <w:t>* مشتریان داخلی شما وجود خرید اعتباری شماا را چند وقته پرداخت می‌نمایند؟</w:t>
            </w:r>
          </w:p>
        </w:tc>
        <w:tc>
          <w:tcPr>
            <w:tcW w:w="2835" w:type="dxa"/>
          </w:tcPr>
          <w:p w:rsidR="00D04826" w:rsidRPr="00E241A7" w:rsidRDefault="00D04826" w:rsidP="00D04826">
            <w:pPr>
              <w:spacing w:after="0" w:line="240" w:lineRule="auto"/>
              <w:rPr>
                <w:rFonts w:cs="B Nazanin"/>
                <w:rtl/>
                <w:lang w:bidi="fa-IR"/>
              </w:rPr>
            </w:pPr>
            <w:r w:rsidRPr="00E241A7">
              <w:rPr>
                <w:rFonts w:cs="B Nazanin" w:hint="cs"/>
                <w:rtl/>
                <w:lang w:bidi="fa-IR"/>
              </w:rPr>
              <w:t>* چند درصد از مشتریان شما در پرداخت وجووه خرید مشکل آفرینی می‌کنند؟</w:t>
            </w:r>
          </w:p>
        </w:tc>
        <w:tc>
          <w:tcPr>
            <w:tcW w:w="2835" w:type="dxa"/>
          </w:tcPr>
          <w:p w:rsidR="00D04826" w:rsidRPr="00E241A7" w:rsidRDefault="00D04826" w:rsidP="00D04826">
            <w:pPr>
              <w:spacing w:after="0" w:line="240" w:lineRule="auto"/>
              <w:rPr>
                <w:rFonts w:cs="B Nazanin"/>
                <w:rtl/>
                <w:lang w:bidi="fa-IR"/>
              </w:rPr>
            </w:pPr>
            <w:r w:rsidRPr="00E241A7">
              <w:rPr>
                <w:rFonts w:cs="B Nazanin" w:hint="cs"/>
                <w:rtl/>
                <w:lang w:bidi="fa-IR"/>
              </w:rPr>
              <w:t>* آیا تاکنون موفق به صادرات محصولات گچ خود شده‌اید؟</w:t>
            </w:r>
          </w:p>
          <w:p w:rsidR="00D04826" w:rsidRPr="00E241A7" w:rsidRDefault="00D04826" w:rsidP="00D04826">
            <w:pPr>
              <w:spacing w:after="0" w:line="240" w:lineRule="auto"/>
              <w:rPr>
                <w:rFonts w:cs="B Nazanin"/>
                <w:rtl/>
                <w:lang w:bidi="fa-IR"/>
              </w:rPr>
            </w:pPr>
          </w:p>
        </w:tc>
      </w:tr>
      <w:tr w:rsidR="00D04826" w:rsidRPr="00E241A7" w:rsidTr="000D1372">
        <w:tc>
          <w:tcPr>
            <w:tcW w:w="2552" w:type="dxa"/>
          </w:tcPr>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نقدی  </w:t>
            </w:r>
            <w:sdt>
              <w:sdtPr>
                <w:rPr>
                  <w:rFonts w:ascii="MS Mincho" w:hAnsi="MS Mincho" w:cs="MS Mincho" w:hint="cs"/>
                  <w:rtl/>
                  <w:lang w:bidi="fa-IR"/>
                </w:rPr>
                <w:id w:val="35293101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چک‌های مدت دار </w:t>
            </w:r>
            <w:sdt>
              <w:sdtPr>
                <w:rPr>
                  <w:rFonts w:ascii="MS Mincho" w:hAnsi="MS Mincho" w:cs="MS Mincho" w:hint="cs"/>
                  <w:rtl/>
                  <w:lang w:bidi="fa-IR"/>
                </w:rPr>
                <w:id w:val="-17819972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ضمانت‌های بانکی </w:t>
            </w:r>
            <w:sdt>
              <w:sdtPr>
                <w:rPr>
                  <w:rFonts w:ascii="MS Mincho" w:hAnsi="MS Mincho" w:cs="MS Mincho" w:hint="cs"/>
                  <w:color w:val="FF0000"/>
                  <w:rtl/>
                  <w:lang w:bidi="fa-IR"/>
                </w:rPr>
                <w:id w:val="-38063053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وثیقه ملکی  </w:t>
            </w:r>
            <w:sdt>
              <w:sdtPr>
                <w:rPr>
                  <w:rFonts w:ascii="MS Mincho" w:hAnsi="MS Mincho" w:cs="MS Mincho" w:hint="cs"/>
                  <w:rtl/>
                  <w:lang w:bidi="fa-IR"/>
                </w:rPr>
                <w:id w:val="-52903365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اعتبار اسنادی یا </w:t>
            </w:r>
            <w:r w:rsidRPr="00E241A7">
              <w:rPr>
                <w:rFonts w:ascii="Times New Roman" w:hAnsi="Times New Roman" w:cs="Times New Roman"/>
                <w:lang w:bidi="fa-IR"/>
              </w:rPr>
              <w:t>LC</w:t>
            </w:r>
            <w:r w:rsidRPr="00E241A7">
              <w:rPr>
                <w:rFonts w:ascii="Times New Roman" w:hAnsi="Times New Roman" w:cs="Times New Roman" w:hint="cs"/>
                <w:rtl/>
                <w:lang w:bidi="fa-IR"/>
              </w:rPr>
              <w:t xml:space="preserve"> </w:t>
            </w:r>
            <w:sdt>
              <w:sdtPr>
                <w:rPr>
                  <w:rFonts w:ascii="MS Mincho" w:hAnsi="MS Mincho" w:cs="MS Mincho" w:hint="cs"/>
                  <w:rtl/>
                  <w:lang w:bidi="fa-IR"/>
                </w:rPr>
                <w:id w:val="68094346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rtl/>
                <w:lang w:bidi="fa-IR"/>
              </w:rPr>
            </w:pPr>
            <w:r w:rsidRPr="00E241A7">
              <w:rPr>
                <w:rFonts w:cs="B Nazanin" w:hint="cs"/>
                <w:rtl/>
                <w:lang w:bidi="fa-IR"/>
              </w:rPr>
              <w:t xml:space="preserve">وزن دهی میزان اهمیت روش پرداخت </w:t>
            </w:r>
            <w:sdt>
              <w:sdtPr>
                <w:rPr>
                  <w:rFonts w:ascii="MS Mincho" w:hAnsi="MS Mincho" w:cs="MS Mincho" w:hint="cs"/>
                  <w:rtl/>
                  <w:lang w:bidi="fa-IR"/>
                </w:rPr>
                <w:id w:val="36380501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268" w:type="dxa"/>
          </w:tcPr>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نقدا پرداخت می‌کنند  </w:t>
            </w:r>
            <w:sdt>
              <w:sdtPr>
                <w:rPr>
                  <w:rFonts w:ascii="MS Mincho" w:hAnsi="MS Mincho" w:cs="MS Mincho" w:hint="cs"/>
                  <w:color w:val="FF0000"/>
                  <w:rtl/>
                  <w:lang w:bidi="fa-IR"/>
                </w:rPr>
                <w:id w:val="-260299606"/>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14 الی 30 روزه پرداخت می‌کنند </w:t>
            </w:r>
            <w:sdt>
              <w:sdtPr>
                <w:rPr>
                  <w:rFonts w:ascii="MS Mincho" w:hAnsi="MS Mincho" w:cs="MS Mincho" w:hint="cs"/>
                  <w:rtl/>
                  <w:lang w:bidi="fa-IR"/>
                </w:rPr>
                <w:id w:val="-30848161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30 الی 45 روزه پرداخت می‌کنند </w:t>
            </w:r>
            <w:sdt>
              <w:sdtPr>
                <w:rPr>
                  <w:rFonts w:ascii="MS Mincho" w:hAnsi="MS Mincho" w:cs="MS Mincho" w:hint="cs"/>
                  <w:rtl/>
                  <w:lang w:bidi="fa-IR"/>
                </w:rPr>
                <w:id w:val="100486979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45 الی 60 روزه پرداخت می‌کنند </w:t>
            </w:r>
            <w:sdt>
              <w:sdtPr>
                <w:rPr>
                  <w:rFonts w:ascii="MS Mincho" w:hAnsi="MS Mincho" w:cs="MS Mincho" w:hint="cs"/>
                  <w:rtl/>
                  <w:lang w:bidi="fa-IR"/>
                </w:rPr>
                <w:id w:val="-146426021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2 الی 3 ماهه پرداخت می‌کنند </w:t>
            </w:r>
            <w:sdt>
              <w:sdtPr>
                <w:rPr>
                  <w:rFonts w:ascii="MS Mincho" w:hAnsi="MS Mincho" w:cs="MS Mincho" w:hint="cs"/>
                  <w:rtl/>
                  <w:lang w:bidi="fa-IR"/>
                </w:rPr>
                <w:id w:val="211964216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3 الی 5 ماهه پرداخت می‌کنند </w:t>
            </w:r>
            <w:sdt>
              <w:sdtPr>
                <w:rPr>
                  <w:rFonts w:ascii="MS Mincho" w:hAnsi="MS Mincho" w:cs="MS Mincho" w:hint="cs"/>
                  <w:color w:val="FF0000"/>
                  <w:rtl/>
                  <w:lang w:bidi="fa-IR"/>
                </w:rPr>
                <w:id w:val="183054694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0"/>
              </w:numPr>
              <w:spacing w:after="0" w:line="240" w:lineRule="auto"/>
              <w:contextualSpacing/>
              <w:jc w:val="left"/>
              <w:rPr>
                <w:rFonts w:cs="B Nazanin"/>
                <w:rtl/>
                <w:lang w:bidi="fa-IR"/>
              </w:rPr>
            </w:pPr>
            <w:r w:rsidRPr="00E241A7">
              <w:rPr>
                <w:rFonts w:cs="B Nazanin" w:hint="cs"/>
                <w:rtl/>
                <w:lang w:bidi="fa-IR"/>
              </w:rPr>
              <w:t xml:space="preserve">5 ماهه و بیشتر </w:t>
            </w:r>
            <w:sdt>
              <w:sdtPr>
                <w:rPr>
                  <w:rFonts w:ascii="MS Mincho" w:hAnsi="MS Mincho" w:cs="MS Mincho" w:hint="cs"/>
                  <w:rtl/>
                  <w:lang w:bidi="fa-IR"/>
                </w:rPr>
                <w:id w:val="-23300888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35" w:type="dxa"/>
          </w:tcPr>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1 الی 5 درصد مشتریان </w:t>
            </w:r>
            <w:sdt>
              <w:sdtPr>
                <w:rPr>
                  <w:rFonts w:ascii="MS Mincho" w:hAnsi="MS Mincho" w:cs="MS Mincho" w:hint="cs"/>
                  <w:color w:val="FF0000"/>
                  <w:rtl/>
                  <w:lang w:bidi="fa-IR"/>
                </w:rPr>
                <w:id w:val="113498845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5 الی 10 درصد مشتریان </w:t>
            </w:r>
            <w:sdt>
              <w:sdtPr>
                <w:rPr>
                  <w:rFonts w:ascii="MS Mincho" w:hAnsi="MS Mincho" w:cs="MS Mincho" w:hint="cs"/>
                  <w:rtl/>
                  <w:lang w:bidi="fa-IR"/>
                </w:rPr>
                <w:id w:val="6916244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10 الی 30 درصد مشتریان </w:t>
            </w:r>
            <w:sdt>
              <w:sdtPr>
                <w:rPr>
                  <w:rFonts w:ascii="MS Mincho" w:hAnsi="MS Mincho" w:cs="MS Mincho" w:hint="cs"/>
                  <w:rtl/>
                  <w:lang w:bidi="fa-IR"/>
                </w:rPr>
                <w:id w:val="179208989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30 الی 50 درصد مشتریان </w:t>
            </w:r>
            <w:sdt>
              <w:sdtPr>
                <w:rPr>
                  <w:rFonts w:ascii="MS Mincho" w:hAnsi="MS Mincho" w:cs="MS Mincho" w:hint="cs"/>
                  <w:rtl/>
                  <w:lang w:bidi="fa-IR"/>
                </w:rPr>
                <w:id w:val="-103365073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50 درصد و بیشتر </w:t>
            </w:r>
            <w:sdt>
              <w:sdtPr>
                <w:rPr>
                  <w:rFonts w:ascii="MS Mincho" w:hAnsi="MS Mincho" w:cs="MS Mincho" w:hint="cs"/>
                  <w:rtl/>
                  <w:lang w:bidi="fa-IR"/>
                </w:rPr>
                <w:id w:val="-83721869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0"/>
              </w:numPr>
              <w:spacing w:after="0" w:line="240" w:lineRule="auto"/>
              <w:contextualSpacing/>
              <w:jc w:val="left"/>
              <w:rPr>
                <w:rFonts w:cs="B Nazanin"/>
                <w:rtl/>
                <w:lang w:bidi="fa-IR"/>
              </w:rPr>
            </w:pPr>
            <w:r w:rsidRPr="00E241A7">
              <w:rPr>
                <w:rFonts w:cs="B Nazanin" w:hint="cs"/>
                <w:rtl/>
                <w:lang w:bidi="fa-IR"/>
              </w:rPr>
              <w:t xml:space="preserve">چند درصد چک هاشون برگشت می‌خورد و یا بد حسابی می‌کنند و یا کلاهبرداری می‌کنند؟  </w:t>
            </w:r>
            <w:sdt>
              <w:sdtPr>
                <w:rPr>
                  <w:rFonts w:ascii="MS Mincho" w:hAnsi="MS Mincho" w:cs="MS Mincho" w:hint="cs"/>
                  <w:rtl/>
                  <w:lang w:bidi="fa-IR"/>
                </w:rPr>
                <w:id w:val="-61390493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35" w:type="dxa"/>
          </w:tcPr>
          <w:p w:rsidR="00D04826" w:rsidRPr="00E241A7" w:rsidRDefault="00D04826" w:rsidP="004B7C5F">
            <w:pPr>
              <w:numPr>
                <w:ilvl w:val="0"/>
                <w:numId w:val="110"/>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66647088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0"/>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30504228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0D1372">
        <w:tc>
          <w:tcPr>
            <w:tcW w:w="2552" w:type="dxa"/>
          </w:tcPr>
          <w:p w:rsidR="00D04826" w:rsidRPr="00E241A7" w:rsidRDefault="00D04826" w:rsidP="00D04826">
            <w:pPr>
              <w:spacing w:after="0" w:line="240" w:lineRule="auto"/>
              <w:rPr>
                <w:rFonts w:cs="B Nazanin"/>
                <w:rtl/>
                <w:lang w:bidi="fa-IR"/>
              </w:rPr>
            </w:pPr>
            <w:r w:rsidRPr="00E241A7">
              <w:rPr>
                <w:rFonts w:cs="B Nazanin" w:hint="cs"/>
                <w:rtl/>
                <w:lang w:bidi="fa-IR"/>
              </w:rPr>
              <w:t>* به کدام یک از شیوه‌های ذیل صادرات گچ را انجام می‌دهید؟</w:t>
            </w:r>
          </w:p>
        </w:tc>
        <w:tc>
          <w:tcPr>
            <w:tcW w:w="2268" w:type="dxa"/>
          </w:tcPr>
          <w:p w:rsidR="00D04826" w:rsidRPr="00E241A7" w:rsidRDefault="00D04826" w:rsidP="00D04826">
            <w:pPr>
              <w:spacing w:after="0" w:line="240" w:lineRule="auto"/>
              <w:rPr>
                <w:rFonts w:cs="B Nazanin"/>
                <w:rtl/>
                <w:lang w:bidi="fa-IR"/>
              </w:rPr>
            </w:pPr>
            <w:r w:rsidRPr="00E241A7">
              <w:rPr>
                <w:rFonts w:cs="B Nazanin" w:hint="cs"/>
                <w:rtl/>
                <w:lang w:bidi="fa-IR"/>
              </w:rPr>
              <w:t>* از چه طریق با مشتریان خارجی خود آشنا شده‌اید؟</w:t>
            </w:r>
          </w:p>
        </w:tc>
        <w:tc>
          <w:tcPr>
            <w:tcW w:w="2835" w:type="dxa"/>
          </w:tcPr>
          <w:p w:rsidR="00D04826" w:rsidRPr="00E241A7" w:rsidRDefault="00D04826" w:rsidP="00D04826">
            <w:pPr>
              <w:spacing w:after="0" w:line="240" w:lineRule="auto"/>
              <w:rPr>
                <w:rFonts w:cs="B Nazanin"/>
                <w:rtl/>
                <w:lang w:bidi="fa-IR"/>
              </w:rPr>
            </w:pPr>
            <w:r w:rsidRPr="00E241A7">
              <w:rPr>
                <w:rFonts w:cs="B Nazanin" w:hint="cs"/>
                <w:rtl/>
                <w:lang w:bidi="fa-IR"/>
              </w:rPr>
              <w:t>* محصولات خود را به کشورهای مناطق قاره‌ای صادر کرده‌اید؟</w:t>
            </w:r>
          </w:p>
        </w:tc>
        <w:tc>
          <w:tcPr>
            <w:tcW w:w="2835" w:type="dxa"/>
          </w:tcPr>
          <w:p w:rsidR="00D04826" w:rsidRPr="00E241A7" w:rsidRDefault="00D04826" w:rsidP="00D04826">
            <w:pPr>
              <w:spacing w:after="0" w:line="240" w:lineRule="auto"/>
              <w:rPr>
                <w:rFonts w:cs="B Nazanin"/>
                <w:rtl/>
                <w:lang w:bidi="fa-IR"/>
              </w:rPr>
            </w:pPr>
            <w:r w:rsidRPr="00E241A7">
              <w:rPr>
                <w:rFonts w:cs="B Nazanin" w:hint="cs"/>
                <w:rtl/>
                <w:lang w:bidi="fa-IR"/>
              </w:rPr>
              <w:t>* به کدام یک از کشورهای خاورمیانه صادرات داشته‌اید؟</w:t>
            </w:r>
          </w:p>
        </w:tc>
      </w:tr>
      <w:tr w:rsidR="00D04826" w:rsidRPr="00E241A7" w:rsidTr="000D1372">
        <w:tc>
          <w:tcPr>
            <w:tcW w:w="2552" w:type="dxa"/>
          </w:tcPr>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فروش مستقیم به خریدار خارجی  </w:t>
            </w:r>
            <w:sdt>
              <w:sdtPr>
                <w:rPr>
                  <w:rFonts w:ascii="MS Mincho" w:hAnsi="MS Mincho" w:cs="MS Mincho" w:hint="cs"/>
                  <w:color w:val="FF0000"/>
                  <w:rtl/>
                  <w:lang w:bidi="fa-IR"/>
                </w:rPr>
                <w:id w:val="-335920420"/>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فروش به دفاتر نمایندگی برون مرزی  </w:t>
            </w:r>
            <w:sdt>
              <w:sdtPr>
                <w:rPr>
                  <w:rFonts w:ascii="MS Mincho" w:hAnsi="MS Mincho" w:cs="MS Mincho" w:hint="cs"/>
                  <w:rtl/>
                  <w:lang w:bidi="fa-IR"/>
                </w:rPr>
                <w:id w:val="-185386731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فروش از طریق سایت‌های تبلیغاتی بین المللی مانند </w:t>
            </w:r>
            <w:r w:rsidRPr="00E241A7">
              <w:rPr>
                <w:rFonts w:cs="B Nazanin"/>
                <w:lang w:bidi="fa-IR"/>
              </w:rPr>
              <w:t>Alibaba</w:t>
            </w:r>
            <w:r w:rsidRPr="00E241A7">
              <w:rPr>
                <w:rFonts w:cs="B Nazanin" w:hint="cs"/>
                <w:rtl/>
                <w:lang w:bidi="fa-IR"/>
              </w:rPr>
              <w:t xml:space="preserve">  </w:t>
            </w:r>
            <w:sdt>
              <w:sdtPr>
                <w:rPr>
                  <w:rFonts w:ascii="MS Mincho" w:hAnsi="MS Mincho" w:cs="MS Mincho" w:hint="cs"/>
                  <w:rtl/>
                  <w:lang w:bidi="fa-IR"/>
                </w:rPr>
                <w:id w:val="-45100909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فروش از طریق ایجاد دفتر در خارج از کشور جهت بازاریابی </w:t>
            </w:r>
            <w:sdt>
              <w:sdtPr>
                <w:rPr>
                  <w:rFonts w:ascii="MS Mincho" w:hAnsi="MS Mincho" w:cs="MS Mincho" w:hint="cs"/>
                  <w:rtl/>
                  <w:lang w:bidi="fa-IR"/>
                </w:rPr>
                <w:id w:val="8535015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فروش از طریق ایجاد شبکه توزیع در کشور   خارجی  </w:t>
            </w:r>
            <w:sdt>
              <w:sdtPr>
                <w:rPr>
                  <w:rFonts w:ascii="MS Mincho" w:hAnsi="MS Mincho" w:cs="MS Mincho" w:hint="cs"/>
                  <w:rtl/>
                  <w:lang w:bidi="fa-IR"/>
                </w:rPr>
                <w:id w:val="73196087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فروش از طریق ایجاد خط تولید در کشور </w:t>
            </w:r>
            <w:r w:rsidRPr="00E241A7">
              <w:rPr>
                <w:rFonts w:cs="B Nazanin" w:hint="cs"/>
                <w:rtl/>
                <w:lang w:bidi="fa-IR"/>
              </w:rPr>
              <w:lastRenderedPageBreak/>
              <w:t xml:space="preserve">خارجی  </w:t>
            </w:r>
            <w:sdt>
              <w:sdtPr>
                <w:rPr>
                  <w:rFonts w:ascii="MS Mincho" w:hAnsi="MS Mincho" w:cs="MS Mincho" w:hint="cs"/>
                  <w:rtl/>
                  <w:lang w:bidi="fa-IR"/>
                </w:rPr>
                <w:id w:val="-85087370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rtl/>
                <w:lang w:bidi="fa-IR"/>
              </w:rPr>
            </w:pPr>
            <w:r w:rsidRPr="00E241A7">
              <w:rPr>
                <w:rFonts w:cs="B Nazanin" w:hint="cs"/>
                <w:rtl/>
                <w:lang w:bidi="fa-IR"/>
              </w:rPr>
              <w:t xml:space="preserve">غیره (فروش با بازرگانان داخلی جهت صادرات) </w:t>
            </w:r>
            <w:sdt>
              <w:sdtPr>
                <w:rPr>
                  <w:rFonts w:ascii="MS Mincho" w:hAnsi="MS Mincho" w:cs="MS Mincho" w:hint="cs"/>
                  <w:color w:val="FF0000"/>
                  <w:rtl/>
                  <w:lang w:bidi="fa-IR"/>
                </w:rPr>
                <w:id w:val="19551185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c>
          <w:tcPr>
            <w:tcW w:w="2268" w:type="dxa"/>
          </w:tcPr>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lastRenderedPageBreak/>
              <w:t xml:space="preserve">از طریق معرف آشنا  </w:t>
            </w:r>
            <w:sdt>
              <w:sdtPr>
                <w:rPr>
                  <w:rFonts w:ascii="MS Mincho" w:hAnsi="MS Mincho" w:cs="MS Mincho" w:hint="cs"/>
                  <w:rtl/>
                  <w:lang w:bidi="fa-IR"/>
                </w:rPr>
                <w:id w:val="194288408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از طریق سفارتخانه‌ها  </w:t>
            </w:r>
            <w:sdt>
              <w:sdtPr>
                <w:rPr>
                  <w:rFonts w:ascii="MS Mincho" w:hAnsi="MS Mincho" w:cs="MS Mincho" w:hint="cs"/>
                  <w:rtl/>
                  <w:lang w:bidi="fa-IR"/>
                </w:rPr>
                <w:id w:val="-69484821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از طریق اتاق‌های بازرگانی  </w:t>
            </w:r>
            <w:sdt>
              <w:sdtPr>
                <w:rPr>
                  <w:rFonts w:ascii="MS Mincho" w:hAnsi="MS Mincho" w:cs="MS Mincho" w:hint="cs"/>
                  <w:rtl/>
                  <w:lang w:bidi="fa-IR"/>
                </w:rPr>
                <w:id w:val="174083411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از طریق نمایشگاه‌های بین المللی  </w:t>
            </w:r>
            <w:sdt>
              <w:sdtPr>
                <w:rPr>
                  <w:rFonts w:ascii="MS Mincho" w:hAnsi="MS Mincho" w:cs="MS Mincho" w:hint="cs"/>
                  <w:rtl/>
                  <w:lang w:bidi="fa-IR"/>
                </w:rPr>
                <w:id w:val="-204019413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از طریق سایت‌های تبلیغاتی بین المللی </w:t>
            </w:r>
            <w:sdt>
              <w:sdtPr>
                <w:rPr>
                  <w:rFonts w:ascii="MS Mincho" w:hAnsi="MS Mincho" w:cs="MS Mincho" w:hint="cs"/>
                  <w:color w:val="FF0000"/>
                  <w:rtl/>
                  <w:lang w:bidi="fa-IR"/>
                </w:rPr>
                <w:id w:val="196561030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از طریق کتاب‌های اطلاعات فعالان اقتصادی خارجی  </w:t>
            </w:r>
            <w:sdt>
              <w:sdtPr>
                <w:rPr>
                  <w:rFonts w:ascii="MS Mincho" w:hAnsi="MS Mincho" w:cs="MS Mincho" w:hint="cs"/>
                  <w:rtl/>
                  <w:lang w:bidi="fa-IR"/>
                </w:rPr>
                <w:id w:val="-72483391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108618943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35" w:type="dxa"/>
          </w:tcPr>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خاورمیانه  </w:t>
            </w:r>
            <w:sdt>
              <w:sdtPr>
                <w:rPr>
                  <w:rFonts w:ascii="MS Mincho" w:hAnsi="MS Mincho" w:cs="MS Mincho" w:hint="cs"/>
                  <w:color w:val="FF0000"/>
                  <w:rtl/>
                  <w:lang w:bidi="fa-IR"/>
                </w:rPr>
                <w:id w:val="152058470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آسیا  </w:t>
            </w:r>
            <w:sdt>
              <w:sdtPr>
                <w:rPr>
                  <w:rFonts w:ascii="MS Mincho" w:hAnsi="MS Mincho" w:cs="MS Mincho" w:hint="cs"/>
                  <w:color w:val="FF0000"/>
                  <w:rtl/>
                  <w:lang w:bidi="fa-IR"/>
                </w:rPr>
                <w:id w:val="-27502042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کشورهای </w:t>
            </w:r>
            <w:r w:rsidRPr="00E241A7">
              <w:rPr>
                <w:rFonts w:ascii="Times New Roman" w:hAnsi="Times New Roman" w:cs="Times New Roman"/>
                <w:lang w:bidi="fa-IR"/>
              </w:rPr>
              <w:t>CIS</w:t>
            </w:r>
            <w:r w:rsidRPr="00E241A7">
              <w:rPr>
                <w:rFonts w:ascii="Times New Roman" w:hAnsi="Times New Roman" w:cs="Times New Roman" w:hint="cs"/>
                <w:rtl/>
                <w:lang w:bidi="fa-IR"/>
              </w:rPr>
              <w:t xml:space="preserve"> </w:t>
            </w:r>
            <w:sdt>
              <w:sdtPr>
                <w:rPr>
                  <w:rFonts w:ascii="MS Mincho" w:hAnsi="MS Mincho" w:cs="MS Mincho" w:hint="cs"/>
                  <w:rtl/>
                  <w:lang w:bidi="fa-IR"/>
                </w:rPr>
                <w:id w:val="-25358987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اروپا </w:t>
            </w:r>
            <w:sdt>
              <w:sdtPr>
                <w:rPr>
                  <w:rFonts w:ascii="MS Mincho" w:hAnsi="MS Mincho" w:cs="MS Mincho" w:hint="cs"/>
                  <w:rtl/>
                  <w:lang w:bidi="fa-IR"/>
                </w:rPr>
                <w:id w:val="89640376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افریقا  </w:t>
            </w:r>
            <w:sdt>
              <w:sdtPr>
                <w:rPr>
                  <w:rFonts w:ascii="MS Mincho" w:hAnsi="MS Mincho" w:cs="MS Mincho" w:hint="cs"/>
                  <w:rtl/>
                  <w:lang w:bidi="fa-IR"/>
                </w:rPr>
                <w:id w:val="1065812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امریکای شمالی  </w:t>
            </w:r>
            <w:sdt>
              <w:sdtPr>
                <w:rPr>
                  <w:rFonts w:ascii="MS Mincho" w:hAnsi="MS Mincho" w:cs="MS Mincho" w:hint="cs"/>
                  <w:rtl/>
                  <w:lang w:bidi="fa-IR"/>
                </w:rPr>
                <w:id w:val="-96627819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امریکای جنوبی  </w:t>
            </w:r>
            <w:sdt>
              <w:sdtPr>
                <w:rPr>
                  <w:rFonts w:ascii="MS Mincho" w:hAnsi="MS Mincho" w:cs="MS Mincho" w:hint="cs"/>
                  <w:rtl/>
                  <w:lang w:bidi="fa-IR"/>
                </w:rPr>
                <w:id w:val="-110017581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استرالیا  </w:t>
            </w:r>
            <w:sdt>
              <w:sdtPr>
                <w:rPr>
                  <w:rFonts w:ascii="MS Mincho" w:hAnsi="MS Mincho" w:cs="MS Mincho" w:hint="cs"/>
                  <w:rtl/>
                  <w:lang w:bidi="fa-IR"/>
                </w:rPr>
                <w:id w:val="-110341731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D04826">
            <w:pPr>
              <w:spacing w:after="0" w:line="240" w:lineRule="auto"/>
              <w:rPr>
                <w:rFonts w:cs="B Nazanin"/>
                <w:rtl/>
                <w:lang w:bidi="fa-IR"/>
              </w:rPr>
            </w:pPr>
          </w:p>
        </w:tc>
        <w:tc>
          <w:tcPr>
            <w:tcW w:w="2835" w:type="dxa"/>
          </w:tcPr>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عربستان سعودی  </w:t>
            </w:r>
            <w:sdt>
              <w:sdtPr>
                <w:rPr>
                  <w:rFonts w:ascii="MS Mincho" w:hAnsi="MS Mincho" w:cs="MS Mincho" w:hint="cs"/>
                  <w:rtl/>
                  <w:lang w:bidi="fa-IR"/>
                </w:rPr>
                <w:id w:val="-129475279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کویت  </w:t>
            </w:r>
            <w:sdt>
              <w:sdtPr>
                <w:rPr>
                  <w:rFonts w:ascii="MS Mincho" w:hAnsi="MS Mincho" w:cs="MS Mincho" w:hint="cs"/>
                  <w:color w:val="FF0000"/>
                  <w:rtl/>
                  <w:lang w:bidi="fa-IR"/>
                </w:rPr>
                <w:id w:val="-133614915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بحرین  </w:t>
            </w:r>
            <w:sdt>
              <w:sdtPr>
                <w:rPr>
                  <w:rFonts w:ascii="MS Mincho" w:hAnsi="MS Mincho" w:cs="MS Mincho" w:hint="cs"/>
                  <w:rtl/>
                  <w:lang w:bidi="fa-IR"/>
                </w:rPr>
                <w:id w:val="67130878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قطر </w:t>
            </w:r>
            <w:sdt>
              <w:sdtPr>
                <w:rPr>
                  <w:rFonts w:ascii="MS Mincho" w:hAnsi="MS Mincho" w:cs="MS Mincho" w:hint="cs"/>
                  <w:color w:val="FF0000"/>
                  <w:rtl/>
                  <w:lang w:bidi="fa-IR"/>
                </w:rPr>
                <w:id w:val="-1287113781"/>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امارات متحده عربی  </w:t>
            </w:r>
            <w:sdt>
              <w:sdtPr>
                <w:rPr>
                  <w:rFonts w:ascii="MS Mincho" w:hAnsi="MS Mincho" w:cs="MS Mincho" w:hint="cs"/>
                  <w:color w:val="FF0000"/>
                  <w:rtl/>
                  <w:lang w:bidi="fa-IR"/>
                </w:rPr>
                <w:id w:val="20553668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عمان </w:t>
            </w:r>
            <w:sdt>
              <w:sdtPr>
                <w:rPr>
                  <w:rFonts w:ascii="MS Mincho" w:hAnsi="MS Mincho" w:cs="MS Mincho" w:hint="cs"/>
                  <w:rtl/>
                  <w:lang w:bidi="fa-IR"/>
                </w:rPr>
                <w:id w:val="-121735284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یمن </w:t>
            </w:r>
            <w:sdt>
              <w:sdtPr>
                <w:rPr>
                  <w:rFonts w:ascii="MS Mincho" w:hAnsi="MS Mincho" w:cs="MS Mincho" w:hint="cs"/>
                  <w:rtl/>
                  <w:lang w:bidi="fa-IR"/>
                </w:rPr>
                <w:id w:val="-132651851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عراق </w:t>
            </w:r>
            <w:sdt>
              <w:sdtPr>
                <w:rPr>
                  <w:rFonts w:ascii="MS Mincho" w:hAnsi="MS Mincho" w:cs="MS Mincho" w:hint="cs"/>
                  <w:color w:val="FF0000"/>
                  <w:rtl/>
                  <w:lang w:bidi="fa-IR"/>
                </w:rPr>
                <w:id w:val="152267394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سوریه  </w:t>
            </w:r>
            <w:sdt>
              <w:sdtPr>
                <w:rPr>
                  <w:rFonts w:ascii="MS Mincho" w:hAnsi="MS Mincho" w:cs="MS Mincho" w:hint="cs"/>
                  <w:rtl/>
                  <w:lang w:bidi="fa-IR"/>
                </w:rPr>
                <w:id w:val="-199086088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لبنان  </w:t>
            </w:r>
            <w:sdt>
              <w:sdtPr>
                <w:rPr>
                  <w:rFonts w:ascii="MS Mincho" w:hAnsi="MS Mincho" w:cs="MS Mincho" w:hint="cs"/>
                  <w:rtl/>
                  <w:lang w:bidi="fa-IR"/>
                </w:rPr>
                <w:id w:val="109767790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ترکیه  </w:t>
            </w:r>
            <w:sdt>
              <w:sdtPr>
                <w:rPr>
                  <w:rFonts w:ascii="MS Mincho" w:hAnsi="MS Mincho" w:cs="MS Mincho" w:hint="cs"/>
                  <w:rtl/>
                  <w:lang w:bidi="fa-IR"/>
                </w:rPr>
                <w:id w:val="-213131805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09"/>
              </w:numPr>
              <w:spacing w:after="0" w:line="240" w:lineRule="auto"/>
              <w:contextualSpacing/>
              <w:jc w:val="left"/>
              <w:rPr>
                <w:rFonts w:cs="B Nazanin"/>
                <w:lang w:bidi="fa-IR"/>
              </w:rPr>
            </w:pPr>
            <w:r w:rsidRPr="00E241A7">
              <w:rPr>
                <w:rFonts w:cs="B Nazanin" w:hint="cs"/>
                <w:rtl/>
                <w:lang w:bidi="fa-IR"/>
              </w:rPr>
              <w:t xml:space="preserve">افغانستان  </w:t>
            </w:r>
            <w:sdt>
              <w:sdtPr>
                <w:rPr>
                  <w:rFonts w:ascii="MS Mincho" w:hAnsi="MS Mincho" w:cs="MS Mincho" w:hint="cs"/>
                  <w:color w:val="FF0000"/>
                  <w:rtl/>
                  <w:lang w:bidi="fa-IR"/>
                </w:rPr>
                <w:id w:val="2167410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09"/>
              </w:numPr>
              <w:spacing w:after="0" w:line="240" w:lineRule="auto"/>
              <w:contextualSpacing/>
              <w:jc w:val="left"/>
              <w:rPr>
                <w:rFonts w:cs="B Nazanin"/>
                <w:rtl/>
                <w:lang w:bidi="fa-IR"/>
              </w:rPr>
            </w:pPr>
            <w:r w:rsidRPr="00E241A7">
              <w:rPr>
                <w:rFonts w:cs="B Nazanin" w:hint="cs"/>
                <w:rtl/>
                <w:lang w:bidi="fa-IR"/>
              </w:rPr>
              <w:t xml:space="preserve">پاکستان  </w:t>
            </w:r>
            <w:sdt>
              <w:sdtPr>
                <w:rPr>
                  <w:rFonts w:ascii="MS Mincho" w:hAnsi="MS Mincho" w:cs="MS Mincho" w:hint="cs"/>
                  <w:rtl/>
                  <w:lang w:bidi="fa-IR"/>
                </w:rPr>
                <w:id w:val="-75890462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bl>
    <w:p w:rsidR="00D04826" w:rsidRPr="00E241A7" w:rsidRDefault="00D04826" w:rsidP="00D04826">
      <w:pPr>
        <w:spacing w:after="0" w:line="240" w:lineRule="auto"/>
        <w:jc w:val="left"/>
        <w:rPr>
          <w:rFonts w:eastAsia="Calibri"/>
          <w:sz w:val="22"/>
          <w:szCs w:val="22"/>
          <w:lang w:bidi="ar-SA"/>
        </w:rPr>
      </w:pPr>
      <w:r w:rsidRPr="00E241A7">
        <w:rPr>
          <w:rFonts w:eastAsia="Calibri"/>
          <w:sz w:val="22"/>
          <w:szCs w:val="22"/>
          <w:lang w:bidi="ar-SA"/>
        </w:rPr>
        <w:lastRenderedPageBreak/>
        <w:br w:type="page"/>
      </w:r>
    </w:p>
    <w:tbl>
      <w:tblPr>
        <w:tblStyle w:val="TableGrid6"/>
        <w:tblpPr w:leftFromText="180" w:rightFromText="180" w:horzAnchor="margin" w:tblpXSpec="center" w:tblpY="-285"/>
        <w:bidiVisual/>
        <w:tblW w:w="10490" w:type="dxa"/>
        <w:tblLook w:val="04A0" w:firstRow="1" w:lastRow="0" w:firstColumn="1" w:lastColumn="0" w:noHBand="0" w:noVBand="1"/>
      </w:tblPr>
      <w:tblGrid>
        <w:gridCol w:w="2501"/>
        <w:gridCol w:w="2560"/>
        <w:gridCol w:w="2537"/>
        <w:gridCol w:w="2892"/>
      </w:tblGrid>
      <w:tr w:rsidR="00D04826" w:rsidRPr="00E241A7" w:rsidTr="003512D0">
        <w:tc>
          <w:tcPr>
            <w:tcW w:w="2501" w:type="dxa"/>
          </w:tcPr>
          <w:p w:rsidR="00D04826" w:rsidRPr="00E241A7" w:rsidRDefault="00D04826" w:rsidP="003512D0">
            <w:pPr>
              <w:spacing w:after="0" w:line="240" w:lineRule="auto"/>
              <w:rPr>
                <w:rFonts w:cs="B Nazanin"/>
                <w:rtl/>
                <w:lang w:bidi="fa-IR"/>
              </w:rPr>
            </w:pPr>
            <w:r w:rsidRPr="00E241A7">
              <w:rPr>
                <w:rFonts w:cs="B Nazanin" w:hint="cs"/>
                <w:rtl/>
                <w:lang w:bidi="fa-IR"/>
              </w:rPr>
              <w:lastRenderedPageBreak/>
              <w:t>* به کدامیک از کشورهای آسیا صادرات داشته‌اید؟</w:t>
            </w:r>
          </w:p>
        </w:tc>
        <w:tc>
          <w:tcPr>
            <w:tcW w:w="2560" w:type="dxa"/>
          </w:tcPr>
          <w:p w:rsidR="00D04826" w:rsidRPr="00E241A7" w:rsidRDefault="00D04826" w:rsidP="003512D0">
            <w:pPr>
              <w:spacing w:after="0" w:line="240" w:lineRule="auto"/>
              <w:rPr>
                <w:rFonts w:cs="B Nazanin"/>
                <w:rtl/>
                <w:lang w:bidi="fa-IR"/>
              </w:rPr>
            </w:pPr>
            <w:r w:rsidRPr="00E241A7">
              <w:rPr>
                <w:rFonts w:cs="B Nazanin" w:hint="cs"/>
                <w:rtl/>
                <w:lang w:bidi="fa-IR"/>
              </w:rPr>
              <w:t xml:space="preserve">* به کدام یک از کشورهای </w:t>
            </w:r>
            <w:r w:rsidRPr="00E241A7">
              <w:rPr>
                <w:rFonts w:ascii="Times New Roman" w:hAnsi="Times New Roman" w:cs="Times New Roman"/>
                <w:lang w:bidi="fa-IR"/>
              </w:rPr>
              <w:t>CIS</w:t>
            </w:r>
            <w:r w:rsidRPr="00E241A7">
              <w:rPr>
                <w:rFonts w:cs="B Nazanin" w:hint="cs"/>
                <w:rtl/>
                <w:lang w:bidi="fa-IR"/>
              </w:rPr>
              <w:t xml:space="preserve"> صادرات داشته‌اید؟</w:t>
            </w:r>
          </w:p>
        </w:tc>
        <w:tc>
          <w:tcPr>
            <w:tcW w:w="2537" w:type="dxa"/>
          </w:tcPr>
          <w:p w:rsidR="00D04826" w:rsidRPr="00E241A7" w:rsidRDefault="00D04826" w:rsidP="003512D0">
            <w:pPr>
              <w:spacing w:after="0" w:line="240" w:lineRule="auto"/>
              <w:rPr>
                <w:rFonts w:cs="B Nazanin"/>
                <w:rtl/>
                <w:lang w:bidi="fa-IR"/>
              </w:rPr>
            </w:pPr>
            <w:r w:rsidRPr="00E241A7">
              <w:rPr>
                <w:rFonts w:cs="B Nazanin" w:hint="cs"/>
                <w:rtl/>
                <w:lang w:bidi="fa-IR"/>
              </w:rPr>
              <w:t>* به کدام یک از کشورهای اروپا صادرات داشته‌اید؟</w:t>
            </w:r>
          </w:p>
        </w:tc>
        <w:tc>
          <w:tcPr>
            <w:tcW w:w="2892" w:type="dxa"/>
          </w:tcPr>
          <w:p w:rsidR="00D04826" w:rsidRPr="00E241A7" w:rsidRDefault="00D04826" w:rsidP="003512D0">
            <w:pPr>
              <w:spacing w:after="0" w:line="240" w:lineRule="auto"/>
              <w:rPr>
                <w:rFonts w:cs="B Nazanin"/>
                <w:rtl/>
                <w:lang w:bidi="fa-IR"/>
              </w:rPr>
            </w:pPr>
            <w:r w:rsidRPr="00E241A7">
              <w:rPr>
                <w:rFonts w:cs="B Nazanin" w:hint="cs"/>
                <w:rtl/>
                <w:lang w:bidi="fa-IR"/>
              </w:rPr>
              <w:t>* به کدام یک از کشورهای افریقایی صادرات داشته‌اید؟</w:t>
            </w:r>
          </w:p>
        </w:tc>
      </w:tr>
      <w:tr w:rsidR="00D04826" w:rsidRPr="00E241A7" w:rsidTr="003512D0">
        <w:tc>
          <w:tcPr>
            <w:tcW w:w="2501" w:type="dxa"/>
          </w:tcPr>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هند  </w:t>
            </w:r>
            <w:sdt>
              <w:sdtPr>
                <w:rPr>
                  <w:rFonts w:ascii="MS Mincho" w:hAnsi="MS Mincho" w:cs="MS Mincho" w:hint="cs"/>
                  <w:color w:val="FF0000"/>
                  <w:rtl/>
                  <w:lang w:bidi="fa-IR"/>
                </w:rPr>
                <w:id w:val="-146957706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مالزی  </w:t>
            </w:r>
            <w:sdt>
              <w:sdtPr>
                <w:rPr>
                  <w:rFonts w:ascii="MS Mincho" w:hAnsi="MS Mincho" w:cs="MS Mincho" w:hint="cs"/>
                  <w:rtl/>
                  <w:lang w:bidi="fa-IR"/>
                </w:rPr>
                <w:id w:val="105759214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اندونزی  </w:t>
            </w:r>
            <w:sdt>
              <w:sdtPr>
                <w:rPr>
                  <w:rFonts w:ascii="MS Mincho" w:hAnsi="MS Mincho" w:cs="MS Mincho" w:hint="cs"/>
                  <w:rtl/>
                  <w:lang w:bidi="fa-IR"/>
                </w:rPr>
                <w:id w:val="149845560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بنگلادش  </w:t>
            </w:r>
            <w:sdt>
              <w:sdtPr>
                <w:rPr>
                  <w:rFonts w:ascii="MS Mincho" w:hAnsi="MS Mincho" w:cs="MS Mincho" w:hint="cs"/>
                  <w:rtl/>
                  <w:lang w:bidi="fa-IR"/>
                </w:rPr>
                <w:id w:val="14116615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چین  </w:t>
            </w:r>
            <w:sdt>
              <w:sdtPr>
                <w:rPr>
                  <w:rFonts w:ascii="MS Mincho" w:hAnsi="MS Mincho" w:cs="MS Mincho" w:hint="cs"/>
                  <w:color w:val="FF0000"/>
                  <w:rtl/>
                  <w:lang w:bidi="fa-IR"/>
                </w:rPr>
                <w:id w:val="-227767876"/>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ژاپن  </w:t>
            </w:r>
            <w:sdt>
              <w:sdtPr>
                <w:rPr>
                  <w:rFonts w:ascii="MS Mincho" w:hAnsi="MS Mincho" w:cs="MS Mincho" w:hint="cs"/>
                  <w:rtl/>
                  <w:lang w:bidi="fa-IR"/>
                </w:rPr>
                <w:id w:val="155850461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کره شمالی  </w:t>
            </w:r>
            <w:sdt>
              <w:sdtPr>
                <w:rPr>
                  <w:rFonts w:ascii="MS Mincho" w:hAnsi="MS Mincho" w:cs="MS Mincho" w:hint="cs"/>
                  <w:rtl/>
                  <w:lang w:bidi="fa-IR"/>
                </w:rPr>
                <w:id w:val="-76207064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کره جنوبی  </w:t>
            </w:r>
            <w:sdt>
              <w:sdtPr>
                <w:rPr>
                  <w:rFonts w:ascii="MS Mincho" w:hAnsi="MS Mincho" w:cs="MS Mincho" w:hint="cs"/>
                  <w:rtl/>
                  <w:lang w:bidi="fa-IR"/>
                </w:rPr>
                <w:id w:val="27707188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تایوان  </w:t>
            </w:r>
            <w:sdt>
              <w:sdtPr>
                <w:rPr>
                  <w:rFonts w:ascii="MS Mincho" w:hAnsi="MS Mincho" w:cs="MS Mincho" w:hint="cs"/>
                  <w:rtl/>
                  <w:lang w:bidi="fa-IR"/>
                </w:rPr>
                <w:id w:val="-143937001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سنگاپور  </w:t>
            </w:r>
            <w:sdt>
              <w:sdtPr>
                <w:rPr>
                  <w:rFonts w:ascii="MS Mincho" w:hAnsi="MS Mincho" w:cs="MS Mincho" w:hint="cs"/>
                  <w:rtl/>
                  <w:lang w:bidi="fa-IR"/>
                </w:rPr>
                <w:id w:val="200786243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مغلستان  </w:t>
            </w:r>
            <w:sdt>
              <w:sdtPr>
                <w:rPr>
                  <w:rFonts w:ascii="MS Mincho" w:hAnsi="MS Mincho" w:cs="MS Mincho" w:hint="cs"/>
                  <w:rtl/>
                  <w:lang w:bidi="fa-IR"/>
                </w:rPr>
                <w:id w:val="-70077282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ویتنام  </w:t>
            </w:r>
            <w:sdt>
              <w:sdtPr>
                <w:rPr>
                  <w:rFonts w:ascii="MS Mincho" w:hAnsi="MS Mincho" w:cs="MS Mincho" w:hint="cs"/>
                  <w:rtl/>
                  <w:lang w:bidi="fa-IR"/>
                </w:rPr>
                <w:id w:val="-181269856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سریلانکا  </w:t>
            </w:r>
            <w:sdt>
              <w:sdtPr>
                <w:rPr>
                  <w:rFonts w:ascii="MS Mincho" w:hAnsi="MS Mincho" w:cs="MS Mincho" w:hint="cs"/>
                  <w:rtl/>
                  <w:lang w:bidi="fa-IR"/>
                </w:rPr>
                <w:id w:val="137720462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rtl/>
                <w:lang w:bidi="fa-IR"/>
              </w:rPr>
            </w:pPr>
            <w:r w:rsidRPr="00E241A7">
              <w:rPr>
                <w:rFonts w:cs="B Nazanin" w:hint="cs"/>
                <w:rtl/>
                <w:lang w:bidi="fa-IR"/>
              </w:rPr>
              <w:t xml:space="preserve">تایلند  </w:t>
            </w:r>
            <w:sdt>
              <w:sdtPr>
                <w:rPr>
                  <w:rFonts w:ascii="MS Mincho" w:hAnsi="MS Mincho" w:cs="MS Mincho" w:hint="cs"/>
                  <w:rtl/>
                  <w:lang w:bidi="fa-IR"/>
                </w:rPr>
                <w:id w:val="-173778132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560" w:type="dxa"/>
          </w:tcPr>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روسیه  </w:t>
            </w:r>
            <w:sdt>
              <w:sdtPr>
                <w:rPr>
                  <w:rFonts w:ascii="MS Mincho" w:hAnsi="MS Mincho" w:cs="MS Mincho" w:hint="cs"/>
                  <w:color w:val="FF0000"/>
                  <w:rtl/>
                  <w:lang w:bidi="fa-IR"/>
                </w:rPr>
                <w:id w:val="72309968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قزاقستان  </w:t>
            </w:r>
            <w:sdt>
              <w:sdtPr>
                <w:rPr>
                  <w:rFonts w:ascii="MS Mincho" w:hAnsi="MS Mincho" w:cs="MS Mincho" w:hint="cs"/>
                  <w:color w:val="FF0000"/>
                  <w:rtl/>
                  <w:lang w:bidi="fa-IR"/>
                </w:rPr>
                <w:id w:val="-202600946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تاجیکستان  </w:t>
            </w:r>
            <w:sdt>
              <w:sdtPr>
                <w:rPr>
                  <w:rFonts w:ascii="MS Mincho" w:hAnsi="MS Mincho" w:cs="MS Mincho" w:hint="cs"/>
                  <w:rtl/>
                  <w:lang w:bidi="fa-IR"/>
                </w:rPr>
                <w:id w:val="-83585019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ازبکستان  </w:t>
            </w:r>
            <w:sdt>
              <w:sdtPr>
                <w:rPr>
                  <w:rFonts w:ascii="MS Mincho" w:hAnsi="MS Mincho" w:cs="MS Mincho" w:hint="cs"/>
                  <w:rtl/>
                  <w:lang w:bidi="fa-IR"/>
                </w:rPr>
                <w:id w:val="-113879420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ترکمنستان  </w:t>
            </w:r>
            <w:sdt>
              <w:sdtPr>
                <w:rPr>
                  <w:rFonts w:ascii="MS Mincho" w:hAnsi="MS Mincho" w:cs="MS Mincho" w:hint="cs"/>
                  <w:color w:val="FF0000"/>
                  <w:rtl/>
                  <w:lang w:bidi="fa-IR"/>
                </w:rPr>
                <w:id w:val="-173916486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ارمنستان  </w:t>
            </w:r>
            <w:sdt>
              <w:sdtPr>
                <w:rPr>
                  <w:rFonts w:ascii="MS Mincho" w:hAnsi="MS Mincho" w:cs="MS Mincho" w:hint="cs"/>
                  <w:rtl/>
                  <w:lang w:bidi="fa-IR"/>
                </w:rPr>
                <w:id w:val="138768253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آذربایجان  </w:t>
            </w:r>
            <w:sdt>
              <w:sdtPr>
                <w:rPr>
                  <w:rFonts w:ascii="MS Mincho" w:hAnsi="MS Mincho" w:cs="MS Mincho" w:hint="cs"/>
                  <w:rtl/>
                  <w:lang w:bidi="fa-IR"/>
                </w:rPr>
                <w:id w:val="63730313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گرجستان  </w:t>
            </w:r>
            <w:sdt>
              <w:sdtPr>
                <w:rPr>
                  <w:rFonts w:ascii="MS Mincho" w:hAnsi="MS Mincho" w:cs="MS Mincho" w:hint="cs"/>
                  <w:rtl/>
                  <w:lang w:bidi="fa-IR"/>
                </w:rPr>
                <w:id w:val="50231716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قرقیزستان  </w:t>
            </w:r>
            <w:sdt>
              <w:sdtPr>
                <w:rPr>
                  <w:rFonts w:ascii="MS Mincho" w:hAnsi="MS Mincho" w:cs="MS Mincho" w:hint="cs"/>
                  <w:rtl/>
                  <w:lang w:bidi="fa-IR"/>
                </w:rPr>
                <w:id w:val="75201081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اکراین  </w:t>
            </w:r>
            <w:sdt>
              <w:sdtPr>
                <w:rPr>
                  <w:rFonts w:ascii="MS Mincho" w:hAnsi="MS Mincho" w:cs="MS Mincho" w:hint="cs"/>
                  <w:rtl/>
                  <w:lang w:bidi="fa-IR"/>
                </w:rPr>
                <w:id w:val="43719111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سونداوی  </w:t>
            </w:r>
            <w:sdt>
              <w:sdtPr>
                <w:rPr>
                  <w:rFonts w:ascii="MS Mincho" w:hAnsi="MS Mincho" w:cs="MS Mincho" w:hint="cs"/>
                  <w:rtl/>
                  <w:lang w:bidi="fa-IR"/>
                </w:rPr>
                <w:id w:val="-171326402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بلاروس  </w:t>
            </w:r>
            <w:sdt>
              <w:sdtPr>
                <w:rPr>
                  <w:rFonts w:ascii="MS Gothic" w:hAnsi="MS Gothic" w:cs="MS Mincho" w:hint="cs"/>
                  <w:rtl/>
                  <w:lang w:bidi="fa-IR"/>
                </w:rPr>
                <w:id w:val="480972069"/>
                <w14:checkbox>
                  <w14:checked w14:val="0"/>
                  <w14:checkedState w14:val="2612" w14:font="MS Gothic"/>
                  <w14:uncheckedState w14:val="2610" w14:font="MS Gothic"/>
                </w14:checkbox>
              </w:sdtPr>
              <w:sdtContent>
                <w:r w:rsidRPr="00E241A7">
                  <w:rPr>
                    <w:rFonts w:ascii="MS Gothic" w:hAnsi="MS Gothic" w:cs="MS Mincho" w:hint="eastAsia"/>
                    <w:rtl/>
                    <w:lang w:bidi="fa-IR"/>
                  </w:rPr>
                  <w:t>☐</w:t>
                </w:r>
              </w:sdtContent>
            </w:sdt>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rtl/>
                <w:lang w:bidi="fa-IR"/>
              </w:rPr>
            </w:pPr>
          </w:p>
        </w:tc>
        <w:tc>
          <w:tcPr>
            <w:tcW w:w="2537" w:type="dxa"/>
          </w:tcPr>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انگلیس  </w:t>
            </w:r>
            <w:sdt>
              <w:sdtPr>
                <w:rPr>
                  <w:rFonts w:ascii="MS Mincho" w:hAnsi="MS Mincho" w:cs="MS Mincho" w:hint="cs"/>
                  <w:rtl/>
                  <w:lang w:bidi="fa-IR"/>
                </w:rPr>
                <w:id w:val="-196387879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آلمان  </w:t>
            </w:r>
            <w:sdt>
              <w:sdtPr>
                <w:rPr>
                  <w:rFonts w:ascii="MS Mincho" w:hAnsi="MS Mincho" w:cs="MS Mincho" w:hint="cs"/>
                  <w:rtl/>
                  <w:lang w:bidi="fa-IR"/>
                </w:rPr>
                <w:id w:val="6538598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فرانسه   </w:t>
            </w:r>
            <w:sdt>
              <w:sdtPr>
                <w:rPr>
                  <w:rFonts w:ascii="MS Mincho" w:hAnsi="MS Mincho" w:cs="MS Mincho" w:hint="cs"/>
                  <w:rtl/>
                  <w:lang w:bidi="fa-IR"/>
                </w:rPr>
                <w:id w:val="43602955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اسپانیا  </w:t>
            </w:r>
            <w:sdt>
              <w:sdtPr>
                <w:rPr>
                  <w:rFonts w:ascii="MS Mincho" w:hAnsi="MS Mincho" w:cs="MS Mincho" w:hint="cs"/>
                  <w:rtl/>
                  <w:lang w:bidi="fa-IR"/>
                </w:rPr>
                <w:id w:val="75409780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صربستان  </w:t>
            </w:r>
            <w:sdt>
              <w:sdtPr>
                <w:rPr>
                  <w:rFonts w:ascii="MS Mincho" w:hAnsi="MS Mincho" w:cs="MS Mincho" w:hint="cs"/>
                  <w:rtl/>
                  <w:lang w:bidi="fa-IR"/>
                </w:rPr>
                <w:id w:val="102336747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یونان   </w:t>
            </w:r>
            <w:sdt>
              <w:sdtPr>
                <w:rPr>
                  <w:rFonts w:ascii="MS Mincho" w:hAnsi="MS Mincho" w:cs="MS Mincho" w:hint="cs"/>
                  <w:rtl/>
                  <w:lang w:bidi="fa-IR"/>
                </w:rPr>
                <w:id w:val="-118720828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بلغارستان  </w:t>
            </w:r>
            <w:sdt>
              <w:sdtPr>
                <w:rPr>
                  <w:rFonts w:ascii="MS Mincho" w:hAnsi="MS Mincho" w:cs="MS Mincho" w:hint="cs"/>
                  <w:rtl/>
                  <w:lang w:bidi="fa-IR"/>
                </w:rPr>
                <w:id w:val="-61606833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لهستان   </w:t>
            </w:r>
            <w:sdt>
              <w:sdtPr>
                <w:rPr>
                  <w:rFonts w:ascii="MS Mincho" w:hAnsi="MS Mincho" w:cs="MS Mincho" w:hint="cs"/>
                  <w:rtl/>
                  <w:lang w:bidi="fa-IR"/>
                </w:rPr>
                <w:id w:val="163798653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آلبانی  </w:t>
            </w:r>
            <w:sdt>
              <w:sdtPr>
                <w:rPr>
                  <w:rFonts w:ascii="MS Mincho" w:hAnsi="MS Mincho" w:cs="MS Mincho" w:hint="cs"/>
                  <w:rtl/>
                  <w:lang w:bidi="fa-IR"/>
                </w:rPr>
                <w:id w:val="85215263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اتریش  </w:t>
            </w:r>
            <w:sdt>
              <w:sdtPr>
                <w:rPr>
                  <w:rFonts w:ascii="MS Mincho" w:hAnsi="MS Mincho" w:cs="MS Mincho" w:hint="cs"/>
                  <w:rtl/>
                  <w:lang w:bidi="fa-IR"/>
                </w:rPr>
                <w:id w:val="-146673631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بلژیک  </w:t>
            </w:r>
            <w:sdt>
              <w:sdtPr>
                <w:rPr>
                  <w:rFonts w:ascii="MS Mincho" w:hAnsi="MS Mincho" w:cs="MS Mincho" w:hint="cs"/>
                  <w:rtl/>
                  <w:lang w:bidi="fa-IR"/>
                </w:rPr>
                <w:id w:val="37181520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r w:rsidRPr="00E241A7">
              <w:rPr>
                <w:rFonts w:cs="B Nazanin" w:hint="cs"/>
                <w:rtl/>
                <w:lang w:bidi="fa-IR"/>
              </w:rPr>
              <w:t xml:space="preserve"> </w:t>
            </w:r>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کرواسی  </w:t>
            </w:r>
            <w:sdt>
              <w:sdtPr>
                <w:rPr>
                  <w:rFonts w:ascii="MS Mincho" w:hAnsi="MS Mincho" w:cs="MS Mincho" w:hint="cs"/>
                  <w:rtl/>
                  <w:lang w:bidi="fa-IR"/>
                </w:rPr>
                <w:id w:val="59336571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قبرس  </w:t>
            </w:r>
            <w:sdt>
              <w:sdtPr>
                <w:rPr>
                  <w:rFonts w:ascii="MS Mincho" w:hAnsi="MS Mincho" w:cs="MS Mincho" w:hint="cs"/>
                  <w:rtl/>
                  <w:lang w:bidi="fa-IR"/>
                </w:rPr>
                <w:id w:val="203137124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چک  </w:t>
            </w:r>
            <w:sdt>
              <w:sdtPr>
                <w:rPr>
                  <w:rFonts w:ascii="MS Mincho" w:hAnsi="MS Mincho" w:cs="MS Mincho" w:hint="cs"/>
                  <w:rtl/>
                  <w:lang w:bidi="fa-IR"/>
                </w:rPr>
                <w:id w:val="3671330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دانمارک  </w:t>
            </w:r>
            <w:sdt>
              <w:sdtPr>
                <w:rPr>
                  <w:rFonts w:ascii="MS Mincho" w:hAnsi="MS Mincho" w:cs="MS Mincho" w:hint="cs"/>
                  <w:rtl/>
                  <w:lang w:bidi="fa-IR"/>
                </w:rPr>
                <w:id w:val="167661244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استونی  </w:t>
            </w:r>
            <w:sdt>
              <w:sdtPr>
                <w:rPr>
                  <w:rFonts w:ascii="MS Mincho" w:hAnsi="MS Mincho" w:cs="MS Mincho" w:hint="cs"/>
                  <w:rtl/>
                  <w:lang w:bidi="fa-IR"/>
                </w:rPr>
                <w:id w:val="109698461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فنلاند  </w:t>
            </w:r>
            <w:sdt>
              <w:sdtPr>
                <w:rPr>
                  <w:rFonts w:ascii="MS Mincho" w:hAnsi="MS Mincho" w:cs="MS Mincho" w:hint="cs"/>
                  <w:rtl/>
                  <w:lang w:bidi="fa-IR"/>
                </w:rPr>
                <w:id w:val="-198122769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مجارستان  </w:t>
            </w:r>
            <w:sdt>
              <w:sdtPr>
                <w:rPr>
                  <w:rFonts w:ascii="MS Mincho" w:hAnsi="MS Mincho" w:cs="MS Mincho" w:hint="cs"/>
                  <w:rtl/>
                  <w:lang w:bidi="fa-IR"/>
                </w:rPr>
                <w:id w:val="-144552598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ایتالیا  </w:t>
            </w:r>
            <w:sdt>
              <w:sdtPr>
                <w:rPr>
                  <w:rFonts w:ascii="MS Mincho" w:hAnsi="MS Mincho" w:cs="MS Mincho" w:hint="cs"/>
                  <w:rtl/>
                  <w:lang w:bidi="fa-IR"/>
                </w:rPr>
                <w:id w:val="-206732355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لتونی  </w:t>
            </w:r>
            <w:sdt>
              <w:sdtPr>
                <w:rPr>
                  <w:rFonts w:ascii="MS Mincho" w:hAnsi="MS Mincho" w:cs="MS Mincho" w:hint="cs"/>
                  <w:rtl/>
                  <w:lang w:bidi="fa-IR"/>
                </w:rPr>
                <w:id w:val="180141996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لیتوانی  </w:t>
            </w:r>
            <w:sdt>
              <w:sdtPr>
                <w:rPr>
                  <w:rFonts w:ascii="MS Mincho" w:hAnsi="MS Mincho" w:cs="MS Mincho" w:hint="cs"/>
                  <w:rtl/>
                  <w:lang w:bidi="fa-IR"/>
                </w:rPr>
                <w:id w:val="-91546535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هلند  </w:t>
            </w:r>
            <w:sdt>
              <w:sdtPr>
                <w:rPr>
                  <w:rFonts w:ascii="MS Mincho" w:hAnsi="MS Mincho" w:cs="MS Mincho" w:hint="cs"/>
                  <w:rtl/>
                  <w:lang w:bidi="fa-IR"/>
                </w:rPr>
                <w:id w:val="137179861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هند  </w:t>
            </w:r>
            <w:sdt>
              <w:sdtPr>
                <w:rPr>
                  <w:rFonts w:ascii="MS Mincho" w:hAnsi="MS Mincho" w:cs="MS Mincho" w:hint="cs"/>
                  <w:rtl/>
                  <w:lang w:bidi="fa-IR"/>
                </w:rPr>
                <w:id w:val="85199988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نروژ  </w:t>
            </w:r>
            <w:sdt>
              <w:sdtPr>
                <w:rPr>
                  <w:rFonts w:ascii="MS Mincho" w:hAnsi="MS Mincho" w:cs="MS Mincho" w:hint="cs"/>
                  <w:rtl/>
                  <w:lang w:bidi="fa-IR"/>
                </w:rPr>
                <w:id w:val="-212815987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پرتغال  </w:t>
            </w:r>
            <w:sdt>
              <w:sdtPr>
                <w:rPr>
                  <w:rFonts w:ascii="MS Mincho" w:hAnsi="MS Mincho" w:cs="MS Mincho" w:hint="cs"/>
                  <w:rtl/>
                  <w:lang w:bidi="fa-IR"/>
                </w:rPr>
                <w:id w:val="-118296885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رومانی  </w:t>
            </w:r>
            <w:sdt>
              <w:sdtPr>
                <w:rPr>
                  <w:rFonts w:ascii="MS Mincho" w:hAnsi="MS Mincho" w:cs="MS Mincho" w:hint="cs"/>
                  <w:rtl/>
                  <w:lang w:bidi="fa-IR"/>
                </w:rPr>
                <w:id w:val="28068574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اسلوواکی  </w:t>
            </w:r>
            <w:sdt>
              <w:sdtPr>
                <w:rPr>
                  <w:rFonts w:ascii="MS Mincho" w:hAnsi="MS Mincho" w:cs="MS Mincho" w:hint="cs"/>
                  <w:rtl/>
                  <w:lang w:bidi="fa-IR"/>
                </w:rPr>
                <w:id w:val="145999333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اسلوونی  </w:t>
            </w:r>
            <w:sdt>
              <w:sdtPr>
                <w:rPr>
                  <w:rFonts w:ascii="MS Mincho" w:hAnsi="MS Mincho" w:cs="MS Mincho" w:hint="cs"/>
                  <w:rtl/>
                  <w:lang w:bidi="fa-IR"/>
                </w:rPr>
                <w:id w:val="80497314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سوئد  </w:t>
            </w:r>
            <w:sdt>
              <w:sdtPr>
                <w:rPr>
                  <w:rFonts w:ascii="MS Mincho" w:hAnsi="MS Mincho" w:cs="MS Mincho" w:hint="cs"/>
                  <w:rtl/>
                  <w:lang w:bidi="fa-IR"/>
                </w:rPr>
                <w:id w:val="145706669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سوئیس  </w:t>
            </w:r>
            <w:sdt>
              <w:sdtPr>
                <w:rPr>
                  <w:rFonts w:ascii="MS Mincho" w:hAnsi="MS Mincho" w:cs="MS Mincho" w:hint="cs"/>
                  <w:rtl/>
                  <w:lang w:bidi="fa-IR"/>
                </w:rPr>
                <w:id w:val="-126144702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r w:rsidRPr="00E241A7">
              <w:rPr>
                <w:rFonts w:cs="B Nazanin" w:hint="cs"/>
                <w:rtl/>
                <w:lang w:bidi="fa-IR"/>
              </w:rPr>
              <w:t xml:space="preserve"> </w:t>
            </w:r>
          </w:p>
          <w:p w:rsidR="00D04826" w:rsidRPr="00E241A7" w:rsidRDefault="00D04826" w:rsidP="004B7C5F">
            <w:pPr>
              <w:numPr>
                <w:ilvl w:val="0"/>
                <w:numId w:val="111"/>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153657380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92" w:type="dxa"/>
          </w:tcPr>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مصر   </w:t>
            </w:r>
            <w:sdt>
              <w:sdtPr>
                <w:rPr>
                  <w:rFonts w:ascii="MS Mincho" w:hAnsi="MS Mincho" w:cs="MS Mincho" w:hint="cs"/>
                  <w:rtl/>
                  <w:lang w:bidi="fa-IR"/>
                </w:rPr>
                <w:id w:val="84413370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الجزایر  </w:t>
            </w:r>
            <w:sdt>
              <w:sdtPr>
                <w:rPr>
                  <w:rFonts w:ascii="MS Mincho" w:hAnsi="MS Mincho" w:cs="MS Mincho" w:hint="cs"/>
                  <w:rtl/>
                  <w:lang w:bidi="fa-IR"/>
                </w:rPr>
                <w:id w:val="23344026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تونس  </w:t>
            </w:r>
            <w:sdt>
              <w:sdtPr>
                <w:rPr>
                  <w:rFonts w:ascii="MS Mincho" w:hAnsi="MS Mincho" w:cs="MS Mincho" w:hint="cs"/>
                  <w:rtl/>
                  <w:lang w:bidi="fa-IR"/>
                </w:rPr>
                <w:id w:val="80289424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نیجریه  </w:t>
            </w:r>
            <w:sdt>
              <w:sdtPr>
                <w:rPr>
                  <w:rFonts w:ascii="MS Mincho" w:hAnsi="MS Mincho" w:cs="MS Mincho" w:hint="cs"/>
                  <w:rtl/>
                  <w:lang w:bidi="fa-IR"/>
                </w:rPr>
                <w:id w:val="-189109821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سودان  </w:t>
            </w:r>
            <w:sdt>
              <w:sdtPr>
                <w:rPr>
                  <w:rFonts w:ascii="MS Mincho" w:hAnsi="MS Mincho" w:cs="MS Mincho" w:hint="cs"/>
                  <w:rtl/>
                  <w:lang w:bidi="fa-IR"/>
                </w:rPr>
                <w:id w:val="-62546567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کنیا  </w:t>
            </w:r>
            <w:sdt>
              <w:sdtPr>
                <w:rPr>
                  <w:rFonts w:ascii="MS Mincho" w:hAnsi="MS Mincho" w:cs="MS Mincho" w:hint="cs"/>
                  <w:color w:val="FF0000"/>
                  <w:rtl/>
                  <w:lang w:bidi="fa-IR"/>
                </w:rPr>
                <w:id w:val="192653291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اوکاندا  </w:t>
            </w:r>
            <w:sdt>
              <w:sdtPr>
                <w:rPr>
                  <w:rFonts w:ascii="MS Mincho" w:hAnsi="MS Mincho" w:cs="MS Mincho" w:hint="cs"/>
                  <w:rtl/>
                  <w:lang w:bidi="fa-IR"/>
                </w:rPr>
                <w:id w:val="-27555697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موزامبیک  </w:t>
            </w:r>
            <w:sdt>
              <w:sdtPr>
                <w:rPr>
                  <w:rFonts w:ascii="MS Mincho" w:hAnsi="MS Mincho" w:cs="MS Mincho" w:hint="cs"/>
                  <w:color w:val="FF0000"/>
                  <w:rtl/>
                  <w:lang w:bidi="fa-IR"/>
                </w:rPr>
                <w:id w:val="-203355933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افریقای جنوبی  </w:t>
            </w:r>
            <w:sdt>
              <w:sdtPr>
                <w:rPr>
                  <w:rFonts w:ascii="MS Mincho" w:hAnsi="MS Mincho" w:cs="MS Mincho" w:hint="cs"/>
                  <w:rtl/>
                  <w:lang w:bidi="fa-IR"/>
                </w:rPr>
                <w:id w:val="-180915760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یتین  </w:t>
            </w:r>
            <w:sdt>
              <w:sdtPr>
                <w:rPr>
                  <w:rFonts w:ascii="MS Mincho" w:hAnsi="MS Mincho" w:cs="MS Mincho" w:hint="cs"/>
                  <w:rtl/>
                  <w:lang w:bidi="fa-IR"/>
                </w:rPr>
                <w:id w:val="76280773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بوتسوانا  </w:t>
            </w:r>
            <w:sdt>
              <w:sdtPr>
                <w:rPr>
                  <w:rFonts w:ascii="MS Mincho" w:hAnsi="MS Mincho" w:cs="MS Mincho" w:hint="cs"/>
                  <w:rtl/>
                  <w:lang w:bidi="fa-IR"/>
                </w:rPr>
                <w:id w:val="195590408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کامرون  </w:t>
            </w:r>
            <w:sdt>
              <w:sdtPr>
                <w:rPr>
                  <w:rFonts w:ascii="MS Mincho" w:hAnsi="MS Mincho" w:cs="MS Mincho" w:hint="cs"/>
                  <w:rtl/>
                  <w:lang w:bidi="fa-IR"/>
                </w:rPr>
                <w:id w:val="109705397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جهوری افریقای مرکزی  </w:t>
            </w:r>
            <w:sdt>
              <w:sdtPr>
                <w:rPr>
                  <w:rFonts w:ascii="MS Mincho" w:hAnsi="MS Mincho" w:cs="MS Mincho" w:hint="cs"/>
                  <w:rtl/>
                  <w:lang w:bidi="fa-IR"/>
                </w:rPr>
                <w:id w:val="148852027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اتیوپی </w:t>
            </w:r>
            <w:sdt>
              <w:sdtPr>
                <w:rPr>
                  <w:rFonts w:ascii="MS Mincho" w:hAnsi="MS Mincho" w:cs="MS Mincho" w:hint="cs"/>
                  <w:rtl/>
                  <w:lang w:bidi="fa-IR"/>
                </w:rPr>
                <w:id w:val="-165213233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کامینا  </w:t>
            </w:r>
            <w:sdt>
              <w:sdtPr>
                <w:rPr>
                  <w:rFonts w:ascii="MS Mincho" w:hAnsi="MS Mincho" w:cs="MS Mincho" w:hint="cs"/>
                  <w:rtl/>
                  <w:lang w:bidi="fa-IR"/>
                </w:rPr>
                <w:id w:val="125107982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غنا </w:t>
            </w:r>
            <w:sdt>
              <w:sdtPr>
                <w:rPr>
                  <w:rFonts w:ascii="MS Mincho" w:hAnsi="MS Mincho" w:cs="MS Mincho" w:hint="cs"/>
                  <w:rtl/>
                  <w:lang w:bidi="fa-IR"/>
                </w:rPr>
                <w:id w:val="-212020384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مورتیانی  </w:t>
            </w:r>
            <w:sdt>
              <w:sdtPr>
                <w:rPr>
                  <w:rFonts w:ascii="MS Mincho" w:hAnsi="MS Mincho" w:cs="MS Mincho" w:hint="cs"/>
                  <w:rtl/>
                  <w:lang w:bidi="fa-IR"/>
                </w:rPr>
                <w:id w:val="52559741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مراکش  </w:t>
            </w:r>
            <w:sdt>
              <w:sdtPr>
                <w:rPr>
                  <w:rFonts w:ascii="MS Mincho" w:hAnsi="MS Mincho" w:cs="MS Mincho" w:hint="cs"/>
                  <w:rtl/>
                  <w:lang w:bidi="fa-IR"/>
                </w:rPr>
                <w:id w:val="17770548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سنگال  </w:t>
            </w:r>
            <w:sdt>
              <w:sdtPr>
                <w:rPr>
                  <w:rFonts w:ascii="MS Mincho" w:hAnsi="MS Mincho" w:cs="MS Mincho" w:hint="cs"/>
                  <w:rtl/>
                  <w:lang w:bidi="fa-IR"/>
                </w:rPr>
                <w:id w:val="76990049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سومالی  </w:t>
            </w:r>
            <w:sdt>
              <w:sdtPr>
                <w:rPr>
                  <w:rFonts w:ascii="MS Mincho" w:hAnsi="MS Mincho" w:cs="MS Mincho" w:hint="cs"/>
                  <w:rtl/>
                  <w:lang w:bidi="fa-IR"/>
                </w:rPr>
                <w:id w:val="199244383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1"/>
              </w:numPr>
              <w:spacing w:after="0" w:line="240" w:lineRule="auto"/>
              <w:contextualSpacing/>
              <w:jc w:val="left"/>
              <w:rPr>
                <w:rFonts w:cs="B Nazanin"/>
                <w:lang w:bidi="fa-IR"/>
              </w:rPr>
            </w:pPr>
            <w:r w:rsidRPr="00E241A7">
              <w:rPr>
                <w:rFonts w:cs="B Nazanin" w:hint="cs"/>
                <w:rtl/>
                <w:lang w:bidi="fa-IR"/>
              </w:rPr>
              <w:t xml:space="preserve">تانزانیا  </w:t>
            </w:r>
            <w:sdt>
              <w:sdtPr>
                <w:rPr>
                  <w:rFonts w:ascii="MS Mincho" w:hAnsi="MS Mincho" w:cs="MS Mincho" w:hint="cs"/>
                  <w:rtl/>
                  <w:lang w:bidi="fa-IR"/>
                </w:rPr>
                <w:id w:val="-26439029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r w:rsidRPr="00E241A7">
              <w:rPr>
                <w:rFonts w:ascii="MS Mincho" w:hAnsi="MS Mincho" w:cs="MS Mincho" w:hint="cs"/>
                <w:rtl/>
                <w:lang w:bidi="fa-IR"/>
              </w:rPr>
              <w:t xml:space="preserve"> </w:t>
            </w:r>
          </w:p>
          <w:p w:rsidR="00D04826" w:rsidRPr="00E241A7" w:rsidRDefault="00D04826" w:rsidP="004B7C5F">
            <w:pPr>
              <w:numPr>
                <w:ilvl w:val="0"/>
                <w:numId w:val="111"/>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50602865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r w:rsidRPr="00E241A7">
              <w:rPr>
                <w:rFonts w:ascii="MS Mincho" w:hAnsi="MS Mincho" w:cs="MS Mincho" w:hint="cs"/>
                <w:rtl/>
                <w:lang w:bidi="fa-IR"/>
              </w:rPr>
              <w:t xml:space="preserve"> </w:t>
            </w:r>
          </w:p>
        </w:tc>
      </w:tr>
      <w:tr w:rsidR="00D04826" w:rsidRPr="00E241A7" w:rsidTr="003512D0">
        <w:tc>
          <w:tcPr>
            <w:tcW w:w="2501" w:type="dxa"/>
          </w:tcPr>
          <w:p w:rsidR="00D04826" w:rsidRPr="00E241A7" w:rsidRDefault="00D04826" w:rsidP="003512D0">
            <w:pPr>
              <w:spacing w:after="0" w:line="240" w:lineRule="auto"/>
              <w:rPr>
                <w:rFonts w:cs="B Nazanin"/>
                <w:rtl/>
                <w:lang w:bidi="fa-IR"/>
              </w:rPr>
            </w:pPr>
            <w:r w:rsidRPr="00E241A7">
              <w:rPr>
                <w:rFonts w:cs="B Nazanin" w:hint="cs"/>
                <w:rtl/>
                <w:lang w:bidi="fa-IR"/>
              </w:rPr>
              <w:t>* به کدام یک از کشورهای آمریکای شمالی صادرات داشته‌اید؟</w:t>
            </w:r>
          </w:p>
        </w:tc>
        <w:tc>
          <w:tcPr>
            <w:tcW w:w="2560" w:type="dxa"/>
          </w:tcPr>
          <w:p w:rsidR="00D04826" w:rsidRPr="00E241A7" w:rsidRDefault="00D04826" w:rsidP="003512D0">
            <w:pPr>
              <w:spacing w:after="0" w:line="240" w:lineRule="auto"/>
              <w:rPr>
                <w:rFonts w:cs="B Nazanin"/>
                <w:rtl/>
                <w:lang w:bidi="fa-IR"/>
              </w:rPr>
            </w:pPr>
            <w:r w:rsidRPr="00E241A7">
              <w:rPr>
                <w:rFonts w:cs="B Nazanin" w:hint="cs"/>
                <w:rtl/>
                <w:lang w:bidi="fa-IR"/>
              </w:rPr>
              <w:t>* به کدام یک از کشورهای آمریکای جنوبی صادرات داشته‌اید؟</w:t>
            </w:r>
          </w:p>
        </w:tc>
        <w:tc>
          <w:tcPr>
            <w:tcW w:w="2537" w:type="dxa"/>
          </w:tcPr>
          <w:p w:rsidR="00D04826" w:rsidRPr="00E241A7" w:rsidRDefault="00D04826" w:rsidP="003512D0">
            <w:pPr>
              <w:spacing w:after="0" w:line="240" w:lineRule="auto"/>
              <w:rPr>
                <w:rFonts w:cs="B Nazanin"/>
                <w:rtl/>
                <w:lang w:bidi="fa-IR"/>
              </w:rPr>
            </w:pPr>
            <w:r w:rsidRPr="00E241A7">
              <w:rPr>
                <w:rFonts w:cs="B Nazanin" w:hint="cs"/>
                <w:rtl/>
                <w:lang w:bidi="fa-IR"/>
              </w:rPr>
              <w:t>* به کدام یک از کشورهای استرالیا صادرات داشته‌اید؟</w:t>
            </w:r>
          </w:p>
        </w:tc>
        <w:tc>
          <w:tcPr>
            <w:tcW w:w="2892" w:type="dxa"/>
          </w:tcPr>
          <w:p w:rsidR="00D04826" w:rsidRPr="00E241A7" w:rsidRDefault="00D04826" w:rsidP="003512D0">
            <w:pPr>
              <w:spacing w:after="0" w:line="240" w:lineRule="auto"/>
              <w:rPr>
                <w:rFonts w:cs="B Nazanin"/>
                <w:rtl/>
                <w:lang w:bidi="fa-IR"/>
              </w:rPr>
            </w:pPr>
            <w:r w:rsidRPr="00E241A7">
              <w:rPr>
                <w:rFonts w:cs="B Nazanin" w:hint="cs"/>
                <w:rtl/>
                <w:lang w:bidi="fa-IR"/>
              </w:rPr>
              <w:t>* محصولات شما کدام یک از استانداردهای لازم جهت فروش داخلی و جهانی دارد؟</w:t>
            </w:r>
          </w:p>
        </w:tc>
      </w:tr>
      <w:tr w:rsidR="00D04826" w:rsidRPr="00E241A7" w:rsidTr="003512D0">
        <w:tc>
          <w:tcPr>
            <w:tcW w:w="2501" w:type="dxa"/>
          </w:tcPr>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کانادا  </w:t>
            </w:r>
            <w:sdt>
              <w:sdtPr>
                <w:rPr>
                  <w:rFonts w:ascii="MS Mincho" w:hAnsi="MS Mincho" w:cs="MS Mincho" w:hint="cs"/>
                  <w:rtl/>
                  <w:lang w:bidi="fa-IR"/>
                </w:rPr>
                <w:id w:val="-57636166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امریکا  </w:t>
            </w:r>
            <w:sdt>
              <w:sdtPr>
                <w:rPr>
                  <w:rFonts w:ascii="MS Mincho" w:hAnsi="MS Mincho" w:cs="MS Mincho" w:hint="cs"/>
                  <w:rtl/>
                  <w:lang w:bidi="fa-IR"/>
                </w:rPr>
                <w:id w:val="71084566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rtl/>
                <w:lang w:bidi="fa-IR"/>
              </w:rPr>
            </w:pPr>
            <w:r w:rsidRPr="00E241A7">
              <w:rPr>
                <w:rFonts w:cs="B Nazanin" w:hint="cs"/>
                <w:rtl/>
                <w:lang w:bidi="fa-IR"/>
              </w:rPr>
              <w:lastRenderedPageBreak/>
              <w:t xml:space="preserve">مکزیک  </w:t>
            </w:r>
            <w:sdt>
              <w:sdtPr>
                <w:rPr>
                  <w:rFonts w:ascii="MS Mincho" w:hAnsi="MS Mincho" w:cs="MS Mincho" w:hint="cs"/>
                  <w:rtl/>
                  <w:lang w:bidi="fa-IR"/>
                </w:rPr>
                <w:id w:val="-1045416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560" w:type="dxa"/>
          </w:tcPr>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lastRenderedPageBreak/>
              <w:t xml:space="preserve">برزیل  </w:t>
            </w:r>
            <w:sdt>
              <w:sdtPr>
                <w:rPr>
                  <w:rFonts w:ascii="MS Mincho" w:hAnsi="MS Mincho" w:cs="MS Mincho" w:hint="cs"/>
                  <w:rtl/>
                  <w:lang w:bidi="fa-IR"/>
                </w:rPr>
                <w:id w:val="-6549601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آرژانتین  </w:t>
            </w:r>
            <w:sdt>
              <w:sdtPr>
                <w:rPr>
                  <w:rFonts w:ascii="MS Mincho" w:hAnsi="MS Mincho" w:cs="MS Mincho" w:hint="cs"/>
                  <w:rtl/>
                  <w:lang w:bidi="fa-IR"/>
                </w:rPr>
                <w:id w:val="39000019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lastRenderedPageBreak/>
              <w:t xml:space="preserve">ونزویلا </w:t>
            </w:r>
            <w:sdt>
              <w:sdtPr>
                <w:rPr>
                  <w:rFonts w:ascii="MS Mincho" w:hAnsi="MS Mincho" w:cs="MS Mincho" w:hint="cs"/>
                  <w:rtl/>
                  <w:lang w:bidi="fa-IR"/>
                </w:rPr>
                <w:id w:val="-103164474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کلمبیا  </w:t>
            </w:r>
            <w:sdt>
              <w:sdtPr>
                <w:rPr>
                  <w:rFonts w:ascii="MS Mincho" w:hAnsi="MS Mincho" w:cs="MS Mincho" w:hint="cs"/>
                  <w:rtl/>
                  <w:lang w:bidi="fa-IR"/>
                </w:rPr>
                <w:id w:val="-75913947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شیلی  </w:t>
            </w:r>
            <w:sdt>
              <w:sdtPr>
                <w:rPr>
                  <w:rFonts w:ascii="MS Mincho" w:hAnsi="MS Mincho" w:cs="MS Mincho" w:hint="cs"/>
                  <w:rtl/>
                  <w:lang w:bidi="fa-IR"/>
                </w:rPr>
                <w:id w:val="-76129764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اروگوئه  </w:t>
            </w:r>
            <w:sdt>
              <w:sdtPr>
                <w:rPr>
                  <w:rFonts w:ascii="MS Mincho" w:hAnsi="MS Mincho" w:cs="MS Mincho" w:hint="cs"/>
                  <w:rtl/>
                  <w:lang w:bidi="fa-IR"/>
                </w:rPr>
                <w:id w:val="-180453688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اکوادور  </w:t>
            </w:r>
            <w:sdt>
              <w:sdtPr>
                <w:rPr>
                  <w:rFonts w:ascii="MS Mincho" w:hAnsi="MS Mincho" w:cs="MS Mincho" w:hint="cs"/>
                  <w:rtl/>
                  <w:lang w:bidi="fa-IR"/>
                </w:rPr>
                <w:id w:val="72865607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بولیوی  </w:t>
            </w:r>
            <w:sdt>
              <w:sdtPr>
                <w:rPr>
                  <w:rFonts w:ascii="MS Mincho" w:hAnsi="MS Mincho" w:cs="MS Mincho" w:hint="cs"/>
                  <w:rtl/>
                  <w:lang w:bidi="fa-IR"/>
                </w:rPr>
                <w:id w:val="-70502350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پاراگوئه  </w:t>
            </w:r>
            <w:sdt>
              <w:sdtPr>
                <w:rPr>
                  <w:rFonts w:ascii="MS Mincho" w:hAnsi="MS Mincho" w:cs="MS Mincho" w:hint="cs"/>
                  <w:rtl/>
                  <w:lang w:bidi="fa-IR"/>
                </w:rPr>
                <w:id w:val="-144414186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پرو  </w:t>
            </w:r>
            <w:sdt>
              <w:sdtPr>
                <w:rPr>
                  <w:rFonts w:ascii="MS Mincho" w:hAnsi="MS Mincho" w:cs="MS Mincho" w:hint="cs"/>
                  <w:rtl/>
                  <w:lang w:bidi="fa-IR"/>
                </w:rPr>
                <w:id w:val="81406846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191527750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537" w:type="dxa"/>
          </w:tcPr>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lastRenderedPageBreak/>
              <w:t xml:space="preserve">استرالیا  </w:t>
            </w:r>
            <w:sdt>
              <w:sdtPr>
                <w:rPr>
                  <w:rFonts w:ascii="MS Mincho" w:hAnsi="MS Mincho" w:cs="MS Mincho" w:hint="cs"/>
                  <w:rtl/>
                  <w:lang w:bidi="fa-IR"/>
                </w:rPr>
                <w:id w:val="-88008125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rtl/>
                <w:lang w:bidi="fa-IR"/>
              </w:rPr>
            </w:pPr>
            <w:r w:rsidRPr="00E241A7">
              <w:rPr>
                <w:rFonts w:cs="B Nazanin" w:hint="cs"/>
                <w:rtl/>
                <w:lang w:bidi="fa-IR"/>
              </w:rPr>
              <w:t xml:space="preserve">نیوزلند  </w:t>
            </w:r>
            <w:sdt>
              <w:sdtPr>
                <w:rPr>
                  <w:rFonts w:ascii="MS Mincho" w:hAnsi="MS Mincho" w:cs="MS Mincho" w:hint="cs"/>
                  <w:rtl/>
                  <w:lang w:bidi="fa-IR"/>
                </w:rPr>
                <w:id w:val="145259226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92" w:type="dxa"/>
          </w:tcPr>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علامت استاندارد ایران              </w:t>
            </w:r>
            <w:sdt>
              <w:sdtPr>
                <w:rPr>
                  <w:rFonts w:ascii="MS Mincho" w:hAnsi="MS Mincho" w:cs="MS Mincho" w:hint="cs"/>
                  <w:color w:val="FF0000"/>
                  <w:rtl/>
                  <w:lang w:bidi="fa-IR"/>
                </w:rPr>
                <w:id w:val="-181741281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lastRenderedPageBreak/>
              <w:t xml:space="preserve">استانداردهای بین المللی </w:t>
            </w:r>
            <w:r w:rsidRPr="00E241A7">
              <w:rPr>
                <w:rFonts w:ascii="Times New Roman" w:hAnsi="Times New Roman" w:cs="Times New Roman"/>
                <w:lang w:bidi="fa-IR"/>
              </w:rPr>
              <w:t>ISO</w:t>
            </w:r>
            <w:r w:rsidRPr="00E241A7">
              <w:rPr>
                <w:rFonts w:ascii="Times New Roman" w:hAnsi="Times New Roman" w:cs="Times New Roman" w:hint="cs"/>
                <w:rtl/>
                <w:lang w:bidi="fa-IR"/>
              </w:rPr>
              <w:t xml:space="preserve">   </w:t>
            </w:r>
            <w:sdt>
              <w:sdtPr>
                <w:rPr>
                  <w:rFonts w:ascii="MS Mincho" w:hAnsi="MS Mincho" w:cs="MS Mincho" w:hint="cs"/>
                  <w:rtl/>
                  <w:lang w:bidi="fa-IR"/>
                </w:rPr>
                <w:id w:val="-207295720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2"/>
              </w:numPr>
              <w:spacing w:after="0" w:line="240" w:lineRule="auto"/>
              <w:contextualSpacing/>
              <w:jc w:val="left"/>
              <w:rPr>
                <w:rFonts w:cs="B Nazanin"/>
                <w:lang w:bidi="fa-IR"/>
              </w:rPr>
            </w:pPr>
            <w:r w:rsidRPr="00E241A7">
              <w:rPr>
                <w:rFonts w:cs="B Nazanin" w:hint="cs"/>
                <w:rtl/>
                <w:lang w:bidi="fa-IR"/>
              </w:rPr>
              <w:t xml:space="preserve">استاندارد </w:t>
            </w:r>
            <w:r w:rsidRPr="00E241A7">
              <w:rPr>
                <w:rFonts w:cs="B Nazanin"/>
                <w:lang w:bidi="fa-IR"/>
              </w:rPr>
              <w:t>CE</w:t>
            </w:r>
            <w:r w:rsidRPr="00E241A7">
              <w:rPr>
                <w:rFonts w:cs="B Nazanin" w:hint="cs"/>
                <w:rtl/>
                <w:lang w:bidi="fa-IR"/>
              </w:rPr>
              <w:t xml:space="preserve"> اروپا                   </w:t>
            </w:r>
            <w:sdt>
              <w:sdtPr>
                <w:rPr>
                  <w:rFonts w:ascii="MS Mincho" w:hAnsi="MS Mincho" w:cs="MS Mincho" w:hint="cs"/>
                  <w:color w:val="FF0000"/>
                  <w:rtl/>
                  <w:lang w:bidi="fa-IR"/>
                </w:rPr>
                <w:id w:val="83211250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2"/>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112412140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3512D0">
        <w:tc>
          <w:tcPr>
            <w:tcW w:w="2501" w:type="dxa"/>
          </w:tcPr>
          <w:p w:rsidR="00D04826" w:rsidRPr="00E241A7" w:rsidRDefault="00D04826" w:rsidP="003512D0">
            <w:pPr>
              <w:spacing w:after="0" w:line="240" w:lineRule="auto"/>
              <w:rPr>
                <w:rFonts w:cs="B Nazanin"/>
                <w:rtl/>
                <w:lang w:bidi="fa-IR"/>
              </w:rPr>
            </w:pPr>
            <w:r w:rsidRPr="00E241A7">
              <w:rPr>
                <w:rFonts w:cs="B Nazanin" w:hint="cs"/>
                <w:rtl/>
                <w:lang w:bidi="fa-IR"/>
              </w:rPr>
              <w:lastRenderedPageBreak/>
              <w:t>* آیا پس از فروش محصولات خود به مشتریان، جهت بررسی رضایت مشتریان از آنها نظرسنجی می‌کنید؟</w:t>
            </w:r>
          </w:p>
        </w:tc>
        <w:tc>
          <w:tcPr>
            <w:tcW w:w="2560" w:type="dxa"/>
          </w:tcPr>
          <w:p w:rsidR="00D04826" w:rsidRPr="00E241A7" w:rsidRDefault="00D04826" w:rsidP="003512D0">
            <w:pPr>
              <w:spacing w:after="0" w:line="240" w:lineRule="auto"/>
              <w:rPr>
                <w:rFonts w:cs="B Nazanin"/>
                <w:rtl/>
                <w:lang w:bidi="fa-IR"/>
              </w:rPr>
            </w:pPr>
            <w:r w:rsidRPr="00E241A7">
              <w:rPr>
                <w:rFonts w:cs="B Nazanin" w:hint="cs"/>
                <w:rtl/>
                <w:lang w:bidi="fa-IR"/>
              </w:rPr>
              <w:t>* عملیات صادرات شما از چه طریقی حمل و نقل می‌شود؟</w:t>
            </w:r>
          </w:p>
        </w:tc>
        <w:tc>
          <w:tcPr>
            <w:tcW w:w="2537" w:type="dxa"/>
          </w:tcPr>
          <w:p w:rsidR="00D04826" w:rsidRPr="00E241A7" w:rsidRDefault="00D04826" w:rsidP="003512D0">
            <w:pPr>
              <w:spacing w:after="0" w:line="240" w:lineRule="auto"/>
              <w:rPr>
                <w:rFonts w:cs="B Nazanin"/>
                <w:rtl/>
                <w:lang w:bidi="fa-IR"/>
              </w:rPr>
            </w:pPr>
            <w:r w:rsidRPr="00E241A7">
              <w:rPr>
                <w:rFonts w:cs="B Nazanin" w:hint="cs"/>
                <w:rtl/>
                <w:lang w:bidi="fa-IR"/>
              </w:rPr>
              <w:t>* هزینه حمل صادراتی شما از مبدا کارخانه/معدن تا بندر محل صدور به کشور هدف حدودا چند ریال است؟</w:t>
            </w:r>
          </w:p>
        </w:tc>
        <w:tc>
          <w:tcPr>
            <w:tcW w:w="2892" w:type="dxa"/>
          </w:tcPr>
          <w:p w:rsidR="00D04826" w:rsidRPr="00E241A7" w:rsidRDefault="00D04826" w:rsidP="003512D0">
            <w:pPr>
              <w:spacing w:after="0" w:line="240" w:lineRule="auto"/>
              <w:rPr>
                <w:rFonts w:cs="B Nazanin"/>
                <w:rtl/>
                <w:lang w:bidi="fa-IR"/>
              </w:rPr>
            </w:pPr>
            <w:r w:rsidRPr="00E241A7">
              <w:rPr>
                <w:rFonts w:cs="B Nazanin" w:hint="cs"/>
                <w:rtl/>
                <w:lang w:bidi="fa-IR"/>
              </w:rPr>
              <w:t>* از چه طریقی مشتریان و نمایندگان داخلی خود را پیدا کرده‌اید؟</w:t>
            </w:r>
          </w:p>
        </w:tc>
      </w:tr>
      <w:tr w:rsidR="00D04826" w:rsidRPr="00E241A7" w:rsidTr="003512D0">
        <w:tc>
          <w:tcPr>
            <w:tcW w:w="2501" w:type="dxa"/>
          </w:tcPr>
          <w:p w:rsidR="00D04826" w:rsidRPr="00E241A7" w:rsidRDefault="00D04826" w:rsidP="004B7C5F">
            <w:pPr>
              <w:numPr>
                <w:ilvl w:val="0"/>
                <w:numId w:val="113"/>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16736380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3"/>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7881660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560" w:type="dxa"/>
          </w:tcPr>
          <w:p w:rsidR="00D04826" w:rsidRPr="00E241A7" w:rsidRDefault="00D04826" w:rsidP="004B7C5F">
            <w:pPr>
              <w:numPr>
                <w:ilvl w:val="0"/>
                <w:numId w:val="113"/>
              </w:numPr>
              <w:spacing w:after="0" w:line="240" w:lineRule="auto"/>
              <w:contextualSpacing/>
              <w:jc w:val="left"/>
              <w:rPr>
                <w:rFonts w:cs="B Nazanin"/>
                <w:lang w:bidi="fa-IR"/>
              </w:rPr>
            </w:pPr>
            <w:r w:rsidRPr="00E241A7">
              <w:rPr>
                <w:rFonts w:cs="B Nazanin" w:hint="cs"/>
                <w:rtl/>
                <w:lang w:bidi="fa-IR"/>
              </w:rPr>
              <w:t xml:space="preserve">هوایی   </w:t>
            </w:r>
            <w:sdt>
              <w:sdtPr>
                <w:rPr>
                  <w:rFonts w:ascii="MS Mincho" w:hAnsi="MS Mincho" w:cs="MS Mincho" w:hint="cs"/>
                  <w:rtl/>
                  <w:lang w:bidi="fa-IR"/>
                </w:rPr>
                <w:id w:val="125393943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3"/>
              </w:numPr>
              <w:spacing w:after="0" w:line="240" w:lineRule="auto"/>
              <w:contextualSpacing/>
              <w:jc w:val="left"/>
              <w:rPr>
                <w:rFonts w:cs="B Nazanin"/>
                <w:lang w:bidi="fa-IR"/>
              </w:rPr>
            </w:pPr>
            <w:r w:rsidRPr="00E241A7">
              <w:rPr>
                <w:rFonts w:cs="B Nazanin" w:hint="cs"/>
                <w:rtl/>
                <w:lang w:bidi="fa-IR"/>
              </w:rPr>
              <w:t xml:space="preserve">زمینی  </w:t>
            </w:r>
            <w:sdt>
              <w:sdtPr>
                <w:rPr>
                  <w:rFonts w:ascii="MS Mincho" w:hAnsi="MS Mincho" w:cs="MS Mincho" w:hint="cs"/>
                  <w:color w:val="FF0000"/>
                  <w:rtl/>
                  <w:lang w:bidi="fa-IR"/>
                </w:rPr>
                <w:id w:val="-1968737101"/>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3"/>
              </w:numPr>
              <w:spacing w:after="0" w:line="240" w:lineRule="auto"/>
              <w:contextualSpacing/>
              <w:jc w:val="left"/>
              <w:rPr>
                <w:rFonts w:cs="B Nazanin"/>
                <w:lang w:bidi="fa-IR"/>
              </w:rPr>
            </w:pPr>
            <w:r w:rsidRPr="00E241A7">
              <w:rPr>
                <w:rFonts w:cs="B Nazanin" w:hint="cs"/>
                <w:rtl/>
                <w:lang w:bidi="fa-IR"/>
              </w:rPr>
              <w:t xml:space="preserve">ریلی     </w:t>
            </w:r>
            <w:sdt>
              <w:sdtPr>
                <w:rPr>
                  <w:rFonts w:ascii="MS Mincho" w:hAnsi="MS Mincho" w:cs="MS Mincho" w:hint="cs"/>
                  <w:color w:val="FF0000"/>
                  <w:rtl/>
                  <w:lang w:bidi="fa-IR"/>
                </w:rPr>
                <w:id w:val="119025207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3"/>
              </w:numPr>
              <w:spacing w:after="0" w:line="240" w:lineRule="auto"/>
              <w:contextualSpacing/>
              <w:jc w:val="left"/>
              <w:rPr>
                <w:rFonts w:cs="B Nazanin"/>
                <w:rtl/>
                <w:lang w:bidi="fa-IR"/>
              </w:rPr>
            </w:pPr>
            <w:r w:rsidRPr="00E241A7">
              <w:rPr>
                <w:rFonts w:cs="B Nazanin" w:hint="cs"/>
                <w:rtl/>
                <w:lang w:bidi="fa-IR"/>
              </w:rPr>
              <w:t xml:space="preserve">دریایی   </w:t>
            </w:r>
            <w:sdt>
              <w:sdtPr>
                <w:rPr>
                  <w:rFonts w:ascii="MS Mincho" w:hAnsi="MS Mincho" w:cs="MS Mincho" w:hint="cs"/>
                  <w:color w:val="FF0000"/>
                  <w:rtl/>
                  <w:lang w:bidi="fa-IR"/>
                </w:rPr>
                <w:id w:val="733051510"/>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c>
          <w:tcPr>
            <w:tcW w:w="2537" w:type="dxa"/>
          </w:tcPr>
          <w:p w:rsidR="00D04826" w:rsidRPr="00E241A7" w:rsidRDefault="00D04826" w:rsidP="003512D0">
            <w:pPr>
              <w:spacing w:after="0" w:line="240" w:lineRule="auto"/>
              <w:ind w:left="360"/>
              <w:rPr>
                <w:rFonts w:cs="B Nazanin"/>
                <w:b/>
                <w:bCs/>
                <w:color w:val="FF0000"/>
                <w:sz w:val="24"/>
                <w:szCs w:val="24"/>
                <w:rtl/>
                <w:lang w:bidi="fa-IR"/>
              </w:rPr>
            </w:pPr>
            <w:r w:rsidRPr="00E241A7">
              <w:rPr>
                <w:rFonts w:cs="B Nazanin" w:hint="cs"/>
                <w:b/>
                <w:bCs/>
                <w:color w:val="FF0000"/>
                <w:sz w:val="24"/>
                <w:szCs w:val="24"/>
                <w:rtl/>
                <w:lang w:bidi="fa-IR"/>
              </w:rPr>
              <w:t>بستگی به بندر صادرات و یا مرکز خروجی دارد</w:t>
            </w:r>
          </w:p>
        </w:tc>
        <w:tc>
          <w:tcPr>
            <w:tcW w:w="2892" w:type="dxa"/>
          </w:tcPr>
          <w:p w:rsidR="00D04826" w:rsidRPr="00E241A7" w:rsidRDefault="00D04826" w:rsidP="004B7C5F">
            <w:pPr>
              <w:numPr>
                <w:ilvl w:val="0"/>
                <w:numId w:val="113"/>
              </w:numPr>
              <w:spacing w:after="0" w:line="240" w:lineRule="auto"/>
              <w:contextualSpacing/>
              <w:jc w:val="left"/>
              <w:rPr>
                <w:rFonts w:cs="B Nazanin"/>
                <w:rtl/>
                <w:lang w:bidi="fa-IR"/>
              </w:rPr>
            </w:pPr>
            <w:r w:rsidRPr="00E241A7">
              <w:rPr>
                <w:rFonts w:cs="B Nazanin" w:hint="cs"/>
                <w:rtl/>
                <w:lang w:bidi="fa-IR"/>
              </w:rPr>
              <w:t xml:space="preserve">تبلیغات روزنامه‌ای   </w:t>
            </w:r>
            <w:sdt>
              <w:sdtPr>
                <w:rPr>
                  <w:rFonts w:ascii="MS Mincho" w:hAnsi="MS Mincho" w:cs="MS Mincho" w:hint="cs"/>
                  <w:rtl/>
                  <w:lang w:bidi="fa-IR"/>
                </w:rPr>
                <w:id w:val="143594318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3"/>
              </w:numPr>
              <w:spacing w:after="0" w:line="240" w:lineRule="auto"/>
              <w:contextualSpacing/>
              <w:jc w:val="left"/>
              <w:rPr>
                <w:rFonts w:cs="B Nazanin"/>
                <w:rtl/>
                <w:lang w:bidi="fa-IR"/>
              </w:rPr>
            </w:pPr>
            <w:r w:rsidRPr="00E241A7">
              <w:rPr>
                <w:rFonts w:cs="B Nazanin" w:hint="cs"/>
                <w:rtl/>
                <w:lang w:bidi="fa-IR"/>
              </w:rPr>
              <w:t xml:space="preserve">نمایگشاه‌های داخلی و بین المللی   </w:t>
            </w:r>
            <w:sdt>
              <w:sdtPr>
                <w:rPr>
                  <w:rFonts w:ascii="MS Mincho" w:hAnsi="MS Mincho" w:cs="MS Mincho" w:hint="cs"/>
                  <w:color w:val="FF0000"/>
                  <w:rtl/>
                  <w:lang w:bidi="fa-IR"/>
                </w:rPr>
                <w:id w:val="130088076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3"/>
              </w:numPr>
              <w:spacing w:after="0" w:line="240" w:lineRule="auto"/>
              <w:contextualSpacing/>
              <w:jc w:val="left"/>
              <w:rPr>
                <w:rFonts w:cs="B Nazanin"/>
                <w:lang w:bidi="fa-IR"/>
              </w:rPr>
            </w:pPr>
            <w:r w:rsidRPr="00E241A7">
              <w:rPr>
                <w:rFonts w:cs="B Nazanin" w:hint="cs"/>
                <w:rtl/>
                <w:lang w:bidi="fa-IR"/>
              </w:rPr>
              <w:t>تبلیغات و اطلاع رسانی در مجلات</w:t>
            </w:r>
          </w:p>
          <w:p w:rsidR="00D04826" w:rsidRPr="00E241A7" w:rsidRDefault="00D04826" w:rsidP="003512D0">
            <w:pPr>
              <w:spacing w:after="0" w:line="240" w:lineRule="auto"/>
              <w:rPr>
                <w:rFonts w:cs="B Nazanin"/>
                <w:lang w:bidi="fa-IR"/>
              </w:rPr>
            </w:pPr>
            <w:r w:rsidRPr="00E241A7">
              <w:rPr>
                <w:rFonts w:cs="B Nazanin" w:hint="cs"/>
                <w:rtl/>
                <w:lang w:bidi="fa-IR"/>
              </w:rPr>
              <w:t xml:space="preserve">               تخصصی </w:t>
            </w:r>
            <w:sdt>
              <w:sdtPr>
                <w:rPr>
                  <w:rFonts w:ascii="MS Gothic" w:hAnsi="MS Gothic" w:cs="MS Mincho" w:hint="cs"/>
                  <w:rtl/>
                  <w:lang w:bidi="fa-IR"/>
                </w:rPr>
                <w:id w:val="-1444213525"/>
                <w14:checkbox>
                  <w14:checked w14:val="0"/>
                  <w14:checkedState w14:val="2612" w14:font="MS Gothic"/>
                  <w14:uncheckedState w14:val="2610" w14:font="MS Gothic"/>
                </w14:checkbox>
              </w:sdtPr>
              <w:sdtContent>
                <w:r w:rsidRPr="00E241A7">
                  <w:rPr>
                    <w:rFonts w:ascii="MS Gothic" w:hAnsi="MS Gothic" w:cs="MS Mincho" w:hint="eastAsia"/>
                    <w:rtl/>
                    <w:lang w:bidi="fa-IR"/>
                  </w:rPr>
                  <w:t>☐</w:t>
                </w:r>
              </w:sdtContent>
            </w:sdt>
          </w:p>
          <w:p w:rsidR="00D04826" w:rsidRPr="00E241A7" w:rsidRDefault="00D04826" w:rsidP="004B7C5F">
            <w:pPr>
              <w:numPr>
                <w:ilvl w:val="0"/>
                <w:numId w:val="113"/>
              </w:numPr>
              <w:spacing w:after="0" w:line="240" w:lineRule="auto"/>
              <w:contextualSpacing/>
              <w:jc w:val="left"/>
              <w:rPr>
                <w:rFonts w:cs="B Nazanin"/>
                <w:lang w:bidi="fa-IR"/>
              </w:rPr>
            </w:pPr>
            <w:r w:rsidRPr="00E241A7">
              <w:rPr>
                <w:rFonts w:cs="B Nazanin" w:hint="cs"/>
                <w:rtl/>
                <w:lang w:bidi="fa-IR"/>
              </w:rPr>
              <w:t xml:space="preserve">از طریق وب سایت شرکت  </w:t>
            </w:r>
            <w:sdt>
              <w:sdtPr>
                <w:rPr>
                  <w:rFonts w:ascii="MS Mincho" w:hAnsi="MS Mincho" w:cs="MS Mincho" w:hint="cs"/>
                  <w:rtl/>
                  <w:lang w:bidi="fa-IR"/>
                </w:rPr>
                <w:id w:val="-188878637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3"/>
              </w:numPr>
              <w:spacing w:after="0" w:line="240" w:lineRule="auto"/>
              <w:contextualSpacing/>
              <w:jc w:val="left"/>
              <w:rPr>
                <w:rFonts w:cs="B Nazanin"/>
                <w:lang w:bidi="fa-IR"/>
              </w:rPr>
            </w:pPr>
            <w:r w:rsidRPr="00E241A7">
              <w:rPr>
                <w:rFonts w:cs="B Nazanin" w:hint="cs"/>
                <w:rtl/>
                <w:lang w:bidi="fa-IR"/>
              </w:rPr>
              <w:t xml:space="preserve">از طریق بازاریابی موبرگی                  (مغازه به مغازه) </w:t>
            </w:r>
            <w:sdt>
              <w:sdtPr>
                <w:rPr>
                  <w:rFonts w:ascii="MS Mincho" w:hAnsi="MS Mincho" w:cs="MS Mincho" w:hint="cs"/>
                  <w:color w:val="FF0000"/>
                  <w:rtl/>
                  <w:lang w:bidi="fa-IR"/>
                </w:rPr>
                <w:id w:val="68741580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3"/>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158066076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3512D0">
        <w:tc>
          <w:tcPr>
            <w:tcW w:w="2501" w:type="dxa"/>
          </w:tcPr>
          <w:p w:rsidR="00D04826" w:rsidRPr="00E241A7" w:rsidRDefault="00D04826" w:rsidP="003512D0">
            <w:pPr>
              <w:spacing w:after="0" w:line="240" w:lineRule="auto"/>
              <w:rPr>
                <w:rFonts w:cs="B Nazanin"/>
                <w:rtl/>
                <w:lang w:bidi="fa-IR"/>
              </w:rPr>
            </w:pPr>
            <w:r w:rsidRPr="00E241A7">
              <w:rPr>
                <w:rFonts w:cs="B Nazanin" w:hint="cs"/>
                <w:rtl/>
                <w:lang w:bidi="fa-IR"/>
              </w:rPr>
              <w:t>* آیا مشتریان خارجی از قیمت فروش شما راضی هستند؟</w:t>
            </w:r>
          </w:p>
        </w:tc>
        <w:tc>
          <w:tcPr>
            <w:tcW w:w="2560" w:type="dxa"/>
          </w:tcPr>
          <w:p w:rsidR="00D04826" w:rsidRPr="00E241A7" w:rsidRDefault="00D04826" w:rsidP="003512D0">
            <w:pPr>
              <w:spacing w:after="0" w:line="240" w:lineRule="auto"/>
              <w:rPr>
                <w:rFonts w:cs="B Nazanin"/>
                <w:rtl/>
                <w:lang w:bidi="fa-IR"/>
              </w:rPr>
            </w:pPr>
            <w:r w:rsidRPr="00E241A7">
              <w:rPr>
                <w:rFonts w:cs="B Nazanin" w:hint="cs"/>
                <w:rtl/>
                <w:lang w:bidi="fa-IR"/>
              </w:rPr>
              <w:t>* آیا شما در سیستم و روش فروش داخلی خود احساس ضعف و مشکل دارید؟</w:t>
            </w:r>
          </w:p>
        </w:tc>
        <w:tc>
          <w:tcPr>
            <w:tcW w:w="2537" w:type="dxa"/>
          </w:tcPr>
          <w:p w:rsidR="00D04826" w:rsidRPr="00E241A7" w:rsidRDefault="00D04826" w:rsidP="003512D0">
            <w:pPr>
              <w:spacing w:after="0" w:line="240" w:lineRule="auto"/>
              <w:rPr>
                <w:rFonts w:cs="B Nazanin"/>
                <w:rtl/>
                <w:lang w:bidi="fa-IR"/>
              </w:rPr>
            </w:pPr>
            <w:r w:rsidRPr="00E241A7">
              <w:rPr>
                <w:rFonts w:cs="B Nazanin" w:hint="cs"/>
                <w:rtl/>
                <w:lang w:bidi="fa-IR"/>
              </w:rPr>
              <w:t>* آیا شما در سیستم و روش فروش خارجی خود احساس ضعف و مشکل دارید؟</w:t>
            </w:r>
          </w:p>
        </w:tc>
        <w:tc>
          <w:tcPr>
            <w:tcW w:w="2892" w:type="dxa"/>
          </w:tcPr>
          <w:p w:rsidR="00D04826" w:rsidRPr="00E241A7" w:rsidRDefault="00D04826" w:rsidP="003512D0">
            <w:pPr>
              <w:spacing w:after="0" w:line="240" w:lineRule="auto"/>
              <w:rPr>
                <w:rFonts w:cs="B Nazanin"/>
                <w:rtl/>
                <w:lang w:bidi="fa-IR"/>
              </w:rPr>
            </w:pPr>
            <w:r w:rsidRPr="00E241A7">
              <w:rPr>
                <w:rFonts w:cs="B Nazanin" w:hint="cs"/>
                <w:rtl/>
                <w:lang w:bidi="fa-IR"/>
              </w:rPr>
              <w:t>* آیا تمایل دارید برای بهبود فروش خود از مشاورین خبره و یا شرکت‌های تخصصی بازرگانی کمک بگیرید؟</w:t>
            </w:r>
          </w:p>
        </w:tc>
      </w:tr>
      <w:tr w:rsidR="00D04826" w:rsidRPr="00E241A7" w:rsidTr="003512D0">
        <w:tc>
          <w:tcPr>
            <w:tcW w:w="2501" w:type="dxa"/>
          </w:tcPr>
          <w:p w:rsidR="00D04826" w:rsidRPr="00E241A7" w:rsidRDefault="00D04826" w:rsidP="004B7C5F">
            <w:pPr>
              <w:numPr>
                <w:ilvl w:val="0"/>
                <w:numId w:val="114"/>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75921308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4"/>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890152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560" w:type="dxa"/>
          </w:tcPr>
          <w:p w:rsidR="00D04826" w:rsidRPr="00E241A7" w:rsidRDefault="00D04826" w:rsidP="004B7C5F">
            <w:pPr>
              <w:numPr>
                <w:ilvl w:val="0"/>
                <w:numId w:val="114"/>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20434333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4"/>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77625413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537" w:type="dxa"/>
          </w:tcPr>
          <w:p w:rsidR="00D04826" w:rsidRPr="00E241A7" w:rsidRDefault="00D04826" w:rsidP="004B7C5F">
            <w:pPr>
              <w:numPr>
                <w:ilvl w:val="0"/>
                <w:numId w:val="114"/>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261963791"/>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4"/>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01808001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92" w:type="dxa"/>
          </w:tcPr>
          <w:p w:rsidR="00D04826" w:rsidRPr="00E241A7" w:rsidRDefault="00D04826" w:rsidP="004B7C5F">
            <w:pPr>
              <w:numPr>
                <w:ilvl w:val="0"/>
                <w:numId w:val="114"/>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95368547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4"/>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94351733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3512D0">
        <w:tc>
          <w:tcPr>
            <w:tcW w:w="10490" w:type="dxa"/>
            <w:gridSpan w:val="4"/>
          </w:tcPr>
          <w:p w:rsidR="00D04826" w:rsidRPr="00E241A7" w:rsidRDefault="00D04826" w:rsidP="003512D0">
            <w:pPr>
              <w:spacing w:after="0" w:line="240" w:lineRule="auto"/>
              <w:rPr>
                <w:rFonts w:cs="B Nazanin"/>
                <w:lang w:bidi="fa-IR"/>
              </w:rPr>
            </w:pPr>
          </w:p>
          <w:p w:rsidR="00D04826" w:rsidRPr="00E241A7" w:rsidRDefault="00D04826" w:rsidP="003512D0">
            <w:pPr>
              <w:spacing w:after="0" w:line="240" w:lineRule="auto"/>
              <w:rPr>
                <w:rFonts w:cs="B Nazanin"/>
                <w:lang w:bidi="fa-IR"/>
              </w:rPr>
            </w:pPr>
          </w:p>
          <w:p w:rsidR="00D04826" w:rsidRPr="00E241A7" w:rsidRDefault="00D04826" w:rsidP="003512D0">
            <w:pPr>
              <w:spacing w:after="0" w:line="240" w:lineRule="auto"/>
              <w:rPr>
                <w:rFonts w:cs="B Nazanin"/>
                <w:lang w:bidi="fa-IR"/>
              </w:rPr>
            </w:pPr>
          </w:p>
          <w:p w:rsidR="00D04826" w:rsidRPr="00E241A7" w:rsidRDefault="00D04826" w:rsidP="003512D0">
            <w:pPr>
              <w:spacing w:after="0" w:line="240" w:lineRule="auto"/>
              <w:rPr>
                <w:rFonts w:cs="B Nazanin"/>
                <w:lang w:bidi="fa-IR"/>
              </w:rPr>
            </w:pPr>
          </w:p>
          <w:p w:rsidR="00D04826" w:rsidRPr="00E241A7" w:rsidRDefault="00D04826" w:rsidP="003512D0">
            <w:pPr>
              <w:spacing w:after="0" w:line="240" w:lineRule="auto"/>
              <w:rPr>
                <w:rFonts w:cs="B Nazanin"/>
                <w:lang w:bidi="fa-IR"/>
              </w:rPr>
            </w:pPr>
          </w:p>
          <w:p w:rsidR="00D04826" w:rsidRPr="00E241A7" w:rsidRDefault="00D04826" w:rsidP="003512D0">
            <w:pPr>
              <w:spacing w:after="0" w:line="240" w:lineRule="auto"/>
              <w:rPr>
                <w:rFonts w:cs="B Nazanin"/>
                <w:lang w:bidi="fa-IR"/>
              </w:rPr>
            </w:pPr>
          </w:p>
          <w:p w:rsidR="00D04826" w:rsidRPr="00E241A7" w:rsidRDefault="00D04826" w:rsidP="003512D0">
            <w:pPr>
              <w:spacing w:after="0" w:line="240" w:lineRule="auto"/>
              <w:rPr>
                <w:rFonts w:cs="B Nazanin"/>
                <w:lang w:bidi="fa-IR"/>
              </w:rPr>
            </w:pPr>
          </w:p>
          <w:p w:rsidR="00D04826" w:rsidRPr="00E241A7" w:rsidRDefault="00D04826" w:rsidP="003512D0">
            <w:pPr>
              <w:spacing w:after="0" w:line="240" w:lineRule="auto"/>
              <w:rPr>
                <w:rFonts w:cs="B Nazanin"/>
                <w:lang w:bidi="fa-IR"/>
              </w:rPr>
            </w:pPr>
          </w:p>
          <w:p w:rsidR="00D04826" w:rsidRPr="00E241A7" w:rsidRDefault="00D04826" w:rsidP="003512D0">
            <w:pPr>
              <w:spacing w:after="0" w:line="240" w:lineRule="auto"/>
              <w:rPr>
                <w:rFonts w:cs="B Nazanin"/>
                <w:rtl/>
                <w:lang w:bidi="fa-IR"/>
              </w:rPr>
            </w:pPr>
            <w:r w:rsidRPr="00E241A7">
              <w:rPr>
                <w:rFonts w:cs="B Nazanin" w:hint="cs"/>
                <w:rtl/>
                <w:lang w:bidi="fa-IR"/>
              </w:rPr>
              <w:t>بررسی وضعیت تولید و ماشین آلات</w:t>
            </w:r>
          </w:p>
        </w:tc>
      </w:tr>
      <w:tr w:rsidR="00D04826" w:rsidRPr="00E241A7" w:rsidTr="003512D0">
        <w:tc>
          <w:tcPr>
            <w:tcW w:w="2501" w:type="dxa"/>
          </w:tcPr>
          <w:p w:rsidR="00D04826" w:rsidRPr="00E241A7" w:rsidRDefault="00D04826" w:rsidP="003512D0">
            <w:pPr>
              <w:spacing w:after="0" w:line="240" w:lineRule="auto"/>
              <w:rPr>
                <w:rFonts w:cs="B Nazanin"/>
                <w:rtl/>
                <w:lang w:bidi="fa-IR"/>
              </w:rPr>
            </w:pPr>
            <w:r w:rsidRPr="00E241A7">
              <w:rPr>
                <w:rFonts w:cs="B Nazanin" w:hint="cs"/>
                <w:rtl/>
                <w:lang w:bidi="fa-IR"/>
              </w:rPr>
              <w:t>* فعالیت معدنی و تولیدی شما در صنعت گچ از چه نوعی است؟</w:t>
            </w:r>
          </w:p>
        </w:tc>
        <w:tc>
          <w:tcPr>
            <w:tcW w:w="2560" w:type="dxa"/>
          </w:tcPr>
          <w:p w:rsidR="00D04826" w:rsidRPr="00E241A7" w:rsidRDefault="00D04826" w:rsidP="003512D0">
            <w:pPr>
              <w:spacing w:after="0" w:line="240" w:lineRule="auto"/>
              <w:rPr>
                <w:rFonts w:cs="B Nazanin"/>
                <w:rtl/>
                <w:lang w:bidi="fa-IR"/>
              </w:rPr>
            </w:pPr>
            <w:r w:rsidRPr="00E241A7">
              <w:rPr>
                <w:rFonts w:cs="B Nazanin" w:hint="cs"/>
                <w:rtl/>
                <w:lang w:bidi="fa-IR"/>
              </w:rPr>
              <w:t xml:space="preserve">هزینه‌ی تمام شده ی واحد شما در هر تن به طور نسبی چند ریال </w:t>
            </w:r>
            <w:r w:rsidRPr="00E241A7">
              <w:rPr>
                <w:rFonts w:cs="B Nazanin" w:hint="cs"/>
                <w:rtl/>
                <w:lang w:bidi="fa-IR"/>
              </w:rPr>
              <w:lastRenderedPageBreak/>
              <w:t>می‌باشد؟</w:t>
            </w:r>
          </w:p>
        </w:tc>
        <w:tc>
          <w:tcPr>
            <w:tcW w:w="2537" w:type="dxa"/>
          </w:tcPr>
          <w:p w:rsidR="00D04826" w:rsidRPr="00E241A7" w:rsidRDefault="00D04826" w:rsidP="003512D0">
            <w:pPr>
              <w:spacing w:after="0" w:line="240" w:lineRule="auto"/>
              <w:rPr>
                <w:rFonts w:cs="B Nazanin"/>
                <w:rtl/>
                <w:lang w:bidi="fa-IR"/>
              </w:rPr>
            </w:pPr>
            <w:r w:rsidRPr="00E241A7">
              <w:rPr>
                <w:rFonts w:cs="B Nazanin" w:hint="cs"/>
                <w:rtl/>
                <w:lang w:bidi="fa-IR"/>
              </w:rPr>
              <w:lastRenderedPageBreak/>
              <w:t xml:space="preserve">هزینه تمام شده برق واحد شما در هر تن به طور نسبی چند ریال </w:t>
            </w:r>
            <w:r w:rsidRPr="00E241A7">
              <w:rPr>
                <w:rFonts w:cs="B Nazanin" w:hint="cs"/>
                <w:rtl/>
                <w:lang w:bidi="fa-IR"/>
              </w:rPr>
              <w:lastRenderedPageBreak/>
              <w:t>می‌باشد؟</w:t>
            </w:r>
          </w:p>
        </w:tc>
        <w:tc>
          <w:tcPr>
            <w:tcW w:w="2892" w:type="dxa"/>
          </w:tcPr>
          <w:p w:rsidR="00D04826" w:rsidRPr="00E241A7" w:rsidRDefault="00D04826" w:rsidP="003512D0">
            <w:pPr>
              <w:spacing w:after="0" w:line="240" w:lineRule="auto"/>
              <w:rPr>
                <w:rFonts w:cs="B Nazanin"/>
                <w:rtl/>
                <w:lang w:bidi="fa-IR"/>
              </w:rPr>
            </w:pPr>
            <w:r w:rsidRPr="00E241A7">
              <w:rPr>
                <w:rFonts w:cs="B Nazanin" w:hint="cs"/>
                <w:rtl/>
                <w:lang w:bidi="fa-IR"/>
              </w:rPr>
              <w:lastRenderedPageBreak/>
              <w:t>هزینه تمام شده آب واحد شما در هر تن به طور نسبی چند ریال می‌باشد؟</w:t>
            </w:r>
          </w:p>
        </w:tc>
      </w:tr>
      <w:tr w:rsidR="00D04826" w:rsidRPr="00E241A7" w:rsidTr="003512D0">
        <w:tc>
          <w:tcPr>
            <w:tcW w:w="2501" w:type="dxa"/>
          </w:tcPr>
          <w:p w:rsidR="00D04826" w:rsidRPr="00E241A7" w:rsidRDefault="00D04826" w:rsidP="004B7C5F">
            <w:pPr>
              <w:numPr>
                <w:ilvl w:val="0"/>
                <w:numId w:val="115"/>
              </w:numPr>
              <w:spacing w:after="0" w:line="240" w:lineRule="auto"/>
              <w:contextualSpacing/>
              <w:jc w:val="left"/>
              <w:rPr>
                <w:rFonts w:cs="B Nazanin"/>
                <w:lang w:bidi="fa-IR"/>
              </w:rPr>
            </w:pPr>
            <w:r w:rsidRPr="00E241A7">
              <w:rPr>
                <w:rFonts w:cs="B Nazanin" w:hint="cs"/>
                <w:rtl/>
                <w:lang w:bidi="fa-IR"/>
              </w:rPr>
              <w:lastRenderedPageBreak/>
              <w:t xml:space="preserve">صنعتی مدرن         </w:t>
            </w:r>
            <w:sdt>
              <w:sdtPr>
                <w:rPr>
                  <w:rFonts w:ascii="MS Mincho" w:hAnsi="MS Mincho" w:cs="MS Mincho" w:hint="cs"/>
                  <w:color w:val="FF0000"/>
                  <w:rtl/>
                  <w:lang w:bidi="fa-IR"/>
                </w:rPr>
                <w:id w:val="-49735474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5"/>
              </w:numPr>
              <w:spacing w:after="0" w:line="240" w:lineRule="auto"/>
              <w:contextualSpacing/>
              <w:jc w:val="left"/>
              <w:rPr>
                <w:rFonts w:cs="B Nazanin"/>
                <w:lang w:bidi="fa-IR"/>
              </w:rPr>
            </w:pPr>
            <w:r w:rsidRPr="00E241A7">
              <w:rPr>
                <w:rFonts w:cs="B Nazanin" w:hint="cs"/>
                <w:rtl/>
                <w:lang w:bidi="fa-IR"/>
              </w:rPr>
              <w:t xml:space="preserve">نیمه صنعتی مدرن   </w:t>
            </w:r>
            <w:sdt>
              <w:sdtPr>
                <w:rPr>
                  <w:rFonts w:ascii="MS Mincho" w:hAnsi="MS Mincho" w:cs="MS Mincho" w:hint="cs"/>
                  <w:rtl/>
                  <w:lang w:bidi="fa-IR"/>
                </w:rPr>
                <w:id w:val="56022262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5"/>
              </w:numPr>
              <w:spacing w:after="0" w:line="240" w:lineRule="auto"/>
              <w:contextualSpacing/>
              <w:jc w:val="left"/>
              <w:rPr>
                <w:rFonts w:cs="B Nazanin"/>
                <w:lang w:bidi="fa-IR"/>
              </w:rPr>
            </w:pPr>
            <w:r w:rsidRPr="00E241A7">
              <w:rPr>
                <w:rFonts w:cs="B Nazanin" w:hint="cs"/>
                <w:rtl/>
                <w:lang w:bidi="fa-IR"/>
              </w:rPr>
              <w:t xml:space="preserve">صنعتی قدیمی        </w:t>
            </w:r>
            <w:sdt>
              <w:sdtPr>
                <w:rPr>
                  <w:rFonts w:ascii="MS Mincho" w:hAnsi="MS Mincho" w:cs="MS Mincho" w:hint="cs"/>
                  <w:rtl/>
                  <w:lang w:bidi="fa-IR"/>
                </w:rPr>
                <w:id w:val="109413773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5"/>
              </w:numPr>
              <w:spacing w:after="0" w:line="240" w:lineRule="auto"/>
              <w:contextualSpacing/>
              <w:jc w:val="left"/>
              <w:rPr>
                <w:rFonts w:cs="B Nazanin"/>
                <w:lang w:bidi="fa-IR"/>
              </w:rPr>
            </w:pPr>
            <w:r w:rsidRPr="00E241A7">
              <w:rPr>
                <w:rFonts w:cs="B Nazanin" w:hint="cs"/>
                <w:rtl/>
                <w:lang w:bidi="fa-IR"/>
              </w:rPr>
              <w:t>نیمه صنعتی قدیمی</w:t>
            </w:r>
            <w:r w:rsidRPr="00E241A7">
              <w:rPr>
                <w:rFonts w:cs="B Nazanin"/>
                <w:lang w:bidi="fa-IR"/>
              </w:rPr>
              <w:t xml:space="preserve">   </w:t>
            </w:r>
            <w:r w:rsidRPr="00E241A7">
              <w:rPr>
                <w:rFonts w:cs="B Nazanin" w:hint="cs"/>
                <w:rtl/>
                <w:lang w:bidi="fa-IR"/>
              </w:rPr>
              <w:t xml:space="preserve"> </w:t>
            </w:r>
            <w:sdt>
              <w:sdtPr>
                <w:rPr>
                  <w:rFonts w:ascii="MS Mincho" w:hAnsi="MS Mincho" w:cs="MS Mincho" w:hint="cs"/>
                  <w:rtl/>
                  <w:lang w:bidi="fa-IR"/>
                </w:rPr>
                <w:id w:val="-196171941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5"/>
              </w:numPr>
              <w:spacing w:after="0" w:line="240" w:lineRule="auto"/>
              <w:contextualSpacing/>
              <w:jc w:val="left"/>
              <w:rPr>
                <w:rFonts w:cs="B Nazanin"/>
                <w:rtl/>
                <w:lang w:bidi="fa-IR"/>
              </w:rPr>
            </w:pPr>
            <w:r w:rsidRPr="00E241A7">
              <w:rPr>
                <w:rFonts w:cs="B Nazanin" w:hint="cs"/>
                <w:rtl/>
                <w:lang w:bidi="fa-IR"/>
              </w:rPr>
              <w:t xml:space="preserve">سنتی و دستی   </w:t>
            </w:r>
            <w:sdt>
              <w:sdtPr>
                <w:rPr>
                  <w:rFonts w:ascii="MS Mincho" w:hAnsi="MS Mincho" w:cs="MS Mincho" w:hint="cs"/>
                  <w:rtl/>
                  <w:lang w:bidi="fa-IR"/>
                </w:rPr>
                <w:id w:val="-169014019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560" w:type="dxa"/>
          </w:tcPr>
          <w:p w:rsidR="00D04826" w:rsidRPr="00E241A7" w:rsidRDefault="00D04826" w:rsidP="003512D0">
            <w:pPr>
              <w:spacing w:after="0" w:line="240" w:lineRule="auto"/>
              <w:rPr>
                <w:rFonts w:cs="B Nazanin"/>
                <w:rtl/>
                <w:lang w:bidi="fa-IR"/>
              </w:rPr>
            </w:pPr>
            <w:r w:rsidRPr="00E241A7">
              <w:rPr>
                <w:rFonts w:cs="B Nazanin" w:hint="cs"/>
                <w:rtl/>
                <w:lang w:bidi="fa-IR"/>
              </w:rPr>
              <w:t>مثلا جمع قیمت خرید مواد اولیه + انرژی + بسته بندی + حقوق و دستمزد + حمل و نقل و غیره :</w:t>
            </w:r>
          </w:p>
          <w:p w:rsidR="00D04826" w:rsidRPr="00E241A7" w:rsidRDefault="00D04826" w:rsidP="003512D0">
            <w:pPr>
              <w:spacing w:after="0" w:line="240" w:lineRule="auto"/>
              <w:rPr>
                <w:rFonts w:cs="B Nazanin"/>
                <w:rtl/>
                <w:lang w:bidi="fa-IR"/>
              </w:rPr>
            </w:pPr>
          </w:p>
          <w:p w:rsidR="00D04826" w:rsidRPr="00E241A7" w:rsidRDefault="00D04826" w:rsidP="003512D0">
            <w:pPr>
              <w:spacing w:after="0" w:line="240" w:lineRule="auto"/>
              <w:rPr>
                <w:rFonts w:cs="B Nazanin"/>
                <w:b/>
                <w:bCs/>
                <w:sz w:val="24"/>
                <w:szCs w:val="24"/>
                <w:rtl/>
                <w:lang w:bidi="fa-IR"/>
              </w:rPr>
            </w:pPr>
            <w:r w:rsidRPr="00E241A7">
              <w:rPr>
                <w:rFonts w:cs="B Nazanin" w:hint="cs"/>
                <w:b/>
                <w:bCs/>
                <w:color w:val="FF0000"/>
                <w:sz w:val="24"/>
                <w:szCs w:val="24"/>
                <w:rtl/>
                <w:lang w:bidi="fa-IR"/>
              </w:rPr>
              <w:t xml:space="preserve">بستگی به نوع محصول تولیدی دارد </w:t>
            </w:r>
          </w:p>
        </w:tc>
        <w:tc>
          <w:tcPr>
            <w:tcW w:w="2537" w:type="dxa"/>
          </w:tcPr>
          <w:p w:rsidR="00D04826" w:rsidRPr="00E241A7" w:rsidRDefault="00D04826" w:rsidP="003512D0">
            <w:pPr>
              <w:spacing w:after="0" w:line="240" w:lineRule="auto"/>
              <w:rPr>
                <w:rFonts w:cs="B Nazanin"/>
                <w:rtl/>
                <w:lang w:bidi="fa-IR"/>
              </w:rPr>
            </w:pPr>
            <w:r w:rsidRPr="00E241A7">
              <w:rPr>
                <w:rFonts w:cs="B Nazanin" w:hint="cs"/>
                <w:rtl/>
                <w:lang w:bidi="fa-IR"/>
              </w:rPr>
              <w:t>مبلغ برق ماهانه هر ماه :</w:t>
            </w:r>
          </w:p>
          <w:p w:rsidR="00D04826" w:rsidRPr="00E241A7" w:rsidRDefault="00D04826" w:rsidP="003512D0">
            <w:pPr>
              <w:spacing w:after="0" w:line="240" w:lineRule="auto"/>
              <w:rPr>
                <w:rFonts w:cs="B Nazanin"/>
                <w:b/>
                <w:bCs/>
                <w:sz w:val="24"/>
                <w:szCs w:val="24"/>
                <w:rtl/>
                <w:lang w:bidi="fa-IR"/>
              </w:rPr>
            </w:pPr>
            <w:r w:rsidRPr="00E241A7">
              <w:rPr>
                <w:rFonts w:cs="B Nazanin" w:hint="cs"/>
                <w:b/>
                <w:bCs/>
                <w:color w:val="FF0000"/>
                <w:sz w:val="24"/>
                <w:szCs w:val="24"/>
                <w:rtl/>
                <w:lang w:bidi="fa-IR"/>
              </w:rPr>
              <w:t>هر تن 14000</w:t>
            </w:r>
          </w:p>
        </w:tc>
        <w:tc>
          <w:tcPr>
            <w:tcW w:w="2892" w:type="dxa"/>
          </w:tcPr>
          <w:p w:rsidR="00D04826" w:rsidRPr="00E241A7" w:rsidRDefault="00D04826" w:rsidP="003512D0">
            <w:pPr>
              <w:spacing w:after="0" w:line="240" w:lineRule="auto"/>
              <w:rPr>
                <w:rFonts w:cs="B Nazanin"/>
                <w:rtl/>
                <w:lang w:bidi="fa-IR"/>
              </w:rPr>
            </w:pPr>
            <w:r w:rsidRPr="00E241A7">
              <w:rPr>
                <w:rFonts w:cs="B Nazanin" w:hint="cs"/>
                <w:rtl/>
                <w:lang w:bidi="fa-IR"/>
              </w:rPr>
              <w:t>مبلغ آب ماهانه هر ماه :</w:t>
            </w:r>
          </w:p>
          <w:p w:rsidR="00D04826" w:rsidRPr="00E241A7" w:rsidRDefault="00D04826" w:rsidP="003512D0">
            <w:pPr>
              <w:spacing w:after="0" w:line="240" w:lineRule="auto"/>
              <w:rPr>
                <w:rFonts w:cs="B Nazanin"/>
                <w:b/>
                <w:bCs/>
                <w:sz w:val="24"/>
                <w:szCs w:val="24"/>
                <w:rtl/>
                <w:lang w:bidi="fa-IR"/>
              </w:rPr>
            </w:pPr>
            <w:r w:rsidRPr="00E241A7">
              <w:rPr>
                <w:rFonts w:cs="B Nazanin" w:hint="cs"/>
                <w:rtl/>
                <w:lang w:bidi="fa-IR"/>
              </w:rPr>
              <w:t xml:space="preserve"> </w:t>
            </w:r>
            <w:r w:rsidRPr="00E241A7">
              <w:rPr>
                <w:rFonts w:cs="B Nazanin" w:hint="cs"/>
                <w:b/>
                <w:bCs/>
                <w:color w:val="FF0000"/>
                <w:sz w:val="24"/>
                <w:szCs w:val="24"/>
                <w:rtl/>
                <w:lang w:bidi="fa-IR"/>
              </w:rPr>
              <w:t>هر تن 50 ریال</w:t>
            </w:r>
          </w:p>
        </w:tc>
      </w:tr>
    </w:tbl>
    <w:p w:rsidR="00D04826" w:rsidRPr="00E241A7" w:rsidRDefault="00D04826" w:rsidP="00D04826">
      <w:pPr>
        <w:spacing w:after="0" w:line="240" w:lineRule="auto"/>
        <w:jc w:val="left"/>
        <w:rPr>
          <w:rFonts w:eastAsia="Calibri"/>
          <w:sz w:val="22"/>
          <w:szCs w:val="22"/>
          <w:lang w:bidi="ar-SA"/>
        </w:rPr>
      </w:pPr>
      <w:r w:rsidRPr="00E241A7">
        <w:rPr>
          <w:rFonts w:eastAsia="Calibri"/>
          <w:sz w:val="22"/>
          <w:szCs w:val="22"/>
          <w:lang w:bidi="ar-SA"/>
        </w:rPr>
        <w:br w:type="page"/>
      </w:r>
    </w:p>
    <w:tbl>
      <w:tblPr>
        <w:tblStyle w:val="TableGrid6"/>
        <w:tblpPr w:leftFromText="180" w:rightFromText="180" w:horzAnchor="margin" w:tblpXSpec="center" w:tblpY="-495"/>
        <w:bidiVisual/>
        <w:tblW w:w="10490" w:type="dxa"/>
        <w:tblLook w:val="04A0" w:firstRow="1" w:lastRow="0" w:firstColumn="1" w:lastColumn="0" w:noHBand="0" w:noVBand="1"/>
      </w:tblPr>
      <w:tblGrid>
        <w:gridCol w:w="2665"/>
        <w:gridCol w:w="2470"/>
        <w:gridCol w:w="2668"/>
        <w:gridCol w:w="2687"/>
      </w:tblGrid>
      <w:tr w:rsidR="00D04826" w:rsidRPr="00E241A7" w:rsidTr="00441547">
        <w:tc>
          <w:tcPr>
            <w:tcW w:w="2665" w:type="dxa"/>
          </w:tcPr>
          <w:p w:rsidR="00D04826" w:rsidRPr="00E241A7" w:rsidRDefault="00D04826" w:rsidP="00441547">
            <w:pPr>
              <w:spacing w:after="0" w:line="240" w:lineRule="auto"/>
              <w:rPr>
                <w:rFonts w:cs="B Nazanin"/>
                <w:rtl/>
                <w:lang w:bidi="fa-IR"/>
              </w:rPr>
            </w:pPr>
            <w:r w:rsidRPr="00E241A7">
              <w:rPr>
                <w:rFonts w:cs="B Nazanin" w:hint="cs"/>
                <w:rtl/>
                <w:lang w:bidi="fa-IR"/>
              </w:rPr>
              <w:lastRenderedPageBreak/>
              <w:t>هزینه‌ی تمام شده ی گاز واحد شما در هر تن به طور نسبی چند ریال می‌باشد؟</w:t>
            </w:r>
          </w:p>
        </w:tc>
        <w:tc>
          <w:tcPr>
            <w:tcW w:w="2470" w:type="dxa"/>
          </w:tcPr>
          <w:p w:rsidR="00D04826" w:rsidRPr="00E241A7" w:rsidRDefault="00D04826" w:rsidP="00441547">
            <w:pPr>
              <w:spacing w:after="0" w:line="240" w:lineRule="auto"/>
              <w:rPr>
                <w:rFonts w:cs="B Nazanin"/>
                <w:rtl/>
                <w:lang w:bidi="fa-IR"/>
              </w:rPr>
            </w:pPr>
            <w:r w:rsidRPr="00E241A7">
              <w:rPr>
                <w:rFonts w:cs="B Nazanin" w:hint="cs"/>
                <w:rtl/>
                <w:lang w:bidi="fa-IR"/>
              </w:rPr>
              <w:t>هزینه تمام شده سوخت انرژی واحد شما در هر تن به طور نسبی چند ریال می‌باشد؟</w:t>
            </w:r>
          </w:p>
        </w:tc>
        <w:tc>
          <w:tcPr>
            <w:tcW w:w="2668" w:type="dxa"/>
          </w:tcPr>
          <w:p w:rsidR="00D04826" w:rsidRPr="00E241A7" w:rsidRDefault="00D04826" w:rsidP="00441547">
            <w:pPr>
              <w:spacing w:after="0" w:line="240" w:lineRule="auto"/>
              <w:rPr>
                <w:rFonts w:cs="B Nazanin"/>
                <w:rtl/>
                <w:lang w:bidi="fa-IR"/>
              </w:rPr>
            </w:pPr>
            <w:r w:rsidRPr="00E241A7">
              <w:rPr>
                <w:rFonts w:cs="B Nazanin" w:hint="cs"/>
                <w:rtl/>
                <w:lang w:bidi="fa-IR"/>
              </w:rPr>
              <w:t>از چه نوع سوختی در واحد و معدنی خود استفاده می‌کنید؟</w:t>
            </w:r>
          </w:p>
        </w:tc>
        <w:tc>
          <w:tcPr>
            <w:tcW w:w="2687" w:type="dxa"/>
          </w:tcPr>
          <w:p w:rsidR="00D04826" w:rsidRPr="00E241A7" w:rsidRDefault="00D04826" w:rsidP="00441547">
            <w:pPr>
              <w:spacing w:after="0" w:line="240" w:lineRule="auto"/>
              <w:rPr>
                <w:rFonts w:cs="B Nazanin"/>
                <w:rtl/>
                <w:lang w:bidi="fa-IR"/>
              </w:rPr>
            </w:pPr>
            <w:r w:rsidRPr="00E241A7">
              <w:rPr>
                <w:rFonts w:cs="B Nazanin" w:hint="cs"/>
                <w:rtl/>
                <w:lang w:bidi="fa-IR"/>
              </w:rPr>
              <w:t>* آیا میزان تولید و استخراجتان بیش از تقاضای بازار است؟</w:t>
            </w:r>
          </w:p>
        </w:tc>
      </w:tr>
      <w:tr w:rsidR="00D04826" w:rsidRPr="00E241A7" w:rsidTr="00441547">
        <w:tc>
          <w:tcPr>
            <w:tcW w:w="2665" w:type="dxa"/>
          </w:tcPr>
          <w:p w:rsidR="00D04826" w:rsidRPr="00E241A7" w:rsidRDefault="00D04826" w:rsidP="00441547">
            <w:pPr>
              <w:spacing w:after="0" w:line="240" w:lineRule="auto"/>
              <w:rPr>
                <w:rFonts w:cs="B Nazanin"/>
                <w:rtl/>
                <w:lang w:bidi="fa-IR"/>
              </w:rPr>
            </w:pPr>
            <w:r w:rsidRPr="00E241A7">
              <w:rPr>
                <w:rFonts w:cs="B Nazanin" w:hint="cs"/>
                <w:rtl/>
                <w:lang w:bidi="fa-IR"/>
              </w:rPr>
              <w:t>مبلغ گاز ماهانه هرماه :</w:t>
            </w:r>
          </w:p>
          <w:p w:rsidR="00D04826" w:rsidRPr="00E241A7" w:rsidRDefault="00D04826" w:rsidP="00441547">
            <w:pPr>
              <w:spacing w:after="0" w:line="240" w:lineRule="auto"/>
              <w:rPr>
                <w:rFonts w:cs="B Nazanin"/>
                <w:rtl/>
                <w:lang w:bidi="fa-IR"/>
              </w:rPr>
            </w:pPr>
          </w:p>
          <w:p w:rsidR="00D04826" w:rsidRPr="00E241A7" w:rsidRDefault="00D04826" w:rsidP="00441547">
            <w:pPr>
              <w:spacing w:after="0" w:line="240" w:lineRule="auto"/>
              <w:rPr>
                <w:rFonts w:cs="B Nazanin"/>
                <w:b/>
                <w:bCs/>
                <w:sz w:val="24"/>
                <w:szCs w:val="24"/>
                <w:rtl/>
                <w:lang w:bidi="fa-IR"/>
              </w:rPr>
            </w:pPr>
            <w:r w:rsidRPr="00E241A7">
              <w:rPr>
                <w:rFonts w:cs="B Nazanin" w:hint="cs"/>
                <w:b/>
                <w:bCs/>
                <w:color w:val="FF0000"/>
                <w:sz w:val="24"/>
                <w:szCs w:val="24"/>
                <w:rtl/>
                <w:lang w:bidi="fa-IR"/>
              </w:rPr>
              <w:t>36000 ریال</w:t>
            </w:r>
          </w:p>
        </w:tc>
        <w:tc>
          <w:tcPr>
            <w:tcW w:w="2470" w:type="dxa"/>
          </w:tcPr>
          <w:p w:rsidR="00D04826" w:rsidRPr="00E241A7" w:rsidRDefault="00D04826" w:rsidP="00441547">
            <w:pPr>
              <w:spacing w:after="0" w:line="240" w:lineRule="auto"/>
              <w:rPr>
                <w:rFonts w:cs="B Nazanin"/>
                <w:rtl/>
                <w:lang w:bidi="fa-IR"/>
              </w:rPr>
            </w:pPr>
            <w:r w:rsidRPr="00E241A7">
              <w:rPr>
                <w:rFonts w:cs="B Nazanin" w:hint="cs"/>
                <w:rtl/>
                <w:lang w:bidi="fa-IR"/>
              </w:rPr>
              <w:t>مبلغ سوخت انرژی ماهانه هرماه :</w:t>
            </w:r>
          </w:p>
          <w:p w:rsidR="00D04826" w:rsidRPr="00E241A7" w:rsidRDefault="00D04826" w:rsidP="00441547">
            <w:pPr>
              <w:spacing w:after="0" w:line="240" w:lineRule="auto"/>
              <w:rPr>
                <w:rFonts w:cs="B Nazanin"/>
                <w:rtl/>
                <w:lang w:bidi="fa-IR"/>
              </w:rPr>
            </w:pPr>
          </w:p>
          <w:p w:rsidR="00D04826" w:rsidRPr="00E241A7" w:rsidRDefault="00D04826" w:rsidP="00441547">
            <w:pPr>
              <w:spacing w:after="0" w:line="240" w:lineRule="auto"/>
              <w:rPr>
                <w:rFonts w:cs="B Nazanin"/>
                <w:b/>
                <w:bCs/>
                <w:sz w:val="24"/>
                <w:szCs w:val="24"/>
                <w:rtl/>
                <w:lang w:bidi="fa-IR"/>
              </w:rPr>
            </w:pPr>
            <w:r w:rsidRPr="00E241A7">
              <w:rPr>
                <w:rFonts w:cs="B Nazanin" w:hint="cs"/>
                <w:b/>
                <w:bCs/>
                <w:color w:val="FF0000"/>
                <w:sz w:val="24"/>
                <w:szCs w:val="24"/>
                <w:rtl/>
                <w:lang w:bidi="fa-IR"/>
              </w:rPr>
              <w:t>مجموع گاز و برق 50000 ریال</w:t>
            </w:r>
          </w:p>
        </w:tc>
        <w:tc>
          <w:tcPr>
            <w:tcW w:w="2668" w:type="dxa"/>
          </w:tcPr>
          <w:p w:rsidR="00D04826" w:rsidRPr="00E241A7" w:rsidRDefault="00D04826" w:rsidP="004B7C5F">
            <w:pPr>
              <w:numPr>
                <w:ilvl w:val="0"/>
                <w:numId w:val="116"/>
              </w:numPr>
              <w:spacing w:after="0" w:line="240" w:lineRule="auto"/>
              <w:contextualSpacing/>
              <w:jc w:val="left"/>
              <w:rPr>
                <w:rFonts w:cs="B Nazanin"/>
                <w:lang w:bidi="fa-IR"/>
              </w:rPr>
            </w:pPr>
            <w:r w:rsidRPr="00E241A7">
              <w:rPr>
                <w:rFonts w:cs="B Nazanin" w:hint="cs"/>
                <w:rtl/>
                <w:lang w:bidi="fa-IR"/>
              </w:rPr>
              <w:t xml:space="preserve">نفت      </w:t>
            </w:r>
            <w:sdt>
              <w:sdtPr>
                <w:rPr>
                  <w:rFonts w:ascii="MS Mincho" w:hAnsi="MS Mincho" w:cs="MS Mincho" w:hint="cs"/>
                  <w:rtl/>
                  <w:lang w:bidi="fa-IR"/>
                </w:rPr>
                <w:id w:val="137642513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6"/>
              </w:numPr>
              <w:spacing w:after="0" w:line="240" w:lineRule="auto"/>
              <w:contextualSpacing/>
              <w:jc w:val="left"/>
              <w:rPr>
                <w:rFonts w:cs="B Nazanin"/>
                <w:lang w:bidi="fa-IR"/>
              </w:rPr>
            </w:pPr>
            <w:r w:rsidRPr="00E241A7">
              <w:rPr>
                <w:rFonts w:cs="B Nazanin" w:hint="cs"/>
                <w:rtl/>
                <w:lang w:bidi="fa-IR"/>
              </w:rPr>
              <w:t xml:space="preserve">گاز        </w:t>
            </w:r>
            <w:sdt>
              <w:sdtPr>
                <w:rPr>
                  <w:rFonts w:ascii="MS Mincho" w:hAnsi="MS Mincho" w:cs="MS Mincho" w:hint="cs"/>
                  <w:color w:val="FF0000"/>
                  <w:rtl/>
                  <w:lang w:bidi="fa-IR"/>
                </w:rPr>
                <w:id w:val="164639547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6"/>
              </w:numPr>
              <w:spacing w:after="0" w:line="240" w:lineRule="auto"/>
              <w:contextualSpacing/>
              <w:jc w:val="left"/>
              <w:rPr>
                <w:rFonts w:cs="B Nazanin"/>
                <w:lang w:bidi="fa-IR"/>
              </w:rPr>
            </w:pPr>
            <w:r w:rsidRPr="00E241A7">
              <w:rPr>
                <w:rFonts w:cs="B Nazanin" w:hint="cs"/>
                <w:rtl/>
                <w:lang w:bidi="fa-IR"/>
              </w:rPr>
              <w:t xml:space="preserve">گازوئیل  </w:t>
            </w:r>
            <w:sdt>
              <w:sdtPr>
                <w:rPr>
                  <w:rFonts w:ascii="MS Mincho" w:hAnsi="MS Mincho" w:cs="MS Mincho" w:hint="cs"/>
                  <w:rtl/>
                  <w:lang w:bidi="fa-IR"/>
                </w:rPr>
                <w:id w:val="115811813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6"/>
              </w:numPr>
              <w:spacing w:after="0" w:line="240" w:lineRule="auto"/>
              <w:contextualSpacing/>
              <w:jc w:val="left"/>
              <w:rPr>
                <w:rFonts w:cs="B Nazanin"/>
                <w:lang w:bidi="fa-IR"/>
              </w:rPr>
            </w:pPr>
            <w:r w:rsidRPr="00E241A7">
              <w:rPr>
                <w:rFonts w:cs="B Nazanin" w:hint="cs"/>
                <w:rtl/>
                <w:lang w:bidi="fa-IR"/>
              </w:rPr>
              <w:t xml:space="preserve">بنزین     </w:t>
            </w:r>
            <w:sdt>
              <w:sdtPr>
                <w:rPr>
                  <w:rFonts w:ascii="MS Mincho" w:hAnsi="MS Mincho" w:cs="MS Mincho" w:hint="cs"/>
                  <w:rtl/>
                  <w:lang w:bidi="fa-IR"/>
                </w:rPr>
                <w:id w:val="-34710246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6"/>
              </w:numPr>
              <w:spacing w:after="0" w:line="240" w:lineRule="auto"/>
              <w:contextualSpacing/>
              <w:jc w:val="left"/>
              <w:rPr>
                <w:rFonts w:cs="B Nazanin"/>
                <w:lang w:bidi="fa-IR"/>
              </w:rPr>
            </w:pPr>
            <w:r w:rsidRPr="00E241A7">
              <w:rPr>
                <w:rFonts w:cs="B Nazanin" w:hint="cs"/>
                <w:rtl/>
                <w:lang w:bidi="fa-IR"/>
              </w:rPr>
              <w:t xml:space="preserve">انرژی خورشیدی  </w:t>
            </w:r>
            <w:sdt>
              <w:sdtPr>
                <w:rPr>
                  <w:rFonts w:ascii="MS Mincho" w:hAnsi="MS Mincho" w:cs="MS Mincho" w:hint="cs"/>
                  <w:rtl/>
                  <w:lang w:bidi="fa-IR"/>
                </w:rPr>
                <w:id w:val="-11783026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6"/>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3650206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87" w:type="dxa"/>
          </w:tcPr>
          <w:p w:rsidR="00D04826" w:rsidRPr="00E241A7" w:rsidRDefault="00D04826" w:rsidP="004B7C5F">
            <w:pPr>
              <w:numPr>
                <w:ilvl w:val="0"/>
                <w:numId w:val="116"/>
              </w:numPr>
              <w:spacing w:after="0" w:line="240" w:lineRule="auto"/>
              <w:contextualSpacing/>
              <w:jc w:val="left"/>
              <w:rPr>
                <w:rFonts w:cs="B Nazanin"/>
                <w:lang w:bidi="fa-IR"/>
              </w:rPr>
            </w:pPr>
            <w:r w:rsidRPr="00E241A7">
              <w:rPr>
                <w:rFonts w:cs="B Nazanin" w:hint="cs"/>
                <w:rtl/>
                <w:lang w:bidi="fa-IR"/>
              </w:rPr>
              <w:t xml:space="preserve">حجم تولید و استخراجمان بیش از مقدار فروشمان است.  </w:t>
            </w:r>
            <w:sdt>
              <w:sdtPr>
                <w:rPr>
                  <w:rFonts w:ascii="MS Mincho" w:hAnsi="MS Mincho" w:cs="MS Mincho" w:hint="cs"/>
                  <w:color w:val="FF0000"/>
                  <w:rtl/>
                  <w:lang w:bidi="fa-IR"/>
                </w:rPr>
                <w:id w:val="205411695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6"/>
              </w:numPr>
              <w:spacing w:after="0" w:line="240" w:lineRule="auto"/>
              <w:contextualSpacing/>
              <w:jc w:val="left"/>
              <w:rPr>
                <w:rFonts w:cs="B Nazanin"/>
                <w:rtl/>
                <w:lang w:bidi="fa-IR"/>
              </w:rPr>
            </w:pPr>
            <w:r w:rsidRPr="00E241A7">
              <w:rPr>
                <w:rFonts w:cs="B Nazanin" w:hint="cs"/>
                <w:rtl/>
                <w:lang w:bidi="fa-IR"/>
              </w:rPr>
              <w:t xml:space="preserve">مقدار تقاضای سفارشات فروشمان بیش از میزان تولیدمان است.  </w:t>
            </w:r>
            <w:sdt>
              <w:sdtPr>
                <w:rPr>
                  <w:rFonts w:ascii="MS Mincho" w:hAnsi="MS Mincho" w:cs="MS Mincho" w:hint="cs"/>
                  <w:rtl/>
                  <w:lang w:bidi="fa-IR"/>
                </w:rPr>
                <w:id w:val="66242779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441547">
        <w:tc>
          <w:tcPr>
            <w:tcW w:w="2665" w:type="dxa"/>
          </w:tcPr>
          <w:p w:rsidR="00D04826" w:rsidRPr="00E241A7" w:rsidRDefault="00D04826" w:rsidP="00441547">
            <w:pPr>
              <w:spacing w:after="0" w:line="240" w:lineRule="auto"/>
              <w:rPr>
                <w:rFonts w:cs="B Nazanin"/>
                <w:rtl/>
                <w:lang w:bidi="fa-IR"/>
              </w:rPr>
            </w:pPr>
            <w:r w:rsidRPr="00E241A7">
              <w:rPr>
                <w:rFonts w:cs="B Nazanin" w:hint="cs"/>
                <w:rtl/>
                <w:lang w:bidi="fa-IR"/>
              </w:rPr>
              <w:t>* آیا معادن مواد اولیه شما تولید کنندگان را به موقع تحویل می‌دهند؟</w:t>
            </w:r>
          </w:p>
        </w:tc>
        <w:tc>
          <w:tcPr>
            <w:tcW w:w="2470" w:type="dxa"/>
          </w:tcPr>
          <w:p w:rsidR="00D04826" w:rsidRPr="00E241A7" w:rsidRDefault="00D04826" w:rsidP="00441547">
            <w:pPr>
              <w:spacing w:after="0" w:line="240" w:lineRule="auto"/>
              <w:rPr>
                <w:rFonts w:cs="B Nazanin"/>
                <w:rtl/>
                <w:lang w:bidi="fa-IR"/>
              </w:rPr>
            </w:pPr>
            <w:r w:rsidRPr="00E241A7">
              <w:rPr>
                <w:rFonts w:cs="B Nazanin" w:hint="cs"/>
                <w:rtl/>
                <w:lang w:bidi="fa-IR"/>
              </w:rPr>
              <w:t>* آیا تولید کنندگان وجوه شما معدن داران را به موقع پرداخت می‌کنند؟</w:t>
            </w:r>
          </w:p>
        </w:tc>
        <w:tc>
          <w:tcPr>
            <w:tcW w:w="2668" w:type="dxa"/>
          </w:tcPr>
          <w:p w:rsidR="00D04826" w:rsidRPr="00E241A7" w:rsidRDefault="00D04826" w:rsidP="00441547">
            <w:pPr>
              <w:spacing w:after="0" w:line="240" w:lineRule="auto"/>
              <w:rPr>
                <w:rFonts w:cs="B Nazanin"/>
                <w:rtl/>
                <w:lang w:bidi="fa-IR"/>
              </w:rPr>
            </w:pPr>
            <w:r w:rsidRPr="00E241A7">
              <w:rPr>
                <w:rFonts w:cs="B Nazanin" w:hint="cs"/>
                <w:rtl/>
                <w:lang w:bidi="fa-IR"/>
              </w:rPr>
              <w:t>* آیا ماشین آلات نوین می‌تواند در کاهش هزینه انرژی و افزایش بهره وری و سود دهی شما اثر گذار باشد؟</w:t>
            </w:r>
          </w:p>
        </w:tc>
        <w:tc>
          <w:tcPr>
            <w:tcW w:w="2687" w:type="dxa"/>
          </w:tcPr>
          <w:p w:rsidR="00D04826" w:rsidRPr="00E241A7" w:rsidRDefault="00D04826" w:rsidP="00441547">
            <w:pPr>
              <w:spacing w:after="0" w:line="240" w:lineRule="auto"/>
              <w:rPr>
                <w:rFonts w:cs="B Nazanin"/>
                <w:rtl/>
                <w:lang w:bidi="fa-IR"/>
              </w:rPr>
            </w:pPr>
            <w:r w:rsidRPr="00E241A7">
              <w:rPr>
                <w:rFonts w:cs="B Nazanin" w:hint="cs"/>
                <w:rtl/>
                <w:lang w:bidi="fa-IR"/>
              </w:rPr>
              <w:t>* به نظر شما اگر ماشین الات شما به روز شود چند درصد به سود دهی و کاهش هزینه شما کمک می‌کند؟</w:t>
            </w:r>
          </w:p>
        </w:tc>
      </w:tr>
      <w:tr w:rsidR="00D04826" w:rsidRPr="00E241A7" w:rsidTr="00441547">
        <w:tc>
          <w:tcPr>
            <w:tcW w:w="2665" w:type="dxa"/>
          </w:tcPr>
          <w:p w:rsidR="00D04826" w:rsidRPr="00E241A7" w:rsidRDefault="00D04826" w:rsidP="004B7C5F">
            <w:pPr>
              <w:numPr>
                <w:ilvl w:val="0"/>
                <w:numId w:val="117"/>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14180756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7"/>
              </w:numPr>
              <w:spacing w:after="0" w:line="240" w:lineRule="auto"/>
              <w:contextualSpacing/>
              <w:jc w:val="left"/>
              <w:rPr>
                <w:rFonts w:cs="B Nazanin"/>
                <w:lang w:bidi="fa-IR"/>
              </w:rPr>
            </w:pPr>
            <w:r w:rsidRPr="00E241A7">
              <w:rPr>
                <w:rFonts w:cs="B Nazanin" w:hint="cs"/>
                <w:rtl/>
                <w:lang w:bidi="fa-IR"/>
              </w:rPr>
              <w:t xml:space="preserve">خیر     </w:t>
            </w:r>
            <w:sdt>
              <w:sdtPr>
                <w:rPr>
                  <w:rFonts w:ascii="MS Mincho" w:hAnsi="MS Mincho" w:cs="MS Mincho" w:hint="cs"/>
                  <w:rtl/>
                  <w:lang w:bidi="fa-IR"/>
                </w:rPr>
                <w:id w:val="197023739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7"/>
              </w:numPr>
              <w:spacing w:after="0" w:line="240" w:lineRule="auto"/>
              <w:contextualSpacing/>
              <w:jc w:val="left"/>
              <w:rPr>
                <w:rFonts w:cs="B Nazanin"/>
                <w:rtl/>
                <w:lang w:bidi="fa-IR"/>
              </w:rPr>
            </w:pPr>
            <w:r w:rsidRPr="00E241A7">
              <w:rPr>
                <w:rFonts w:cs="B Nazanin" w:hint="cs"/>
                <w:rtl/>
                <w:lang w:bidi="fa-IR"/>
              </w:rPr>
              <w:t xml:space="preserve">بنده تولید کننده نیستم   </w:t>
            </w:r>
            <w:sdt>
              <w:sdtPr>
                <w:rPr>
                  <w:rFonts w:ascii="MS Mincho" w:hAnsi="MS Mincho" w:cs="MS Mincho" w:hint="cs"/>
                  <w:rtl/>
                  <w:lang w:bidi="fa-IR"/>
                </w:rPr>
                <w:id w:val="206020524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470" w:type="dxa"/>
          </w:tcPr>
          <w:p w:rsidR="00D04826" w:rsidRPr="00E241A7" w:rsidRDefault="00D04826" w:rsidP="004B7C5F">
            <w:pPr>
              <w:numPr>
                <w:ilvl w:val="0"/>
                <w:numId w:val="117"/>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10623264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7"/>
              </w:numPr>
              <w:spacing w:after="0" w:line="240" w:lineRule="auto"/>
              <w:contextualSpacing/>
              <w:jc w:val="left"/>
              <w:rPr>
                <w:rFonts w:cs="B Nazanin"/>
                <w:lang w:bidi="fa-IR"/>
              </w:rPr>
            </w:pPr>
            <w:r w:rsidRPr="00E241A7">
              <w:rPr>
                <w:rFonts w:cs="B Nazanin" w:hint="cs"/>
                <w:rtl/>
                <w:lang w:bidi="fa-IR"/>
              </w:rPr>
              <w:t xml:space="preserve">خیر    </w:t>
            </w:r>
            <w:sdt>
              <w:sdtPr>
                <w:rPr>
                  <w:rFonts w:ascii="MS Mincho" w:hAnsi="MS Mincho" w:cs="MS Mincho" w:hint="cs"/>
                  <w:rtl/>
                  <w:lang w:bidi="fa-IR"/>
                </w:rPr>
                <w:id w:val="-128473102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7"/>
              </w:numPr>
              <w:spacing w:after="0" w:line="240" w:lineRule="auto"/>
              <w:contextualSpacing/>
              <w:jc w:val="left"/>
              <w:rPr>
                <w:rFonts w:cs="B Nazanin"/>
                <w:rtl/>
                <w:lang w:bidi="fa-IR"/>
              </w:rPr>
            </w:pPr>
            <w:r w:rsidRPr="00E241A7">
              <w:rPr>
                <w:rFonts w:cs="B Nazanin" w:hint="cs"/>
                <w:rtl/>
                <w:lang w:bidi="fa-IR"/>
              </w:rPr>
              <w:t xml:space="preserve">بنده معدن دار نیستم  </w:t>
            </w:r>
            <w:sdt>
              <w:sdtPr>
                <w:rPr>
                  <w:rFonts w:ascii="MS Mincho" w:hAnsi="MS Mincho" w:cs="MS Mincho" w:hint="cs"/>
                  <w:rtl/>
                  <w:lang w:bidi="fa-IR"/>
                </w:rPr>
                <w:id w:val="138050805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68" w:type="dxa"/>
          </w:tcPr>
          <w:p w:rsidR="00D04826" w:rsidRPr="00E241A7" w:rsidRDefault="00D04826" w:rsidP="004B7C5F">
            <w:pPr>
              <w:numPr>
                <w:ilvl w:val="0"/>
                <w:numId w:val="117"/>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45124399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7"/>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87291673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87" w:type="dxa"/>
          </w:tcPr>
          <w:p w:rsidR="00D04826" w:rsidRPr="00E241A7" w:rsidRDefault="00D04826" w:rsidP="004B7C5F">
            <w:pPr>
              <w:numPr>
                <w:ilvl w:val="0"/>
                <w:numId w:val="117"/>
              </w:numPr>
              <w:spacing w:after="0" w:line="240" w:lineRule="auto"/>
              <w:contextualSpacing/>
              <w:jc w:val="left"/>
              <w:rPr>
                <w:rFonts w:cs="B Nazanin"/>
                <w:lang w:bidi="fa-IR"/>
              </w:rPr>
            </w:pPr>
            <w:r w:rsidRPr="00E241A7">
              <w:rPr>
                <w:rFonts w:cs="B Nazanin" w:hint="cs"/>
                <w:rtl/>
                <w:lang w:bidi="fa-IR"/>
              </w:rPr>
              <w:t xml:space="preserve">5 الی 10 درصد    </w:t>
            </w:r>
            <w:sdt>
              <w:sdtPr>
                <w:rPr>
                  <w:rFonts w:ascii="MS Mincho" w:hAnsi="MS Mincho" w:cs="MS Mincho" w:hint="cs"/>
                  <w:rtl/>
                  <w:lang w:bidi="fa-IR"/>
                </w:rPr>
                <w:id w:val="-137422737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7"/>
              </w:numPr>
              <w:spacing w:after="0" w:line="240" w:lineRule="auto"/>
              <w:contextualSpacing/>
              <w:jc w:val="left"/>
              <w:rPr>
                <w:rFonts w:cs="B Nazanin"/>
                <w:lang w:bidi="fa-IR"/>
              </w:rPr>
            </w:pPr>
            <w:r w:rsidRPr="00E241A7">
              <w:rPr>
                <w:rFonts w:cs="B Nazanin" w:hint="cs"/>
                <w:rtl/>
                <w:lang w:bidi="fa-IR"/>
              </w:rPr>
              <w:t xml:space="preserve">10 الی 30 درصد   </w:t>
            </w:r>
            <w:sdt>
              <w:sdtPr>
                <w:rPr>
                  <w:rFonts w:ascii="MS Mincho" w:hAnsi="MS Mincho" w:cs="MS Mincho" w:hint="cs"/>
                  <w:color w:val="FF0000"/>
                  <w:rtl/>
                  <w:lang w:bidi="fa-IR"/>
                </w:rPr>
                <w:id w:val="-54136812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7"/>
              </w:numPr>
              <w:spacing w:after="0" w:line="240" w:lineRule="auto"/>
              <w:contextualSpacing/>
              <w:jc w:val="left"/>
              <w:rPr>
                <w:rFonts w:cs="B Nazanin"/>
                <w:lang w:bidi="fa-IR"/>
              </w:rPr>
            </w:pPr>
            <w:r w:rsidRPr="00E241A7">
              <w:rPr>
                <w:rFonts w:cs="B Nazanin" w:hint="cs"/>
                <w:rtl/>
                <w:lang w:bidi="fa-IR"/>
              </w:rPr>
              <w:t xml:space="preserve">30 الی 50 درصد   </w:t>
            </w:r>
            <w:sdt>
              <w:sdtPr>
                <w:rPr>
                  <w:rFonts w:ascii="MS Mincho" w:hAnsi="MS Mincho" w:cs="MS Mincho" w:hint="cs"/>
                  <w:rtl/>
                  <w:lang w:bidi="fa-IR"/>
                </w:rPr>
                <w:id w:val="-91401031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7"/>
              </w:numPr>
              <w:spacing w:after="0" w:line="240" w:lineRule="auto"/>
              <w:contextualSpacing/>
              <w:jc w:val="left"/>
              <w:rPr>
                <w:rFonts w:cs="B Nazanin"/>
                <w:lang w:bidi="fa-IR"/>
              </w:rPr>
            </w:pPr>
            <w:r w:rsidRPr="00E241A7">
              <w:rPr>
                <w:rFonts w:cs="B Nazanin" w:hint="cs"/>
                <w:rtl/>
                <w:lang w:bidi="fa-IR"/>
              </w:rPr>
              <w:t xml:space="preserve">50 الی 70 درصد   </w:t>
            </w:r>
            <w:sdt>
              <w:sdtPr>
                <w:rPr>
                  <w:rFonts w:ascii="MS Mincho" w:hAnsi="MS Mincho" w:cs="MS Mincho" w:hint="cs"/>
                  <w:rtl/>
                  <w:lang w:bidi="fa-IR"/>
                </w:rPr>
                <w:id w:val="169897066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7"/>
              </w:numPr>
              <w:spacing w:after="0" w:line="240" w:lineRule="auto"/>
              <w:contextualSpacing/>
              <w:jc w:val="left"/>
              <w:rPr>
                <w:rFonts w:cs="B Nazanin"/>
                <w:rtl/>
                <w:lang w:bidi="fa-IR"/>
              </w:rPr>
            </w:pPr>
            <w:r w:rsidRPr="00E241A7">
              <w:rPr>
                <w:rFonts w:cs="B Nazanin" w:hint="cs"/>
                <w:rtl/>
                <w:lang w:bidi="fa-IR"/>
              </w:rPr>
              <w:t xml:space="preserve">70 درصد و بیشتر  </w:t>
            </w:r>
            <w:sdt>
              <w:sdtPr>
                <w:rPr>
                  <w:rFonts w:ascii="MS Mincho" w:hAnsi="MS Mincho" w:cs="MS Mincho" w:hint="cs"/>
                  <w:rtl/>
                  <w:lang w:bidi="fa-IR"/>
                </w:rPr>
                <w:id w:val="-193874048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441547">
        <w:tc>
          <w:tcPr>
            <w:tcW w:w="2665" w:type="dxa"/>
          </w:tcPr>
          <w:p w:rsidR="00D04826" w:rsidRPr="00E241A7" w:rsidRDefault="00D04826" w:rsidP="00441547">
            <w:pPr>
              <w:spacing w:after="0" w:line="240" w:lineRule="auto"/>
              <w:rPr>
                <w:rFonts w:cs="B Nazanin"/>
                <w:rtl/>
                <w:lang w:bidi="fa-IR"/>
              </w:rPr>
            </w:pPr>
            <w:r w:rsidRPr="00E241A7">
              <w:rPr>
                <w:rFonts w:cs="B Nazanin" w:hint="cs"/>
                <w:rtl/>
                <w:lang w:bidi="fa-IR"/>
              </w:rPr>
              <w:t>* محصولات خود را با چه بسته بندی‌ای استخراج و تولید کرده و به فروش می‌رسانید؟</w:t>
            </w:r>
          </w:p>
        </w:tc>
        <w:tc>
          <w:tcPr>
            <w:tcW w:w="2470" w:type="dxa"/>
          </w:tcPr>
          <w:p w:rsidR="00D04826" w:rsidRPr="00E241A7" w:rsidRDefault="00D04826" w:rsidP="00441547">
            <w:pPr>
              <w:spacing w:after="0" w:line="240" w:lineRule="auto"/>
              <w:rPr>
                <w:rFonts w:cs="B Nazanin"/>
                <w:rtl/>
                <w:lang w:bidi="fa-IR"/>
              </w:rPr>
            </w:pPr>
            <w:r w:rsidRPr="00E241A7">
              <w:rPr>
                <w:rFonts w:cs="B Nazanin" w:hint="cs"/>
                <w:rtl/>
                <w:lang w:bidi="fa-IR"/>
              </w:rPr>
              <w:t>* برای استخراج معدن خود از چه ماشین آلاتی استفاده می‌کنید؟</w:t>
            </w:r>
          </w:p>
        </w:tc>
        <w:tc>
          <w:tcPr>
            <w:tcW w:w="2668" w:type="dxa"/>
          </w:tcPr>
          <w:p w:rsidR="00D04826" w:rsidRPr="00E241A7" w:rsidRDefault="00D04826" w:rsidP="00441547">
            <w:pPr>
              <w:spacing w:after="0" w:line="240" w:lineRule="auto"/>
              <w:rPr>
                <w:rFonts w:cs="B Nazanin"/>
                <w:rtl/>
                <w:lang w:bidi="fa-IR"/>
              </w:rPr>
            </w:pPr>
          </w:p>
        </w:tc>
        <w:tc>
          <w:tcPr>
            <w:tcW w:w="2687" w:type="dxa"/>
          </w:tcPr>
          <w:p w:rsidR="00D04826" w:rsidRPr="00E241A7" w:rsidRDefault="00D04826" w:rsidP="00441547">
            <w:pPr>
              <w:spacing w:after="0" w:line="240" w:lineRule="auto"/>
              <w:rPr>
                <w:rFonts w:cs="B Nazanin"/>
                <w:rtl/>
                <w:lang w:bidi="fa-IR"/>
              </w:rPr>
            </w:pPr>
          </w:p>
        </w:tc>
      </w:tr>
      <w:tr w:rsidR="00D04826" w:rsidRPr="00E241A7" w:rsidTr="00441547">
        <w:tc>
          <w:tcPr>
            <w:tcW w:w="2665" w:type="dxa"/>
          </w:tcPr>
          <w:p w:rsidR="00D04826" w:rsidRPr="00E241A7" w:rsidRDefault="00D04826" w:rsidP="004B7C5F">
            <w:pPr>
              <w:numPr>
                <w:ilvl w:val="0"/>
                <w:numId w:val="118"/>
              </w:numPr>
              <w:spacing w:after="0" w:line="240" w:lineRule="auto"/>
              <w:contextualSpacing/>
              <w:jc w:val="left"/>
              <w:rPr>
                <w:rFonts w:cs="B Nazanin"/>
                <w:lang w:bidi="fa-IR"/>
              </w:rPr>
            </w:pPr>
            <w:r w:rsidRPr="00E241A7">
              <w:rPr>
                <w:rFonts w:cs="B Nazanin" w:hint="cs"/>
                <w:rtl/>
                <w:lang w:bidi="fa-IR"/>
              </w:rPr>
              <w:t xml:space="preserve">فله  </w:t>
            </w:r>
            <w:r w:rsidRPr="00E241A7">
              <w:rPr>
                <w:rFonts w:cs="B Nazanin" w:hint="cs"/>
                <w:color w:val="FF0000"/>
                <w:rtl/>
                <w:lang w:bidi="fa-IR"/>
              </w:rPr>
              <w:t xml:space="preserve">(معدن)          </w:t>
            </w:r>
            <w:sdt>
              <w:sdtPr>
                <w:rPr>
                  <w:rFonts w:ascii="MS Mincho" w:hAnsi="MS Mincho" w:cs="MS Mincho" w:hint="cs"/>
                  <w:color w:val="FF0000"/>
                  <w:rtl/>
                  <w:lang w:bidi="fa-IR"/>
                </w:rPr>
                <w:id w:val="-78704460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8"/>
              </w:numPr>
              <w:spacing w:after="0" w:line="240" w:lineRule="auto"/>
              <w:contextualSpacing/>
              <w:jc w:val="left"/>
              <w:rPr>
                <w:rFonts w:cs="B Nazanin"/>
                <w:lang w:bidi="fa-IR"/>
              </w:rPr>
            </w:pPr>
            <w:r w:rsidRPr="00E241A7">
              <w:rPr>
                <w:rFonts w:cs="B Nazanin" w:hint="cs"/>
                <w:rtl/>
                <w:lang w:bidi="fa-IR"/>
              </w:rPr>
              <w:t xml:space="preserve">جامبو بک   </w:t>
            </w:r>
            <w:sdt>
              <w:sdtPr>
                <w:rPr>
                  <w:rFonts w:ascii="MS Mincho" w:hAnsi="MS Mincho" w:cs="MS Mincho" w:hint="cs"/>
                  <w:rtl/>
                  <w:lang w:bidi="fa-IR"/>
                </w:rPr>
                <w:id w:val="190971885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8"/>
              </w:numPr>
              <w:spacing w:after="0" w:line="240" w:lineRule="auto"/>
              <w:contextualSpacing/>
              <w:jc w:val="left"/>
              <w:rPr>
                <w:rFonts w:cs="B Nazanin"/>
                <w:lang w:bidi="fa-IR"/>
              </w:rPr>
            </w:pPr>
            <w:r w:rsidRPr="00E241A7">
              <w:rPr>
                <w:rFonts w:cs="B Nazanin" w:hint="cs"/>
                <w:rtl/>
                <w:lang w:bidi="fa-IR"/>
              </w:rPr>
              <w:t xml:space="preserve">کیسه‌های 50 کیلویی   </w:t>
            </w:r>
            <w:sdt>
              <w:sdtPr>
                <w:rPr>
                  <w:rFonts w:ascii="MS Mincho" w:hAnsi="MS Mincho" w:cs="MS Mincho" w:hint="cs"/>
                  <w:rtl/>
                  <w:lang w:bidi="fa-IR"/>
                </w:rPr>
                <w:id w:val="161084890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8"/>
              </w:numPr>
              <w:spacing w:after="0" w:line="240" w:lineRule="auto"/>
              <w:contextualSpacing/>
              <w:jc w:val="left"/>
              <w:rPr>
                <w:rFonts w:cs="B Nazanin"/>
                <w:rtl/>
                <w:lang w:bidi="fa-IR"/>
              </w:rPr>
            </w:pPr>
            <w:r w:rsidRPr="00E241A7">
              <w:rPr>
                <w:rFonts w:cs="B Nazanin" w:hint="cs"/>
                <w:rtl/>
                <w:lang w:bidi="fa-IR"/>
              </w:rPr>
              <w:t xml:space="preserve">غیره </w:t>
            </w:r>
            <w:r w:rsidRPr="00E241A7">
              <w:rPr>
                <w:rFonts w:cs="B Nazanin" w:hint="cs"/>
                <w:color w:val="FF0000"/>
                <w:rtl/>
                <w:lang w:bidi="fa-IR"/>
              </w:rPr>
              <w:t xml:space="preserve">(محصول تولید کارخانه 25 و 30 کیلویی)  </w:t>
            </w:r>
            <w:sdt>
              <w:sdtPr>
                <w:rPr>
                  <w:rFonts w:ascii="MS Mincho" w:hAnsi="MS Mincho" w:cs="MS Mincho" w:hint="cs"/>
                  <w:color w:val="FF0000"/>
                  <w:rtl/>
                  <w:lang w:bidi="fa-IR"/>
                </w:rPr>
                <w:id w:val="168401491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c>
          <w:tcPr>
            <w:tcW w:w="2470" w:type="dxa"/>
          </w:tcPr>
          <w:p w:rsidR="00D04826" w:rsidRPr="00E241A7" w:rsidRDefault="00D04826" w:rsidP="004B7C5F">
            <w:pPr>
              <w:numPr>
                <w:ilvl w:val="0"/>
                <w:numId w:val="118"/>
              </w:numPr>
              <w:spacing w:after="0" w:line="240" w:lineRule="auto"/>
              <w:contextualSpacing/>
              <w:jc w:val="left"/>
              <w:rPr>
                <w:rFonts w:cs="B Nazanin"/>
                <w:lang w:bidi="fa-IR"/>
              </w:rPr>
            </w:pPr>
            <w:r w:rsidRPr="00E241A7">
              <w:rPr>
                <w:rFonts w:cs="B Nazanin" w:hint="cs"/>
                <w:rtl/>
                <w:lang w:bidi="fa-IR"/>
              </w:rPr>
              <w:t xml:space="preserve">بیل مکانیکی   </w:t>
            </w:r>
            <w:sdt>
              <w:sdtPr>
                <w:rPr>
                  <w:rFonts w:ascii="MS Mincho" w:hAnsi="MS Mincho" w:cs="MS Mincho" w:hint="cs"/>
                  <w:color w:val="FF0000"/>
                  <w:rtl/>
                  <w:lang w:bidi="fa-IR"/>
                </w:rPr>
                <w:id w:val="79340699"/>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8"/>
              </w:numPr>
              <w:spacing w:after="0" w:line="240" w:lineRule="auto"/>
              <w:contextualSpacing/>
              <w:jc w:val="left"/>
              <w:rPr>
                <w:rFonts w:cs="B Nazanin"/>
                <w:lang w:bidi="fa-IR"/>
              </w:rPr>
            </w:pPr>
            <w:r w:rsidRPr="00E241A7">
              <w:rPr>
                <w:rFonts w:cs="B Nazanin" w:hint="cs"/>
                <w:rtl/>
                <w:lang w:bidi="fa-IR"/>
              </w:rPr>
              <w:t xml:space="preserve">لودر   </w:t>
            </w:r>
            <w:sdt>
              <w:sdtPr>
                <w:rPr>
                  <w:rFonts w:ascii="MS Mincho" w:hAnsi="MS Mincho" w:cs="MS Mincho" w:hint="cs"/>
                  <w:color w:val="FF0000"/>
                  <w:rtl/>
                  <w:lang w:bidi="fa-IR"/>
                </w:rPr>
                <w:id w:val="102375501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8"/>
              </w:numPr>
              <w:spacing w:after="0" w:line="240" w:lineRule="auto"/>
              <w:contextualSpacing/>
              <w:jc w:val="left"/>
              <w:rPr>
                <w:rFonts w:cs="B Nazanin"/>
                <w:lang w:bidi="fa-IR"/>
              </w:rPr>
            </w:pPr>
            <w:r w:rsidRPr="00E241A7">
              <w:rPr>
                <w:rFonts w:cs="B Nazanin" w:hint="cs"/>
                <w:rtl/>
                <w:lang w:bidi="fa-IR"/>
              </w:rPr>
              <w:t xml:space="preserve">بلدوزر   </w:t>
            </w:r>
            <w:sdt>
              <w:sdtPr>
                <w:rPr>
                  <w:rFonts w:ascii="MS Mincho" w:hAnsi="MS Mincho" w:cs="MS Mincho" w:hint="cs"/>
                  <w:color w:val="FF0000"/>
                  <w:rtl/>
                  <w:lang w:bidi="fa-IR"/>
                </w:rPr>
                <w:id w:val="123072943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8"/>
              </w:numPr>
              <w:spacing w:after="0" w:line="240" w:lineRule="auto"/>
              <w:contextualSpacing/>
              <w:jc w:val="left"/>
              <w:rPr>
                <w:rFonts w:cs="B Nazanin"/>
                <w:lang w:bidi="fa-IR"/>
              </w:rPr>
            </w:pPr>
            <w:r w:rsidRPr="00E241A7">
              <w:rPr>
                <w:rFonts w:cs="B Nazanin" w:hint="cs"/>
                <w:rtl/>
                <w:lang w:bidi="fa-IR"/>
              </w:rPr>
              <w:t xml:space="preserve">دریل واگن  </w:t>
            </w:r>
            <w:sdt>
              <w:sdtPr>
                <w:rPr>
                  <w:rFonts w:ascii="MS Mincho" w:hAnsi="MS Mincho" w:cs="MS Mincho" w:hint="cs"/>
                  <w:color w:val="FF0000"/>
                  <w:rtl/>
                  <w:lang w:bidi="fa-IR"/>
                </w:rPr>
                <w:id w:val="-154035203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8"/>
              </w:numPr>
              <w:spacing w:after="0" w:line="240" w:lineRule="auto"/>
              <w:contextualSpacing/>
              <w:jc w:val="left"/>
              <w:rPr>
                <w:rFonts w:cs="B Nazanin"/>
                <w:lang w:bidi="fa-IR"/>
              </w:rPr>
            </w:pPr>
            <w:r w:rsidRPr="00E241A7">
              <w:rPr>
                <w:rFonts w:cs="B Nazanin" w:hint="cs"/>
                <w:rtl/>
                <w:lang w:bidi="fa-IR"/>
              </w:rPr>
              <w:t xml:space="preserve">غیره  </w:t>
            </w:r>
            <w:sdt>
              <w:sdtPr>
                <w:rPr>
                  <w:rFonts w:ascii="MS Mincho" w:hAnsi="MS Mincho" w:cs="MS Mincho" w:hint="cs"/>
                  <w:rtl/>
                  <w:lang w:bidi="fa-IR"/>
                </w:rPr>
                <w:id w:val="200169725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8"/>
              </w:numPr>
              <w:spacing w:after="0" w:line="240" w:lineRule="auto"/>
              <w:contextualSpacing/>
              <w:jc w:val="left"/>
              <w:rPr>
                <w:rFonts w:cs="B Nazanin"/>
                <w:rtl/>
                <w:lang w:bidi="fa-IR"/>
              </w:rPr>
            </w:pPr>
            <w:r w:rsidRPr="00E241A7">
              <w:rPr>
                <w:rFonts w:cs="B Nazanin" w:hint="cs"/>
                <w:rtl/>
                <w:lang w:bidi="fa-IR"/>
              </w:rPr>
              <w:t xml:space="preserve">من معدن دار نیستم  </w:t>
            </w:r>
            <w:sdt>
              <w:sdtPr>
                <w:rPr>
                  <w:rFonts w:ascii="MS Mincho" w:hAnsi="MS Mincho" w:cs="MS Mincho" w:hint="cs"/>
                  <w:rtl/>
                  <w:lang w:bidi="fa-IR"/>
                </w:rPr>
                <w:id w:val="-176784855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68" w:type="dxa"/>
          </w:tcPr>
          <w:p w:rsidR="00D04826" w:rsidRPr="00E241A7" w:rsidRDefault="00D04826" w:rsidP="00441547">
            <w:pPr>
              <w:spacing w:after="0" w:line="240" w:lineRule="auto"/>
              <w:rPr>
                <w:rFonts w:cs="B Nazanin"/>
                <w:rtl/>
                <w:lang w:bidi="fa-IR"/>
              </w:rPr>
            </w:pPr>
          </w:p>
        </w:tc>
        <w:tc>
          <w:tcPr>
            <w:tcW w:w="2687" w:type="dxa"/>
          </w:tcPr>
          <w:p w:rsidR="00D04826" w:rsidRPr="00E241A7" w:rsidRDefault="00D04826" w:rsidP="00441547">
            <w:pPr>
              <w:spacing w:after="0" w:line="240" w:lineRule="auto"/>
              <w:rPr>
                <w:rFonts w:cs="B Nazanin"/>
                <w:rtl/>
                <w:lang w:bidi="fa-IR"/>
              </w:rPr>
            </w:pPr>
          </w:p>
        </w:tc>
      </w:tr>
      <w:tr w:rsidR="00D04826" w:rsidRPr="00E241A7" w:rsidTr="00441547">
        <w:tc>
          <w:tcPr>
            <w:tcW w:w="10490" w:type="dxa"/>
            <w:gridSpan w:val="4"/>
          </w:tcPr>
          <w:p w:rsidR="00D04826" w:rsidRPr="00E241A7" w:rsidRDefault="00D04826" w:rsidP="00441547">
            <w:pPr>
              <w:spacing w:after="0" w:line="240" w:lineRule="auto"/>
              <w:rPr>
                <w:rFonts w:cs="B Nazanin"/>
                <w:rtl/>
                <w:lang w:bidi="fa-IR"/>
              </w:rPr>
            </w:pPr>
            <w:r w:rsidRPr="00E241A7">
              <w:rPr>
                <w:rFonts w:cs="B Nazanin" w:hint="cs"/>
                <w:rtl/>
                <w:lang w:bidi="fa-IR"/>
              </w:rPr>
              <w:t>جاده و راه سازی</w:t>
            </w:r>
          </w:p>
        </w:tc>
      </w:tr>
      <w:tr w:rsidR="00D04826" w:rsidRPr="00E241A7" w:rsidTr="00441547">
        <w:tc>
          <w:tcPr>
            <w:tcW w:w="2665" w:type="dxa"/>
          </w:tcPr>
          <w:p w:rsidR="00D04826" w:rsidRPr="00E241A7" w:rsidRDefault="00D04826" w:rsidP="00441547">
            <w:pPr>
              <w:spacing w:after="0" w:line="240" w:lineRule="auto"/>
              <w:rPr>
                <w:rFonts w:cs="B Nazanin"/>
                <w:rtl/>
                <w:lang w:bidi="fa-IR"/>
              </w:rPr>
            </w:pPr>
            <w:r w:rsidRPr="00E241A7">
              <w:rPr>
                <w:rFonts w:cs="B Nazanin" w:hint="cs"/>
                <w:rtl/>
                <w:lang w:bidi="fa-IR"/>
              </w:rPr>
              <w:t>* فاصله جاده اصلی تا معدن یا کارخانه شما چند کیلومتر جاده فرعی دارد؟</w:t>
            </w:r>
          </w:p>
        </w:tc>
        <w:tc>
          <w:tcPr>
            <w:tcW w:w="2470" w:type="dxa"/>
          </w:tcPr>
          <w:p w:rsidR="00D04826" w:rsidRPr="00E241A7" w:rsidRDefault="00D04826" w:rsidP="00441547">
            <w:pPr>
              <w:spacing w:after="0" w:line="240" w:lineRule="auto"/>
              <w:rPr>
                <w:rFonts w:cs="B Nazanin"/>
                <w:rtl/>
                <w:lang w:bidi="fa-IR"/>
              </w:rPr>
            </w:pPr>
            <w:r w:rsidRPr="00E241A7">
              <w:rPr>
                <w:rFonts w:cs="B Nazanin" w:hint="cs"/>
                <w:rtl/>
                <w:lang w:bidi="fa-IR"/>
              </w:rPr>
              <w:t>* فاصله جاده اصلی تا معدن یا کارخانه شما از چه نوع جاده ی فرعی‌ای برخوردار است؟</w:t>
            </w:r>
          </w:p>
        </w:tc>
        <w:tc>
          <w:tcPr>
            <w:tcW w:w="2668" w:type="dxa"/>
          </w:tcPr>
          <w:p w:rsidR="00D04826" w:rsidRPr="00E241A7" w:rsidRDefault="00D04826" w:rsidP="00441547">
            <w:pPr>
              <w:spacing w:after="0" w:line="240" w:lineRule="auto"/>
              <w:rPr>
                <w:rFonts w:cs="B Nazanin"/>
                <w:rtl/>
                <w:lang w:bidi="fa-IR"/>
              </w:rPr>
            </w:pPr>
            <w:r w:rsidRPr="00E241A7">
              <w:rPr>
                <w:rFonts w:cs="B Nazanin" w:hint="cs"/>
                <w:rtl/>
                <w:lang w:bidi="fa-IR"/>
              </w:rPr>
              <w:t>* مشخصات فنی جاده چگونه است؟</w:t>
            </w:r>
          </w:p>
        </w:tc>
        <w:tc>
          <w:tcPr>
            <w:tcW w:w="2687" w:type="dxa"/>
          </w:tcPr>
          <w:p w:rsidR="00D04826" w:rsidRPr="00E241A7" w:rsidRDefault="00D04826" w:rsidP="00441547">
            <w:pPr>
              <w:spacing w:after="0" w:line="240" w:lineRule="auto"/>
              <w:rPr>
                <w:rFonts w:cs="B Nazanin"/>
                <w:rtl/>
                <w:lang w:bidi="fa-IR"/>
              </w:rPr>
            </w:pPr>
            <w:r w:rsidRPr="00E241A7">
              <w:rPr>
                <w:rFonts w:cs="B Nazanin" w:hint="cs"/>
                <w:rtl/>
                <w:lang w:bidi="fa-IR"/>
              </w:rPr>
              <w:t xml:space="preserve">* خطر و عوارض جاده انحرافی چیست؟ </w:t>
            </w:r>
          </w:p>
        </w:tc>
      </w:tr>
      <w:tr w:rsidR="00D04826" w:rsidRPr="00E241A7" w:rsidTr="00441547">
        <w:tc>
          <w:tcPr>
            <w:tcW w:w="2665" w:type="dxa"/>
          </w:tcPr>
          <w:p w:rsidR="00D04826" w:rsidRPr="00E241A7" w:rsidRDefault="00D04826" w:rsidP="004B7C5F">
            <w:pPr>
              <w:numPr>
                <w:ilvl w:val="0"/>
                <w:numId w:val="119"/>
              </w:numPr>
              <w:spacing w:after="0" w:line="240" w:lineRule="auto"/>
              <w:ind w:left="601"/>
              <w:contextualSpacing/>
              <w:jc w:val="left"/>
              <w:rPr>
                <w:rFonts w:cs="B Nazanin"/>
                <w:lang w:bidi="fa-IR"/>
              </w:rPr>
            </w:pPr>
            <w:r w:rsidRPr="00E241A7">
              <w:rPr>
                <w:rFonts w:cs="B Nazanin" w:hint="cs"/>
                <w:rtl/>
                <w:lang w:bidi="fa-IR"/>
              </w:rPr>
              <w:lastRenderedPageBreak/>
              <w:t xml:space="preserve"> 5 الی 10 کیلومتر    </w:t>
            </w:r>
            <w:sdt>
              <w:sdtPr>
                <w:rPr>
                  <w:rFonts w:ascii="MS Mincho" w:hAnsi="MS Mincho" w:cs="MS Mincho" w:hint="cs"/>
                  <w:color w:val="FF0000"/>
                  <w:rtl/>
                  <w:lang w:bidi="fa-IR"/>
                </w:rPr>
                <w:id w:val="25672354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9"/>
              </w:numPr>
              <w:spacing w:after="0" w:line="240" w:lineRule="auto"/>
              <w:ind w:left="601"/>
              <w:contextualSpacing/>
              <w:jc w:val="left"/>
              <w:rPr>
                <w:rFonts w:cs="B Nazanin"/>
                <w:lang w:bidi="fa-IR"/>
              </w:rPr>
            </w:pPr>
            <w:r w:rsidRPr="00E241A7">
              <w:rPr>
                <w:rFonts w:cs="B Nazanin" w:hint="cs"/>
                <w:rtl/>
                <w:lang w:bidi="fa-IR"/>
              </w:rPr>
              <w:t xml:space="preserve">10 الی 20 کیلومتر   </w:t>
            </w:r>
            <w:sdt>
              <w:sdtPr>
                <w:rPr>
                  <w:rFonts w:ascii="MS Mincho" w:hAnsi="MS Mincho" w:cs="MS Mincho" w:hint="cs"/>
                  <w:rtl/>
                  <w:lang w:bidi="fa-IR"/>
                </w:rPr>
                <w:id w:val="111024075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601"/>
              <w:contextualSpacing/>
              <w:jc w:val="left"/>
              <w:rPr>
                <w:rFonts w:cs="B Nazanin"/>
                <w:lang w:bidi="fa-IR"/>
              </w:rPr>
            </w:pPr>
            <w:r w:rsidRPr="00E241A7">
              <w:rPr>
                <w:rFonts w:cs="B Nazanin" w:hint="cs"/>
                <w:rtl/>
                <w:lang w:bidi="fa-IR"/>
              </w:rPr>
              <w:t xml:space="preserve">20 الی 30 کیلومتر   </w:t>
            </w:r>
            <w:sdt>
              <w:sdtPr>
                <w:rPr>
                  <w:rFonts w:ascii="MS Mincho" w:hAnsi="MS Mincho" w:cs="MS Mincho" w:hint="cs"/>
                  <w:rtl/>
                  <w:lang w:bidi="fa-IR"/>
                </w:rPr>
                <w:id w:val="-165128121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601"/>
              <w:contextualSpacing/>
              <w:jc w:val="left"/>
              <w:rPr>
                <w:rFonts w:cs="B Nazanin"/>
                <w:lang w:bidi="fa-IR"/>
              </w:rPr>
            </w:pPr>
            <w:r w:rsidRPr="00E241A7">
              <w:rPr>
                <w:rFonts w:cs="B Nazanin" w:hint="cs"/>
                <w:rtl/>
                <w:lang w:bidi="fa-IR"/>
              </w:rPr>
              <w:t xml:space="preserve">30 الی 50 کیلومتر  </w:t>
            </w:r>
            <w:sdt>
              <w:sdtPr>
                <w:rPr>
                  <w:rFonts w:ascii="MS Mincho" w:hAnsi="MS Mincho" w:cs="MS Mincho" w:hint="cs"/>
                  <w:rtl/>
                  <w:lang w:bidi="fa-IR"/>
                </w:rPr>
                <w:id w:val="119149137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601"/>
              <w:contextualSpacing/>
              <w:jc w:val="left"/>
              <w:rPr>
                <w:rFonts w:cs="B Nazanin"/>
                <w:rtl/>
                <w:lang w:bidi="fa-IR"/>
              </w:rPr>
            </w:pPr>
            <w:r w:rsidRPr="00E241A7">
              <w:rPr>
                <w:rFonts w:cs="B Nazanin" w:hint="cs"/>
                <w:rtl/>
                <w:lang w:bidi="fa-IR"/>
              </w:rPr>
              <w:t xml:space="preserve">50 کیلومتر و بیشتر   </w:t>
            </w:r>
            <w:sdt>
              <w:sdtPr>
                <w:rPr>
                  <w:rFonts w:ascii="MS Mincho" w:hAnsi="MS Mincho" w:cs="MS Mincho" w:hint="cs"/>
                  <w:rtl/>
                  <w:lang w:bidi="fa-IR"/>
                </w:rPr>
                <w:id w:val="-25906966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470" w:type="dxa"/>
          </w:tcPr>
          <w:p w:rsidR="00D04826" w:rsidRPr="00E241A7" w:rsidRDefault="00D04826" w:rsidP="004B7C5F">
            <w:pPr>
              <w:numPr>
                <w:ilvl w:val="0"/>
                <w:numId w:val="119"/>
              </w:numPr>
              <w:spacing w:after="0" w:line="240" w:lineRule="auto"/>
              <w:ind w:left="708"/>
              <w:contextualSpacing/>
              <w:jc w:val="left"/>
              <w:rPr>
                <w:rFonts w:cs="B Nazanin"/>
                <w:lang w:bidi="fa-IR"/>
              </w:rPr>
            </w:pPr>
            <w:r w:rsidRPr="00E241A7">
              <w:rPr>
                <w:rFonts w:cs="B Nazanin" w:hint="cs"/>
                <w:rtl/>
                <w:lang w:bidi="fa-IR"/>
              </w:rPr>
              <w:t xml:space="preserve">جاده اسفالت با کیفیت   </w:t>
            </w:r>
            <w:sdt>
              <w:sdtPr>
                <w:rPr>
                  <w:rFonts w:ascii="MS Mincho" w:hAnsi="MS Mincho" w:cs="MS Mincho" w:hint="cs"/>
                  <w:rtl/>
                  <w:lang w:bidi="fa-IR"/>
                </w:rPr>
                <w:id w:val="-186434773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708"/>
              <w:contextualSpacing/>
              <w:jc w:val="left"/>
              <w:rPr>
                <w:rFonts w:cs="B Nazanin"/>
                <w:lang w:bidi="fa-IR"/>
              </w:rPr>
            </w:pPr>
            <w:r w:rsidRPr="00E241A7">
              <w:rPr>
                <w:rFonts w:cs="B Nazanin" w:hint="cs"/>
                <w:rtl/>
                <w:lang w:bidi="fa-IR"/>
              </w:rPr>
              <w:t xml:space="preserve">جاده اسفالت بی کیفیت  </w:t>
            </w:r>
            <w:sdt>
              <w:sdtPr>
                <w:rPr>
                  <w:rFonts w:ascii="MS Mincho" w:hAnsi="MS Mincho" w:cs="MS Mincho" w:hint="cs"/>
                  <w:rtl/>
                  <w:lang w:bidi="fa-IR"/>
                </w:rPr>
                <w:id w:val="96115520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708"/>
              <w:contextualSpacing/>
              <w:jc w:val="left"/>
              <w:rPr>
                <w:rFonts w:cs="B Nazanin"/>
                <w:lang w:bidi="fa-IR"/>
              </w:rPr>
            </w:pPr>
            <w:r w:rsidRPr="00E241A7">
              <w:rPr>
                <w:rFonts w:cs="B Nazanin" w:hint="cs"/>
                <w:rtl/>
                <w:lang w:bidi="fa-IR"/>
              </w:rPr>
              <w:t xml:space="preserve">جاده شوسه (خاک‌های سفت شده با مازوت و غیره)  </w:t>
            </w:r>
            <w:sdt>
              <w:sdtPr>
                <w:rPr>
                  <w:rFonts w:ascii="MS Mincho" w:hAnsi="MS Mincho" w:cs="MS Mincho" w:hint="cs"/>
                  <w:rtl/>
                  <w:lang w:bidi="fa-IR"/>
                </w:rPr>
                <w:id w:val="-135927092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708"/>
              <w:contextualSpacing/>
              <w:jc w:val="left"/>
              <w:rPr>
                <w:rFonts w:cs="B Nazanin"/>
                <w:lang w:bidi="fa-IR"/>
              </w:rPr>
            </w:pPr>
            <w:r w:rsidRPr="00E241A7">
              <w:rPr>
                <w:rFonts w:cs="B Nazanin" w:hint="cs"/>
                <w:rtl/>
                <w:lang w:bidi="fa-IR"/>
              </w:rPr>
              <w:t xml:space="preserve">جاده خاکی خوب  </w:t>
            </w:r>
            <w:sdt>
              <w:sdtPr>
                <w:rPr>
                  <w:rFonts w:ascii="MS Mincho" w:hAnsi="MS Mincho" w:cs="MS Mincho" w:hint="cs"/>
                  <w:color w:val="FF0000"/>
                  <w:rtl/>
                  <w:lang w:bidi="fa-IR"/>
                </w:rPr>
                <w:id w:val="34252148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9"/>
              </w:numPr>
              <w:spacing w:after="0" w:line="240" w:lineRule="auto"/>
              <w:ind w:left="708"/>
              <w:contextualSpacing/>
              <w:jc w:val="left"/>
              <w:rPr>
                <w:rFonts w:cs="B Nazanin"/>
                <w:rtl/>
                <w:lang w:bidi="fa-IR"/>
              </w:rPr>
            </w:pPr>
            <w:r w:rsidRPr="00E241A7">
              <w:rPr>
                <w:rFonts w:cs="B Nazanin" w:hint="cs"/>
                <w:rtl/>
                <w:lang w:bidi="fa-IR"/>
              </w:rPr>
              <w:t xml:space="preserve">جاده خاکی بد و ناهموار </w:t>
            </w:r>
            <w:sdt>
              <w:sdtPr>
                <w:rPr>
                  <w:rFonts w:ascii="MS Mincho" w:hAnsi="MS Mincho" w:cs="MS Mincho" w:hint="cs"/>
                  <w:rtl/>
                  <w:lang w:bidi="fa-IR"/>
                </w:rPr>
                <w:id w:val="123643339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68" w:type="dxa"/>
          </w:tcPr>
          <w:p w:rsidR="00D04826" w:rsidRPr="00E241A7" w:rsidRDefault="00D04826" w:rsidP="004B7C5F">
            <w:pPr>
              <w:numPr>
                <w:ilvl w:val="0"/>
                <w:numId w:val="119"/>
              </w:numPr>
              <w:spacing w:after="0" w:line="240" w:lineRule="auto"/>
              <w:ind w:left="601"/>
              <w:contextualSpacing/>
              <w:jc w:val="left"/>
              <w:rPr>
                <w:rFonts w:cs="B Nazanin"/>
                <w:lang w:bidi="fa-IR"/>
              </w:rPr>
            </w:pPr>
            <w:r w:rsidRPr="00E241A7">
              <w:rPr>
                <w:rFonts w:cs="B Nazanin" w:hint="cs"/>
                <w:rtl/>
                <w:lang w:bidi="fa-IR"/>
              </w:rPr>
              <w:t xml:space="preserve">جاده نسبتا مستقیم و هموار  </w:t>
            </w:r>
            <w:sdt>
              <w:sdtPr>
                <w:rPr>
                  <w:rFonts w:ascii="MS Mincho" w:hAnsi="MS Mincho" w:cs="MS Mincho" w:hint="cs"/>
                  <w:rtl/>
                  <w:lang w:bidi="fa-IR"/>
                </w:rPr>
                <w:id w:val="20105649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601"/>
              <w:contextualSpacing/>
              <w:jc w:val="left"/>
              <w:rPr>
                <w:rFonts w:cs="B Nazanin"/>
                <w:lang w:bidi="fa-IR"/>
              </w:rPr>
            </w:pPr>
            <w:r w:rsidRPr="00E241A7">
              <w:rPr>
                <w:rFonts w:cs="B Nazanin" w:hint="cs"/>
                <w:rtl/>
                <w:lang w:bidi="fa-IR"/>
              </w:rPr>
              <w:t xml:space="preserve">جاده نسبتا مستقیم و ناهموار  </w:t>
            </w:r>
            <w:sdt>
              <w:sdtPr>
                <w:rPr>
                  <w:rFonts w:ascii="MS Mincho" w:hAnsi="MS Mincho" w:cs="MS Mincho" w:hint="cs"/>
                  <w:rtl/>
                  <w:lang w:bidi="fa-IR"/>
                </w:rPr>
                <w:id w:val="-10921081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601"/>
              <w:contextualSpacing/>
              <w:jc w:val="left"/>
              <w:rPr>
                <w:rFonts w:cs="B Nazanin"/>
                <w:lang w:bidi="fa-IR"/>
              </w:rPr>
            </w:pPr>
            <w:r w:rsidRPr="00E241A7">
              <w:rPr>
                <w:rFonts w:cs="B Nazanin" w:hint="cs"/>
                <w:rtl/>
                <w:lang w:bidi="fa-IR"/>
              </w:rPr>
              <w:t xml:space="preserve">جاده پر پیچ و خم و هموار   </w:t>
            </w:r>
            <w:sdt>
              <w:sdtPr>
                <w:rPr>
                  <w:rFonts w:ascii="MS Mincho" w:hAnsi="MS Mincho" w:cs="MS Mincho" w:hint="cs"/>
                  <w:color w:val="FF0000"/>
                  <w:rtl/>
                  <w:lang w:bidi="fa-IR"/>
                </w:rPr>
                <w:id w:val="73258429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19"/>
              </w:numPr>
              <w:spacing w:after="0" w:line="240" w:lineRule="auto"/>
              <w:ind w:left="601"/>
              <w:contextualSpacing/>
              <w:jc w:val="left"/>
              <w:rPr>
                <w:rFonts w:cs="B Nazanin"/>
                <w:rtl/>
                <w:lang w:bidi="fa-IR"/>
              </w:rPr>
            </w:pPr>
            <w:r w:rsidRPr="00E241A7">
              <w:rPr>
                <w:rFonts w:cs="B Nazanin" w:hint="cs"/>
                <w:rtl/>
                <w:lang w:bidi="fa-IR"/>
              </w:rPr>
              <w:t xml:space="preserve">جاده پر پیج و خم و ناهموار   </w:t>
            </w:r>
            <w:sdt>
              <w:sdtPr>
                <w:rPr>
                  <w:rFonts w:ascii="MS Mincho" w:hAnsi="MS Mincho" w:cs="MS Mincho" w:hint="cs"/>
                  <w:rtl/>
                  <w:lang w:bidi="fa-IR"/>
                </w:rPr>
                <w:id w:val="-211149656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87" w:type="dxa"/>
          </w:tcPr>
          <w:p w:rsidR="00D04826" w:rsidRPr="00E241A7" w:rsidRDefault="00D04826" w:rsidP="004B7C5F">
            <w:pPr>
              <w:numPr>
                <w:ilvl w:val="0"/>
                <w:numId w:val="119"/>
              </w:numPr>
              <w:spacing w:after="0" w:line="240" w:lineRule="auto"/>
              <w:ind w:left="459" w:hanging="196"/>
              <w:contextualSpacing/>
              <w:jc w:val="left"/>
              <w:rPr>
                <w:rFonts w:cs="B Nazanin"/>
                <w:lang w:bidi="fa-IR"/>
              </w:rPr>
            </w:pPr>
            <w:r w:rsidRPr="00E241A7">
              <w:rPr>
                <w:rFonts w:cs="B Nazanin" w:hint="cs"/>
                <w:rtl/>
                <w:lang w:bidi="fa-IR"/>
              </w:rPr>
              <w:t xml:space="preserve">در اطراف جاده دره‌های عمیق و خطرناک وجود دارد   </w:t>
            </w:r>
            <w:sdt>
              <w:sdtPr>
                <w:rPr>
                  <w:rFonts w:ascii="MS Mincho" w:hAnsi="MS Mincho" w:cs="MS Mincho" w:hint="cs"/>
                  <w:rtl/>
                  <w:lang w:bidi="fa-IR"/>
                </w:rPr>
                <w:id w:val="-162569366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459" w:hanging="196"/>
              <w:contextualSpacing/>
              <w:jc w:val="left"/>
              <w:rPr>
                <w:rFonts w:cs="B Nazanin"/>
                <w:lang w:bidi="fa-IR"/>
              </w:rPr>
            </w:pPr>
            <w:r w:rsidRPr="00E241A7">
              <w:rPr>
                <w:rFonts w:cs="B Nazanin" w:hint="cs"/>
                <w:rtl/>
                <w:lang w:bidi="fa-IR"/>
              </w:rPr>
              <w:t xml:space="preserve">خطر رانش زمین بسیار است  </w:t>
            </w:r>
            <w:sdt>
              <w:sdtPr>
                <w:rPr>
                  <w:rFonts w:ascii="MS Mincho" w:hAnsi="MS Mincho" w:cs="MS Mincho" w:hint="cs"/>
                  <w:rtl/>
                  <w:lang w:bidi="fa-IR"/>
                </w:rPr>
                <w:id w:val="18440456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459" w:hanging="196"/>
              <w:contextualSpacing/>
              <w:jc w:val="left"/>
              <w:rPr>
                <w:rFonts w:cs="B Nazanin"/>
                <w:lang w:bidi="fa-IR"/>
              </w:rPr>
            </w:pPr>
            <w:r w:rsidRPr="00E241A7">
              <w:rPr>
                <w:rFonts w:cs="B Nazanin" w:hint="cs"/>
                <w:rtl/>
                <w:lang w:bidi="fa-IR"/>
              </w:rPr>
              <w:t xml:space="preserve">جاده در مسیر بسیار سیل خیز قرار دارد  </w:t>
            </w:r>
            <w:sdt>
              <w:sdtPr>
                <w:rPr>
                  <w:rFonts w:ascii="MS Mincho" w:hAnsi="MS Mincho" w:cs="MS Mincho" w:hint="cs"/>
                  <w:rtl/>
                  <w:lang w:bidi="fa-IR"/>
                </w:rPr>
                <w:id w:val="-142656429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459" w:hanging="196"/>
              <w:contextualSpacing/>
              <w:jc w:val="left"/>
              <w:rPr>
                <w:rFonts w:cs="B Nazanin"/>
                <w:lang w:bidi="fa-IR"/>
              </w:rPr>
            </w:pPr>
            <w:r w:rsidRPr="00E241A7">
              <w:rPr>
                <w:rFonts w:cs="B Nazanin" w:hint="cs"/>
                <w:rtl/>
                <w:lang w:bidi="fa-IR"/>
              </w:rPr>
              <w:t xml:space="preserve">در مسیر جاده کوه‌های با خطر ریزش سنگ‌های بزرگ زیاد است  </w:t>
            </w:r>
            <w:sdt>
              <w:sdtPr>
                <w:rPr>
                  <w:rFonts w:ascii="MS Mincho" w:hAnsi="MS Mincho" w:cs="MS Mincho" w:hint="cs"/>
                  <w:rtl/>
                  <w:lang w:bidi="fa-IR"/>
                </w:rPr>
                <w:id w:val="117037575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459" w:hanging="196"/>
              <w:contextualSpacing/>
              <w:jc w:val="left"/>
              <w:rPr>
                <w:rFonts w:cs="B Nazanin"/>
                <w:lang w:bidi="fa-IR"/>
              </w:rPr>
            </w:pPr>
            <w:r w:rsidRPr="00E241A7">
              <w:rPr>
                <w:rFonts w:cs="B Nazanin" w:hint="cs"/>
                <w:rtl/>
                <w:lang w:bidi="fa-IR"/>
              </w:rPr>
              <w:t xml:space="preserve">جاده‌ها در مسیر برف خیز و سرد قرار دارد  </w:t>
            </w:r>
            <w:sdt>
              <w:sdtPr>
                <w:rPr>
                  <w:rFonts w:ascii="MS Mincho" w:hAnsi="MS Mincho" w:cs="MS Mincho" w:hint="cs"/>
                  <w:rtl/>
                  <w:lang w:bidi="fa-IR"/>
                </w:rPr>
                <w:id w:val="1171067351"/>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459" w:hanging="196"/>
              <w:contextualSpacing/>
              <w:jc w:val="left"/>
              <w:rPr>
                <w:rFonts w:cs="B Nazanin"/>
                <w:lang w:bidi="fa-IR"/>
              </w:rPr>
            </w:pPr>
            <w:r w:rsidRPr="00E241A7">
              <w:rPr>
                <w:rFonts w:cs="B Nazanin" w:hint="cs"/>
                <w:rtl/>
                <w:lang w:bidi="fa-IR"/>
              </w:rPr>
              <w:t xml:space="preserve">جاده از شیب بسیار تند بالای 10 الی 15 درجه برخوردار است  </w:t>
            </w:r>
            <w:sdt>
              <w:sdtPr>
                <w:rPr>
                  <w:rFonts w:ascii="MS Mincho" w:hAnsi="MS Mincho" w:cs="MS Mincho" w:hint="cs"/>
                  <w:rtl/>
                  <w:lang w:bidi="fa-IR"/>
                </w:rPr>
                <w:id w:val="125925656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19"/>
              </w:numPr>
              <w:spacing w:after="0" w:line="240" w:lineRule="auto"/>
              <w:ind w:left="459" w:hanging="196"/>
              <w:contextualSpacing/>
              <w:jc w:val="left"/>
              <w:rPr>
                <w:rFonts w:cs="B Nazanin"/>
                <w:rtl/>
                <w:lang w:bidi="fa-IR"/>
              </w:rPr>
            </w:pPr>
            <w:r w:rsidRPr="00E241A7">
              <w:rPr>
                <w:rFonts w:cs="B Nazanin" w:hint="cs"/>
                <w:rtl/>
                <w:lang w:bidi="fa-IR"/>
              </w:rPr>
              <w:t xml:space="preserve">در صورت وقوع حوادث در مسیر جاده دسترسی به امداد و تجات ضعیف است </w:t>
            </w:r>
            <w:sdt>
              <w:sdtPr>
                <w:rPr>
                  <w:rFonts w:ascii="MS Mincho" w:hAnsi="MS Mincho" w:cs="MS Mincho" w:hint="cs"/>
                  <w:rtl/>
                  <w:lang w:bidi="fa-IR"/>
                </w:rPr>
                <w:id w:val="80828507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441547">
        <w:tc>
          <w:tcPr>
            <w:tcW w:w="2665" w:type="dxa"/>
          </w:tcPr>
          <w:p w:rsidR="00D04826" w:rsidRPr="00E241A7" w:rsidRDefault="00D04826" w:rsidP="00441547">
            <w:pPr>
              <w:spacing w:after="0" w:line="240" w:lineRule="auto"/>
              <w:rPr>
                <w:rFonts w:cs="B Nazanin"/>
                <w:rtl/>
                <w:lang w:bidi="fa-IR"/>
              </w:rPr>
            </w:pPr>
            <w:r w:rsidRPr="00E241A7">
              <w:rPr>
                <w:rFonts w:cs="B Nazanin" w:hint="cs"/>
                <w:rtl/>
                <w:lang w:bidi="fa-IR"/>
              </w:rPr>
              <w:t>* فاصله زمانی کارخانه یا معدن تا جاده اصلی چند دقیقه می‌باشد؟</w:t>
            </w:r>
          </w:p>
        </w:tc>
        <w:tc>
          <w:tcPr>
            <w:tcW w:w="2470" w:type="dxa"/>
          </w:tcPr>
          <w:p w:rsidR="00D04826" w:rsidRPr="00E241A7" w:rsidRDefault="00D04826" w:rsidP="00441547">
            <w:pPr>
              <w:spacing w:after="0" w:line="240" w:lineRule="auto"/>
              <w:rPr>
                <w:rFonts w:cs="B Nazanin"/>
                <w:rtl/>
                <w:lang w:bidi="fa-IR"/>
              </w:rPr>
            </w:pPr>
            <w:r w:rsidRPr="00E241A7">
              <w:rPr>
                <w:rFonts w:cs="B Nazanin" w:hint="cs"/>
                <w:rtl/>
                <w:lang w:bidi="fa-IR"/>
              </w:rPr>
              <w:t>* آیا چاده قابلیت تردد دو تریلی در مسیر و برگشت همزمان از کنار هم دارد؟</w:t>
            </w:r>
          </w:p>
        </w:tc>
        <w:tc>
          <w:tcPr>
            <w:tcW w:w="2668" w:type="dxa"/>
          </w:tcPr>
          <w:p w:rsidR="00D04826" w:rsidRPr="00E241A7" w:rsidRDefault="00D04826" w:rsidP="00441547">
            <w:pPr>
              <w:spacing w:after="0" w:line="240" w:lineRule="auto"/>
              <w:rPr>
                <w:rFonts w:cs="B Nazanin"/>
                <w:rtl/>
                <w:lang w:bidi="fa-IR"/>
              </w:rPr>
            </w:pPr>
            <w:r w:rsidRPr="00E241A7">
              <w:rPr>
                <w:rFonts w:cs="B Nazanin" w:hint="cs"/>
                <w:rtl/>
                <w:lang w:bidi="fa-IR"/>
              </w:rPr>
              <w:t>* چه میزان کیفیت جاده شما می‌تواند در کاشه هزینه‌ی حمل و نقل اثر بگذارد؟</w:t>
            </w:r>
          </w:p>
        </w:tc>
        <w:tc>
          <w:tcPr>
            <w:tcW w:w="2687" w:type="dxa"/>
          </w:tcPr>
          <w:p w:rsidR="00D04826" w:rsidRPr="00E241A7" w:rsidRDefault="00D04826" w:rsidP="00441547">
            <w:pPr>
              <w:spacing w:after="0" w:line="240" w:lineRule="auto"/>
              <w:rPr>
                <w:rFonts w:cs="B Nazanin"/>
                <w:rtl/>
                <w:lang w:bidi="fa-IR"/>
              </w:rPr>
            </w:pPr>
            <w:r w:rsidRPr="00E241A7">
              <w:rPr>
                <w:rFonts w:cs="B Nazanin" w:hint="cs"/>
                <w:rtl/>
                <w:lang w:bidi="fa-IR"/>
              </w:rPr>
              <w:t>* چه میزان کیفیت جاده شما می‌تواند در افزایش انگیزه همکاری رانندگان و حمل و نقل اثر بگذارد؟</w:t>
            </w:r>
          </w:p>
        </w:tc>
      </w:tr>
      <w:tr w:rsidR="00D04826" w:rsidRPr="00E241A7" w:rsidTr="00441547">
        <w:tc>
          <w:tcPr>
            <w:tcW w:w="2665" w:type="dxa"/>
          </w:tcPr>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5 الی 15 دقیقه     </w:t>
            </w:r>
            <w:sdt>
              <w:sdtPr>
                <w:rPr>
                  <w:rFonts w:ascii="MS Mincho" w:hAnsi="MS Mincho" w:cs="MS Mincho" w:hint="cs"/>
                  <w:color w:val="FF0000"/>
                  <w:rtl/>
                  <w:lang w:bidi="fa-IR"/>
                </w:rPr>
                <w:id w:val="-105015183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15 الی 30 دقیقه  </w:t>
            </w:r>
            <w:sdt>
              <w:sdtPr>
                <w:rPr>
                  <w:rFonts w:ascii="MS Mincho" w:hAnsi="MS Mincho" w:cs="MS Mincho" w:hint="cs"/>
                  <w:rtl/>
                  <w:lang w:bidi="fa-IR"/>
                </w:rPr>
                <w:id w:val="94650744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30 الی 45 دقیقه   </w:t>
            </w:r>
            <w:sdt>
              <w:sdtPr>
                <w:rPr>
                  <w:rFonts w:ascii="MS Mincho" w:hAnsi="MS Mincho" w:cs="MS Mincho" w:hint="cs"/>
                  <w:rtl/>
                  <w:lang w:bidi="fa-IR"/>
                </w:rPr>
                <w:id w:val="-141169328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45 الی 60 دقیقه   </w:t>
            </w:r>
            <w:sdt>
              <w:sdtPr>
                <w:rPr>
                  <w:rFonts w:ascii="MS Mincho" w:hAnsi="MS Mincho" w:cs="MS Mincho" w:hint="cs"/>
                  <w:rtl/>
                  <w:lang w:bidi="fa-IR"/>
                </w:rPr>
                <w:id w:val="73729692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0"/>
              </w:numPr>
              <w:spacing w:after="0" w:line="240" w:lineRule="auto"/>
              <w:contextualSpacing/>
              <w:jc w:val="left"/>
              <w:rPr>
                <w:rFonts w:cs="B Nazanin"/>
                <w:rtl/>
                <w:lang w:bidi="fa-IR"/>
              </w:rPr>
            </w:pPr>
            <w:r w:rsidRPr="00E241A7">
              <w:rPr>
                <w:rFonts w:cs="B Nazanin" w:hint="cs"/>
                <w:rtl/>
                <w:lang w:bidi="fa-IR"/>
              </w:rPr>
              <w:t xml:space="preserve">60 دقیقه به بالا    </w:t>
            </w:r>
            <w:sdt>
              <w:sdtPr>
                <w:rPr>
                  <w:rFonts w:ascii="MS Mincho" w:hAnsi="MS Mincho" w:cs="MS Mincho" w:hint="cs"/>
                  <w:rtl/>
                  <w:lang w:bidi="fa-IR"/>
                </w:rPr>
                <w:id w:val="160383843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470" w:type="dxa"/>
          </w:tcPr>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200130393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0"/>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89277630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68" w:type="dxa"/>
          </w:tcPr>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1 الی 5 درصد      </w:t>
            </w:r>
            <w:sdt>
              <w:sdtPr>
                <w:rPr>
                  <w:rFonts w:ascii="MS Mincho" w:hAnsi="MS Mincho" w:cs="MS Mincho" w:hint="cs"/>
                  <w:rtl/>
                  <w:lang w:bidi="fa-IR"/>
                </w:rPr>
                <w:id w:val="-114765715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5 الی 15 درصد    </w:t>
            </w:r>
            <w:sdt>
              <w:sdtPr>
                <w:rPr>
                  <w:rFonts w:ascii="MS Mincho" w:hAnsi="MS Mincho" w:cs="MS Mincho" w:hint="cs"/>
                  <w:color w:val="FF0000"/>
                  <w:rtl/>
                  <w:lang w:bidi="fa-IR"/>
                </w:rPr>
                <w:id w:val="-170870652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15 الی 30 درصد   </w:t>
            </w:r>
            <w:sdt>
              <w:sdtPr>
                <w:rPr>
                  <w:rFonts w:ascii="MS Mincho" w:hAnsi="MS Mincho" w:cs="MS Mincho" w:hint="cs"/>
                  <w:rtl/>
                  <w:lang w:bidi="fa-IR"/>
                </w:rPr>
                <w:id w:val="212612270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30 الی 50 درصد  </w:t>
            </w:r>
            <w:sdt>
              <w:sdtPr>
                <w:rPr>
                  <w:rFonts w:ascii="MS Mincho" w:hAnsi="MS Mincho" w:cs="MS Mincho" w:hint="cs"/>
                  <w:rtl/>
                  <w:lang w:bidi="fa-IR"/>
                </w:rPr>
                <w:id w:val="37481722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0"/>
              </w:numPr>
              <w:spacing w:after="0" w:line="240" w:lineRule="auto"/>
              <w:contextualSpacing/>
              <w:jc w:val="left"/>
              <w:rPr>
                <w:rFonts w:cs="B Nazanin"/>
                <w:rtl/>
                <w:lang w:bidi="fa-IR"/>
              </w:rPr>
            </w:pPr>
            <w:r w:rsidRPr="00E241A7">
              <w:rPr>
                <w:rFonts w:cs="B Nazanin" w:hint="cs"/>
                <w:rtl/>
                <w:lang w:bidi="fa-IR"/>
              </w:rPr>
              <w:t xml:space="preserve">50 درصد و بالاتر  </w:t>
            </w:r>
            <w:sdt>
              <w:sdtPr>
                <w:rPr>
                  <w:rFonts w:ascii="MS Mincho" w:hAnsi="MS Mincho" w:cs="MS Mincho" w:hint="cs"/>
                  <w:rtl/>
                  <w:lang w:bidi="fa-IR"/>
                </w:rPr>
                <w:id w:val="-127115975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687" w:type="dxa"/>
          </w:tcPr>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خیلی زیاد   </w:t>
            </w:r>
            <w:sdt>
              <w:sdtPr>
                <w:rPr>
                  <w:rFonts w:ascii="MS Mincho" w:hAnsi="MS Mincho" w:cs="MS Mincho" w:hint="cs"/>
                  <w:color w:val="FF0000"/>
                  <w:rtl/>
                  <w:lang w:bidi="fa-IR"/>
                </w:rPr>
                <w:id w:val="262347520"/>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زیاد           </w:t>
            </w:r>
            <w:sdt>
              <w:sdtPr>
                <w:rPr>
                  <w:rFonts w:ascii="MS Mincho" w:hAnsi="MS Mincho" w:cs="MS Mincho" w:hint="cs"/>
                  <w:rtl/>
                  <w:lang w:bidi="fa-IR"/>
                </w:rPr>
                <w:id w:val="44528144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کم            </w:t>
            </w:r>
            <w:sdt>
              <w:sdtPr>
                <w:rPr>
                  <w:rFonts w:ascii="MS Mincho" w:hAnsi="MS Mincho" w:cs="MS Mincho" w:hint="cs"/>
                  <w:rtl/>
                  <w:lang w:bidi="fa-IR"/>
                </w:rPr>
                <w:id w:val="88027914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0"/>
              </w:numPr>
              <w:spacing w:after="0" w:line="240" w:lineRule="auto"/>
              <w:contextualSpacing/>
              <w:jc w:val="left"/>
              <w:rPr>
                <w:rFonts w:cs="B Nazanin"/>
                <w:lang w:bidi="fa-IR"/>
              </w:rPr>
            </w:pPr>
            <w:r w:rsidRPr="00E241A7">
              <w:rPr>
                <w:rFonts w:cs="B Nazanin" w:hint="cs"/>
                <w:rtl/>
                <w:lang w:bidi="fa-IR"/>
              </w:rPr>
              <w:t xml:space="preserve">خیلی کم     </w:t>
            </w:r>
            <w:sdt>
              <w:sdtPr>
                <w:rPr>
                  <w:rFonts w:ascii="MS Mincho" w:hAnsi="MS Mincho" w:cs="MS Mincho" w:hint="cs"/>
                  <w:rtl/>
                  <w:lang w:bidi="fa-IR"/>
                </w:rPr>
                <w:id w:val="-43220563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0"/>
              </w:numPr>
              <w:spacing w:after="0" w:line="240" w:lineRule="auto"/>
              <w:contextualSpacing/>
              <w:jc w:val="left"/>
              <w:rPr>
                <w:rFonts w:cs="B Nazanin"/>
                <w:rtl/>
                <w:lang w:bidi="fa-IR"/>
              </w:rPr>
            </w:pPr>
            <w:r w:rsidRPr="00E241A7">
              <w:rPr>
                <w:rFonts w:cs="B Nazanin" w:hint="cs"/>
                <w:rtl/>
                <w:lang w:bidi="fa-IR"/>
              </w:rPr>
              <w:t xml:space="preserve">اثری ندارد   </w:t>
            </w:r>
            <w:sdt>
              <w:sdtPr>
                <w:rPr>
                  <w:rFonts w:ascii="MS Mincho" w:hAnsi="MS Mincho" w:cs="MS Mincho" w:hint="cs"/>
                  <w:rtl/>
                  <w:lang w:bidi="fa-IR"/>
                </w:rPr>
                <w:id w:val="65155656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441547">
        <w:tc>
          <w:tcPr>
            <w:tcW w:w="10490" w:type="dxa"/>
            <w:gridSpan w:val="4"/>
          </w:tcPr>
          <w:p w:rsidR="00D04826" w:rsidRPr="00E241A7" w:rsidRDefault="00D04826" w:rsidP="00441547">
            <w:pPr>
              <w:spacing w:after="0" w:line="240" w:lineRule="auto"/>
              <w:rPr>
                <w:rFonts w:cs="B Nazanin"/>
                <w:rtl/>
                <w:lang w:bidi="fa-IR"/>
              </w:rPr>
            </w:pPr>
            <w:r w:rsidRPr="00E241A7">
              <w:rPr>
                <w:rFonts w:cs="B Nazanin" w:hint="cs"/>
                <w:rtl/>
                <w:lang w:bidi="fa-IR"/>
              </w:rPr>
              <w:t>حمل و نقل</w:t>
            </w:r>
          </w:p>
        </w:tc>
      </w:tr>
      <w:tr w:rsidR="00D04826" w:rsidRPr="00E241A7" w:rsidTr="00441547">
        <w:tc>
          <w:tcPr>
            <w:tcW w:w="2665" w:type="dxa"/>
          </w:tcPr>
          <w:p w:rsidR="00D04826" w:rsidRPr="00E241A7" w:rsidRDefault="00D04826" w:rsidP="00441547">
            <w:pPr>
              <w:spacing w:after="0" w:line="240" w:lineRule="auto"/>
              <w:rPr>
                <w:rFonts w:cs="B Nazanin"/>
                <w:rtl/>
                <w:lang w:bidi="fa-IR"/>
              </w:rPr>
            </w:pPr>
            <w:r w:rsidRPr="00E241A7">
              <w:rPr>
                <w:rFonts w:cs="B Nazanin" w:hint="cs"/>
                <w:rtl/>
                <w:lang w:bidi="fa-IR"/>
              </w:rPr>
              <w:t>* در خصوص حمل و نقل داخلی معمولا با چه مشکلاتی مواجه می‌شوید؟</w:t>
            </w:r>
          </w:p>
        </w:tc>
        <w:tc>
          <w:tcPr>
            <w:tcW w:w="2470" w:type="dxa"/>
          </w:tcPr>
          <w:p w:rsidR="00D04826" w:rsidRPr="00E241A7" w:rsidRDefault="00D04826" w:rsidP="00441547">
            <w:pPr>
              <w:spacing w:after="0" w:line="240" w:lineRule="auto"/>
              <w:rPr>
                <w:rFonts w:cs="B Nazanin"/>
                <w:rtl/>
                <w:lang w:bidi="fa-IR"/>
              </w:rPr>
            </w:pPr>
            <w:r w:rsidRPr="00E241A7">
              <w:rPr>
                <w:rFonts w:cs="B Nazanin" w:hint="cs"/>
                <w:rtl/>
                <w:lang w:bidi="fa-IR"/>
              </w:rPr>
              <w:t>* آیا خود شما دارای تریلی و ماشین‌های حمل و نقل و توزیع هستید؟</w:t>
            </w:r>
          </w:p>
        </w:tc>
        <w:tc>
          <w:tcPr>
            <w:tcW w:w="2668" w:type="dxa"/>
          </w:tcPr>
          <w:p w:rsidR="00D04826" w:rsidRPr="00E241A7" w:rsidRDefault="00D04826" w:rsidP="00441547">
            <w:pPr>
              <w:spacing w:after="0" w:line="240" w:lineRule="auto"/>
              <w:rPr>
                <w:rFonts w:cs="B Nazanin"/>
                <w:rtl/>
                <w:lang w:bidi="fa-IR"/>
              </w:rPr>
            </w:pPr>
            <w:r w:rsidRPr="00E241A7">
              <w:rPr>
                <w:rFonts w:cs="B Nazanin" w:hint="cs"/>
                <w:rtl/>
                <w:lang w:bidi="fa-IR"/>
              </w:rPr>
              <w:t>* آیا شما دارای شبکه و یا شرکت لجستیک و حمل و نقل هم هستید؟</w:t>
            </w:r>
          </w:p>
        </w:tc>
        <w:tc>
          <w:tcPr>
            <w:tcW w:w="2687" w:type="dxa"/>
          </w:tcPr>
          <w:p w:rsidR="00D04826" w:rsidRPr="00E241A7" w:rsidRDefault="00D04826" w:rsidP="00441547">
            <w:pPr>
              <w:spacing w:after="0" w:line="240" w:lineRule="auto"/>
              <w:rPr>
                <w:rFonts w:cs="B Nazanin"/>
                <w:rtl/>
                <w:lang w:bidi="fa-IR"/>
              </w:rPr>
            </w:pPr>
            <w:r w:rsidRPr="00E241A7">
              <w:rPr>
                <w:rFonts w:cs="B Nazanin" w:hint="cs"/>
                <w:rtl/>
                <w:lang w:bidi="fa-IR"/>
              </w:rPr>
              <w:t>* چرا شما فعال محترم صنعت گچ تمایلی جهت راه اندازی شبکه لجستیک و حمل و نقل ندارید؟</w:t>
            </w:r>
          </w:p>
        </w:tc>
      </w:tr>
      <w:tr w:rsidR="00D04826" w:rsidRPr="00E241A7" w:rsidTr="00441547">
        <w:tc>
          <w:tcPr>
            <w:tcW w:w="2665" w:type="dxa"/>
          </w:tcPr>
          <w:p w:rsidR="00D04826" w:rsidRPr="00E241A7" w:rsidRDefault="00D04826" w:rsidP="004B7C5F">
            <w:pPr>
              <w:numPr>
                <w:ilvl w:val="0"/>
                <w:numId w:val="121"/>
              </w:numPr>
              <w:spacing w:after="0" w:line="240" w:lineRule="auto"/>
              <w:ind w:left="317" w:hanging="142"/>
              <w:contextualSpacing/>
              <w:jc w:val="left"/>
              <w:rPr>
                <w:rFonts w:cs="B Nazanin"/>
                <w:lang w:bidi="fa-IR"/>
              </w:rPr>
            </w:pPr>
            <w:r w:rsidRPr="00E241A7">
              <w:rPr>
                <w:rFonts w:cs="B Nazanin" w:hint="cs"/>
                <w:rtl/>
                <w:lang w:bidi="fa-IR"/>
              </w:rPr>
              <w:t xml:space="preserve">هزینه بالای حمل و نقل  </w:t>
            </w:r>
            <w:sdt>
              <w:sdtPr>
                <w:rPr>
                  <w:rFonts w:ascii="MS Mincho" w:hAnsi="MS Mincho" w:cs="MS Mincho" w:hint="cs"/>
                  <w:color w:val="FF0000"/>
                  <w:rtl/>
                  <w:lang w:bidi="fa-IR"/>
                </w:rPr>
                <w:id w:val="-194799719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1"/>
              </w:numPr>
              <w:spacing w:after="0" w:line="240" w:lineRule="auto"/>
              <w:ind w:left="317" w:hanging="142"/>
              <w:contextualSpacing/>
              <w:jc w:val="left"/>
              <w:rPr>
                <w:rFonts w:cs="B Nazanin"/>
                <w:lang w:bidi="fa-IR"/>
              </w:rPr>
            </w:pPr>
            <w:r w:rsidRPr="00E241A7">
              <w:rPr>
                <w:rFonts w:cs="B Nazanin" w:hint="cs"/>
                <w:rtl/>
                <w:lang w:bidi="fa-IR"/>
              </w:rPr>
              <w:t xml:space="preserve">رفتار بد رانندگان با مالکان محموله  </w:t>
            </w:r>
            <w:sdt>
              <w:sdtPr>
                <w:rPr>
                  <w:rFonts w:ascii="MS Mincho" w:hAnsi="MS Mincho" w:cs="MS Mincho" w:hint="cs"/>
                  <w:rtl/>
                  <w:lang w:bidi="fa-IR"/>
                </w:rPr>
                <w:id w:val="-102455397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1"/>
              </w:numPr>
              <w:spacing w:after="0" w:line="240" w:lineRule="auto"/>
              <w:ind w:left="317" w:hanging="142"/>
              <w:contextualSpacing/>
              <w:jc w:val="left"/>
              <w:rPr>
                <w:rFonts w:cs="B Nazanin"/>
                <w:lang w:bidi="fa-IR"/>
              </w:rPr>
            </w:pPr>
            <w:r w:rsidRPr="00E241A7">
              <w:rPr>
                <w:rFonts w:cs="B Nazanin" w:hint="cs"/>
                <w:rtl/>
                <w:lang w:bidi="fa-IR"/>
              </w:rPr>
              <w:t xml:space="preserve">تخلفات حمل محموله قاچاق در کنار محموله گچ </w:t>
            </w:r>
            <w:sdt>
              <w:sdtPr>
                <w:rPr>
                  <w:rFonts w:ascii="MS Mincho" w:hAnsi="MS Mincho" w:cs="MS Mincho" w:hint="cs"/>
                  <w:rtl/>
                  <w:lang w:bidi="fa-IR"/>
                </w:rPr>
                <w:id w:val="4766164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1"/>
              </w:numPr>
              <w:spacing w:after="0" w:line="240" w:lineRule="auto"/>
              <w:ind w:left="317" w:hanging="142"/>
              <w:contextualSpacing/>
              <w:jc w:val="left"/>
              <w:rPr>
                <w:rFonts w:cs="B Nazanin"/>
                <w:lang w:bidi="fa-IR"/>
              </w:rPr>
            </w:pPr>
            <w:r w:rsidRPr="00E241A7">
              <w:rPr>
                <w:rFonts w:cs="B Nazanin" w:hint="cs"/>
                <w:rtl/>
                <w:lang w:bidi="fa-IR"/>
              </w:rPr>
              <w:t xml:space="preserve">عدم تامین ماشین جهت حمل </w:t>
            </w:r>
            <w:r w:rsidRPr="00E241A7">
              <w:rPr>
                <w:rFonts w:cs="B Nazanin" w:hint="cs"/>
                <w:rtl/>
                <w:lang w:bidi="fa-IR"/>
              </w:rPr>
              <w:lastRenderedPageBreak/>
              <w:t xml:space="preserve">به صورت منظم </w:t>
            </w:r>
            <w:sdt>
              <w:sdtPr>
                <w:rPr>
                  <w:rFonts w:ascii="MS Mincho" w:hAnsi="MS Mincho" w:cs="MS Mincho" w:hint="cs"/>
                  <w:color w:val="FF0000"/>
                  <w:rtl/>
                  <w:lang w:bidi="fa-IR"/>
                </w:rPr>
                <w:id w:val="-46057428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1"/>
              </w:numPr>
              <w:spacing w:after="0" w:line="240" w:lineRule="auto"/>
              <w:ind w:left="317" w:hanging="142"/>
              <w:contextualSpacing/>
              <w:jc w:val="left"/>
              <w:rPr>
                <w:rFonts w:cs="B Nazanin"/>
                <w:lang w:bidi="fa-IR"/>
              </w:rPr>
            </w:pPr>
            <w:r w:rsidRPr="00E241A7">
              <w:rPr>
                <w:rFonts w:cs="B Nazanin" w:hint="cs"/>
                <w:rtl/>
                <w:lang w:bidi="fa-IR"/>
              </w:rPr>
              <w:t xml:space="preserve">بد قولی و بی نظمی رانندگان در بارگیری و تحویل به موقع محموله‌های گچ  </w:t>
            </w:r>
            <w:sdt>
              <w:sdtPr>
                <w:rPr>
                  <w:rFonts w:ascii="MS Mincho" w:hAnsi="MS Mincho" w:cs="MS Mincho" w:hint="cs"/>
                  <w:color w:val="FF0000"/>
                  <w:rtl/>
                  <w:lang w:bidi="fa-IR"/>
                </w:rPr>
                <w:id w:val="-179274530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1"/>
              </w:numPr>
              <w:spacing w:after="0" w:line="240" w:lineRule="auto"/>
              <w:ind w:left="317" w:hanging="142"/>
              <w:contextualSpacing/>
              <w:jc w:val="left"/>
              <w:rPr>
                <w:rFonts w:cs="B Nazanin"/>
                <w:lang w:bidi="fa-IR"/>
              </w:rPr>
            </w:pPr>
            <w:r w:rsidRPr="00E241A7">
              <w:rPr>
                <w:rFonts w:cs="B Nazanin" w:hint="cs"/>
                <w:rtl/>
                <w:lang w:bidi="fa-IR"/>
              </w:rPr>
              <w:t xml:space="preserve">نوسانات قیمت حمل و نقل  </w:t>
            </w:r>
            <w:sdt>
              <w:sdtPr>
                <w:rPr>
                  <w:rFonts w:ascii="MS Mincho" w:hAnsi="MS Mincho" w:cs="MS Mincho" w:hint="cs"/>
                  <w:color w:val="FF0000"/>
                  <w:rtl/>
                  <w:lang w:bidi="fa-IR"/>
                </w:rPr>
                <w:id w:val="245703220"/>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1"/>
              </w:numPr>
              <w:spacing w:after="0" w:line="240" w:lineRule="auto"/>
              <w:ind w:left="317" w:hanging="142"/>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168361769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470" w:type="dxa"/>
          </w:tcPr>
          <w:p w:rsidR="00D04826" w:rsidRPr="00E241A7" w:rsidRDefault="00D04826" w:rsidP="004B7C5F">
            <w:pPr>
              <w:numPr>
                <w:ilvl w:val="0"/>
                <w:numId w:val="121"/>
              </w:numPr>
              <w:spacing w:after="0" w:line="240" w:lineRule="auto"/>
              <w:contextualSpacing/>
              <w:jc w:val="left"/>
              <w:rPr>
                <w:rFonts w:cs="B Nazanin"/>
                <w:lang w:bidi="fa-IR"/>
              </w:rPr>
            </w:pPr>
            <w:r w:rsidRPr="00E241A7">
              <w:rPr>
                <w:rFonts w:cs="B Nazanin" w:hint="cs"/>
                <w:rtl/>
                <w:lang w:bidi="fa-IR"/>
              </w:rPr>
              <w:lastRenderedPageBreak/>
              <w:t xml:space="preserve">بله   </w:t>
            </w:r>
            <w:sdt>
              <w:sdtPr>
                <w:rPr>
                  <w:rFonts w:ascii="MS Mincho" w:hAnsi="MS Mincho" w:cs="MS Mincho" w:hint="cs"/>
                  <w:rtl/>
                  <w:lang w:bidi="fa-IR"/>
                </w:rPr>
                <w:id w:val="-23686457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1"/>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color w:val="FF0000"/>
                  <w:rtl/>
                  <w:lang w:bidi="fa-IR"/>
                </w:rPr>
                <w:id w:val="-23478723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c>
          <w:tcPr>
            <w:tcW w:w="2668" w:type="dxa"/>
          </w:tcPr>
          <w:p w:rsidR="00D04826" w:rsidRPr="00E241A7" w:rsidRDefault="00D04826" w:rsidP="004B7C5F">
            <w:pPr>
              <w:numPr>
                <w:ilvl w:val="0"/>
                <w:numId w:val="121"/>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rtl/>
                  <w:lang w:bidi="fa-IR"/>
                </w:rPr>
                <w:id w:val="184065423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1"/>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color w:val="FF0000"/>
                  <w:rtl/>
                  <w:lang w:bidi="fa-IR"/>
                </w:rPr>
                <w:id w:val="-1060473261"/>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tc>
        <w:tc>
          <w:tcPr>
            <w:tcW w:w="2687" w:type="dxa"/>
          </w:tcPr>
          <w:p w:rsidR="00D04826" w:rsidRPr="00E241A7" w:rsidRDefault="00D04826" w:rsidP="004B7C5F">
            <w:pPr>
              <w:numPr>
                <w:ilvl w:val="0"/>
                <w:numId w:val="121"/>
              </w:numPr>
              <w:spacing w:after="0" w:line="240" w:lineRule="auto"/>
              <w:contextualSpacing/>
              <w:jc w:val="left"/>
              <w:rPr>
                <w:rFonts w:cs="B Nazanin"/>
                <w:lang w:bidi="fa-IR"/>
              </w:rPr>
            </w:pPr>
            <w:r w:rsidRPr="00E241A7">
              <w:rPr>
                <w:rFonts w:cs="B Nazanin" w:hint="cs"/>
                <w:rtl/>
                <w:lang w:bidi="fa-IR"/>
              </w:rPr>
              <w:t xml:space="preserve">قیمت خرید تریلی و ماشین بالاست  </w:t>
            </w:r>
            <w:sdt>
              <w:sdtPr>
                <w:rPr>
                  <w:rFonts w:ascii="MS Mincho" w:hAnsi="MS Mincho" w:cs="MS Mincho" w:hint="cs"/>
                  <w:color w:val="FF0000"/>
                  <w:rtl/>
                  <w:lang w:bidi="fa-IR"/>
                </w:rPr>
                <w:id w:val="-141376977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1"/>
              </w:numPr>
              <w:spacing w:after="0" w:line="240" w:lineRule="auto"/>
              <w:contextualSpacing/>
              <w:jc w:val="left"/>
              <w:rPr>
                <w:rFonts w:cs="B Nazanin"/>
                <w:lang w:bidi="fa-IR"/>
              </w:rPr>
            </w:pPr>
            <w:r w:rsidRPr="00E241A7">
              <w:rPr>
                <w:rFonts w:cs="B Nazanin" w:hint="cs"/>
                <w:rtl/>
                <w:lang w:bidi="fa-IR"/>
              </w:rPr>
              <w:t xml:space="preserve">سرمایه کافی ندارم </w:t>
            </w:r>
            <w:sdt>
              <w:sdtPr>
                <w:rPr>
                  <w:rFonts w:ascii="MS Mincho" w:hAnsi="MS Mincho" w:cs="MS Mincho" w:hint="cs"/>
                  <w:color w:val="FF0000"/>
                  <w:rtl/>
                  <w:lang w:bidi="fa-IR"/>
                </w:rPr>
                <w:id w:val="1338034757"/>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1"/>
              </w:numPr>
              <w:spacing w:after="0" w:line="240" w:lineRule="auto"/>
              <w:contextualSpacing/>
              <w:jc w:val="left"/>
              <w:rPr>
                <w:rFonts w:cs="B Nazanin"/>
                <w:lang w:bidi="fa-IR"/>
              </w:rPr>
            </w:pPr>
            <w:r w:rsidRPr="00E241A7">
              <w:rPr>
                <w:rFonts w:cs="B Nazanin" w:hint="cs"/>
                <w:rtl/>
                <w:lang w:bidi="fa-IR"/>
              </w:rPr>
              <w:t xml:space="preserve">نیروی انسانی خوب جهت مدیریت ندارم  </w:t>
            </w:r>
            <w:sdt>
              <w:sdtPr>
                <w:rPr>
                  <w:rFonts w:ascii="MS Mincho" w:hAnsi="MS Mincho" w:cs="MS Mincho" w:hint="cs"/>
                  <w:rtl/>
                  <w:lang w:bidi="fa-IR"/>
                </w:rPr>
                <w:id w:val="435254216"/>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1"/>
              </w:numPr>
              <w:spacing w:after="0" w:line="240" w:lineRule="auto"/>
              <w:contextualSpacing/>
              <w:jc w:val="left"/>
              <w:rPr>
                <w:rFonts w:cs="B Nazanin"/>
                <w:lang w:bidi="fa-IR"/>
              </w:rPr>
            </w:pPr>
            <w:r w:rsidRPr="00E241A7">
              <w:rPr>
                <w:rFonts w:cs="B Nazanin" w:hint="cs"/>
                <w:rtl/>
                <w:lang w:bidi="fa-IR"/>
              </w:rPr>
              <w:t xml:space="preserve">مشکلات و سختی اداره کردن این کار بالاست  </w:t>
            </w:r>
            <w:sdt>
              <w:sdtPr>
                <w:rPr>
                  <w:rFonts w:ascii="MS Mincho" w:hAnsi="MS Mincho" w:cs="MS Mincho" w:hint="cs"/>
                  <w:color w:val="FF0000"/>
                  <w:rtl/>
                  <w:lang w:bidi="fa-IR"/>
                </w:rPr>
                <w:id w:val="520825083"/>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1"/>
              </w:numPr>
              <w:spacing w:after="0" w:line="240" w:lineRule="auto"/>
              <w:contextualSpacing/>
              <w:jc w:val="left"/>
              <w:rPr>
                <w:rFonts w:cs="B Nazanin"/>
                <w:lang w:bidi="fa-IR"/>
              </w:rPr>
            </w:pPr>
            <w:r w:rsidRPr="00E241A7">
              <w:rPr>
                <w:rFonts w:cs="B Nazanin" w:hint="cs"/>
                <w:rtl/>
                <w:lang w:bidi="fa-IR"/>
              </w:rPr>
              <w:t xml:space="preserve">رانندگان قشر مناسبی جهت همکاری نیستند  </w:t>
            </w:r>
            <w:sdt>
              <w:sdtPr>
                <w:rPr>
                  <w:rFonts w:ascii="MS Mincho" w:hAnsi="MS Mincho" w:cs="MS Mincho" w:hint="cs"/>
                  <w:rtl/>
                  <w:lang w:bidi="fa-IR"/>
                </w:rPr>
                <w:id w:val="1683780142"/>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1"/>
              </w:numPr>
              <w:spacing w:after="0" w:line="240" w:lineRule="auto"/>
              <w:contextualSpacing/>
              <w:jc w:val="left"/>
              <w:rPr>
                <w:rFonts w:cs="B Nazanin"/>
                <w:lang w:bidi="fa-IR"/>
              </w:rPr>
            </w:pPr>
            <w:r w:rsidRPr="00E241A7">
              <w:rPr>
                <w:rFonts w:cs="B Nazanin" w:hint="cs"/>
                <w:rtl/>
                <w:lang w:bidi="fa-IR"/>
              </w:rPr>
              <w:t xml:space="preserve">هزینه تعمیر و نگهداری بالاست  </w:t>
            </w:r>
            <w:sdt>
              <w:sdtPr>
                <w:rPr>
                  <w:rFonts w:ascii="MS Mincho" w:hAnsi="MS Mincho" w:cs="MS Mincho" w:hint="cs"/>
                  <w:color w:val="FF0000"/>
                  <w:rtl/>
                  <w:lang w:bidi="fa-IR"/>
                </w:rPr>
                <w:id w:val="-1191988574"/>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1"/>
              </w:numPr>
              <w:spacing w:after="0" w:line="240" w:lineRule="auto"/>
              <w:contextualSpacing/>
              <w:jc w:val="left"/>
              <w:rPr>
                <w:rFonts w:cs="B Nazanin"/>
                <w:lang w:bidi="fa-IR"/>
              </w:rPr>
            </w:pPr>
            <w:r w:rsidRPr="00E241A7">
              <w:rPr>
                <w:rFonts w:cs="B Nazanin" w:hint="cs"/>
                <w:rtl/>
                <w:lang w:bidi="fa-IR"/>
              </w:rPr>
              <w:t xml:space="preserve">تعمیر و نگهداری آن کار سختی است </w:t>
            </w:r>
            <w:sdt>
              <w:sdtPr>
                <w:rPr>
                  <w:rFonts w:ascii="MS Mincho" w:hAnsi="MS Mincho" w:cs="MS Mincho" w:hint="cs"/>
                  <w:color w:val="FF0000"/>
                  <w:rtl/>
                  <w:lang w:bidi="fa-IR"/>
                </w:rPr>
                <w:id w:val="145491137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1"/>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173758808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441547">
        <w:tc>
          <w:tcPr>
            <w:tcW w:w="2665" w:type="dxa"/>
          </w:tcPr>
          <w:p w:rsidR="00D04826" w:rsidRPr="00E241A7" w:rsidRDefault="00D04826" w:rsidP="00441547">
            <w:pPr>
              <w:spacing w:after="0" w:line="240" w:lineRule="auto"/>
              <w:rPr>
                <w:rFonts w:cs="B Nazanin"/>
                <w:rtl/>
                <w:lang w:bidi="fa-IR"/>
              </w:rPr>
            </w:pPr>
            <w:r w:rsidRPr="00E241A7">
              <w:rPr>
                <w:rFonts w:cs="B Nazanin" w:hint="cs"/>
                <w:rtl/>
                <w:lang w:bidi="fa-IR"/>
              </w:rPr>
              <w:lastRenderedPageBreak/>
              <w:t>* آیا تمایل دارید با همکاری دیگر فعالان اقتصادی صنعت گچ استان یک مجموعه لجستیک مشترک راه اندازی کنید؟</w:t>
            </w:r>
          </w:p>
        </w:tc>
        <w:tc>
          <w:tcPr>
            <w:tcW w:w="2470" w:type="dxa"/>
          </w:tcPr>
          <w:p w:rsidR="00D04826" w:rsidRPr="00E241A7" w:rsidRDefault="00D04826" w:rsidP="00441547">
            <w:pPr>
              <w:spacing w:after="0" w:line="240" w:lineRule="auto"/>
              <w:rPr>
                <w:rFonts w:cs="B Nazanin"/>
                <w:rtl/>
                <w:lang w:bidi="fa-IR"/>
              </w:rPr>
            </w:pPr>
          </w:p>
        </w:tc>
        <w:tc>
          <w:tcPr>
            <w:tcW w:w="2668" w:type="dxa"/>
          </w:tcPr>
          <w:p w:rsidR="00D04826" w:rsidRPr="00E241A7" w:rsidRDefault="00D04826" w:rsidP="00441547">
            <w:pPr>
              <w:spacing w:after="0" w:line="240" w:lineRule="auto"/>
              <w:rPr>
                <w:rFonts w:cs="B Nazanin"/>
                <w:rtl/>
                <w:lang w:bidi="fa-IR"/>
              </w:rPr>
            </w:pPr>
          </w:p>
        </w:tc>
        <w:tc>
          <w:tcPr>
            <w:tcW w:w="2687" w:type="dxa"/>
          </w:tcPr>
          <w:p w:rsidR="00D04826" w:rsidRPr="00E241A7" w:rsidRDefault="00D04826" w:rsidP="00441547">
            <w:pPr>
              <w:spacing w:after="0" w:line="240" w:lineRule="auto"/>
              <w:ind w:left="720"/>
              <w:contextualSpacing/>
              <w:rPr>
                <w:rFonts w:cs="B Nazanin"/>
                <w:rtl/>
                <w:lang w:bidi="fa-IR"/>
              </w:rPr>
            </w:pPr>
          </w:p>
        </w:tc>
      </w:tr>
      <w:tr w:rsidR="00D04826" w:rsidRPr="00E241A7" w:rsidTr="00441547">
        <w:tc>
          <w:tcPr>
            <w:tcW w:w="2665" w:type="dxa"/>
          </w:tcPr>
          <w:p w:rsidR="00D04826" w:rsidRPr="00E241A7" w:rsidRDefault="00D04826" w:rsidP="004B7C5F">
            <w:pPr>
              <w:numPr>
                <w:ilvl w:val="0"/>
                <w:numId w:val="122"/>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75323772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2"/>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738241295"/>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470" w:type="dxa"/>
          </w:tcPr>
          <w:p w:rsidR="00D04826" w:rsidRPr="00E241A7" w:rsidRDefault="00D04826" w:rsidP="00441547">
            <w:pPr>
              <w:spacing w:after="0" w:line="240" w:lineRule="auto"/>
              <w:rPr>
                <w:rFonts w:cs="B Nazanin"/>
                <w:rtl/>
                <w:lang w:bidi="fa-IR"/>
              </w:rPr>
            </w:pPr>
          </w:p>
        </w:tc>
        <w:tc>
          <w:tcPr>
            <w:tcW w:w="2668" w:type="dxa"/>
          </w:tcPr>
          <w:p w:rsidR="00D04826" w:rsidRPr="00E241A7" w:rsidRDefault="00D04826" w:rsidP="00441547">
            <w:pPr>
              <w:spacing w:after="0" w:line="240" w:lineRule="auto"/>
              <w:rPr>
                <w:rFonts w:cs="B Nazanin"/>
                <w:rtl/>
                <w:lang w:bidi="fa-IR"/>
              </w:rPr>
            </w:pPr>
          </w:p>
        </w:tc>
        <w:tc>
          <w:tcPr>
            <w:tcW w:w="2687" w:type="dxa"/>
          </w:tcPr>
          <w:p w:rsidR="00D04826" w:rsidRPr="00E241A7" w:rsidRDefault="00D04826" w:rsidP="00441547">
            <w:pPr>
              <w:spacing w:after="0" w:line="240" w:lineRule="auto"/>
              <w:ind w:left="720"/>
              <w:contextualSpacing/>
              <w:rPr>
                <w:rFonts w:cs="B Nazanin"/>
                <w:rtl/>
                <w:lang w:bidi="fa-IR"/>
              </w:rPr>
            </w:pPr>
          </w:p>
        </w:tc>
      </w:tr>
    </w:tbl>
    <w:p w:rsidR="00D04826" w:rsidRPr="00E241A7" w:rsidRDefault="00D04826" w:rsidP="00D04826">
      <w:pPr>
        <w:spacing w:after="0" w:line="240" w:lineRule="auto"/>
        <w:jc w:val="left"/>
        <w:rPr>
          <w:rFonts w:eastAsia="Calibri"/>
          <w:sz w:val="22"/>
          <w:szCs w:val="22"/>
          <w:lang w:bidi="ar-SA"/>
        </w:rPr>
      </w:pPr>
    </w:p>
    <w:tbl>
      <w:tblPr>
        <w:tblStyle w:val="TableGrid6"/>
        <w:bidiVisual/>
        <w:tblW w:w="10490" w:type="dxa"/>
        <w:tblInd w:w="-556" w:type="dxa"/>
        <w:tblLook w:val="04A0" w:firstRow="1" w:lastRow="0" w:firstColumn="1" w:lastColumn="0" w:noHBand="0" w:noVBand="1"/>
      </w:tblPr>
      <w:tblGrid>
        <w:gridCol w:w="2278"/>
        <w:gridCol w:w="2443"/>
        <w:gridCol w:w="2870"/>
        <w:gridCol w:w="2899"/>
      </w:tblGrid>
      <w:tr w:rsidR="00D04826" w:rsidRPr="00E241A7" w:rsidTr="00441547">
        <w:tc>
          <w:tcPr>
            <w:tcW w:w="10490" w:type="dxa"/>
            <w:gridSpan w:val="4"/>
          </w:tcPr>
          <w:p w:rsidR="00D04826" w:rsidRPr="00E241A7" w:rsidRDefault="00D04826" w:rsidP="00D04826">
            <w:pPr>
              <w:spacing w:after="0" w:line="240" w:lineRule="auto"/>
              <w:rPr>
                <w:rFonts w:cs="B Nazanin"/>
                <w:rtl/>
                <w:lang w:bidi="fa-IR"/>
              </w:rPr>
            </w:pPr>
            <w:r w:rsidRPr="00E241A7">
              <w:rPr>
                <w:rFonts w:cs="B Nazanin" w:hint="cs"/>
                <w:rtl/>
                <w:lang w:bidi="fa-IR"/>
              </w:rPr>
              <w:t>اتوماسیون و نرم افزارهای نوین</w:t>
            </w:r>
          </w:p>
        </w:tc>
      </w:tr>
      <w:tr w:rsidR="00D04826" w:rsidRPr="00E241A7" w:rsidTr="00441547">
        <w:tc>
          <w:tcPr>
            <w:tcW w:w="2278" w:type="dxa"/>
          </w:tcPr>
          <w:p w:rsidR="00D04826" w:rsidRPr="00E241A7" w:rsidRDefault="00D04826" w:rsidP="00D04826">
            <w:pPr>
              <w:spacing w:after="0" w:line="240" w:lineRule="auto"/>
              <w:rPr>
                <w:rFonts w:cs="B Nazanin"/>
                <w:rtl/>
                <w:lang w:bidi="fa-IR"/>
              </w:rPr>
            </w:pPr>
            <w:r w:rsidRPr="00E241A7">
              <w:rPr>
                <w:rFonts w:cs="B Nazanin" w:hint="cs"/>
                <w:rtl/>
                <w:lang w:bidi="fa-IR"/>
              </w:rPr>
              <w:t>* آیا مجموعه شما دوست گرامی از نرم افزارهای نوین و سیستم‌های تحت اتوماسیون و شبکه استفاده می‌کند؟</w:t>
            </w:r>
          </w:p>
        </w:tc>
        <w:tc>
          <w:tcPr>
            <w:tcW w:w="2443" w:type="dxa"/>
          </w:tcPr>
          <w:p w:rsidR="00D04826" w:rsidRPr="00E241A7" w:rsidRDefault="00D04826" w:rsidP="00D04826">
            <w:pPr>
              <w:spacing w:after="0" w:line="240" w:lineRule="auto"/>
              <w:rPr>
                <w:rFonts w:cs="B Nazanin"/>
                <w:rtl/>
                <w:lang w:bidi="fa-IR"/>
              </w:rPr>
            </w:pPr>
            <w:r w:rsidRPr="00E241A7">
              <w:rPr>
                <w:rFonts w:cs="B Nazanin" w:hint="cs"/>
                <w:rtl/>
                <w:lang w:bidi="fa-IR"/>
              </w:rPr>
              <w:t>* آیا شما با اثرات سیستم‌های تحت اتوماسیون در بهبود عملکرد صنعت گچ آشنایی دارید؟</w:t>
            </w:r>
          </w:p>
        </w:tc>
        <w:tc>
          <w:tcPr>
            <w:tcW w:w="2870" w:type="dxa"/>
          </w:tcPr>
          <w:p w:rsidR="00D04826" w:rsidRPr="00E241A7" w:rsidRDefault="00D04826" w:rsidP="00D04826">
            <w:pPr>
              <w:spacing w:after="0" w:line="240" w:lineRule="auto"/>
              <w:rPr>
                <w:rFonts w:cs="B Nazanin"/>
                <w:rtl/>
                <w:lang w:bidi="fa-IR"/>
              </w:rPr>
            </w:pPr>
            <w:r w:rsidRPr="00E241A7">
              <w:rPr>
                <w:rFonts w:cs="B Nazanin" w:hint="cs"/>
                <w:rtl/>
                <w:lang w:bidi="fa-IR"/>
              </w:rPr>
              <w:t>* آیا با فروشگاه‌های مجازی تحت وب و اپلیکشین آشنایی دارید؟</w:t>
            </w:r>
          </w:p>
        </w:tc>
        <w:tc>
          <w:tcPr>
            <w:tcW w:w="2899" w:type="dxa"/>
          </w:tcPr>
          <w:p w:rsidR="00D04826" w:rsidRPr="00E241A7" w:rsidRDefault="00D04826" w:rsidP="00D04826">
            <w:pPr>
              <w:spacing w:after="0" w:line="240" w:lineRule="auto"/>
              <w:rPr>
                <w:rFonts w:cs="B Nazanin"/>
                <w:rtl/>
                <w:lang w:bidi="fa-IR"/>
              </w:rPr>
            </w:pPr>
            <w:r w:rsidRPr="00E241A7">
              <w:rPr>
                <w:rFonts w:cs="B Nazanin" w:hint="cs"/>
                <w:rtl/>
                <w:lang w:bidi="fa-IR"/>
              </w:rPr>
              <w:t>* از چه نرم افزارها و اتوماسیون‌هایی استفاده می‌کنید؟</w:t>
            </w:r>
          </w:p>
        </w:tc>
      </w:tr>
      <w:tr w:rsidR="00D04826" w:rsidRPr="00E241A7" w:rsidTr="00441547">
        <w:tc>
          <w:tcPr>
            <w:tcW w:w="2278" w:type="dxa"/>
          </w:tcPr>
          <w:p w:rsidR="00D04826" w:rsidRPr="00E241A7" w:rsidRDefault="00D04826" w:rsidP="004B7C5F">
            <w:pPr>
              <w:numPr>
                <w:ilvl w:val="0"/>
                <w:numId w:val="123"/>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14771354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3"/>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41692924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443" w:type="dxa"/>
          </w:tcPr>
          <w:p w:rsidR="00D04826" w:rsidRPr="00E241A7" w:rsidRDefault="00D04826" w:rsidP="004B7C5F">
            <w:pPr>
              <w:numPr>
                <w:ilvl w:val="0"/>
                <w:numId w:val="123"/>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25333328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3"/>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43760464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70" w:type="dxa"/>
          </w:tcPr>
          <w:p w:rsidR="00D04826" w:rsidRPr="00E241A7" w:rsidRDefault="00D04826" w:rsidP="004B7C5F">
            <w:pPr>
              <w:numPr>
                <w:ilvl w:val="0"/>
                <w:numId w:val="123"/>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814306288"/>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3"/>
              </w:numPr>
              <w:spacing w:after="0" w:line="240" w:lineRule="auto"/>
              <w:contextualSpacing/>
              <w:jc w:val="left"/>
              <w:rPr>
                <w:rFonts w:cs="B Nazanin"/>
                <w:rtl/>
                <w:lang w:bidi="fa-IR"/>
              </w:rPr>
            </w:pPr>
            <w:r w:rsidRPr="00E241A7">
              <w:rPr>
                <w:rFonts w:cs="B Nazanin" w:hint="cs"/>
                <w:rtl/>
                <w:lang w:bidi="fa-IR"/>
              </w:rPr>
              <w:t xml:space="preserve">خیر  </w:t>
            </w:r>
            <w:sdt>
              <w:sdtPr>
                <w:rPr>
                  <w:rFonts w:ascii="MS Mincho" w:hAnsi="MS Mincho" w:cs="MS Mincho" w:hint="cs"/>
                  <w:rtl/>
                  <w:lang w:bidi="fa-IR"/>
                </w:rPr>
                <w:id w:val="196584960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99" w:type="dxa"/>
          </w:tcPr>
          <w:p w:rsidR="00D04826" w:rsidRPr="00E241A7" w:rsidRDefault="00D04826" w:rsidP="004B7C5F">
            <w:pPr>
              <w:numPr>
                <w:ilvl w:val="0"/>
                <w:numId w:val="123"/>
              </w:numPr>
              <w:spacing w:after="0" w:line="240" w:lineRule="auto"/>
              <w:contextualSpacing/>
              <w:jc w:val="left"/>
              <w:rPr>
                <w:rFonts w:ascii="Times New Roman" w:hAnsi="Times New Roman" w:cs="Times New Roman"/>
                <w:lang w:bidi="fa-IR"/>
              </w:rPr>
            </w:pPr>
            <w:r w:rsidRPr="00E241A7">
              <w:rPr>
                <w:rFonts w:ascii="Times New Roman" w:hAnsi="Times New Roman" w:cs="Times New Roman"/>
                <w:lang w:bidi="fa-IR"/>
              </w:rPr>
              <w:t>ERP</w:t>
            </w:r>
            <w:r w:rsidRPr="00E241A7">
              <w:rPr>
                <w:rFonts w:ascii="Times New Roman" w:hAnsi="Times New Roman" w:cs="Times New Roman" w:hint="cs"/>
                <w:rtl/>
                <w:lang w:bidi="fa-IR"/>
              </w:rPr>
              <w:t xml:space="preserve">     </w:t>
            </w:r>
            <w:sdt>
              <w:sdtPr>
                <w:rPr>
                  <w:rFonts w:ascii="MS Mincho" w:hAnsi="MS Mincho" w:cs="MS Mincho" w:hint="cs"/>
                  <w:rtl/>
                  <w:lang w:bidi="fa-IR"/>
                </w:rPr>
                <w:id w:val="-157920606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3"/>
              </w:numPr>
              <w:spacing w:after="0" w:line="240" w:lineRule="auto"/>
              <w:contextualSpacing/>
              <w:jc w:val="left"/>
              <w:rPr>
                <w:rFonts w:cs="B Nazanin"/>
                <w:lang w:bidi="fa-IR"/>
              </w:rPr>
            </w:pPr>
            <w:r w:rsidRPr="00E241A7">
              <w:rPr>
                <w:rFonts w:ascii="Times New Roman" w:hAnsi="Times New Roman" w:cs="Times New Roman"/>
                <w:lang w:bidi="fa-IR"/>
              </w:rPr>
              <w:t>SCP</w:t>
            </w:r>
            <w:r w:rsidRPr="00E241A7">
              <w:rPr>
                <w:rFonts w:ascii="Times New Roman" w:hAnsi="Times New Roman" w:cs="Times New Roman" w:hint="cs"/>
                <w:rtl/>
                <w:lang w:bidi="fa-IR"/>
              </w:rPr>
              <w:t xml:space="preserve">    </w:t>
            </w:r>
            <w:sdt>
              <w:sdtPr>
                <w:rPr>
                  <w:rFonts w:ascii="MS Mincho" w:hAnsi="MS Mincho" w:cs="MS Mincho" w:hint="cs"/>
                  <w:rtl/>
                  <w:lang w:bidi="fa-IR"/>
                </w:rPr>
                <w:id w:val="163683627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3"/>
              </w:numPr>
              <w:spacing w:after="0" w:line="240" w:lineRule="auto"/>
              <w:contextualSpacing/>
              <w:jc w:val="left"/>
              <w:rPr>
                <w:rFonts w:ascii="Times New Roman" w:hAnsi="Times New Roman" w:cs="Times New Roman"/>
                <w:lang w:bidi="fa-IR"/>
              </w:rPr>
            </w:pPr>
            <w:r w:rsidRPr="00E241A7">
              <w:rPr>
                <w:rFonts w:ascii="Times New Roman" w:hAnsi="Times New Roman" w:cs="Times New Roman"/>
                <w:lang w:bidi="fa-IR"/>
              </w:rPr>
              <w:t>CRM</w:t>
            </w:r>
            <w:r w:rsidRPr="00E241A7">
              <w:rPr>
                <w:rFonts w:ascii="Times New Roman" w:hAnsi="Times New Roman" w:cs="Times New Roman" w:hint="cs"/>
                <w:rtl/>
                <w:lang w:bidi="fa-IR"/>
              </w:rPr>
              <w:t xml:space="preserve">   </w:t>
            </w:r>
            <w:sdt>
              <w:sdtPr>
                <w:rPr>
                  <w:rFonts w:ascii="MS Mincho" w:hAnsi="MS Mincho" w:cs="MS Mincho" w:hint="cs"/>
                  <w:rtl/>
                  <w:lang w:bidi="fa-IR"/>
                </w:rPr>
                <w:id w:val="2124883980"/>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3"/>
              </w:numPr>
              <w:spacing w:after="0" w:line="240" w:lineRule="auto"/>
              <w:contextualSpacing/>
              <w:jc w:val="left"/>
              <w:rPr>
                <w:rFonts w:cs="B Nazanin"/>
                <w:lang w:bidi="fa-IR"/>
              </w:rPr>
            </w:pPr>
            <w:r w:rsidRPr="00E241A7">
              <w:rPr>
                <w:rFonts w:cs="B Nazanin" w:hint="cs"/>
                <w:rtl/>
                <w:lang w:bidi="fa-IR"/>
              </w:rPr>
              <w:t xml:space="preserve">اتوماسیون اداری  </w:t>
            </w:r>
            <w:sdt>
              <w:sdtPr>
                <w:rPr>
                  <w:rFonts w:ascii="MS Mincho" w:hAnsi="MS Mincho" w:cs="MS Mincho" w:hint="cs"/>
                  <w:color w:val="FF0000"/>
                  <w:rtl/>
                  <w:lang w:bidi="fa-IR"/>
                </w:rPr>
                <w:id w:val="-1744790561"/>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3"/>
              </w:numPr>
              <w:spacing w:after="0" w:line="240" w:lineRule="auto"/>
              <w:contextualSpacing/>
              <w:jc w:val="left"/>
              <w:rPr>
                <w:rFonts w:cs="B Nazanin"/>
                <w:lang w:bidi="fa-IR"/>
              </w:rPr>
            </w:pPr>
            <w:r w:rsidRPr="00E241A7">
              <w:rPr>
                <w:rFonts w:cs="B Nazanin" w:hint="cs"/>
                <w:rtl/>
                <w:lang w:bidi="fa-IR"/>
              </w:rPr>
              <w:t xml:space="preserve">اتوماسیون مالی   </w:t>
            </w:r>
            <w:sdt>
              <w:sdtPr>
                <w:rPr>
                  <w:rFonts w:ascii="MS Mincho" w:hAnsi="MS Mincho" w:cs="MS Mincho" w:hint="cs"/>
                  <w:color w:val="FF0000"/>
                  <w:rtl/>
                  <w:lang w:bidi="fa-IR"/>
                </w:rPr>
                <w:id w:val="291258221"/>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3"/>
              </w:numPr>
              <w:spacing w:after="0" w:line="240" w:lineRule="auto"/>
              <w:contextualSpacing/>
              <w:jc w:val="left"/>
              <w:rPr>
                <w:rFonts w:cs="B Nazanin"/>
                <w:lang w:bidi="fa-IR"/>
              </w:rPr>
            </w:pPr>
            <w:r w:rsidRPr="00E241A7">
              <w:rPr>
                <w:rFonts w:cs="B Nazanin" w:hint="cs"/>
                <w:rtl/>
                <w:lang w:bidi="fa-IR"/>
              </w:rPr>
              <w:t xml:space="preserve">اتوماسیون انبار داری  </w:t>
            </w:r>
            <w:sdt>
              <w:sdtPr>
                <w:rPr>
                  <w:rFonts w:ascii="MS Mincho" w:hAnsi="MS Mincho" w:cs="MS Mincho" w:hint="cs"/>
                  <w:rtl/>
                  <w:lang w:bidi="fa-IR"/>
                </w:rPr>
                <w:id w:val="-1839836037"/>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3"/>
              </w:numPr>
              <w:spacing w:after="0" w:line="240" w:lineRule="auto"/>
              <w:contextualSpacing/>
              <w:jc w:val="left"/>
              <w:rPr>
                <w:rFonts w:cs="B Nazanin"/>
                <w:lang w:bidi="fa-IR"/>
              </w:rPr>
            </w:pPr>
            <w:r w:rsidRPr="00E241A7">
              <w:rPr>
                <w:rFonts w:cs="B Nazanin" w:hint="cs"/>
                <w:rtl/>
                <w:lang w:bidi="fa-IR"/>
              </w:rPr>
              <w:t xml:space="preserve">سیستم‌های </w:t>
            </w:r>
            <w:r w:rsidRPr="00E241A7">
              <w:rPr>
                <w:rFonts w:ascii="Times New Roman" w:hAnsi="Times New Roman" w:cs="Times New Roman"/>
                <w:lang w:bidi="fa-IR"/>
              </w:rPr>
              <w:t>PLC</w:t>
            </w:r>
            <w:r w:rsidRPr="00E241A7">
              <w:rPr>
                <w:rFonts w:ascii="Times New Roman" w:hAnsi="Times New Roman" w:cs="Times New Roman" w:hint="cs"/>
                <w:rtl/>
                <w:lang w:bidi="fa-IR"/>
              </w:rPr>
              <w:t xml:space="preserve">   </w:t>
            </w:r>
            <w:sdt>
              <w:sdtPr>
                <w:rPr>
                  <w:rFonts w:ascii="MS Mincho" w:hAnsi="MS Mincho" w:cs="MS Mincho" w:hint="cs"/>
                  <w:rtl/>
                  <w:lang w:bidi="fa-IR"/>
                </w:rPr>
                <w:id w:val="1173220493"/>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p w:rsidR="00D04826" w:rsidRPr="00E241A7" w:rsidRDefault="00D04826" w:rsidP="004B7C5F">
            <w:pPr>
              <w:numPr>
                <w:ilvl w:val="0"/>
                <w:numId w:val="123"/>
              </w:numPr>
              <w:spacing w:after="0" w:line="240" w:lineRule="auto"/>
              <w:contextualSpacing/>
              <w:jc w:val="left"/>
              <w:rPr>
                <w:rFonts w:cs="B Nazanin"/>
                <w:rtl/>
                <w:lang w:bidi="fa-IR"/>
              </w:rPr>
            </w:pPr>
            <w:r w:rsidRPr="00E241A7">
              <w:rPr>
                <w:rFonts w:cs="B Nazanin" w:hint="cs"/>
                <w:rtl/>
                <w:lang w:bidi="fa-IR"/>
              </w:rPr>
              <w:t xml:space="preserve">غیره  </w:t>
            </w:r>
            <w:sdt>
              <w:sdtPr>
                <w:rPr>
                  <w:rFonts w:ascii="MS Mincho" w:hAnsi="MS Mincho" w:cs="MS Mincho" w:hint="cs"/>
                  <w:rtl/>
                  <w:lang w:bidi="fa-IR"/>
                </w:rPr>
                <w:id w:val="1160891474"/>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r>
      <w:tr w:rsidR="00D04826" w:rsidRPr="00E241A7" w:rsidTr="00441547">
        <w:tc>
          <w:tcPr>
            <w:tcW w:w="2278" w:type="dxa"/>
          </w:tcPr>
          <w:p w:rsidR="00D04826" w:rsidRPr="00E241A7" w:rsidRDefault="00D04826" w:rsidP="00D04826">
            <w:pPr>
              <w:spacing w:after="0" w:line="240" w:lineRule="auto"/>
              <w:rPr>
                <w:rFonts w:cs="B Nazanin"/>
                <w:rtl/>
                <w:lang w:bidi="fa-IR"/>
              </w:rPr>
            </w:pPr>
            <w:r w:rsidRPr="00E241A7">
              <w:rPr>
                <w:rFonts w:cs="B Nazanin" w:hint="cs"/>
                <w:rtl/>
                <w:lang w:bidi="fa-IR"/>
              </w:rPr>
              <w:t>* آیا برای فروش محصولاتتان از نرم افزارها و اپلیکیشن‌های مجازی استفاده می‌نمایید؟</w:t>
            </w:r>
          </w:p>
        </w:tc>
        <w:tc>
          <w:tcPr>
            <w:tcW w:w="2443" w:type="dxa"/>
          </w:tcPr>
          <w:p w:rsidR="00D04826" w:rsidRPr="00E241A7" w:rsidRDefault="00D04826" w:rsidP="00D04826">
            <w:pPr>
              <w:spacing w:after="0" w:line="240" w:lineRule="auto"/>
              <w:rPr>
                <w:rFonts w:cs="B Nazanin"/>
                <w:rtl/>
                <w:lang w:bidi="fa-IR"/>
              </w:rPr>
            </w:pPr>
            <w:r w:rsidRPr="00E241A7">
              <w:rPr>
                <w:rFonts w:cs="B Nazanin" w:hint="cs"/>
                <w:rtl/>
                <w:lang w:bidi="fa-IR"/>
              </w:rPr>
              <w:t>* آیا از عملکرد نرم افزارها و اتوماسیون مجموعه‌تان در بهبود فروش و بهره وری راضی هستید؟</w:t>
            </w:r>
          </w:p>
        </w:tc>
        <w:tc>
          <w:tcPr>
            <w:tcW w:w="2870" w:type="dxa"/>
          </w:tcPr>
          <w:p w:rsidR="00D04826" w:rsidRPr="00E241A7" w:rsidRDefault="00D04826" w:rsidP="00D04826">
            <w:pPr>
              <w:spacing w:after="0" w:line="240" w:lineRule="auto"/>
              <w:rPr>
                <w:rFonts w:cs="B Nazanin"/>
                <w:rtl/>
                <w:lang w:bidi="fa-IR"/>
              </w:rPr>
            </w:pPr>
          </w:p>
        </w:tc>
        <w:tc>
          <w:tcPr>
            <w:tcW w:w="2899" w:type="dxa"/>
          </w:tcPr>
          <w:p w:rsidR="00D04826" w:rsidRPr="00E241A7" w:rsidRDefault="00D04826" w:rsidP="00D04826">
            <w:pPr>
              <w:spacing w:after="0" w:line="240" w:lineRule="auto"/>
              <w:rPr>
                <w:rFonts w:cs="B Nazanin"/>
                <w:lang w:bidi="fa-IR"/>
              </w:rPr>
            </w:pPr>
          </w:p>
        </w:tc>
      </w:tr>
      <w:tr w:rsidR="00D04826" w:rsidRPr="00E241A7" w:rsidTr="00441547">
        <w:tc>
          <w:tcPr>
            <w:tcW w:w="2278" w:type="dxa"/>
          </w:tcPr>
          <w:p w:rsidR="00D04826" w:rsidRPr="00E241A7" w:rsidRDefault="00D04826" w:rsidP="004B7C5F">
            <w:pPr>
              <w:numPr>
                <w:ilvl w:val="0"/>
                <w:numId w:val="124"/>
              </w:numPr>
              <w:spacing w:after="0" w:line="240" w:lineRule="auto"/>
              <w:contextualSpacing/>
              <w:jc w:val="left"/>
              <w:rPr>
                <w:rFonts w:cs="B Nazanin"/>
                <w:lang w:bidi="fa-IR"/>
              </w:rPr>
            </w:pPr>
            <w:r w:rsidRPr="00E241A7">
              <w:rPr>
                <w:rFonts w:cs="B Nazanin" w:hint="cs"/>
                <w:rtl/>
                <w:lang w:bidi="fa-IR"/>
              </w:rPr>
              <w:t xml:space="preserve">بله   </w:t>
            </w:r>
            <w:sdt>
              <w:sdtPr>
                <w:rPr>
                  <w:rFonts w:ascii="MS Mincho" w:hAnsi="MS Mincho" w:cs="MS Mincho" w:hint="cs"/>
                  <w:color w:val="FF0000"/>
                  <w:rtl/>
                  <w:lang w:bidi="fa-IR"/>
                </w:rPr>
                <w:id w:val="-328439342"/>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4"/>
              </w:numPr>
              <w:spacing w:after="0" w:line="240" w:lineRule="auto"/>
              <w:contextualSpacing/>
              <w:jc w:val="left"/>
              <w:rPr>
                <w:rFonts w:cs="B Nazanin"/>
                <w:rtl/>
                <w:lang w:bidi="fa-IR"/>
              </w:rPr>
            </w:pPr>
            <w:r w:rsidRPr="00E241A7">
              <w:rPr>
                <w:rFonts w:cs="B Nazanin" w:hint="cs"/>
                <w:rtl/>
                <w:lang w:bidi="fa-IR"/>
              </w:rPr>
              <w:lastRenderedPageBreak/>
              <w:t xml:space="preserve">خیر  </w:t>
            </w:r>
            <w:sdt>
              <w:sdtPr>
                <w:rPr>
                  <w:rFonts w:ascii="MS Mincho" w:hAnsi="MS Mincho" w:cs="MS Mincho" w:hint="cs"/>
                  <w:rtl/>
                  <w:lang w:bidi="fa-IR"/>
                </w:rPr>
                <w:id w:val="-71585358"/>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443" w:type="dxa"/>
          </w:tcPr>
          <w:p w:rsidR="00D04826" w:rsidRPr="00E241A7" w:rsidRDefault="00D04826" w:rsidP="004B7C5F">
            <w:pPr>
              <w:numPr>
                <w:ilvl w:val="0"/>
                <w:numId w:val="124"/>
              </w:numPr>
              <w:spacing w:after="0" w:line="240" w:lineRule="auto"/>
              <w:contextualSpacing/>
              <w:jc w:val="left"/>
              <w:rPr>
                <w:rFonts w:cs="B Nazanin"/>
                <w:lang w:bidi="fa-IR"/>
              </w:rPr>
            </w:pPr>
            <w:r w:rsidRPr="00E241A7">
              <w:rPr>
                <w:rFonts w:cs="B Nazanin" w:hint="cs"/>
                <w:rtl/>
                <w:lang w:bidi="fa-IR"/>
              </w:rPr>
              <w:lastRenderedPageBreak/>
              <w:t xml:space="preserve">بله   </w:t>
            </w:r>
            <w:sdt>
              <w:sdtPr>
                <w:rPr>
                  <w:rFonts w:ascii="MS Mincho" w:hAnsi="MS Mincho" w:cs="MS Mincho" w:hint="cs"/>
                  <w:color w:val="FF0000"/>
                  <w:rtl/>
                  <w:lang w:bidi="fa-IR"/>
                </w:rPr>
                <w:id w:val="1890846425"/>
                <w14:checkbox>
                  <w14:checked w14:val="1"/>
                  <w14:checkedState w14:val="2612" w14:font="MS Gothic"/>
                  <w14:uncheckedState w14:val="2610" w14:font="MS Gothic"/>
                </w14:checkbox>
              </w:sdtPr>
              <w:sdtContent>
                <w:r w:rsidRPr="00E241A7">
                  <w:rPr>
                    <w:rFonts w:ascii="MS Mincho" w:hAnsi="MS Mincho" w:cs="MS Mincho" w:hint="eastAsia"/>
                    <w:color w:val="FF0000"/>
                    <w:rtl/>
                    <w:lang w:bidi="fa-IR"/>
                  </w:rPr>
                  <w:t>☒</w:t>
                </w:r>
              </w:sdtContent>
            </w:sdt>
          </w:p>
          <w:p w:rsidR="00D04826" w:rsidRPr="00E241A7" w:rsidRDefault="00D04826" w:rsidP="004B7C5F">
            <w:pPr>
              <w:numPr>
                <w:ilvl w:val="0"/>
                <w:numId w:val="124"/>
              </w:numPr>
              <w:spacing w:after="0" w:line="240" w:lineRule="auto"/>
              <w:contextualSpacing/>
              <w:jc w:val="left"/>
              <w:rPr>
                <w:rFonts w:cs="B Nazanin"/>
                <w:rtl/>
                <w:lang w:bidi="fa-IR"/>
              </w:rPr>
            </w:pPr>
            <w:r w:rsidRPr="00E241A7">
              <w:rPr>
                <w:rFonts w:cs="B Nazanin" w:hint="cs"/>
                <w:rtl/>
                <w:lang w:bidi="fa-IR"/>
              </w:rPr>
              <w:lastRenderedPageBreak/>
              <w:t xml:space="preserve">خیر  </w:t>
            </w:r>
            <w:sdt>
              <w:sdtPr>
                <w:rPr>
                  <w:rFonts w:ascii="MS Mincho" w:hAnsi="MS Mincho" w:cs="MS Mincho" w:hint="cs"/>
                  <w:rtl/>
                  <w:lang w:bidi="fa-IR"/>
                </w:rPr>
                <w:id w:val="-59485679"/>
                <w14:checkbox>
                  <w14:checked w14:val="0"/>
                  <w14:checkedState w14:val="2612" w14:font="MS Gothic"/>
                  <w14:uncheckedState w14:val="2610" w14:font="MS Gothic"/>
                </w14:checkbox>
              </w:sdtPr>
              <w:sdtContent>
                <w:r w:rsidRPr="00E241A7">
                  <w:rPr>
                    <w:rFonts w:ascii="MS Mincho" w:hAnsi="MS Mincho" w:cs="MS Mincho" w:hint="eastAsia"/>
                    <w:rtl/>
                    <w:lang w:bidi="fa-IR"/>
                  </w:rPr>
                  <w:t>☐</w:t>
                </w:r>
              </w:sdtContent>
            </w:sdt>
          </w:p>
        </w:tc>
        <w:tc>
          <w:tcPr>
            <w:tcW w:w="2870" w:type="dxa"/>
          </w:tcPr>
          <w:p w:rsidR="00D04826" w:rsidRPr="00E241A7" w:rsidRDefault="00D04826" w:rsidP="00D04826">
            <w:pPr>
              <w:spacing w:after="0" w:line="240" w:lineRule="auto"/>
              <w:rPr>
                <w:rFonts w:cs="B Nazanin"/>
                <w:rtl/>
                <w:lang w:bidi="fa-IR"/>
              </w:rPr>
            </w:pPr>
          </w:p>
        </w:tc>
        <w:tc>
          <w:tcPr>
            <w:tcW w:w="2899" w:type="dxa"/>
          </w:tcPr>
          <w:p w:rsidR="00D04826" w:rsidRPr="00E241A7" w:rsidRDefault="00D04826" w:rsidP="00D04826">
            <w:pPr>
              <w:spacing w:after="0" w:line="240" w:lineRule="auto"/>
              <w:rPr>
                <w:rFonts w:cs="B Nazanin"/>
                <w:lang w:bidi="fa-IR"/>
              </w:rPr>
            </w:pPr>
          </w:p>
        </w:tc>
      </w:tr>
      <w:tr w:rsidR="00D04826" w:rsidRPr="00E241A7" w:rsidTr="00441547">
        <w:tc>
          <w:tcPr>
            <w:tcW w:w="10490" w:type="dxa"/>
            <w:gridSpan w:val="4"/>
          </w:tcPr>
          <w:p w:rsidR="00D04826" w:rsidRPr="00E241A7" w:rsidRDefault="00D04826" w:rsidP="00D04826">
            <w:pPr>
              <w:spacing w:after="0" w:line="240" w:lineRule="auto"/>
              <w:rPr>
                <w:rFonts w:cs="B Nazanin"/>
                <w:lang w:bidi="fa-IR"/>
              </w:rPr>
            </w:pPr>
            <w:r w:rsidRPr="00E241A7">
              <w:rPr>
                <w:rFonts w:cs="B Nazanin" w:hint="cs"/>
                <w:rtl/>
                <w:lang w:bidi="fa-IR"/>
              </w:rPr>
              <w:lastRenderedPageBreak/>
              <w:t>پایان پرسش نامه</w:t>
            </w:r>
          </w:p>
        </w:tc>
      </w:tr>
      <w:tr w:rsidR="00D04826" w:rsidRPr="00E241A7" w:rsidTr="00441547">
        <w:tc>
          <w:tcPr>
            <w:tcW w:w="10490" w:type="dxa"/>
            <w:gridSpan w:val="4"/>
          </w:tcPr>
          <w:p w:rsidR="00D04826" w:rsidRPr="00E241A7" w:rsidRDefault="00D04826" w:rsidP="00D04826">
            <w:pPr>
              <w:spacing w:after="0" w:line="240" w:lineRule="auto"/>
              <w:rPr>
                <w:rFonts w:cs="B Nazanin"/>
                <w:rtl/>
                <w:lang w:bidi="fa-IR"/>
              </w:rPr>
            </w:pPr>
            <w:r w:rsidRPr="00E241A7">
              <w:rPr>
                <w:rFonts w:cs="B Nazanin" w:hint="cs"/>
                <w:rtl/>
                <w:lang w:bidi="fa-IR"/>
              </w:rPr>
              <w:t xml:space="preserve">باز هم بابت صبر، حوصله، صداقت، و اعتماد شما دوست گرامی به پرسش‌های پژوهشی این بنده حقیر صمیمانه سپاسگزاری می‌نمایم و از خدای متعال برای همه‌ی شما زحمت کشان عرصه اقتصادی کشور آرزوی توفیق روز افزون می‌نمایم. </w:t>
            </w:r>
          </w:p>
          <w:p w:rsidR="00D04826" w:rsidRPr="00E241A7" w:rsidRDefault="00D04826" w:rsidP="00D04826">
            <w:pPr>
              <w:spacing w:after="0" w:line="240" w:lineRule="auto"/>
              <w:rPr>
                <w:rFonts w:cs="B Nazanin"/>
                <w:rtl/>
                <w:lang w:bidi="fa-IR"/>
              </w:rPr>
            </w:pPr>
          </w:p>
          <w:p w:rsidR="00D04826" w:rsidRPr="00E241A7" w:rsidRDefault="00D04826" w:rsidP="00D04826">
            <w:pPr>
              <w:spacing w:after="0" w:line="240" w:lineRule="auto"/>
              <w:rPr>
                <w:rFonts w:cs="B Nazanin"/>
                <w:rtl/>
                <w:lang w:bidi="fa-IR"/>
              </w:rPr>
            </w:pPr>
            <w:r w:rsidRPr="00E241A7">
              <w:rPr>
                <w:rFonts w:cs="B Nazanin" w:hint="cs"/>
                <w:rtl/>
                <w:lang w:bidi="fa-IR"/>
              </w:rPr>
              <w:t xml:space="preserve">                                                                                                                        با تشکر</w:t>
            </w:r>
          </w:p>
        </w:tc>
      </w:tr>
    </w:tbl>
    <w:p w:rsidR="00D04826" w:rsidRPr="00E241A7" w:rsidRDefault="00D04826" w:rsidP="00D04826">
      <w:pPr>
        <w:rPr>
          <w:rFonts w:eastAsia="Calibri" w:cs="B Nazanin"/>
          <w:rtl/>
          <w:lang w:bidi="fa-IR"/>
        </w:rPr>
      </w:pPr>
    </w:p>
    <w:p w:rsidR="00D04826" w:rsidRPr="00E241A7" w:rsidRDefault="00D04826" w:rsidP="00D04826">
      <w:pPr>
        <w:spacing w:after="0"/>
        <w:rPr>
          <w:rFonts w:eastAsia="Calibri" w:cs="B Nazanin"/>
          <w:lang w:bidi="fa-IR"/>
        </w:rPr>
      </w:pPr>
      <w:r w:rsidRPr="00E241A7">
        <w:rPr>
          <w:rFonts w:eastAsia="Calibri" w:cs="B Nazanin" w:hint="cs"/>
          <w:rtl/>
          <w:lang w:bidi="fa-IR"/>
        </w:rPr>
        <w:t xml:space="preserve"> </w:t>
      </w: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Pr="00E241A7" w:rsidRDefault="00D04826" w:rsidP="00D04826">
      <w:pPr>
        <w:jc w:val="left"/>
        <w:rPr>
          <w:rFonts w:eastAsia="Calibri" w:cs="B Lotus"/>
          <w:rtl/>
          <w:lang w:bidi="fa-IR"/>
        </w:rPr>
      </w:pPr>
    </w:p>
    <w:p w:rsidR="00D04826" w:rsidRDefault="00D04826" w:rsidP="00D04826">
      <w:pPr>
        <w:jc w:val="left"/>
        <w:rPr>
          <w:rFonts w:eastAsia="Calibri" w:cs="B Lotus"/>
          <w:rtl/>
          <w:lang w:bidi="fa-IR"/>
        </w:rPr>
      </w:pPr>
    </w:p>
    <w:p w:rsidR="00441547" w:rsidRDefault="00441547" w:rsidP="00D04826">
      <w:pPr>
        <w:jc w:val="left"/>
        <w:rPr>
          <w:rFonts w:eastAsia="Calibri" w:cs="B Lotus"/>
          <w:rtl/>
          <w:lang w:bidi="fa-IR"/>
        </w:rPr>
      </w:pPr>
    </w:p>
    <w:p w:rsidR="00441547" w:rsidRDefault="00441547" w:rsidP="00D04826">
      <w:pPr>
        <w:jc w:val="left"/>
        <w:rPr>
          <w:rFonts w:eastAsia="Calibri" w:cs="B Lotus"/>
          <w:rtl/>
          <w:lang w:bidi="fa-IR"/>
        </w:rPr>
      </w:pPr>
    </w:p>
    <w:p w:rsidR="00441547" w:rsidRPr="00E241A7" w:rsidRDefault="00441547" w:rsidP="00D04826">
      <w:pPr>
        <w:jc w:val="left"/>
        <w:rPr>
          <w:rFonts w:eastAsia="Calibri" w:cs="B Lotus"/>
          <w:rtl/>
          <w:lang w:bidi="fa-IR"/>
        </w:rPr>
      </w:pPr>
    </w:p>
    <w:p w:rsidR="00D04826" w:rsidRPr="00E241A7" w:rsidRDefault="00D04826" w:rsidP="00D04826">
      <w:pPr>
        <w:jc w:val="right"/>
        <w:rPr>
          <w:rFonts w:ascii="Times New Roman" w:eastAsia="Calibri" w:hAnsi="Times New Roman" w:cs="Times New Roman"/>
          <w:b/>
          <w:bCs/>
          <w:sz w:val="28"/>
          <w:szCs w:val="28"/>
          <w:rtl/>
          <w:lang w:bidi="fa-IR"/>
        </w:rPr>
      </w:pPr>
      <w:r w:rsidRPr="00E241A7">
        <w:rPr>
          <w:rFonts w:ascii="Times New Roman" w:eastAsia="Calibri" w:hAnsi="Times New Roman" w:cs="Times New Roman"/>
          <w:b/>
          <w:bCs/>
          <w:sz w:val="28"/>
          <w:szCs w:val="28"/>
          <w:lang w:bidi="fa-IR"/>
        </w:rPr>
        <w:lastRenderedPageBreak/>
        <w:t>Abstract</w:t>
      </w:r>
    </w:p>
    <w:p w:rsidR="00861EFA" w:rsidRPr="00E241A7" w:rsidRDefault="00861EFA" w:rsidP="00861EFA">
      <w:pPr>
        <w:bidi w:val="0"/>
        <w:rPr>
          <w:rFonts w:ascii="Times New Roman" w:eastAsia="Calibri" w:hAnsi="Times New Roman" w:cs="Times New Roman"/>
          <w:b/>
          <w:bCs/>
          <w:sz w:val="28"/>
          <w:szCs w:val="28"/>
          <w:rtl/>
          <w:lang w:bidi="fa-IR"/>
        </w:rPr>
      </w:pPr>
      <w:r w:rsidRPr="00E241A7">
        <w:rPr>
          <w:rFonts w:ascii="Times New Roman" w:eastAsia="Calibri" w:hAnsi="Times New Roman" w:cs="Times New Roman"/>
          <w:sz w:val="28"/>
          <w:szCs w:val="28"/>
          <w:lang w:bidi="fa-IR"/>
        </w:rPr>
        <w:t>The present study aims to develop an appropriate supply chain planning strategy for the gypsum industry. The type of applied research and research method is exploratory and survey. Data collection tools are interviews and questionnaires that have validity and validity. According to the study of opportunities and environmental threats and identifying strengths and weaknesses in factories, etc. active in the gypsum industry of Semnan province, the SWOT matrix has been formed and the appropriate strategy, strategy .... has been identified</w:t>
      </w:r>
      <w:r w:rsidRPr="00E241A7">
        <w:rPr>
          <w:rFonts w:ascii="Times New Roman" w:eastAsia="Calibri" w:hAnsi="Times New Roman" w:cs="Times New Roman"/>
          <w:b/>
          <w:bCs/>
          <w:sz w:val="28"/>
          <w:szCs w:val="28"/>
          <w:rtl/>
          <w:lang w:bidi="fa-IR"/>
        </w:rPr>
        <w:t>.</w:t>
      </w:r>
    </w:p>
    <w:p w:rsidR="00861EFA" w:rsidRPr="00E241A7" w:rsidRDefault="00861EFA" w:rsidP="00D04826">
      <w:pPr>
        <w:jc w:val="right"/>
        <w:rPr>
          <w:rFonts w:ascii="Times New Roman" w:eastAsia="Calibri" w:hAnsi="Times New Roman" w:cs="Times New Roman"/>
          <w:b/>
          <w:bCs/>
          <w:sz w:val="28"/>
          <w:szCs w:val="28"/>
          <w:lang w:bidi="fa-IR"/>
        </w:rPr>
      </w:pPr>
    </w:p>
    <w:p w:rsidR="00D04826" w:rsidRPr="00E241A7" w:rsidRDefault="00306E04" w:rsidP="00306E04">
      <w:pPr>
        <w:jc w:val="right"/>
        <w:rPr>
          <w:rFonts w:ascii="Times New Roman" w:eastAsia="Calibri" w:hAnsi="Times New Roman" w:cs="Times New Roman"/>
          <w:sz w:val="24"/>
          <w:szCs w:val="24"/>
          <w:rtl/>
          <w:lang w:bidi="fa-IR"/>
        </w:rPr>
      </w:pPr>
      <w:r w:rsidRPr="00E241A7">
        <w:rPr>
          <w:rFonts w:ascii="Times New Roman" w:eastAsia="Calibri" w:hAnsi="Times New Roman" w:cs="Times New Roman"/>
          <w:b/>
          <w:bCs/>
          <w:sz w:val="24"/>
          <w:szCs w:val="24"/>
          <w:lang w:bidi="fa-IR"/>
        </w:rPr>
        <w:t>Keywords</w:t>
      </w:r>
      <w:r w:rsidRPr="00E241A7">
        <w:rPr>
          <w:rFonts w:ascii="Times New Roman" w:eastAsia="Calibri" w:hAnsi="Times New Roman" w:cs="Times New Roman"/>
          <w:sz w:val="24"/>
          <w:szCs w:val="24"/>
          <w:lang w:bidi="fa-IR"/>
        </w:rPr>
        <w:t>: Strategy, Supply Chain, Gypsum Industry</w:t>
      </w:r>
    </w:p>
    <w:p w:rsidR="00D04826" w:rsidRDefault="00D04826"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Default="006856D5" w:rsidP="00A32072">
      <w:pPr>
        <w:spacing w:after="0" w:line="240" w:lineRule="auto"/>
        <w:rPr>
          <w:rFonts w:eastAsia="Calibri" w:cs="B Lotus"/>
          <w:rtl/>
          <w:lang w:bidi="fa-IR"/>
        </w:rPr>
      </w:pPr>
    </w:p>
    <w:p w:rsidR="006856D5" w:rsidRPr="00E241A7" w:rsidRDefault="006856D5" w:rsidP="00A32072">
      <w:pPr>
        <w:spacing w:after="0" w:line="240" w:lineRule="auto"/>
        <w:rPr>
          <w:rFonts w:eastAsia="Calibri" w:cs="B Zar"/>
          <w:sz w:val="52"/>
          <w:szCs w:val="52"/>
          <w:rtl/>
          <w:lang w:bidi="fa-IR"/>
        </w:rPr>
      </w:pPr>
    </w:p>
    <w:p w:rsidR="00D04826" w:rsidRPr="00E241A7" w:rsidRDefault="00A32072" w:rsidP="00D04826">
      <w:pPr>
        <w:spacing w:after="0" w:line="240" w:lineRule="auto"/>
        <w:jc w:val="center"/>
        <w:rPr>
          <w:rFonts w:eastAsia="Calibri" w:cs="B Zar"/>
          <w:sz w:val="52"/>
          <w:szCs w:val="52"/>
          <w:rtl/>
          <w:lang w:bidi="fa-IR"/>
        </w:rPr>
      </w:pPr>
      <w:r w:rsidRPr="00E241A7">
        <w:rPr>
          <w:noProof/>
          <w:lang w:bidi="ar-SA"/>
        </w:rPr>
        <w:lastRenderedPageBreak/>
        <w:drawing>
          <wp:inline distT="0" distB="0" distL="0" distR="0" wp14:anchorId="3AA78E38" wp14:editId="2F5F1459">
            <wp:extent cx="1203434" cy="1439545"/>
            <wp:effectExtent l="0" t="0" r="0" b="8255"/>
            <wp:docPr id="2" name="Picture 2" descr="Image result for 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a.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7583" cy="1456470"/>
                    </a:xfrm>
                    <a:prstGeom prst="rect">
                      <a:avLst/>
                    </a:prstGeom>
                    <a:noFill/>
                    <a:ln>
                      <a:noFill/>
                    </a:ln>
                  </pic:spPr>
                </pic:pic>
              </a:graphicData>
            </a:graphic>
          </wp:inline>
        </w:drawing>
      </w:r>
    </w:p>
    <w:p w:rsidR="00D04826" w:rsidRPr="00E241A7" w:rsidRDefault="00D04826" w:rsidP="00D04826">
      <w:pPr>
        <w:spacing w:after="0" w:line="240" w:lineRule="auto"/>
        <w:jc w:val="center"/>
        <w:rPr>
          <w:rFonts w:ascii="Times New Roman" w:eastAsia="Calibri" w:hAnsi="Times New Roman" w:cs="Times New Roman"/>
          <w:sz w:val="28"/>
          <w:szCs w:val="28"/>
          <w:lang w:bidi="fa-IR"/>
        </w:rPr>
      </w:pPr>
      <w:r w:rsidRPr="00E241A7">
        <w:rPr>
          <w:rFonts w:ascii="Times New Roman" w:eastAsia="Calibri" w:hAnsi="Times New Roman" w:cs="Times New Roman"/>
          <w:sz w:val="28"/>
          <w:szCs w:val="28"/>
          <w:lang w:bidi="fa-IR"/>
        </w:rPr>
        <w:t>Islamic Azad University</w:t>
      </w:r>
    </w:p>
    <w:p w:rsidR="00D04826" w:rsidRPr="00E241A7" w:rsidRDefault="00D04826" w:rsidP="00D04826">
      <w:pPr>
        <w:spacing w:after="0" w:line="240" w:lineRule="auto"/>
        <w:jc w:val="center"/>
        <w:rPr>
          <w:rFonts w:ascii="Times New Roman" w:eastAsia="Calibri" w:hAnsi="Times New Roman" w:cs="Times New Roman"/>
          <w:sz w:val="24"/>
          <w:szCs w:val="24"/>
          <w:rtl/>
          <w:lang w:bidi="fa-IR"/>
        </w:rPr>
      </w:pPr>
      <w:r w:rsidRPr="00E241A7">
        <w:rPr>
          <w:rFonts w:ascii="Times New Roman" w:eastAsia="Calibri" w:hAnsi="Times New Roman" w:cs="Times New Roman"/>
          <w:sz w:val="24"/>
          <w:szCs w:val="24"/>
          <w:lang w:bidi="fa-IR"/>
        </w:rPr>
        <w:t>Firoozkooh Branch</w:t>
      </w:r>
      <w:r w:rsidRPr="00E241A7">
        <w:rPr>
          <w:rFonts w:ascii="Times New Roman" w:eastAsia="Calibri" w:hAnsi="Times New Roman" w:cs="Times New Roman"/>
          <w:sz w:val="24"/>
          <w:szCs w:val="24"/>
          <w:rtl/>
          <w:lang w:bidi="fa-IR"/>
        </w:rPr>
        <w:t xml:space="preserve"> </w:t>
      </w:r>
    </w:p>
    <w:p w:rsidR="00D04826" w:rsidRPr="00E241A7" w:rsidRDefault="00A32072" w:rsidP="00D04826">
      <w:pPr>
        <w:spacing w:after="0" w:line="240" w:lineRule="auto"/>
        <w:jc w:val="center"/>
        <w:rPr>
          <w:rFonts w:ascii="Times New Roman" w:eastAsia="Calibri" w:hAnsi="Times New Roman" w:cs="Times New Roman"/>
          <w:sz w:val="24"/>
          <w:szCs w:val="24"/>
          <w:rtl/>
          <w:lang w:bidi="fa-IR"/>
        </w:rPr>
      </w:pPr>
      <w:r w:rsidRPr="00E241A7">
        <w:rPr>
          <w:rFonts w:ascii="Times New Roman" w:eastAsia="Calibri" w:hAnsi="Times New Roman" w:cs="Times New Roman"/>
          <w:sz w:val="24"/>
          <w:szCs w:val="24"/>
          <w:lang w:bidi="fa-IR"/>
        </w:rPr>
        <w:t>Faculty of Humanities,</w:t>
      </w:r>
      <w:r w:rsidR="00D04826" w:rsidRPr="00E241A7">
        <w:rPr>
          <w:rFonts w:ascii="Times New Roman" w:eastAsia="Calibri" w:hAnsi="Times New Roman" w:cs="Times New Roman"/>
          <w:sz w:val="24"/>
          <w:szCs w:val="24"/>
          <w:lang w:bidi="fa-IR"/>
        </w:rPr>
        <w:t>Department of Management</w:t>
      </w:r>
    </w:p>
    <w:p w:rsidR="00D04826" w:rsidRPr="00E241A7" w:rsidRDefault="00D04826" w:rsidP="00D04826">
      <w:pPr>
        <w:spacing w:after="0" w:line="240" w:lineRule="auto"/>
        <w:jc w:val="center"/>
        <w:rPr>
          <w:rFonts w:ascii="Times New Roman" w:eastAsia="Calibri" w:hAnsi="Times New Roman" w:cs="Times New Roman"/>
          <w:b/>
          <w:bCs/>
          <w:sz w:val="28"/>
          <w:szCs w:val="28"/>
          <w:rtl/>
          <w:lang w:bidi="fa-IR"/>
        </w:rPr>
      </w:pPr>
    </w:p>
    <w:p w:rsidR="00D04826" w:rsidRPr="00E241A7" w:rsidRDefault="00D04826" w:rsidP="00A32072">
      <w:pPr>
        <w:bidi w:val="0"/>
        <w:spacing w:after="0" w:line="240" w:lineRule="auto"/>
        <w:jc w:val="center"/>
        <w:rPr>
          <w:rFonts w:ascii="Times New Roman" w:eastAsia="Calibri" w:hAnsi="Times New Roman" w:cs="Times New Roman"/>
          <w:b/>
          <w:bCs/>
          <w:sz w:val="24"/>
          <w:szCs w:val="24"/>
          <w:rtl/>
          <w:lang w:bidi="fa-IR"/>
        </w:rPr>
      </w:pPr>
      <w:r w:rsidRPr="00E241A7">
        <w:rPr>
          <w:rFonts w:ascii="Times New Roman" w:eastAsia="Calibri" w:hAnsi="Times New Roman" w:cs="Times New Roman"/>
          <w:b/>
          <w:bCs/>
          <w:sz w:val="24"/>
          <w:szCs w:val="24"/>
          <w:lang w:bidi="fa-IR"/>
        </w:rPr>
        <w:t xml:space="preserve">Thesis </w:t>
      </w:r>
      <w:r w:rsidR="00A32072" w:rsidRPr="00E241A7">
        <w:rPr>
          <w:rFonts w:ascii="Times New Roman" w:eastAsia="Calibri" w:hAnsi="Times New Roman" w:cs="Times New Roman"/>
          <w:b/>
          <w:bCs/>
          <w:sz w:val="24"/>
          <w:szCs w:val="24"/>
          <w:lang w:bidi="fa-IR"/>
        </w:rPr>
        <w:t>for</w:t>
      </w:r>
      <w:r w:rsidRPr="00E241A7">
        <w:rPr>
          <w:rFonts w:ascii="Times New Roman" w:eastAsia="Calibri" w:hAnsi="Times New Roman" w:cs="Times New Roman"/>
          <w:b/>
          <w:bCs/>
          <w:sz w:val="24"/>
          <w:szCs w:val="24"/>
          <w:lang w:bidi="fa-IR"/>
        </w:rPr>
        <w:t xml:space="preserve"> Master's</w:t>
      </w:r>
      <w:r w:rsidR="00A32072" w:rsidRPr="00E241A7">
        <w:rPr>
          <w:rFonts w:ascii="Times New Roman" w:eastAsia="Calibri" w:hAnsi="Times New Roman" w:cs="Times New Roman"/>
          <w:b/>
          <w:bCs/>
          <w:sz w:val="24"/>
          <w:szCs w:val="24"/>
          <w:lang w:bidi="fa-IR"/>
        </w:rPr>
        <w:t xml:space="preserve"> </w:t>
      </w:r>
      <w:r w:rsidRPr="00E241A7">
        <w:rPr>
          <w:rFonts w:ascii="Times New Roman" w:eastAsia="Calibri" w:hAnsi="Times New Roman" w:cs="Times New Roman"/>
          <w:b/>
          <w:bCs/>
          <w:sz w:val="24"/>
          <w:szCs w:val="24"/>
          <w:lang w:bidi="fa-IR"/>
        </w:rPr>
        <w:t>Degree</w:t>
      </w:r>
      <w:r w:rsidR="00A32072" w:rsidRPr="00E241A7">
        <w:rPr>
          <w:rFonts w:ascii="Times New Roman" w:eastAsia="Calibri" w:hAnsi="Times New Roman" w:cs="Times New Roman"/>
          <w:b/>
          <w:bCs/>
          <w:sz w:val="24"/>
          <w:szCs w:val="24"/>
          <w:lang w:bidi="fa-IR"/>
        </w:rPr>
        <w:t xml:space="preserve">(M.A) </w:t>
      </w:r>
      <w:r w:rsidRPr="00E241A7">
        <w:rPr>
          <w:rFonts w:ascii="Times New Roman" w:eastAsia="Calibri" w:hAnsi="Times New Roman" w:cs="Times New Roman"/>
          <w:b/>
          <w:bCs/>
          <w:sz w:val="24"/>
          <w:szCs w:val="24"/>
          <w:lang w:bidi="fa-IR"/>
        </w:rPr>
        <w:t xml:space="preserve"> in Business Management ,The International Business Orientation </w:t>
      </w:r>
    </w:p>
    <w:p w:rsidR="00D04826" w:rsidRPr="00E241A7" w:rsidRDefault="00D04826" w:rsidP="00D04826">
      <w:pPr>
        <w:bidi w:val="0"/>
        <w:spacing w:after="0" w:line="240" w:lineRule="auto"/>
        <w:jc w:val="left"/>
        <w:rPr>
          <w:rFonts w:ascii="Times New Roman" w:eastAsia="Calibri" w:hAnsi="Times New Roman" w:cs="Times New Roman"/>
          <w:sz w:val="32"/>
          <w:szCs w:val="32"/>
          <w:lang w:bidi="fa-IR"/>
        </w:rPr>
      </w:pPr>
    </w:p>
    <w:p w:rsidR="00D04826" w:rsidRPr="00E241A7" w:rsidRDefault="00D04826" w:rsidP="00D04826">
      <w:pPr>
        <w:spacing w:after="0" w:line="240" w:lineRule="auto"/>
        <w:jc w:val="center"/>
        <w:rPr>
          <w:rFonts w:ascii="Times New Roman" w:eastAsia="Calibri" w:hAnsi="Times New Roman" w:cs="Times New Roman"/>
          <w:b/>
          <w:bCs/>
          <w:sz w:val="32"/>
          <w:szCs w:val="32"/>
          <w:rtl/>
          <w:lang w:bidi="fa-IR"/>
        </w:rPr>
      </w:pPr>
      <w:r w:rsidRPr="00E241A7">
        <w:rPr>
          <w:rFonts w:ascii="Times New Roman" w:eastAsia="Calibri" w:hAnsi="Times New Roman" w:cs="Times New Roman"/>
          <w:b/>
          <w:bCs/>
          <w:sz w:val="32"/>
          <w:szCs w:val="32"/>
          <w:lang w:bidi="fa-IR"/>
        </w:rPr>
        <w:t>Title:</w:t>
      </w:r>
    </w:p>
    <w:p w:rsidR="00D04826" w:rsidRPr="00E241A7" w:rsidRDefault="00D04826" w:rsidP="00D04826">
      <w:pPr>
        <w:spacing w:after="0" w:line="240" w:lineRule="auto"/>
        <w:jc w:val="center"/>
        <w:rPr>
          <w:rFonts w:ascii="Times New Roman" w:eastAsia="Calibri" w:hAnsi="Times New Roman" w:cs="Times New Roman"/>
          <w:b/>
          <w:bCs/>
          <w:sz w:val="40"/>
          <w:szCs w:val="40"/>
          <w:lang w:bidi="fa-IR"/>
        </w:rPr>
      </w:pPr>
      <w:r w:rsidRPr="00E241A7">
        <w:rPr>
          <w:rFonts w:ascii="Times New Roman" w:eastAsia="Calibri" w:hAnsi="Times New Roman" w:cs="Times New Roman"/>
          <w:b/>
          <w:bCs/>
          <w:sz w:val="36"/>
          <w:szCs w:val="36"/>
          <w:lang w:bidi="fa-IR"/>
        </w:rPr>
        <w:t>Develop and design a suitable strategy for supply chain planning in the gypsum industry of Semnan province</w:t>
      </w:r>
    </w:p>
    <w:p w:rsidR="00A32072" w:rsidRPr="00E241A7" w:rsidRDefault="00A32072" w:rsidP="00D04826">
      <w:pPr>
        <w:spacing w:after="0" w:line="240" w:lineRule="auto"/>
        <w:jc w:val="center"/>
        <w:rPr>
          <w:rFonts w:ascii="Times New Roman" w:eastAsia="Calibri" w:hAnsi="Times New Roman" w:cs="Times New Roman"/>
          <w:sz w:val="40"/>
          <w:szCs w:val="40"/>
          <w:lang w:bidi="fa-IR"/>
        </w:rPr>
      </w:pPr>
    </w:p>
    <w:p w:rsidR="00D04826" w:rsidRPr="00E241A7" w:rsidRDefault="00D04826" w:rsidP="00D04826">
      <w:pPr>
        <w:spacing w:after="0" w:line="240" w:lineRule="auto"/>
        <w:jc w:val="center"/>
        <w:rPr>
          <w:rFonts w:ascii="Times New Roman" w:eastAsia="Calibri" w:hAnsi="Times New Roman" w:cs="Times New Roman"/>
          <w:b/>
          <w:bCs/>
          <w:sz w:val="28"/>
          <w:szCs w:val="28"/>
          <w:rtl/>
          <w:lang w:bidi="fa-IR"/>
        </w:rPr>
      </w:pPr>
      <w:r w:rsidRPr="00E241A7">
        <w:rPr>
          <w:rFonts w:ascii="Times New Roman" w:eastAsia="Calibri" w:hAnsi="Times New Roman" w:cs="Times New Roman"/>
          <w:b/>
          <w:bCs/>
          <w:sz w:val="28"/>
          <w:szCs w:val="28"/>
          <w:lang w:bidi="fa-IR"/>
        </w:rPr>
        <w:t>Supervisor:</w:t>
      </w:r>
    </w:p>
    <w:p w:rsidR="00D04826" w:rsidRPr="00E241A7" w:rsidRDefault="00D04826" w:rsidP="00D04826">
      <w:pPr>
        <w:spacing w:after="0" w:line="240" w:lineRule="auto"/>
        <w:jc w:val="center"/>
        <w:rPr>
          <w:rFonts w:ascii="Times New Roman" w:eastAsia="Calibri" w:hAnsi="Times New Roman" w:cs="Times New Roman"/>
          <w:b/>
          <w:bCs/>
          <w:sz w:val="32"/>
          <w:szCs w:val="32"/>
          <w:lang w:bidi="fa-IR"/>
        </w:rPr>
      </w:pPr>
      <w:r w:rsidRPr="00E241A7">
        <w:rPr>
          <w:rFonts w:ascii="Times New Roman" w:eastAsia="Calibri" w:hAnsi="Times New Roman" w:cs="Times New Roman"/>
          <w:b/>
          <w:bCs/>
          <w:sz w:val="32"/>
          <w:szCs w:val="32"/>
          <w:lang w:bidi="fa-IR"/>
        </w:rPr>
        <w:t>Dr.Niloufar ImanKhan</w:t>
      </w:r>
    </w:p>
    <w:p w:rsidR="00A32072" w:rsidRPr="00E241A7" w:rsidRDefault="00A32072" w:rsidP="00D04826">
      <w:pPr>
        <w:spacing w:after="0" w:line="240" w:lineRule="auto"/>
        <w:jc w:val="center"/>
        <w:rPr>
          <w:rFonts w:ascii="Times New Roman" w:eastAsia="Calibri" w:hAnsi="Times New Roman" w:cs="Times New Roman"/>
          <w:b/>
          <w:bCs/>
          <w:sz w:val="28"/>
          <w:szCs w:val="28"/>
          <w:rtl/>
          <w:lang w:bidi="fa-IR"/>
        </w:rPr>
      </w:pPr>
    </w:p>
    <w:p w:rsidR="00D04826" w:rsidRPr="00E241A7" w:rsidRDefault="00A32072" w:rsidP="00D04826">
      <w:pPr>
        <w:spacing w:after="0" w:line="240" w:lineRule="auto"/>
        <w:jc w:val="center"/>
        <w:rPr>
          <w:rFonts w:ascii="Times New Roman" w:eastAsia="Calibri" w:hAnsi="Times New Roman" w:cs="Times New Roman"/>
          <w:b/>
          <w:bCs/>
          <w:sz w:val="24"/>
          <w:szCs w:val="24"/>
          <w:rtl/>
          <w:lang w:bidi="fa-IR"/>
        </w:rPr>
      </w:pPr>
      <w:r w:rsidRPr="00E241A7">
        <w:rPr>
          <w:rFonts w:ascii="Times New Roman" w:eastAsia="Calibri" w:hAnsi="Times New Roman" w:cs="Times New Roman"/>
          <w:b/>
          <w:bCs/>
          <w:sz w:val="24"/>
          <w:szCs w:val="24"/>
          <w:lang w:bidi="fa-IR"/>
        </w:rPr>
        <w:t>By:</w:t>
      </w:r>
    </w:p>
    <w:p w:rsidR="00D04826" w:rsidRPr="00E241A7" w:rsidRDefault="00CB4499" w:rsidP="00D04826">
      <w:pPr>
        <w:spacing w:after="0" w:line="240" w:lineRule="auto"/>
        <w:jc w:val="center"/>
        <w:rPr>
          <w:rFonts w:ascii="Times New Roman" w:eastAsia="Calibri" w:hAnsi="Times New Roman" w:cs="Times New Roman"/>
          <w:b/>
          <w:bCs/>
          <w:sz w:val="28"/>
          <w:szCs w:val="28"/>
          <w:lang w:bidi="fa-IR"/>
        </w:rPr>
      </w:pPr>
      <w:r>
        <w:rPr>
          <w:rFonts w:ascii="Times New Roman" w:eastAsia="Calibri" w:hAnsi="Times New Roman" w:cs="Times New Roman"/>
          <w:b/>
          <w:bCs/>
          <w:sz w:val="28"/>
          <w:szCs w:val="28"/>
          <w:lang w:bidi="fa-IR"/>
        </w:rPr>
        <w:t>Mohammad Ma</w:t>
      </w:r>
      <w:r w:rsidR="00D04826" w:rsidRPr="00E241A7">
        <w:rPr>
          <w:rFonts w:ascii="Times New Roman" w:eastAsia="Calibri" w:hAnsi="Times New Roman" w:cs="Times New Roman"/>
          <w:b/>
          <w:bCs/>
          <w:sz w:val="28"/>
          <w:szCs w:val="28"/>
          <w:lang w:bidi="fa-IR"/>
        </w:rPr>
        <w:t>hdi Alavi</w:t>
      </w:r>
    </w:p>
    <w:p w:rsidR="00A32072" w:rsidRPr="00E241A7" w:rsidRDefault="00A32072" w:rsidP="00D04826">
      <w:pPr>
        <w:spacing w:after="0" w:line="240" w:lineRule="auto"/>
        <w:jc w:val="center"/>
        <w:rPr>
          <w:rFonts w:ascii="Times New Roman" w:eastAsia="Calibri" w:hAnsi="Times New Roman" w:cs="Times New Roman"/>
          <w:b/>
          <w:bCs/>
          <w:sz w:val="28"/>
          <w:szCs w:val="28"/>
          <w:lang w:bidi="fa-IR"/>
        </w:rPr>
      </w:pPr>
    </w:p>
    <w:p w:rsidR="00A32072" w:rsidRPr="00E241A7" w:rsidRDefault="00A32072" w:rsidP="00D04826">
      <w:pPr>
        <w:spacing w:after="0" w:line="240" w:lineRule="auto"/>
        <w:jc w:val="center"/>
        <w:rPr>
          <w:rFonts w:ascii="Times New Roman" w:eastAsia="Calibri" w:hAnsi="Times New Roman" w:cs="Times New Roman"/>
          <w:b/>
          <w:bCs/>
          <w:sz w:val="28"/>
          <w:szCs w:val="28"/>
          <w:lang w:bidi="fa-IR"/>
        </w:rPr>
      </w:pPr>
    </w:p>
    <w:p w:rsidR="00D04826" w:rsidRPr="00F430C2" w:rsidRDefault="00991A8E" w:rsidP="00F430C2">
      <w:pPr>
        <w:bidi w:val="0"/>
        <w:jc w:val="center"/>
        <w:rPr>
          <w:rFonts w:ascii="Times New Roman" w:eastAsia="Calibri" w:hAnsi="Times New Roman" w:cs="Times New Roman"/>
          <w:b/>
          <w:bCs/>
          <w:color w:val="000000" w:themeColor="text1"/>
          <w:sz w:val="18"/>
          <w:szCs w:val="18"/>
          <w:lang w:bidi="fa-IR"/>
        </w:rPr>
      </w:pPr>
      <w:hyperlink r:id="rId67" w:history="1">
        <w:r w:rsidR="00F430C2" w:rsidRPr="00E241A7">
          <w:rPr>
            <w:rFonts w:ascii="Times New Roman" w:hAnsi="Times New Roman" w:cs="Times New Roman"/>
            <w:b/>
            <w:bCs/>
            <w:color w:val="000000" w:themeColor="text1"/>
            <w:sz w:val="18"/>
            <w:szCs w:val="18"/>
            <w:shd w:val="clear" w:color="auto" w:fill="FFFFFF"/>
          </w:rPr>
          <w:t>A</w:t>
        </w:r>
        <w:r w:rsidR="005C5D6C" w:rsidRPr="00E241A7">
          <w:rPr>
            <w:rFonts w:ascii="Times New Roman" w:hAnsi="Times New Roman" w:cs="Times New Roman"/>
            <w:b/>
            <w:bCs/>
            <w:color w:val="000000" w:themeColor="text1"/>
            <w:sz w:val="18"/>
            <w:szCs w:val="18"/>
            <w:shd w:val="clear" w:color="auto" w:fill="FFFFFF"/>
          </w:rPr>
          <w:t>utumn</w:t>
        </w:r>
      </w:hyperlink>
      <w:r w:rsidR="005C5D6C" w:rsidRPr="00E241A7">
        <w:rPr>
          <w:rFonts w:ascii="Times New Roman" w:hAnsi="Times New Roman" w:cs="Times New Roman"/>
          <w:b/>
          <w:bCs/>
          <w:color w:val="000000" w:themeColor="text1"/>
          <w:sz w:val="18"/>
          <w:szCs w:val="18"/>
        </w:rPr>
        <w:t>2019</w:t>
      </w:r>
    </w:p>
    <w:p w:rsidR="006472B1" w:rsidRPr="00996902" w:rsidRDefault="006472B1" w:rsidP="00DC3F1A">
      <w:pPr>
        <w:rPr>
          <w:rFonts w:ascii="B Lotus" w:cs="B Lotus"/>
          <w:b/>
          <w:bCs/>
          <w:sz w:val="26"/>
          <w:szCs w:val="26"/>
          <w:rtl/>
          <w:lang w:bidi="ar-SA"/>
        </w:rPr>
      </w:pPr>
    </w:p>
    <w:p w:rsidR="00320A15" w:rsidRPr="00A41A4B" w:rsidRDefault="00320A15" w:rsidP="0085273C">
      <w:pPr>
        <w:spacing w:after="0"/>
        <w:rPr>
          <w:rFonts w:ascii="B Lotus" w:cs="B Lotus"/>
          <w:sz w:val="26"/>
          <w:szCs w:val="26"/>
          <w:rtl/>
          <w:lang w:bidi="ar-SA"/>
        </w:rPr>
      </w:pPr>
    </w:p>
    <w:sectPr w:rsidR="00320A15" w:rsidRPr="00A41A4B" w:rsidSect="002D6435">
      <w:footerReference w:type="default" r:id="rId68"/>
      <w:footnotePr>
        <w:numRestart w:val="eachPage"/>
      </w:footnotePr>
      <w:pgSz w:w="12240" w:h="15840" w:code="1"/>
      <w:pgMar w:top="1440" w:right="1440" w:bottom="1440" w:left="1440" w:header="709" w:footer="709" w:gutter="0"/>
      <w:paperSrc w:first="1"/>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1F4" w:rsidRDefault="00E921F4" w:rsidP="00E47C46">
      <w:pPr>
        <w:spacing w:after="0"/>
      </w:pPr>
      <w:r>
        <w:separator/>
      </w:r>
    </w:p>
  </w:endnote>
  <w:endnote w:type="continuationSeparator" w:id="0">
    <w:p w:rsidR="00E921F4" w:rsidRDefault="00E921F4" w:rsidP="00E47C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Titr">
    <w:altName w:val="Arial"/>
    <w:panose1 w:val="00000700000000000000"/>
    <w:charset w:val="B2"/>
    <w:family w:val="auto"/>
    <w:pitch w:val="variable"/>
    <w:sig w:usb0="00002001" w:usb1="80000000" w:usb2="00000008" w:usb3="00000000" w:csb0="00000040" w:csb1="00000000"/>
  </w:font>
  <w:font w:name="B Lotus">
    <w:altName w:val="Arial"/>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B Dava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Yagut">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otus">
    <w:panose1 w:val="00000400000000000000"/>
    <w:charset w:val="B2"/>
    <w:family w:val="auto"/>
    <w:pitch w:val="variable"/>
    <w:sig w:usb0="00002001" w:usb1="80000000" w:usb2="00000008" w:usb3="00000000" w:csb0="00000040" w:csb1="00000000"/>
  </w:font>
  <w:font w:name="Elham">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Yagut">
    <w:panose1 w:val="00000400000000000000"/>
    <w:charset w:val="B2"/>
    <w:family w:val="auto"/>
    <w:pitch w:val="variable"/>
    <w:sig w:usb0="00002001" w:usb1="80000000" w:usb2="00000008" w:usb3="00000000" w:csb0="00000040"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itra">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2  Nazanin">
    <w:altName w:val="Times New Roman"/>
    <w:panose1 w:val="00000400000000000000"/>
    <w:charset w:val="B2"/>
    <w:family w:val="auto"/>
    <w:pitch w:val="variable"/>
    <w:sig w:usb0="00002001" w:usb1="80000000" w:usb2="00000008" w:usb3="00000000" w:csb0="00000040" w:csb1="00000000"/>
  </w:font>
  <w:font w:name="Titr">
    <w:altName w:val="Arial"/>
    <w:panose1 w:val="00000700000000000000"/>
    <w:charset w:val="B2"/>
    <w:family w:val="auto"/>
    <w:pitch w:val="variable"/>
    <w:sig w:usb0="00002001" w:usb1="80000000" w:usb2="00000008" w:usb3="00000000" w:csb0="00000040" w:csb1="00000000"/>
  </w:font>
  <w:font w:name="Zar">
    <w:altName w:val="Arial"/>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Lotus,Bold">
    <w:altName w:val="Times New Roman"/>
    <w:panose1 w:val="00000000000000000000"/>
    <w:charset w:val="B2"/>
    <w:family w:val="auto"/>
    <w:notTrueType/>
    <w:pitch w:val="default"/>
    <w:sig w:usb0="00002000" w:usb1="00000000" w:usb2="00000000" w:usb3="00000000" w:csb0="00000040" w:csb1="00000000"/>
  </w:font>
  <w:font w:name="IRANSans">
    <w:altName w:val="B Yekan+"/>
    <w:charset w:val="00"/>
    <w:family w:val="roman"/>
    <w:pitch w:val="variable"/>
    <w:sig w:usb0="00000000" w:usb1="80002040" w:usb2="00000008" w:usb3="00000000" w:csb0="00000041" w:csb1="00000000"/>
  </w:font>
  <w:font w:name="inherit">
    <w:altName w:val="Times New Roman"/>
    <w:panose1 w:val="00000000000000000000"/>
    <w:charset w:val="00"/>
    <w:family w:val="roman"/>
    <w:notTrueType/>
    <w:pitch w:val="default"/>
  </w:font>
  <w:font w:name="irs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8E" w:rsidRDefault="00991A8E">
    <w:pPr>
      <w:pStyle w:val="Footer"/>
      <w:jc w:val="center"/>
    </w:pPr>
    <w:r>
      <w:fldChar w:fldCharType="begin"/>
    </w:r>
    <w:r>
      <w:instrText xml:space="preserve"> PAGE   \* MERGEFORMAT </w:instrText>
    </w:r>
    <w:r>
      <w:fldChar w:fldCharType="separate"/>
    </w:r>
    <w:r w:rsidR="00104187">
      <w:rPr>
        <w:rFonts w:hint="eastAsia"/>
        <w:noProof/>
        <w:rtl/>
        <w:lang w:bidi="ar-SA"/>
      </w:rPr>
      <w:t>ر‌</w:t>
    </w:r>
    <w:r>
      <w:rPr>
        <w:noProof/>
        <w:lang w:bidi="ar-SA"/>
      </w:rPr>
      <w:fldChar w:fldCharType="end"/>
    </w:r>
  </w:p>
  <w:p w:rsidR="00991A8E" w:rsidRDefault="00991A8E" w:rsidP="00D206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8E" w:rsidRDefault="00991A8E">
    <w:pPr>
      <w:pStyle w:val="Footer"/>
      <w:jc w:val="center"/>
    </w:pPr>
    <w:r>
      <w:fldChar w:fldCharType="begin"/>
    </w:r>
    <w:r>
      <w:instrText xml:space="preserve"> PAGE   \* MERGEFORMAT </w:instrText>
    </w:r>
    <w:r>
      <w:fldChar w:fldCharType="separate"/>
    </w:r>
    <w:r w:rsidR="00104187">
      <w:rPr>
        <w:noProof/>
        <w:rtl/>
        <w:lang w:bidi="fa-IR"/>
      </w:rPr>
      <w:t>279</w:t>
    </w:r>
    <w:r>
      <w:rPr>
        <w:noProof/>
        <w:lang w:bidi="fa-IR"/>
      </w:rPr>
      <w:fldChar w:fldCharType="end"/>
    </w:r>
  </w:p>
  <w:p w:rsidR="00991A8E" w:rsidRDefault="00991A8E" w:rsidP="00D206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1F4" w:rsidRDefault="00E921F4" w:rsidP="00E47C46">
      <w:pPr>
        <w:spacing w:after="0"/>
      </w:pPr>
      <w:r>
        <w:separator/>
      </w:r>
    </w:p>
  </w:footnote>
  <w:footnote w:type="continuationSeparator" w:id="0">
    <w:p w:rsidR="00E921F4" w:rsidRDefault="00E921F4" w:rsidP="00E47C46">
      <w:pPr>
        <w:spacing w:after="0"/>
      </w:pPr>
      <w:r>
        <w:continuationSeparator/>
      </w:r>
    </w:p>
  </w:footnote>
  <w:footnote w:id="1">
    <w:p w:rsidR="00991A8E" w:rsidRPr="005B06A9" w:rsidRDefault="00991A8E" w:rsidP="005B06A9">
      <w:pPr>
        <w:pStyle w:val="FootnoteText"/>
        <w:bidi w:val="0"/>
        <w:rPr>
          <w:rFonts w:ascii="Times New Roman" w:hAnsi="Times New Roman" w:cs="Times New Roman"/>
          <w:sz w:val="18"/>
          <w:szCs w:val="18"/>
          <w:rtl/>
          <w:lang w:bidi="ar-SA"/>
        </w:rPr>
      </w:pPr>
      <w:r w:rsidRPr="005B06A9">
        <w:rPr>
          <w:rStyle w:val="FootnoteReference"/>
          <w:rFonts w:ascii="Times New Roman" w:hAnsi="Times New Roman" w:cs="Times New Roman"/>
          <w:sz w:val="18"/>
          <w:szCs w:val="18"/>
        </w:rPr>
        <w:footnoteRef/>
      </w:r>
      <w:r w:rsidRPr="005B06A9">
        <w:rPr>
          <w:rFonts w:ascii="Times New Roman" w:hAnsi="Times New Roman" w:cs="Times New Roman"/>
          <w:sz w:val="18"/>
          <w:szCs w:val="18"/>
          <w:rtl/>
          <w:lang w:bidi="ar-SA"/>
        </w:rPr>
        <w:t xml:space="preserve"> </w:t>
      </w:r>
      <w:r w:rsidRPr="005B06A9">
        <w:rPr>
          <w:rFonts w:ascii="Times New Roman" w:hAnsi="Times New Roman" w:cs="Times New Roman"/>
          <w:sz w:val="18"/>
          <w:szCs w:val="18"/>
          <w:lang w:bidi="ar-SA"/>
        </w:rPr>
        <w:t>National Gypsum</w:t>
      </w:r>
    </w:p>
    <w:p w:rsidR="00991A8E" w:rsidRPr="005B06A9" w:rsidRDefault="00991A8E" w:rsidP="005B06A9">
      <w:pPr>
        <w:pStyle w:val="FootnoteText"/>
        <w:bidi w:val="0"/>
        <w:rPr>
          <w:rFonts w:ascii="Times New Roman" w:hAnsi="Times New Roman" w:cs="Times New Roman"/>
          <w:sz w:val="18"/>
          <w:szCs w:val="18"/>
          <w:lang w:bidi="fa-IR"/>
        </w:rPr>
      </w:pPr>
    </w:p>
  </w:footnote>
  <w:footnote w:id="2">
    <w:p w:rsidR="00991A8E" w:rsidRDefault="00991A8E" w:rsidP="005B06A9">
      <w:pPr>
        <w:pStyle w:val="FootnoteText"/>
        <w:bidi w:val="0"/>
        <w:rPr>
          <w:lang w:bidi="fa-IR"/>
        </w:rPr>
      </w:pPr>
      <w:r w:rsidRPr="005B06A9">
        <w:rPr>
          <w:rStyle w:val="FootnoteReference"/>
          <w:rFonts w:ascii="Times New Roman" w:hAnsi="Times New Roman" w:cs="Times New Roman"/>
          <w:sz w:val="18"/>
          <w:szCs w:val="18"/>
        </w:rPr>
        <w:footnoteRef/>
      </w:r>
      <w:r w:rsidRPr="005B06A9">
        <w:rPr>
          <w:rFonts w:ascii="Times New Roman" w:hAnsi="Times New Roman" w:cs="Times New Roman"/>
          <w:sz w:val="18"/>
          <w:szCs w:val="18"/>
          <w:rtl/>
          <w:lang w:bidi="ar-SA"/>
        </w:rPr>
        <w:t xml:space="preserve"> </w:t>
      </w:r>
      <w:r w:rsidRPr="005B06A9">
        <w:rPr>
          <w:rFonts w:ascii="Times New Roman" w:eastAsia="Calibri" w:hAnsi="Times New Roman" w:cs="Times New Roman"/>
          <w:sz w:val="18"/>
          <w:szCs w:val="18"/>
          <w:lang w:bidi="fa-IR"/>
        </w:rPr>
        <w:t>Georgia-Pacific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8E9"/>
    <w:multiLevelType w:val="hybridMultilevel"/>
    <w:tmpl w:val="6360C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6405A"/>
    <w:multiLevelType w:val="multilevel"/>
    <w:tmpl w:val="B2BA04DC"/>
    <w:styleLink w:val="NormalNumbered1"/>
    <w:lvl w:ilvl="0">
      <w:start w:val="1"/>
      <w:numFmt w:val="decimal"/>
      <w:lvlText w:val="%1-"/>
      <w:lvlJc w:val="left"/>
      <w:pPr>
        <w:tabs>
          <w:tab w:val="num" w:pos="720"/>
        </w:tabs>
        <w:ind w:left="720" w:hanging="360"/>
      </w:pPr>
      <w:rPr>
        <w:rFonts w:cs="B Nazanin"/>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2BC06C0"/>
    <w:multiLevelType w:val="hybridMultilevel"/>
    <w:tmpl w:val="435480A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D7055D"/>
    <w:multiLevelType w:val="hybridMultilevel"/>
    <w:tmpl w:val="DEFE33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314ABB"/>
    <w:multiLevelType w:val="hybridMultilevel"/>
    <w:tmpl w:val="5136E3E2"/>
    <w:styleLink w:val="51"/>
    <w:lvl w:ilvl="0" w:tplc="2DE8A1C4">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5">
    <w:nsid w:val="05BB77D1"/>
    <w:multiLevelType w:val="hybridMultilevel"/>
    <w:tmpl w:val="9F0C0C3C"/>
    <w:lvl w:ilvl="0" w:tplc="0409000D">
      <w:start w:val="1"/>
      <w:numFmt w:val="bullet"/>
      <w:lvlText w:val=""/>
      <w:lvlJc w:val="left"/>
      <w:pPr>
        <w:ind w:left="800" w:hanging="360"/>
      </w:pPr>
      <w:rPr>
        <w:rFonts w:ascii="Wingdings" w:hAnsi="Wingdings"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nsid w:val="06BF025E"/>
    <w:multiLevelType w:val="hybridMultilevel"/>
    <w:tmpl w:val="89702F86"/>
    <w:lvl w:ilvl="0" w:tplc="94342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B860B7"/>
    <w:multiLevelType w:val="hybridMultilevel"/>
    <w:tmpl w:val="F590587C"/>
    <w:lvl w:ilvl="0" w:tplc="29760496">
      <w:start w:val="1"/>
      <w:numFmt w:val="decimal"/>
      <w:pStyle w:val="2"/>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49769E"/>
    <w:multiLevelType w:val="hybridMultilevel"/>
    <w:tmpl w:val="D8889190"/>
    <w:lvl w:ilvl="0" w:tplc="259E8A10">
      <w:start w:val="1"/>
      <w:numFmt w:val="decimal"/>
      <w:pStyle w:val="3"/>
      <w:lvlText w:val="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9B5AD0"/>
    <w:multiLevelType w:val="hybridMultilevel"/>
    <w:tmpl w:val="A86A9C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DA242B5"/>
    <w:multiLevelType w:val="hybridMultilevel"/>
    <w:tmpl w:val="B748D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E701F31"/>
    <w:multiLevelType w:val="hybridMultilevel"/>
    <w:tmpl w:val="81A638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62F85"/>
    <w:multiLevelType w:val="hybridMultilevel"/>
    <w:tmpl w:val="58AE8DF0"/>
    <w:styleLink w:val="Style121"/>
    <w:lvl w:ilvl="0" w:tplc="4EA22D68">
      <w:start w:val="1"/>
      <w:numFmt w:val="decimal"/>
      <w:lvlText w:val="%1-"/>
      <w:lvlJc w:val="left"/>
      <w:pPr>
        <w:ind w:left="589" w:hanging="360"/>
      </w:pPr>
      <w:rPr>
        <w:rFonts w:hint="default"/>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13">
    <w:nsid w:val="1146547A"/>
    <w:multiLevelType w:val="hybridMultilevel"/>
    <w:tmpl w:val="16203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620807"/>
    <w:multiLevelType w:val="hybridMultilevel"/>
    <w:tmpl w:val="BAA620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188427D"/>
    <w:multiLevelType w:val="hybridMultilevel"/>
    <w:tmpl w:val="EF46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D25C1B"/>
    <w:multiLevelType w:val="hybridMultilevel"/>
    <w:tmpl w:val="7BC00EC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7">
    <w:nsid w:val="11E1276E"/>
    <w:multiLevelType w:val="hybridMultilevel"/>
    <w:tmpl w:val="6D3AB2C0"/>
    <w:lvl w:ilvl="0" w:tplc="60168B02">
      <w:numFmt w:val="bullet"/>
      <w:pStyle w:val="List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1263EF"/>
    <w:multiLevelType w:val="hybridMultilevel"/>
    <w:tmpl w:val="704A5C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39F6E92"/>
    <w:multiLevelType w:val="multilevel"/>
    <w:tmpl w:val="CD20F622"/>
    <w:styleLink w:val="5"/>
    <w:lvl w:ilvl="0">
      <w:start w:val="2"/>
      <w:numFmt w:val="decimal"/>
      <w:lvlText w:val="%1-5-1"/>
      <w:lvlJc w:val="left"/>
      <w:pPr>
        <w:ind w:left="360" w:hanging="360"/>
      </w:pPr>
      <w:rPr>
        <w:rFonts w:ascii="B Titr" w:hAnsi="B Titr"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13D92511"/>
    <w:multiLevelType w:val="hybridMultilevel"/>
    <w:tmpl w:val="2CC00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1C251E"/>
    <w:multiLevelType w:val="hybridMultilevel"/>
    <w:tmpl w:val="429CAC9C"/>
    <w:lvl w:ilvl="0" w:tplc="04090009">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2">
    <w:nsid w:val="152562AD"/>
    <w:multiLevelType w:val="hybridMultilevel"/>
    <w:tmpl w:val="9CBC7A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56D2045"/>
    <w:multiLevelType w:val="hybridMultilevel"/>
    <w:tmpl w:val="437A22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5E93BC6"/>
    <w:multiLevelType w:val="hybridMultilevel"/>
    <w:tmpl w:val="CDC209D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5">
    <w:nsid w:val="16446152"/>
    <w:multiLevelType w:val="hybridMultilevel"/>
    <w:tmpl w:val="9B4A15C0"/>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6">
    <w:nsid w:val="16AA35A4"/>
    <w:multiLevelType w:val="hybridMultilevel"/>
    <w:tmpl w:val="A0FA3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BC6CBF"/>
    <w:multiLevelType w:val="multilevel"/>
    <w:tmpl w:val="737CDF9E"/>
    <w:lvl w:ilvl="0">
      <w:start w:val="1"/>
      <w:numFmt w:val="decimal"/>
      <w:pStyle w:val="1"/>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187339E5"/>
    <w:multiLevelType w:val="hybridMultilevel"/>
    <w:tmpl w:val="2DC410E6"/>
    <w:lvl w:ilvl="0" w:tplc="BF20C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2C6538"/>
    <w:multiLevelType w:val="multilevel"/>
    <w:tmpl w:val="B3C4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ABB322E"/>
    <w:multiLevelType w:val="hybridMultilevel"/>
    <w:tmpl w:val="9B1280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3C0F09"/>
    <w:multiLevelType w:val="hybridMultilevel"/>
    <w:tmpl w:val="9D380380"/>
    <w:lvl w:ilvl="0" w:tplc="63EA701E">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0D27D6"/>
    <w:multiLevelType w:val="hybridMultilevel"/>
    <w:tmpl w:val="BBFC45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D615872"/>
    <w:multiLevelType w:val="hybridMultilevel"/>
    <w:tmpl w:val="BA72429E"/>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4">
    <w:nsid w:val="1E06041B"/>
    <w:multiLevelType w:val="hybridMultilevel"/>
    <w:tmpl w:val="2B106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FA0B97"/>
    <w:multiLevelType w:val="hybridMultilevel"/>
    <w:tmpl w:val="A8B80B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7A4707"/>
    <w:multiLevelType w:val="hybridMultilevel"/>
    <w:tmpl w:val="2648F0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D019CD"/>
    <w:multiLevelType w:val="hybridMultilevel"/>
    <w:tmpl w:val="C0DE8C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0495483"/>
    <w:multiLevelType w:val="hybridMultilevel"/>
    <w:tmpl w:val="BAA28EB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9">
    <w:nsid w:val="20C449CE"/>
    <w:multiLevelType w:val="hybridMultilevel"/>
    <w:tmpl w:val="E9027254"/>
    <w:lvl w:ilvl="0" w:tplc="B01CD7AE">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40">
    <w:nsid w:val="217F340F"/>
    <w:multiLevelType w:val="hybridMultilevel"/>
    <w:tmpl w:val="9E106056"/>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41">
    <w:nsid w:val="2538071D"/>
    <w:multiLevelType w:val="hybridMultilevel"/>
    <w:tmpl w:val="2780DA4A"/>
    <w:lvl w:ilvl="0" w:tplc="23DCFE16">
      <w:start w:val="5"/>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6595F38"/>
    <w:multiLevelType w:val="hybridMultilevel"/>
    <w:tmpl w:val="5D8E6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7C679B"/>
    <w:multiLevelType w:val="hybridMultilevel"/>
    <w:tmpl w:val="EC08B648"/>
    <w:lvl w:ilvl="0" w:tplc="0409000D">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4">
    <w:nsid w:val="2A1F11A8"/>
    <w:multiLevelType w:val="hybridMultilevel"/>
    <w:tmpl w:val="2F7E752E"/>
    <w:lvl w:ilvl="0" w:tplc="0409000D">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5">
    <w:nsid w:val="2AED7615"/>
    <w:multiLevelType w:val="hybridMultilevel"/>
    <w:tmpl w:val="7EAAA250"/>
    <w:lvl w:ilvl="0" w:tplc="BB901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B68776E"/>
    <w:multiLevelType w:val="hybridMultilevel"/>
    <w:tmpl w:val="F88A6954"/>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7">
    <w:nsid w:val="2C074946"/>
    <w:multiLevelType w:val="hybridMultilevel"/>
    <w:tmpl w:val="94422C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D45778"/>
    <w:multiLevelType w:val="hybridMultilevel"/>
    <w:tmpl w:val="F9B8B0F6"/>
    <w:lvl w:ilvl="0" w:tplc="55F4F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E193414"/>
    <w:multiLevelType w:val="hybridMultilevel"/>
    <w:tmpl w:val="4AFC1E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F6D3736"/>
    <w:multiLevelType w:val="hybridMultilevel"/>
    <w:tmpl w:val="1A04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AC5DE4"/>
    <w:multiLevelType w:val="hybridMultilevel"/>
    <w:tmpl w:val="7FFA29D2"/>
    <w:lvl w:ilvl="0" w:tplc="04090011">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2">
    <w:nsid w:val="32C03A74"/>
    <w:multiLevelType w:val="hybridMultilevel"/>
    <w:tmpl w:val="0BDEA2B4"/>
    <w:lvl w:ilvl="0" w:tplc="4C32A256">
      <w:start w:val="1"/>
      <w:numFmt w:val="decimal"/>
      <w:pStyle w:val="30"/>
      <w:lvlText w:val="3-%1"/>
      <w:lvlJc w:val="left"/>
      <w:pPr>
        <w:ind w:left="29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C163EA"/>
    <w:multiLevelType w:val="hybridMultilevel"/>
    <w:tmpl w:val="5DD0475A"/>
    <w:lvl w:ilvl="0" w:tplc="484A9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D45CE5"/>
    <w:multiLevelType w:val="hybridMultilevel"/>
    <w:tmpl w:val="730C0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4DE69DD"/>
    <w:multiLevelType w:val="hybridMultilevel"/>
    <w:tmpl w:val="A7B20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5E1A62"/>
    <w:multiLevelType w:val="hybridMultilevel"/>
    <w:tmpl w:val="C0D2B6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5EA00E5"/>
    <w:multiLevelType w:val="hybridMultilevel"/>
    <w:tmpl w:val="ECB6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6495118"/>
    <w:multiLevelType w:val="hybridMultilevel"/>
    <w:tmpl w:val="A70639A6"/>
    <w:styleLink w:val="Style111"/>
    <w:lvl w:ilvl="0" w:tplc="E966B184">
      <w:start w:val="1"/>
      <w:numFmt w:val="decimal"/>
      <w:lvlText w:val="%1-"/>
      <w:lvlJc w:val="left"/>
      <w:pPr>
        <w:ind w:left="785" w:hanging="360"/>
      </w:pPr>
      <w:rPr>
        <w:rFonts w:hint="default"/>
        <w:b/>
        <w:bC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93762E"/>
    <w:multiLevelType w:val="hybridMultilevel"/>
    <w:tmpl w:val="3D5A14C0"/>
    <w:lvl w:ilvl="0" w:tplc="5658F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C85443"/>
    <w:multiLevelType w:val="hybridMultilevel"/>
    <w:tmpl w:val="BEF44BE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378A5DD2"/>
    <w:multiLevelType w:val="hybridMultilevel"/>
    <w:tmpl w:val="F7228628"/>
    <w:lvl w:ilvl="0" w:tplc="0409000D">
      <w:start w:val="1"/>
      <w:numFmt w:val="bullet"/>
      <w:lvlText w:val=""/>
      <w:lvlJc w:val="left"/>
      <w:pPr>
        <w:ind w:left="800" w:hanging="360"/>
      </w:pPr>
      <w:rPr>
        <w:rFonts w:ascii="Wingdings" w:hAnsi="Wingdings"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2">
    <w:nsid w:val="3D4C4E17"/>
    <w:multiLevelType w:val="hybridMultilevel"/>
    <w:tmpl w:val="2DC8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D4D62B9"/>
    <w:multiLevelType w:val="hybridMultilevel"/>
    <w:tmpl w:val="0D54D17C"/>
    <w:lvl w:ilvl="0" w:tplc="0409000D">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4">
    <w:nsid w:val="3D8B2BE2"/>
    <w:multiLevelType w:val="hybridMultilevel"/>
    <w:tmpl w:val="517EE0DE"/>
    <w:lvl w:ilvl="0" w:tplc="379A7F12">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F707311"/>
    <w:multiLevelType w:val="hybridMultilevel"/>
    <w:tmpl w:val="5BC649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41D267D1"/>
    <w:multiLevelType w:val="hybridMultilevel"/>
    <w:tmpl w:val="1150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2C25F79"/>
    <w:multiLevelType w:val="hybridMultilevel"/>
    <w:tmpl w:val="BB66E3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3637EF1"/>
    <w:multiLevelType w:val="hybridMultilevel"/>
    <w:tmpl w:val="496638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38168B6"/>
    <w:multiLevelType w:val="hybridMultilevel"/>
    <w:tmpl w:val="E4AAFF36"/>
    <w:lvl w:ilvl="0" w:tplc="FC0ACC8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70">
    <w:nsid w:val="43E56A8A"/>
    <w:multiLevelType w:val="hybridMultilevel"/>
    <w:tmpl w:val="FAF2B2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5727822"/>
    <w:multiLevelType w:val="hybridMultilevel"/>
    <w:tmpl w:val="011CDB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6600EC6"/>
    <w:multiLevelType w:val="hybridMultilevel"/>
    <w:tmpl w:val="6512DF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939650C"/>
    <w:multiLevelType w:val="hybridMultilevel"/>
    <w:tmpl w:val="07DCCA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49870D61"/>
    <w:multiLevelType w:val="hybridMultilevel"/>
    <w:tmpl w:val="BBDC6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A4A42A1"/>
    <w:multiLevelType w:val="hybridMultilevel"/>
    <w:tmpl w:val="69487998"/>
    <w:lvl w:ilvl="0" w:tplc="D8D06426">
      <w:start w:val="1"/>
      <w:numFmt w:val="decimal"/>
      <w:lvlText w:val="%1)"/>
      <w:lvlJc w:val="left"/>
      <w:pPr>
        <w:ind w:left="409" w:hanging="360"/>
      </w:pPr>
      <w:rPr>
        <w:rFonts w:hint="default"/>
      </w:rPr>
    </w:lvl>
    <w:lvl w:ilvl="1" w:tplc="04090019" w:tentative="1">
      <w:start w:val="1"/>
      <w:numFmt w:val="lowerLetter"/>
      <w:lvlText w:val="%2."/>
      <w:lvlJc w:val="left"/>
      <w:pPr>
        <w:ind w:left="1129" w:hanging="360"/>
      </w:pPr>
    </w:lvl>
    <w:lvl w:ilvl="2" w:tplc="0409001B" w:tentative="1">
      <w:start w:val="1"/>
      <w:numFmt w:val="lowerRoman"/>
      <w:lvlText w:val="%3."/>
      <w:lvlJc w:val="right"/>
      <w:pPr>
        <w:ind w:left="1849" w:hanging="180"/>
      </w:pPr>
    </w:lvl>
    <w:lvl w:ilvl="3" w:tplc="0409000F" w:tentative="1">
      <w:start w:val="1"/>
      <w:numFmt w:val="decimal"/>
      <w:lvlText w:val="%4."/>
      <w:lvlJc w:val="left"/>
      <w:pPr>
        <w:ind w:left="2569" w:hanging="360"/>
      </w:pPr>
    </w:lvl>
    <w:lvl w:ilvl="4" w:tplc="04090019" w:tentative="1">
      <w:start w:val="1"/>
      <w:numFmt w:val="lowerLetter"/>
      <w:lvlText w:val="%5."/>
      <w:lvlJc w:val="left"/>
      <w:pPr>
        <w:ind w:left="3289" w:hanging="360"/>
      </w:pPr>
    </w:lvl>
    <w:lvl w:ilvl="5" w:tplc="0409001B" w:tentative="1">
      <w:start w:val="1"/>
      <w:numFmt w:val="lowerRoman"/>
      <w:lvlText w:val="%6."/>
      <w:lvlJc w:val="right"/>
      <w:pPr>
        <w:ind w:left="4009" w:hanging="180"/>
      </w:pPr>
    </w:lvl>
    <w:lvl w:ilvl="6" w:tplc="0409000F" w:tentative="1">
      <w:start w:val="1"/>
      <w:numFmt w:val="decimal"/>
      <w:lvlText w:val="%7."/>
      <w:lvlJc w:val="left"/>
      <w:pPr>
        <w:ind w:left="4729" w:hanging="360"/>
      </w:pPr>
    </w:lvl>
    <w:lvl w:ilvl="7" w:tplc="04090019" w:tentative="1">
      <w:start w:val="1"/>
      <w:numFmt w:val="lowerLetter"/>
      <w:lvlText w:val="%8."/>
      <w:lvlJc w:val="left"/>
      <w:pPr>
        <w:ind w:left="5449" w:hanging="360"/>
      </w:pPr>
    </w:lvl>
    <w:lvl w:ilvl="8" w:tplc="0409001B" w:tentative="1">
      <w:start w:val="1"/>
      <w:numFmt w:val="lowerRoman"/>
      <w:lvlText w:val="%9."/>
      <w:lvlJc w:val="right"/>
      <w:pPr>
        <w:ind w:left="6169" w:hanging="180"/>
      </w:pPr>
    </w:lvl>
  </w:abstractNum>
  <w:abstractNum w:abstractNumId="76">
    <w:nsid w:val="4AE2050B"/>
    <w:multiLevelType w:val="hybridMultilevel"/>
    <w:tmpl w:val="29CE2C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657E21"/>
    <w:multiLevelType w:val="hybridMultilevel"/>
    <w:tmpl w:val="14E8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D2E16ED"/>
    <w:multiLevelType w:val="hybridMultilevel"/>
    <w:tmpl w:val="7E667A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4D712EDF"/>
    <w:multiLevelType w:val="hybridMultilevel"/>
    <w:tmpl w:val="579EDBDA"/>
    <w:lvl w:ilvl="0" w:tplc="00C837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4E490991"/>
    <w:multiLevelType w:val="hybridMultilevel"/>
    <w:tmpl w:val="6DA02028"/>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81">
    <w:nsid w:val="4ED16BCD"/>
    <w:multiLevelType w:val="hybridMultilevel"/>
    <w:tmpl w:val="E616632C"/>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82">
    <w:nsid w:val="4EDA5A21"/>
    <w:multiLevelType w:val="hybridMultilevel"/>
    <w:tmpl w:val="C9DC97EC"/>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3">
    <w:nsid w:val="4F87395E"/>
    <w:multiLevelType w:val="hybridMultilevel"/>
    <w:tmpl w:val="3780B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4FB92429"/>
    <w:multiLevelType w:val="hybridMultilevel"/>
    <w:tmpl w:val="E47C0782"/>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85">
    <w:nsid w:val="50AF142B"/>
    <w:multiLevelType w:val="hybridMultilevel"/>
    <w:tmpl w:val="F86002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177175E"/>
    <w:multiLevelType w:val="hybridMultilevel"/>
    <w:tmpl w:val="6E982C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1DB08CE"/>
    <w:multiLevelType w:val="multilevel"/>
    <w:tmpl w:val="E990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9">
    <w:nsid w:val="53AD6584"/>
    <w:multiLevelType w:val="hybridMultilevel"/>
    <w:tmpl w:val="279878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46D2AEF"/>
    <w:multiLevelType w:val="hybridMultilevel"/>
    <w:tmpl w:val="9F8E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7B579B4"/>
    <w:multiLevelType w:val="hybridMultilevel"/>
    <w:tmpl w:val="966AF7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8E33A32"/>
    <w:multiLevelType w:val="hybridMultilevel"/>
    <w:tmpl w:val="95A2EE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592F36C5"/>
    <w:multiLevelType w:val="hybridMultilevel"/>
    <w:tmpl w:val="B81C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96F4CFF"/>
    <w:multiLevelType w:val="hybridMultilevel"/>
    <w:tmpl w:val="0F08E0EC"/>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95">
    <w:nsid w:val="5A593F6E"/>
    <w:multiLevelType w:val="multilevel"/>
    <w:tmpl w:val="3E4E8A64"/>
    <w:styleLink w:val="Style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A6A6C38"/>
    <w:multiLevelType w:val="hybridMultilevel"/>
    <w:tmpl w:val="DDEC37DC"/>
    <w:lvl w:ilvl="0" w:tplc="0C5441C0">
      <w:start w:val="1"/>
      <w:numFmt w:val="decimal"/>
      <w:pStyle w:val="50"/>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BE1209F"/>
    <w:multiLevelType w:val="hybridMultilevel"/>
    <w:tmpl w:val="BFAC9A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5CF14A5F"/>
    <w:multiLevelType w:val="hybridMultilevel"/>
    <w:tmpl w:val="A110605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99">
    <w:nsid w:val="5D7C3213"/>
    <w:multiLevelType w:val="hybridMultilevel"/>
    <w:tmpl w:val="72720D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EDA2E31"/>
    <w:multiLevelType w:val="multilevel"/>
    <w:tmpl w:val="B440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00910B6"/>
    <w:multiLevelType w:val="hybridMultilevel"/>
    <w:tmpl w:val="718A34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60C81D93"/>
    <w:multiLevelType w:val="hybridMultilevel"/>
    <w:tmpl w:val="8A0EE3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624F3AD8"/>
    <w:multiLevelType w:val="hybridMultilevel"/>
    <w:tmpl w:val="1B026C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3697C4E"/>
    <w:multiLevelType w:val="multilevel"/>
    <w:tmpl w:val="175A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63A570C7"/>
    <w:multiLevelType w:val="hybridMultilevel"/>
    <w:tmpl w:val="C304212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6">
    <w:nsid w:val="64596AC0"/>
    <w:multiLevelType w:val="hybridMultilevel"/>
    <w:tmpl w:val="0D98C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6A52053"/>
    <w:multiLevelType w:val="multilevel"/>
    <w:tmpl w:val="9082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7475B63"/>
    <w:multiLevelType w:val="hybridMultilevel"/>
    <w:tmpl w:val="D35E6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8A30610"/>
    <w:multiLevelType w:val="hybridMultilevel"/>
    <w:tmpl w:val="6B9CE0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69CD19CB"/>
    <w:multiLevelType w:val="hybridMultilevel"/>
    <w:tmpl w:val="4CC0F4A8"/>
    <w:lvl w:ilvl="0" w:tplc="04090001">
      <w:start w:val="1"/>
      <w:numFmt w:val="bullet"/>
      <w:lvlText w:val=""/>
      <w:lvlJc w:val="left"/>
      <w:pPr>
        <w:ind w:left="3744" w:hanging="360"/>
      </w:pPr>
      <w:rPr>
        <w:rFonts w:ascii="Symbol" w:hAnsi="Symbol" w:hint="default"/>
      </w:rPr>
    </w:lvl>
    <w:lvl w:ilvl="1" w:tplc="04090003" w:tentative="1">
      <w:start w:val="1"/>
      <w:numFmt w:val="bullet"/>
      <w:lvlText w:val="o"/>
      <w:lvlJc w:val="left"/>
      <w:pPr>
        <w:ind w:left="4464" w:hanging="360"/>
      </w:pPr>
      <w:rPr>
        <w:rFonts w:ascii="Courier New" w:hAnsi="Courier New" w:cs="Courier New" w:hint="default"/>
      </w:rPr>
    </w:lvl>
    <w:lvl w:ilvl="2" w:tplc="04090005" w:tentative="1">
      <w:start w:val="1"/>
      <w:numFmt w:val="bullet"/>
      <w:lvlText w:val=""/>
      <w:lvlJc w:val="left"/>
      <w:pPr>
        <w:ind w:left="5184" w:hanging="360"/>
      </w:pPr>
      <w:rPr>
        <w:rFonts w:ascii="Wingdings" w:hAnsi="Wingdings" w:hint="default"/>
      </w:rPr>
    </w:lvl>
    <w:lvl w:ilvl="3" w:tplc="04090001" w:tentative="1">
      <w:start w:val="1"/>
      <w:numFmt w:val="bullet"/>
      <w:lvlText w:val=""/>
      <w:lvlJc w:val="left"/>
      <w:pPr>
        <w:ind w:left="5904" w:hanging="360"/>
      </w:pPr>
      <w:rPr>
        <w:rFonts w:ascii="Symbol" w:hAnsi="Symbol" w:hint="default"/>
      </w:rPr>
    </w:lvl>
    <w:lvl w:ilvl="4" w:tplc="04090003" w:tentative="1">
      <w:start w:val="1"/>
      <w:numFmt w:val="bullet"/>
      <w:lvlText w:val="o"/>
      <w:lvlJc w:val="left"/>
      <w:pPr>
        <w:ind w:left="6624" w:hanging="360"/>
      </w:pPr>
      <w:rPr>
        <w:rFonts w:ascii="Courier New" w:hAnsi="Courier New" w:cs="Courier New" w:hint="default"/>
      </w:rPr>
    </w:lvl>
    <w:lvl w:ilvl="5" w:tplc="04090005" w:tentative="1">
      <w:start w:val="1"/>
      <w:numFmt w:val="bullet"/>
      <w:lvlText w:val=""/>
      <w:lvlJc w:val="left"/>
      <w:pPr>
        <w:ind w:left="7344" w:hanging="360"/>
      </w:pPr>
      <w:rPr>
        <w:rFonts w:ascii="Wingdings" w:hAnsi="Wingdings" w:hint="default"/>
      </w:rPr>
    </w:lvl>
    <w:lvl w:ilvl="6" w:tplc="04090001" w:tentative="1">
      <w:start w:val="1"/>
      <w:numFmt w:val="bullet"/>
      <w:lvlText w:val=""/>
      <w:lvlJc w:val="left"/>
      <w:pPr>
        <w:ind w:left="8064" w:hanging="360"/>
      </w:pPr>
      <w:rPr>
        <w:rFonts w:ascii="Symbol" w:hAnsi="Symbol" w:hint="default"/>
      </w:rPr>
    </w:lvl>
    <w:lvl w:ilvl="7" w:tplc="04090003" w:tentative="1">
      <w:start w:val="1"/>
      <w:numFmt w:val="bullet"/>
      <w:lvlText w:val="o"/>
      <w:lvlJc w:val="left"/>
      <w:pPr>
        <w:ind w:left="8784" w:hanging="360"/>
      </w:pPr>
      <w:rPr>
        <w:rFonts w:ascii="Courier New" w:hAnsi="Courier New" w:cs="Courier New" w:hint="default"/>
      </w:rPr>
    </w:lvl>
    <w:lvl w:ilvl="8" w:tplc="04090005" w:tentative="1">
      <w:start w:val="1"/>
      <w:numFmt w:val="bullet"/>
      <w:lvlText w:val=""/>
      <w:lvlJc w:val="left"/>
      <w:pPr>
        <w:ind w:left="9504" w:hanging="360"/>
      </w:pPr>
      <w:rPr>
        <w:rFonts w:ascii="Wingdings" w:hAnsi="Wingdings" w:hint="default"/>
      </w:rPr>
    </w:lvl>
  </w:abstractNum>
  <w:abstractNum w:abstractNumId="111">
    <w:nsid w:val="6B392E24"/>
    <w:multiLevelType w:val="hybridMultilevel"/>
    <w:tmpl w:val="585E8F5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2">
    <w:nsid w:val="6B491323"/>
    <w:multiLevelType w:val="hybridMultilevel"/>
    <w:tmpl w:val="CF90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BCD6B11"/>
    <w:multiLevelType w:val="hybridMultilevel"/>
    <w:tmpl w:val="96E2EF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6CE73042"/>
    <w:multiLevelType w:val="hybridMultilevel"/>
    <w:tmpl w:val="38686122"/>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15">
    <w:nsid w:val="6CFC5D02"/>
    <w:multiLevelType w:val="hybridMultilevel"/>
    <w:tmpl w:val="AB4C1D0C"/>
    <w:styleLink w:val="Style12"/>
    <w:lvl w:ilvl="0" w:tplc="DBBEBB02">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116">
    <w:nsid w:val="6D76047A"/>
    <w:multiLevelType w:val="hybridMultilevel"/>
    <w:tmpl w:val="FCB42B6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7">
    <w:nsid w:val="6E976925"/>
    <w:multiLevelType w:val="hybridMultilevel"/>
    <w:tmpl w:val="9E4E8A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6F7061A7"/>
    <w:multiLevelType w:val="hybridMultilevel"/>
    <w:tmpl w:val="6D0837AA"/>
    <w:lvl w:ilvl="0" w:tplc="99B8CDE2">
      <w:start w:val="1"/>
      <w:numFmt w:val="decimal"/>
      <w:pStyle w:val="4"/>
      <w:lvlText w:val="4-%1"/>
      <w:lvlJc w:val="left"/>
      <w:pPr>
        <w:ind w:left="720" w:hanging="360"/>
      </w:pPr>
      <w:rPr>
        <w:rFonts w:hint="default"/>
      </w:rPr>
    </w:lvl>
    <w:lvl w:ilvl="1" w:tplc="F8DA466C" w:tentative="1">
      <w:start w:val="1"/>
      <w:numFmt w:val="lowerLetter"/>
      <w:lvlText w:val="%2."/>
      <w:lvlJc w:val="left"/>
      <w:pPr>
        <w:ind w:left="1440" w:hanging="360"/>
      </w:pPr>
    </w:lvl>
    <w:lvl w:ilvl="2" w:tplc="F1200510" w:tentative="1">
      <w:start w:val="1"/>
      <w:numFmt w:val="lowerRoman"/>
      <w:lvlText w:val="%3."/>
      <w:lvlJc w:val="right"/>
      <w:pPr>
        <w:ind w:left="2160" w:hanging="180"/>
      </w:pPr>
    </w:lvl>
    <w:lvl w:ilvl="3" w:tplc="7E9C91A6" w:tentative="1">
      <w:start w:val="1"/>
      <w:numFmt w:val="decimal"/>
      <w:lvlText w:val="%4."/>
      <w:lvlJc w:val="left"/>
      <w:pPr>
        <w:ind w:left="2880" w:hanging="360"/>
      </w:pPr>
    </w:lvl>
    <w:lvl w:ilvl="4" w:tplc="137E4ACE" w:tentative="1">
      <w:start w:val="1"/>
      <w:numFmt w:val="lowerLetter"/>
      <w:lvlText w:val="%5."/>
      <w:lvlJc w:val="left"/>
      <w:pPr>
        <w:ind w:left="3600" w:hanging="360"/>
      </w:pPr>
    </w:lvl>
    <w:lvl w:ilvl="5" w:tplc="4B743824" w:tentative="1">
      <w:start w:val="1"/>
      <w:numFmt w:val="lowerRoman"/>
      <w:lvlText w:val="%6."/>
      <w:lvlJc w:val="right"/>
      <w:pPr>
        <w:ind w:left="4320" w:hanging="180"/>
      </w:pPr>
    </w:lvl>
    <w:lvl w:ilvl="6" w:tplc="2C0083C6" w:tentative="1">
      <w:start w:val="1"/>
      <w:numFmt w:val="decimal"/>
      <w:lvlText w:val="%7."/>
      <w:lvlJc w:val="left"/>
      <w:pPr>
        <w:ind w:left="5040" w:hanging="360"/>
      </w:pPr>
    </w:lvl>
    <w:lvl w:ilvl="7" w:tplc="EB12BA20" w:tentative="1">
      <w:start w:val="1"/>
      <w:numFmt w:val="lowerLetter"/>
      <w:lvlText w:val="%8."/>
      <w:lvlJc w:val="left"/>
      <w:pPr>
        <w:ind w:left="5760" w:hanging="360"/>
      </w:pPr>
    </w:lvl>
    <w:lvl w:ilvl="8" w:tplc="F82082C4" w:tentative="1">
      <w:start w:val="1"/>
      <w:numFmt w:val="lowerRoman"/>
      <w:lvlText w:val="%9."/>
      <w:lvlJc w:val="right"/>
      <w:pPr>
        <w:ind w:left="6480" w:hanging="180"/>
      </w:pPr>
    </w:lvl>
  </w:abstractNum>
  <w:abstractNum w:abstractNumId="119">
    <w:nsid w:val="70832395"/>
    <w:multiLevelType w:val="hybridMultilevel"/>
    <w:tmpl w:val="9202DD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11D2628"/>
    <w:multiLevelType w:val="hybridMultilevel"/>
    <w:tmpl w:val="0466F6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71767DC8"/>
    <w:multiLevelType w:val="hybridMultilevel"/>
    <w:tmpl w:val="767835E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2">
    <w:nsid w:val="71C3197D"/>
    <w:multiLevelType w:val="multilevel"/>
    <w:tmpl w:val="B38C9AE0"/>
    <w:lvl w:ilvl="0">
      <w:start w:val="1"/>
      <w:numFmt w:val="decimal"/>
      <w:pStyle w:val="20"/>
      <w:lvlText w:val="2-8-%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3">
    <w:nsid w:val="71E41145"/>
    <w:multiLevelType w:val="hybridMultilevel"/>
    <w:tmpl w:val="DA72CC02"/>
    <w:lvl w:ilvl="0" w:tplc="6D8AE8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71E813E9"/>
    <w:multiLevelType w:val="hybridMultilevel"/>
    <w:tmpl w:val="094A9B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3392DF0"/>
    <w:multiLevelType w:val="hybridMultilevel"/>
    <w:tmpl w:val="346A39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74215574"/>
    <w:multiLevelType w:val="multilevel"/>
    <w:tmpl w:val="2CC8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4412D71"/>
    <w:multiLevelType w:val="hybridMultilevel"/>
    <w:tmpl w:val="12828A5E"/>
    <w:lvl w:ilvl="0" w:tplc="6B32C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55A5847"/>
    <w:multiLevelType w:val="hybridMultilevel"/>
    <w:tmpl w:val="819CA672"/>
    <w:lvl w:ilvl="0" w:tplc="0996F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57F5E07"/>
    <w:multiLevelType w:val="hybridMultilevel"/>
    <w:tmpl w:val="DA22E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5E35545"/>
    <w:multiLevelType w:val="hybridMultilevel"/>
    <w:tmpl w:val="DC983B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77FC5435"/>
    <w:multiLevelType w:val="hybridMultilevel"/>
    <w:tmpl w:val="73E6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A4B728C"/>
    <w:multiLevelType w:val="hybridMultilevel"/>
    <w:tmpl w:val="FB7C70CC"/>
    <w:lvl w:ilvl="0" w:tplc="0E1450A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AC35F38"/>
    <w:multiLevelType w:val="hybridMultilevel"/>
    <w:tmpl w:val="6E30B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B38602E"/>
    <w:multiLevelType w:val="hybridMultilevel"/>
    <w:tmpl w:val="094043C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35">
    <w:nsid w:val="7B8B633F"/>
    <w:multiLevelType w:val="hybridMultilevel"/>
    <w:tmpl w:val="10D88A26"/>
    <w:lvl w:ilvl="0" w:tplc="6B6EF772">
      <w:start w:val="1"/>
      <w:numFmt w:val="decimal"/>
      <w:pStyle w:val="Style8"/>
      <w:lvlText w:val="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7CA23519"/>
    <w:multiLevelType w:val="hybridMultilevel"/>
    <w:tmpl w:val="3006B63E"/>
    <w:lvl w:ilvl="0" w:tplc="F4842C4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CC309D3"/>
    <w:multiLevelType w:val="hybridMultilevel"/>
    <w:tmpl w:val="497C7D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8"/>
    <w:lvlOverride w:ilvl="0">
      <w:lvl w:ilvl="0">
        <w:start w:val="1"/>
        <w:numFmt w:val="decimal"/>
        <w:pStyle w:val="ListParagraph1"/>
        <w:lvlText w:val="%1-"/>
        <w:lvlJc w:val="left"/>
        <w:pPr>
          <w:ind w:left="720" w:hanging="360"/>
        </w:pPr>
        <w:rPr>
          <w:rFonts w:ascii="Times New Roman" w:hAnsi="Times New Roman" w:cs="Nazanin"/>
          <w:sz w:val="28"/>
          <w:szCs w:val="28"/>
        </w:rPr>
      </w:lvl>
    </w:lvlOverride>
    <w:lvlOverride w:ilvl="1">
      <w:lvl w:ilvl="1">
        <w:start w:val="1"/>
        <w:numFmt w:val="lowerLetter"/>
        <w:lvlText w:val="%2."/>
        <w:lvlJc w:val="left"/>
        <w:pPr>
          <w:ind w:left="1440" w:hanging="360"/>
        </w:pPr>
        <w:rPr>
          <w:rFonts w:cs="Times New Roman"/>
        </w:rPr>
      </w:lvl>
    </w:lvlOverride>
    <w:lvlOverride w:ilvl="2">
      <w:lvl w:ilvl="2">
        <w:start w:val="1"/>
        <w:numFmt w:val="lowerRoman"/>
        <w:lvlText w:val="%3."/>
        <w:lvlJc w:val="right"/>
        <w:pPr>
          <w:ind w:left="2160" w:hanging="180"/>
        </w:pPr>
        <w:rPr>
          <w:rFonts w:cs="Times New Roman"/>
        </w:rPr>
      </w:lvl>
    </w:lvlOverride>
    <w:lvlOverride w:ilvl="3">
      <w:lvl w:ilvl="3">
        <w:start w:val="1"/>
        <w:numFmt w:val="decimal"/>
        <w:lvlText w:val="%4."/>
        <w:lvlJc w:val="left"/>
        <w:pPr>
          <w:ind w:left="2880" w:hanging="360"/>
        </w:pPr>
        <w:rPr>
          <w:rFonts w:cs="Times New Roman"/>
        </w:rPr>
      </w:lvl>
    </w:lvlOverride>
    <w:lvlOverride w:ilvl="4">
      <w:lvl w:ilvl="4">
        <w:start w:val="1"/>
        <w:numFmt w:val="lowerLetter"/>
        <w:lvlText w:val="%5."/>
        <w:lvlJc w:val="left"/>
        <w:pPr>
          <w:ind w:left="3600" w:hanging="360"/>
        </w:pPr>
        <w:rPr>
          <w:rFonts w:cs="Times New Roman"/>
        </w:rPr>
      </w:lvl>
    </w:lvlOverride>
    <w:lvlOverride w:ilvl="5">
      <w:lvl w:ilvl="5">
        <w:start w:val="1"/>
        <w:numFmt w:val="lowerRoman"/>
        <w:lvlText w:val="%6."/>
        <w:lvlJc w:val="right"/>
        <w:pPr>
          <w:ind w:left="4320" w:hanging="180"/>
        </w:pPr>
        <w:rPr>
          <w:rFonts w:cs="Times New Roman"/>
        </w:rPr>
      </w:lvl>
    </w:lvlOverride>
    <w:lvlOverride w:ilvl="6">
      <w:lvl w:ilvl="6">
        <w:start w:val="1"/>
        <w:numFmt w:val="decimal"/>
        <w:lvlText w:val="%7."/>
        <w:lvlJc w:val="left"/>
        <w:pPr>
          <w:ind w:left="5040" w:hanging="360"/>
        </w:pPr>
        <w:rPr>
          <w:rFonts w:cs="Times New Roman"/>
        </w:rPr>
      </w:lvl>
    </w:lvlOverride>
    <w:lvlOverride w:ilvl="7">
      <w:lvl w:ilvl="7">
        <w:start w:val="1"/>
        <w:numFmt w:val="lowerLetter"/>
        <w:lvlText w:val="%8."/>
        <w:lvlJc w:val="left"/>
        <w:pPr>
          <w:ind w:left="5760" w:hanging="360"/>
        </w:pPr>
        <w:rPr>
          <w:rFonts w:cs="Times New Roman"/>
        </w:rPr>
      </w:lvl>
    </w:lvlOverride>
    <w:lvlOverride w:ilvl="8">
      <w:lvl w:ilvl="8">
        <w:start w:val="1"/>
        <w:numFmt w:val="lowerRoman"/>
        <w:lvlText w:val="%9."/>
        <w:lvlJc w:val="right"/>
        <w:pPr>
          <w:ind w:left="6480" w:hanging="180"/>
        </w:pPr>
        <w:rPr>
          <w:rFonts w:cs="Times New Roman"/>
        </w:rPr>
      </w:lvl>
    </w:lvlOverride>
  </w:num>
  <w:num w:numId="3">
    <w:abstractNumId w:val="17"/>
  </w:num>
  <w:num w:numId="4">
    <w:abstractNumId w:val="132"/>
  </w:num>
  <w:num w:numId="5">
    <w:abstractNumId w:val="74"/>
  </w:num>
  <w:num w:numId="6">
    <w:abstractNumId w:val="105"/>
  </w:num>
  <w:num w:numId="7">
    <w:abstractNumId w:val="28"/>
  </w:num>
  <w:num w:numId="8">
    <w:abstractNumId w:val="46"/>
  </w:num>
  <w:num w:numId="9">
    <w:abstractNumId w:val="10"/>
  </w:num>
  <w:num w:numId="10">
    <w:abstractNumId w:val="54"/>
  </w:num>
  <w:num w:numId="11">
    <w:abstractNumId w:val="93"/>
  </w:num>
  <w:num w:numId="12">
    <w:abstractNumId w:val="75"/>
  </w:num>
  <w:num w:numId="13">
    <w:abstractNumId w:val="80"/>
  </w:num>
  <w:num w:numId="14">
    <w:abstractNumId w:val="98"/>
  </w:num>
  <w:num w:numId="15">
    <w:abstractNumId w:val="38"/>
  </w:num>
  <w:num w:numId="16">
    <w:abstractNumId w:val="16"/>
  </w:num>
  <w:num w:numId="17">
    <w:abstractNumId w:val="94"/>
  </w:num>
  <w:num w:numId="18">
    <w:abstractNumId w:val="77"/>
  </w:num>
  <w:num w:numId="19">
    <w:abstractNumId w:val="25"/>
  </w:num>
  <w:num w:numId="20">
    <w:abstractNumId w:val="114"/>
  </w:num>
  <w:num w:numId="21">
    <w:abstractNumId w:val="42"/>
  </w:num>
  <w:num w:numId="22">
    <w:abstractNumId w:val="108"/>
  </w:num>
  <w:num w:numId="23">
    <w:abstractNumId w:val="109"/>
  </w:num>
  <w:num w:numId="24">
    <w:abstractNumId w:val="56"/>
  </w:num>
  <w:num w:numId="25">
    <w:abstractNumId w:val="119"/>
  </w:num>
  <w:num w:numId="26">
    <w:abstractNumId w:val="60"/>
  </w:num>
  <w:num w:numId="27">
    <w:abstractNumId w:val="21"/>
  </w:num>
  <w:num w:numId="28">
    <w:abstractNumId w:val="5"/>
  </w:num>
  <w:num w:numId="29">
    <w:abstractNumId w:val="61"/>
  </w:num>
  <w:num w:numId="30">
    <w:abstractNumId w:val="15"/>
  </w:num>
  <w:num w:numId="31">
    <w:abstractNumId w:val="40"/>
  </w:num>
  <w:num w:numId="32">
    <w:abstractNumId w:val="47"/>
  </w:num>
  <w:num w:numId="33">
    <w:abstractNumId w:val="82"/>
  </w:num>
  <w:num w:numId="34">
    <w:abstractNumId w:val="6"/>
  </w:num>
  <w:num w:numId="35">
    <w:abstractNumId w:val="116"/>
  </w:num>
  <w:num w:numId="36">
    <w:abstractNumId w:val="134"/>
  </w:num>
  <w:num w:numId="37">
    <w:abstractNumId w:val="121"/>
  </w:num>
  <w:num w:numId="38">
    <w:abstractNumId w:val="13"/>
  </w:num>
  <w:num w:numId="39">
    <w:abstractNumId w:val="111"/>
  </w:num>
  <w:num w:numId="40">
    <w:abstractNumId w:val="44"/>
  </w:num>
  <w:num w:numId="41">
    <w:abstractNumId w:val="39"/>
  </w:num>
  <w:num w:numId="42">
    <w:abstractNumId w:val="133"/>
  </w:num>
  <w:num w:numId="43">
    <w:abstractNumId w:val="45"/>
  </w:num>
  <w:num w:numId="44">
    <w:abstractNumId w:val="63"/>
  </w:num>
  <w:num w:numId="45">
    <w:abstractNumId w:val="33"/>
  </w:num>
  <w:num w:numId="46">
    <w:abstractNumId w:val="24"/>
  </w:num>
  <w:num w:numId="47">
    <w:abstractNumId w:val="43"/>
  </w:num>
  <w:num w:numId="48">
    <w:abstractNumId w:val="83"/>
  </w:num>
  <w:num w:numId="49">
    <w:abstractNumId w:val="127"/>
  </w:num>
  <w:num w:numId="50">
    <w:abstractNumId w:val="59"/>
  </w:num>
  <w:num w:numId="51">
    <w:abstractNumId w:val="79"/>
  </w:num>
  <w:num w:numId="52">
    <w:abstractNumId w:val="110"/>
  </w:num>
  <w:num w:numId="53">
    <w:abstractNumId w:val="81"/>
  </w:num>
  <w:num w:numId="54">
    <w:abstractNumId w:val="84"/>
  </w:num>
  <w:num w:numId="55">
    <w:abstractNumId w:val="136"/>
  </w:num>
  <w:num w:numId="56">
    <w:abstractNumId w:val="50"/>
  </w:num>
  <w:num w:numId="57">
    <w:abstractNumId w:val="123"/>
  </w:num>
  <w:num w:numId="58">
    <w:abstractNumId w:val="106"/>
  </w:num>
  <w:num w:numId="59">
    <w:abstractNumId w:val="129"/>
  </w:num>
  <w:num w:numId="60">
    <w:abstractNumId w:val="4"/>
  </w:num>
  <w:num w:numId="61">
    <w:abstractNumId w:val="34"/>
  </w:num>
  <w:num w:numId="62">
    <w:abstractNumId w:val="31"/>
  </w:num>
  <w:num w:numId="63">
    <w:abstractNumId w:val="20"/>
  </w:num>
  <w:num w:numId="64">
    <w:abstractNumId w:val="0"/>
  </w:num>
  <w:num w:numId="65">
    <w:abstractNumId w:val="66"/>
  </w:num>
  <w:num w:numId="66">
    <w:abstractNumId w:val="12"/>
  </w:num>
  <w:num w:numId="67">
    <w:abstractNumId w:val="55"/>
  </w:num>
  <w:num w:numId="68">
    <w:abstractNumId w:val="131"/>
  </w:num>
  <w:num w:numId="69">
    <w:abstractNumId w:val="58"/>
  </w:num>
  <w:num w:numId="70">
    <w:abstractNumId w:val="19"/>
  </w:num>
  <w:num w:numId="71">
    <w:abstractNumId w:val="7"/>
  </w:num>
  <w:num w:numId="72">
    <w:abstractNumId w:val="27"/>
  </w:num>
  <w:num w:numId="73">
    <w:abstractNumId w:val="122"/>
  </w:num>
  <w:num w:numId="74">
    <w:abstractNumId w:val="52"/>
  </w:num>
  <w:num w:numId="75">
    <w:abstractNumId w:val="8"/>
  </w:num>
  <w:num w:numId="76">
    <w:abstractNumId w:val="115"/>
  </w:num>
  <w:num w:numId="77">
    <w:abstractNumId w:val="135"/>
  </w:num>
  <w:num w:numId="78">
    <w:abstractNumId w:val="118"/>
  </w:num>
  <w:num w:numId="79">
    <w:abstractNumId w:val="96"/>
  </w:num>
  <w:num w:numId="80">
    <w:abstractNumId w:val="95"/>
  </w:num>
  <w:num w:numId="81">
    <w:abstractNumId w:val="3"/>
  </w:num>
  <w:num w:numId="82">
    <w:abstractNumId w:val="67"/>
  </w:num>
  <w:num w:numId="83">
    <w:abstractNumId w:val="103"/>
  </w:num>
  <w:num w:numId="84">
    <w:abstractNumId w:val="37"/>
  </w:num>
  <w:num w:numId="85">
    <w:abstractNumId w:val="72"/>
  </w:num>
  <w:num w:numId="86">
    <w:abstractNumId w:val="51"/>
  </w:num>
  <w:num w:numId="87">
    <w:abstractNumId w:val="30"/>
  </w:num>
  <w:num w:numId="88">
    <w:abstractNumId w:val="2"/>
  </w:num>
  <w:num w:numId="89">
    <w:abstractNumId w:val="112"/>
  </w:num>
  <w:num w:numId="90">
    <w:abstractNumId w:val="57"/>
  </w:num>
  <w:num w:numId="91">
    <w:abstractNumId w:val="62"/>
  </w:num>
  <w:num w:numId="92">
    <w:abstractNumId w:val="90"/>
  </w:num>
  <w:num w:numId="93">
    <w:abstractNumId w:val="11"/>
  </w:num>
  <w:num w:numId="94">
    <w:abstractNumId w:val="137"/>
  </w:num>
  <w:num w:numId="95">
    <w:abstractNumId w:val="85"/>
  </w:num>
  <w:num w:numId="96">
    <w:abstractNumId w:val="68"/>
  </w:num>
  <w:num w:numId="97">
    <w:abstractNumId w:val="102"/>
  </w:num>
  <w:num w:numId="98">
    <w:abstractNumId w:val="91"/>
  </w:num>
  <w:num w:numId="99">
    <w:abstractNumId w:val="89"/>
  </w:num>
  <w:num w:numId="100">
    <w:abstractNumId w:val="9"/>
  </w:num>
  <w:num w:numId="101">
    <w:abstractNumId w:val="117"/>
  </w:num>
  <w:num w:numId="102">
    <w:abstractNumId w:val="14"/>
  </w:num>
  <w:num w:numId="103">
    <w:abstractNumId w:val="86"/>
  </w:num>
  <w:num w:numId="104">
    <w:abstractNumId w:val="97"/>
  </w:num>
  <w:num w:numId="105">
    <w:abstractNumId w:val="73"/>
  </w:num>
  <w:num w:numId="106">
    <w:abstractNumId w:val="32"/>
  </w:num>
  <w:num w:numId="107">
    <w:abstractNumId w:val="18"/>
  </w:num>
  <w:num w:numId="108">
    <w:abstractNumId w:val="36"/>
  </w:num>
  <w:num w:numId="109">
    <w:abstractNumId w:val="35"/>
  </w:num>
  <w:num w:numId="110">
    <w:abstractNumId w:val="49"/>
  </w:num>
  <w:num w:numId="111">
    <w:abstractNumId w:val="124"/>
  </w:num>
  <w:num w:numId="112">
    <w:abstractNumId w:val="23"/>
  </w:num>
  <w:num w:numId="113">
    <w:abstractNumId w:val="76"/>
  </w:num>
  <w:num w:numId="114">
    <w:abstractNumId w:val="92"/>
  </w:num>
  <w:num w:numId="115">
    <w:abstractNumId w:val="101"/>
  </w:num>
  <w:num w:numId="116">
    <w:abstractNumId w:val="120"/>
  </w:num>
  <w:num w:numId="117">
    <w:abstractNumId w:val="78"/>
  </w:num>
  <w:num w:numId="118">
    <w:abstractNumId w:val="125"/>
  </w:num>
  <w:num w:numId="119">
    <w:abstractNumId w:val="22"/>
  </w:num>
  <w:num w:numId="120">
    <w:abstractNumId w:val="70"/>
  </w:num>
  <w:num w:numId="121">
    <w:abstractNumId w:val="71"/>
  </w:num>
  <w:num w:numId="122">
    <w:abstractNumId w:val="113"/>
  </w:num>
  <w:num w:numId="123">
    <w:abstractNumId w:val="65"/>
  </w:num>
  <w:num w:numId="124">
    <w:abstractNumId w:val="130"/>
  </w:num>
  <w:num w:numId="125">
    <w:abstractNumId w:val="99"/>
  </w:num>
  <w:num w:numId="126">
    <w:abstractNumId w:val="87"/>
  </w:num>
  <w:num w:numId="127">
    <w:abstractNumId w:val="26"/>
  </w:num>
  <w:num w:numId="128">
    <w:abstractNumId w:val="41"/>
  </w:num>
  <w:num w:numId="129">
    <w:abstractNumId w:val="128"/>
  </w:num>
  <w:num w:numId="130">
    <w:abstractNumId w:val="48"/>
  </w:num>
  <w:num w:numId="131">
    <w:abstractNumId w:val="100"/>
  </w:num>
  <w:num w:numId="132">
    <w:abstractNumId w:val="104"/>
  </w:num>
  <w:num w:numId="133">
    <w:abstractNumId w:val="29"/>
  </w:num>
  <w:num w:numId="134">
    <w:abstractNumId w:val="64"/>
  </w:num>
  <w:num w:numId="135">
    <w:abstractNumId w:val="53"/>
  </w:num>
  <w:num w:numId="136">
    <w:abstractNumId w:val="69"/>
  </w:num>
  <w:num w:numId="137">
    <w:abstractNumId w:val="107"/>
  </w:num>
  <w:num w:numId="138">
    <w:abstractNumId w:val="12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C46"/>
    <w:rsid w:val="00000832"/>
    <w:rsid w:val="00000F6D"/>
    <w:rsid w:val="0000243B"/>
    <w:rsid w:val="00003D4D"/>
    <w:rsid w:val="00006000"/>
    <w:rsid w:val="000065B7"/>
    <w:rsid w:val="00006D5A"/>
    <w:rsid w:val="00007855"/>
    <w:rsid w:val="0001043F"/>
    <w:rsid w:val="00011817"/>
    <w:rsid w:val="00011AD4"/>
    <w:rsid w:val="00012150"/>
    <w:rsid w:val="0001219B"/>
    <w:rsid w:val="0001283E"/>
    <w:rsid w:val="00013244"/>
    <w:rsid w:val="0001364B"/>
    <w:rsid w:val="00013AA0"/>
    <w:rsid w:val="00014221"/>
    <w:rsid w:val="0001526D"/>
    <w:rsid w:val="00015D3E"/>
    <w:rsid w:val="00015FAE"/>
    <w:rsid w:val="000179FA"/>
    <w:rsid w:val="00017D82"/>
    <w:rsid w:val="00020049"/>
    <w:rsid w:val="0002064D"/>
    <w:rsid w:val="00021364"/>
    <w:rsid w:val="000217CA"/>
    <w:rsid w:val="00021DEB"/>
    <w:rsid w:val="00022128"/>
    <w:rsid w:val="0002286F"/>
    <w:rsid w:val="00023141"/>
    <w:rsid w:val="000232A2"/>
    <w:rsid w:val="000270D9"/>
    <w:rsid w:val="000312E1"/>
    <w:rsid w:val="0003455A"/>
    <w:rsid w:val="000377E6"/>
    <w:rsid w:val="00037C67"/>
    <w:rsid w:val="00041763"/>
    <w:rsid w:val="0004208E"/>
    <w:rsid w:val="00043B0C"/>
    <w:rsid w:val="00043B7E"/>
    <w:rsid w:val="00044E05"/>
    <w:rsid w:val="0004530D"/>
    <w:rsid w:val="000458E4"/>
    <w:rsid w:val="0004593F"/>
    <w:rsid w:val="00046660"/>
    <w:rsid w:val="00046D0F"/>
    <w:rsid w:val="00047829"/>
    <w:rsid w:val="0005105C"/>
    <w:rsid w:val="00051C7B"/>
    <w:rsid w:val="0005283A"/>
    <w:rsid w:val="00052F58"/>
    <w:rsid w:val="00053835"/>
    <w:rsid w:val="0005420C"/>
    <w:rsid w:val="00054F2F"/>
    <w:rsid w:val="000553C1"/>
    <w:rsid w:val="0005693F"/>
    <w:rsid w:val="000572C2"/>
    <w:rsid w:val="00057823"/>
    <w:rsid w:val="00057E9E"/>
    <w:rsid w:val="0006009C"/>
    <w:rsid w:val="000600F8"/>
    <w:rsid w:val="00060181"/>
    <w:rsid w:val="00060BD9"/>
    <w:rsid w:val="00061B11"/>
    <w:rsid w:val="000620F8"/>
    <w:rsid w:val="000631C7"/>
    <w:rsid w:val="00063CEE"/>
    <w:rsid w:val="000640A1"/>
    <w:rsid w:val="0006431B"/>
    <w:rsid w:val="00064A77"/>
    <w:rsid w:val="00064B0B"/>
    <w:rsid w:val="000663D8"/>
    <w:rsid w:val="00067379"/>
    <w:rsid w:val="00067C07"/>
    <w:rsid w:val="000701D2"/>
    <w:rsid w:val="000714C5"/>
    <w:rsid w:val="00073455"/>
    <w:rsid w:val="00073A7B"/>
    <w:rsid w:val="00074B77"/>
    <w:rsid w:val="00075253"/>
    <w:rsid w:val="00075E4D"/>
    <w:rsid w:val="00077126"/>
    <w:rsid w:val="000802EA"/>
    <w:rsid w:val="0008076D"/>
    <w:rsid w:val="000828D5"/>
    <w:rsid w:val="00082B6B"/>
    <w:rsid w:val="00083018"/>
    <w:rsid w:val="00083558"/>
    <w:rsid w:val="0008389E"/>
    <w:rsid w:val="00085804"/>
    <w:rsid w:val="00085F0B"/>
    <w:rsid w:val="0008607A"/>
    <w:rsid w:val="000862CD"/>
    <w:rsid w:val="00090A40"/>
    <w:rsid w:val="00091EA5"/>
    <w:rsid w:val="00091F03"/>
    <w:rsid w:val="000933EA"/>
    <w:rsid w:val="00093B41"/>
    <w:rsid w:val="00096B63"/>
    <w:rsid w:val="000A1191"/>
    <w:rsid w:val="000A2E0E"/>
    <w:rsid w:val="000A34CD"/>
    <w:rsid w:val="000A431A"/>
    <w:rsid w:val="000A5BC5"/>
    <w:rsid w:val="000A61F0"/>
    <w:rsid w:val="000A6A6E"/>
    <w:rsid w:val="000A6C35"/>
    <w:rsid w:val="000A703B"/>
    <w:rsid w:val="000A7BCB"/>
    <w:rsid w:val="000B0E67"/>
    <w:rsid w:val="000B3B7C"/>
    <w:rsid w:val="000B3F69"/>
    <w:rsid w:val="000B626E"/>
    <w:rsid w:val="000B6424"/>
    <w:rsid w:val="000B65C8"/>
    <w:rsid w:val="000B750C"/>
    <w:rsid w:val="000C0FD1"/>
    <w:rsid w:val="000C1181"/>
    <w:rsid w:val="000C11E0"/>
    <w:rsid w:val="000C2BB2"/>
    <w:rsid w:val="000C3469"/>
    <w:rsid w:val="000C3AFD"/>
    <w:rsid w:val="000C3C33"/>
    <w:rsid w:val="000C4239"/>
    <w:rsid w:val="000C42DC"/>
    <w:rsid w:val="000C4448"/>
    <w:rsid w:val="000C4E5A"/>
    <w:rsid w:val="000C6633"/>
    <w:rsid w:val="000C6E4B"/>
    <w:rsid w:val="000C7077"/>
    <w:rsid w:val="000D034A"/>
    <w:rsid w:val="000D0C48"/>
    <w:rsid w:val="000D1372"/>
    <w:rsid w:val="000D7672"/>
    <w:rsid w:val="000D784B"/>
    <w:rsid w:val="000E13F6"/>
    <w:rsid w:val="000E1419"/>
    <w:rsid w:val="000E17A4"/>
    <w:rsid w:val="000E1805"/>
    <w:rsid w:val="000E2BE5"/>
    <w:rsid w:val="000E3133"/>
    <w:rsid w:val="000E4763"/>
    <w:rsid w:val="000E49B7"/>
    <w:rsid w:val="000E595F"/>
    <w:rsid w:val="000E611A"/>
    <w:rsid w:val="000F0EA5"/>
    <w:rsid w:val="000F104A"/>
    <w:rsid w:val="000F2B1B"/>
    <w:rsid w:val="000F3278"/>
    <w:rsid w:val="000F5543"/>
    <w:rsid w:val="000F5A9A"/>
    <w:rsid w:val="000F5F6C"/>
    <w:rsid w:val="000F6FA6"/>
    <w:rsid w:val="001002A9"/>
    <w:rsid w:val="00102C57"/>
    <w:rsid w:val="00104187"/>
    <w:rsid w:val="00104F10"/>
    <w:rsid w:val="001065BC"/>
    <w:rsid w:val="001067CF"/>
    <w:rsid w:val="00107426"/>
    <w:rsid w:val="00107DE9"/>
    <w:rsid w:val="00110105"/>
    <w:rsid w:val="001108AE"/>
    <w:rsid w:val="001112F7"/>
    <w:rsid w:val="0011171E"/>
    <w:rsid w:val="00114445"/>
    <w:rsid w:val="001145D3"/>
    <w:rsid w:val="00115761"/>
    <w:rsid w:val="00116027"/>
    <w:rsid w:val="00116051"/>
    <w:rsid w:val="001173CD"/>
    <w:rsid w:val="0011743D"/>
    <w:rsid w:val="00120173"/>
    <w:rsid w:val="00121395"/>
    <w:rsid w:val="00121840"/>
    <w:rsid w:val="00122D06"/>
    <w:rsid w:val="00124AE2"/>
    <w:rsid w:val="00126045"/>
    <w:rsid w:val="0012628D"/>
    <w:rsid w:val="001308E2"/>
    <w:rsid w:val="00131500"/>
    <w:rsid w:val="0013281F"/>
    <w:rsid w:val="0013284C"/>
    <w:rsid w:val="00133F0E"/>
    <w:rsid w:val="0013467C"/>
    <w:rsid w:val="00134B5A"/>
    <w:rsid w:val="00135933"/>
    <w:rsid w:val="0013716A"/>
    <w:rsid w:val="00141FE9"/>
    <w:rsid w:val="00142B36"/>
    <w:rsid w:val="00144D74"/>
    <w:rsid w:val="00144F7C"/>
    <w:rsid w:val="00144F99"/>
    <w:rsid w:val="001452DC"/>
    <w:rsid w:val="00145F03"/>
    <w:rsid w:val="001467FD"/>
    <w:rsid w:val="00147C61"/>
    <w:rsid w:val="00150179"/>
    <w:rsid w:val="001502E1"/>
    <w:rsid w:val="00151E50"/>
    <w:rsid w:val="00152A6B"/>
    <w:rsid w:val="001535A3"/>
    <w:rsid w:val="00153C98"/>
    <w:rsid w:val="00153E2C"/>
    <w:rsid w:val="001544AE"/>
    <w:rsid w:val="001544F5"/>
    <w:rsid w:val="0015454B"/>
    <w:rsid w:val="00155359"/>
    <w:rsid w:val="0015557C"/>
    <w:rsid w:val="00156BBB"/>
    <w:rsid w:val="001570DF"/>
    <w:rsid w:val="0015740D"/>
    <w:rsid w:val="00157779"/>
    <w:rsid w:val="00157E88"/>
    <w:rsid w:val="0016225E"/>
    <w:rsid w:val="0016246D"/>
    <w:rsid w:val="00163732"/>
    <w:rsid w:val="001637AE"/>
    <w:rsid w:val="001648EA"/>
    <w:rsid w:val="00164E98"/>
    <w:rsid w:val="0016658D"/>
    <w:rsid w:val="0016774C"/>
    <w:rsid w:val="00167E09"/>
    <w:rsid w:val="00167F59"/>
    <w:rsid w:val="001711C0"/>
    <w:rsid w:val="001718FA"/>
    <w:rsid w:val="001728A4"/>
    <w:rsid w:val="0017313B"/>
    <w:rsid w:val="001738C7"/>
    <w:rsid w:val="001739D1"/>
    <w:rsid w:val="00173F04"/>
    <w:rsid w:val="001742AE"/>
    <w:rsid w:val="00175CAF"/>
    <w:rsid w:val="00176B6D"/>
    <w:rsid w:val="00176CAE"/>
    <w:rsid w:val="0017753B"/>
    <w:rsid w:val="001777B7"/>
    <w:rsid w:val="00177A1C"/>
    <w:rsid w:val="00177C17"/>
    <w:rsid w:val="00177C3F"/>
    <w:rsid w:val="00180C1F"/>
    <w:rsid w:val="00181677"/>
    <w:rsid w:val="001825BC"/>
    <w:rsid w:val="00182C89"/>
    <w:rsid w:val="00182CE5"/>
    <w:rsid w:val="001841AE"/>
    <w:rsid w:val="00184230"/>
    <w:rsid w:val="00190E01"/>
    <w:rsid w:val="00190E66"/>
    <w:rsid w:val="001926C8"/>
    <w:rsid w:val="00194AEA"/>
    <w:rsid w:val="00197652"/>
    <w:rsid w:val="00197B4D"/>
    <w:rsid w:val="001A0CA4"/>
    <w:rsid w:val="001A20EC"/>
    <w:rsid w:val="001A2CF1"/>
    <w:rsid w:val="001A3D35"/>
    <w:rsid w:val="001A4933"/>
    <w:rsid w:val="001A571F"/>
    <w:rsid w:val="001A6258"/>
    <w:rsid w:val="001A656F"/>
    <w:rsid w:val="001A75D7"/>
    <w:rsid w:val="001A7651"/>
    <w:rsid w:val="001A7F41"/>
    <w:rsid w:val="001B007C"/>
    <w:rsid w:val="001B0685"/>
    <w:rsid w:val="001B1139"/>
    <w:rsid w:val="001B1BE3"/>
    <w:rsid w:val="001B209E"/>
    <w:rsid w:val="001B2D57"/>
    <w:rsid w:val="001B3625"/>
    <w:rsid w:val="001B4B92"/>
    <w:rsid w:val="001B5630"/>
    <w:rsid w:val="001B62B9"/>
    <w:rsid w:val="001B6C38"/>
    <w:rsid w:val="001B7AF2"/>
    <w:rsid w:val="001C0290"/>
    <w:rsid w:val="001C059D"/>
    <w:rsid w:val="001C06E0"/>
    <w:rsid w:val="001C0BF2"/>
    <w:rsid w:val="001C0EB7"/>
    <w:rsid w:val="001C1EC5"/>
    <w:rsid w:val="001C20A3"/>
    <w:rsid w:val="001C22FB"/>
    <w:rsid w:val="001C2798"/>
    <w:rsid w:val="001C2FD4"/>
    <w:rsid w:val="001C3408"/>
    <w:rsid w:val="001C431D"/>
    <w:rsid w:val="001C57D9"/>
    <w:rsid w:val="001C5AC6"/>
    <w:rsid w:val="001C5C69"/>
    <w:rsid w:val="001C6C54"/>
    <w:rsid w:val="001C6DF2"/>
    <w:rsid w:val="001C71AE"/>
    <w:rsid w:val="001C71F0"/>
    <w:rsid w:val="001C7911"/>
    <w:rsid w:val="001D068E"/>
    <w:rsid w:val="001D0886"/>
    <w:rsid w:val="001D18FF"/>
    <w:rsid w:val="001D1C93"/>
    <w:rsid w:val="001D3524"/>
    <w:rsid w:val="001D4032"/>
    <w:rsid w:val="001D47F0"/>
    <w:rsid w:val="001D5169"/>
    <w:rsid w:val="001D5311"/>
    <w:rsid w:val="001D54BB"/>
    <w:rsid w:val="001D7D5B"/>
    <w:rsid w:val="001E0245"/>
    <w:rsid w:val="001E11CC"/>
    <w:rsid w:val="001E241B"/>
    <w:rsid w:val="001E2B9B"/>
    <w:rsid w:val="001E334A"/>
    <w:rsid w:val="001E355E"/>
    <w:rsid w:val="001E3725"/>
    <w:rsid w:val="001E3A60"/>
    <w:rsid w:val="001E412F"/>
    <w:rsid w:val="001E5637"/>
    <w:rsid w:val="001E73ED"/>
    <w:rsid w:val="001F1714"/>
    <w:rsid w:val="001F1C2A"/>
    <w:rsid w:val="001F3E3C"/>
    <w:rsid w:val="001F6857"/>
    <w:rsid w:val="001F6BD6"/>
    <w:rsid w:val="001F6FA7"/>
    <w:rsid w:val="001F7269"/>
    <w:rsid w:val="001F7EEF"/>
    <w:rsid w:val="00200D3E"/>
    <w:rsid w:val="00200DCC"/>
    <w:rsid w:val="00203899"/>
    <w:rsid w:val="00203EBB"/>
    <w:rsid w:val="002046A7"/>
    <w:rsid w:val="0020514A"/>
    <w:rsid w:val="002058EF"/>
    <w:rsid w:val="0020620E"/>
    <w:rsid w:val="00207309"/>
    <w:rsid w:val="0020731E"/>
    <w:rsid w:val="00207482"/>
    <w:rsid w:val="00207AF6"/>
    <w:rsid w:val="0021052A"/>
    <w:rsid w:val="002113B1"/>
    <w:rsid w:val="00212ABA"/>
    <w:rsid w:val="00212BF5"/>
    <w:rsid w:val="00213727"/>
    <w:rsid w:val="00216122"/>
    <w:rsid w:val="002161B3"/>
    <w:rsid w:val="00216455"/>
    <w:rsid w:val="00216DE9"/>
    <w:rsid w:val="00220799"/>
    <w:rsid w:val="002212AB"/>
    <w:rsid w:val="002219C4"/>
    <w:rsid w:val="00221C94"/>
    <w:rsid w:val="0022202B"/>
    <w:rsid w:val="00222AFA"/>
    <w:rsid w:val="0022326D"/>
    <w:rsid w:val="00223BAB"/>
    <w:rsid w:val="00225AEE"/>
    <w:rsid w:val="00225E98"/>
    <w:rsid w:val="0022635C"/>
    <w:rsid w:val="0023240E"/>
    <w:rsid w:val="00234FA9"/>
    <w:rsid w:val="00236543"/>
    <w:rsid w:val="00237647"/>
    <w:rsid w:val="002462C1"/>
    <w:rsid w:val="002464F3"/>
    <w:rsid w:val="00247CF4"/>
    <w:rsid w:val="00252D0A"/>
    <w:rsid w:val="002532AE"/>
    <w:rsid w:val="00255362"/>
    <w:rsid w:val="00255CE6"/>
    <w:rsid w:val="002567BE"/>
    <w:rsid w:val="0025694A"/>
    <w:rsid w:val="00256C17"/>
    <w:rsid w:val="002576C0"/>
    <w:rsid w:val="00260525"/>
    <w:rsid w:val="00261494"/>
    <w:rsid w:val="002624EC"/>
    <w:rsid w:val="002637B5"/>
    <w:rsid w:val="00264756"/>
    <w:rsid w:val="00264890"/>
    <w:rsid w:val="00266016"/>
    <w:rsid w:val="00266812"/>
    <w:rsid w:val="002705E6"/>
    <w:rsid w:val="00271596"/>
    <w:rsid w:val="002717A5"/>
    <w:rsid w:val="002718C1"/>
    <w:rsid w:val="00271983"/>
    <w:rsid w:val="00271D4D"/>
    <w:rsid w:val="00272F88"/>
    <w:rsid w:val="00273D9F"/>
    <w:rsid w:val="0027415D"/>
    <w:rsid w:val="0027791D"/>
    <w:rsid w:val="00284639"/>
    <w:rsid w:val="00284A7F"/>
    <w:rsid w:val="00285DC1"/>
    <w:rsid w:val="00287007"/>
    <w:rsid w:val="002915DF"/>
    <w:rsid w:val="00291B81"/>
    <w:rsid w:val="00291D3F"/>
    <w:rsid w:val="00292F55"/>
    <w:rsid w:val="0029373A"/>
    <w:rsid w:val="00295699"/>
    <w:rsid w:val="00295B2F"/>
    <w:rsid w:val="002960B0"/>
    <w:rsid w:val="002969A9"/>
    <w:rsid w:val="00296DC3"/>
    <w:rsid w:val="00297D2F"/>
    <w:rsid w:val="002A0FD3"/>
    <w:rsid w:val="002A1D01"/>
    <w:rsid w:val="002A5159"/>
    <w:rsid w:val="002A791D"/>
    <w:rsid w:val="002A7D5B"/>
    <w:rsid w:val="002B0085"/>
    <w:rsid w:val="002B0E50"/>
    <w:rsid w:val="002B0EED"/>
    <w:rsid w:val="002B1B30"/>
    <w:rsid w:val="002B2045"/>
    <w:rsid w:val="002B27FF"/>
    <w:rsid w:val="002B2C76"/>
    <w:rsid w:val="002B3035"/>
    <w:rsid w:val="002B34EB"/>
    <w:rsid w:val="002B47E1"/>
    <w:rsid w:val="002B48EB"/>
    <w:rsid w:val="002B5E4E"/>
    <w:rsid w:val="002B60C3"/>
    <w:rsid w:val="002B62F5"/>
    <w:rsid w:val="002B6488"/>
    <w:rsid w:val="002B65A8"/>
    <w:rsid w:val="002B6A1D"/>
    <w:rsid w:val="002C0298"/>
    <w:rsid w:val="002C1A97"/>
    <w:rsid w:val="002C257F"/>
    <w:rsid w:val="002C2A85"/>
    <w:rsid w:val="002C2DAE"/>
    <w:rsid w:val="002C3F7C"/>
    <w:rsid w:val="002C471C"/>
    <w:rsid w:val="002D0938"/>
    <w:rsid w:val="002D5061"/>
    <w:rsid w:val="002D5B10"/>
    <w:rsid w:val="002D61C2"/>
    <w:rsid w:val="002D6435"/>
    <w:rsid w:val="002D6D2B"/>
    <w:rsid w:val="002D7005"/>
    <w:rsid w:val="002D7D05"/>
    <w:rsid w:val="002D7D26"/>
    <w:rsid w:val="002D7EC5"/>
    <w:rsid w:val="002E0744"/>
    <w:rsid w:val="002E0FE3"/>
    <w:rsid w:val="002E105C"/>
    <w:rsid w:val="002E23C4"/>
    <w:rsid w:val="002E29B0"/>
    <w:rsid w:val="002E2E6A"/>
    <w:rsid w:val="002E3145"/>
    <w:rsid w:val="002E3388"/>
    <w:rsid w:val="002E3602"/>
    <w:rsid w:val="002E4E05"/>
    <w:rsid w:val="002E52CF"/>
    <w:rsid w:val="002E59A4"/>
    <w:rsid w:val="002E5EAF"/>
    <w:rsid w:val="002E7FE5"/>
    <w:rsid w:val="002F0389"/>
    <w:rsid w:val="002F104D"/>
    <w:rsid w:val="002F33CE"/>
    <w:rsid w:val="002F48E6"/>
    <w:rsid w:val="002F704E"/>
    <w:rsid w:val="002F75FE"/>
    <w:rsid w:val="003038C1"/>
    <w:rsid w:val="00303B56"/>
    <w:rsid w:val="00303FBD"/>
    <w:rsid w:val="00305180"/>
    <w:rsid w:val="00305D51"/>
    <w:rsid w:val="00306E04"/>
    <w:rsid w:val="0031331D"/>
    <w:rsid w:val="00313FE6"/>
    <w:rsid w:val="003141B7"/>
    <w:rsid w:val="00314D69"/>
    <w:rsid w:val="00315097"/>
    <w:rsid w:val="0031587C"/>
    <w:rsid w:val="00316222"/>
    <w:rsid w:val="0031701C"/>
    <w:rsid w:val="0032002D"/>
    <w:rsid w:val="003200DF"/>
    <w:rsid w:val="00320A15"/>
    <w:rsid w:val="00322532"/>
    <w:rsid w:val="00322F2C"/>
    <w:rsid w:val="003233E2"/>
    <w:rsid w:val="003235F9"/>
    <w:rsid w:val="00323C68"/>
    <w:rsid w:val="003261BB"/>
    <w:rsid w:val="00326532"/>
    <w:rsid w:val="00326CFF"/>
    <w:rsid w:val="0032775A"/>
    <w:rsid w:val="0033094A"/>
    <w:rsid w:val="00330ABD"/>
    <w:rsid w:val="003312D4"/>
    <w:rsid w:val="00333E0E"/>
    <w:rsid w:val="00334285"/>
    <w:rsid w:val="003342D7"/>
    <w:rsid w:val="003344D9"/>
    <w:rsid w:val="003364C3"/>
    <w:rsid w:val="00336770"/>
    <w:rsid w:val="00336860"/>
    <w:rsid w:val="003402C8"/>
    <w:rsid w:val="003409FF"/>
    <w:rsid w:val="0034163E"/>
    <w:rsid w:val="0034254F"/>
    <w:rsid w:val="00344401"/>
    <w:rsid w:val="003456AD"/>
    <w:rsid w:val="00346119"/>
    <w:rsid w:val="00346EF2"/>
    <w:rsid w:val="003478C1"/>
    <w:rsid w:val="003512D0"/>
    <w:rsid w:val="00351DF1"/>
    <w:rsid w:val="00352385"/>
    <w:rsid w:val="00352933"/>
    <w:rsid w:val="00352942"/>
    <w:rsid w:val="00352DE6"/>
    <w:rsid w:val="00354853"/>
    <w:rsid w:val="003549AC"/>
    <w:rsid w:val="003557F5"/>
    <w:rsid w:val="00357DC5"/>
    <w:rsid w:val="00360706"/>
    <w:rsid w:val="003629E0"/>
    <w:rsid w:val="00362C12"/>
    <w:rsid w:val="00364CEF"/>
    <w:rsid w:val="00366882"/>
    <w:rsid w:val="003708BB"/>
    <w:rsid w:val="00370917"/>
    <w:rsid w:val="0037134B"/>
    <w:rsid w:val="00372BAC"/>
    <w:rsid w:val="00372F2C"/>
    <w:rsid w:val="003735AC"/>
    <w:rsid w:val="00374584"/>
    <w:rsid w:val="003753D4"/>
    <w:rsid w:val="00377475"/>
    <w:rsid w:val="00377661"/>
    <w:rsid w:val="00377980"/>
    <w:rsid w:val="00380040"/>
    <w:rsid w:val="0038029C"/>
    <w:rsid w:val="0038042D"/>
    <w:rsid w:val="00380E01"/>
    <w:rsid w:val="00381684"/>
    <w:rsid w:val="00381725"/>
    <w:rsid w:val="003817BB"/>
    <w:rsid w:val="003821CF"/>
    <w:rsid w:val="003834C5"/>
    <w:rsid w:val="003861C0"/>
    <w:rsid w:val="0038663D"/>
    <w:rsid w:val="00386ABC"/>
    <w:rsid w:val="00386D9A"/>
    <w:rsid w:val="003871B3"/>
    <w:rsid w:val="00387989"/>
    <w:rsid w:val="00391397"/>
    <w:rsid w:val="0039360C"/>
    <w:rsid w:val="00393D52"/>
    <w:rsid w:val="0039512E"/>
    <w:rsid w:val="00395723"/>
    <w:rsid w:val="00396F47"/>
    <w:rsid w:val="003A154F"/>
    <w:rsid w:val="003A3FF0"/>
    <w:rsid w:val="003A6D76"/>
    <w:rsid w:val="003B0BA3"/>
    <w:rsid w:val="003B216A"/>
    <w:rsid w:val="003B2CE3"/>
    <w:rsid w:val="003B5B8B"/>
    <w:rsid w:val="003B6C76"/>
    <w:rsid w:val="003B7751"/>
    <w:rsid w:val="003B7D68"/>
    <w:rsid w:val="003C09E7"/>
    <w:rsid w:val="003C0B52"/>
    <w:rsid w:val="003C0D4A"/>
    <w:rsid w:val="003C176D"/>
    <w:rsid w:val="003C1801"/>
    <w:rsid w:val="003C19AE"/>
    <w:rsid w:val="003C1C38"/>
    <w:rsid w:val="003C1EB5"/>
    <w:rsid w:val="003C27B8"/>
    <w:rsid w:val="003C4AF3"/>
    <w:rsid w:val="003C53A6"/>
    <w:rsid w:val="003C548E"/>
    <w:rsid w:val="003C75C7"/>
    <w:rsid w:val="003C765F"/>
    <w:rsid w:val="003C7E2D"/>
    <w:rsid w:val="003D03EB"/>
    <w:rsid w:val="003D0845"/>
    <w:rsid w:val="003D1F60"/>
    <w:rsid w:val="003D2301"/>
    <w:rsid w:val="003D233F"/>
    <w:rsid w:val="003D3B67"/>
    <w:rsid w:val="003D7F87"/>
    <w:rsid w:val="003E0DE6"/>
    <w:rsid w:val="003E14A9"/>
    <w:rsid w:val="003E2171"/>
    <w:rsid w:val="003E3825"/>
    <w:rsid w:val="003E3B13"/>
    <w:rsid w:val="003E3D83"/>
    <w:rsid w:val="003E3DDB"/>
    <w:rsid w:val="003E4353"/>
    <w:rsid w:val="003E438E"/>
    <w:rsid w:val="003E4CA8"/>
    <w:rsid w:val="003E5A8A"/>
    <w:rsid w:val="003E7B5F"/>
    <w:rsid w:val="003F1A97"/>
    <w:rsid w:val="003F2FF0"/>
    <w:rsid w:val="0040052A"/>
    <w:rsid w:val="00400734"/>
    <w:rsid w:val="004011A0"/>
    <w:rsid w:val="004011DE"/>
    <w:rsid w:val="0040139E"/>
    <w:rsid w:val="00403BE2"/>
    <w:rsid w:val="00407FC0"/>
    <w:rsid w:val="004104A3"/>
    <w:rsid w:val="00410767"/>
    <w:rsid w:val="00411472"/>
    <w:rsid w:val="00411A48"/>
    <w:rsid w:val="00412819"/>
    <w:rsid w:val="00413239"/>
    <w:rsid w:val="00414943"/>
    <w:rsid w:val="0041587F"/>
    <w:rsid w:val="004160B9"/>
    <w:rsid w:val="00416CC5"/>
    <w:rsid w:val="00417208"/>
    <w:rsid w:val="004212AD"/>
    <w:rsid w:val="00422727"/>
    <w:rsid w:val="004228A9"/>
    <w:rsid w:val="00422FB1"/>
    <w:rsid w:val="00423D35"/>
    <w:rsid w:val="0042441E"/>
    <w:rsid w:val="00424FFB"/>
    <w:rsid w:val="004260B2"/>
    <w:rsid w:val="00427884"/>
    <w:rsid w:val="00430AF0"/>
    <w:rsid w:val="00432430"/>
    <w:rsid w:val="00436A2A"/>
    <w:rsid w:val="00437B04"/>
    <w:rsid w:val="0044005D"/>
    <w:rsid w:val="00440ADC"/>
    <w:rsid w:val="00441547"/>
    <w:rsid w:val="0044241B"/>
    <w:rsid w:val="00442D8A"/>
    <w:rsid w:val="00443003"/>
    <w:rsid w:val="00446C82"/>
    <w:rsid w:val="004472D2"/>
    <w:rsid w:val="00447C06"/>
    <w:rsid w:val="00450884"/>
    <w:rsid w:val="00451258"/>
    <w:rsid w:val="00451925"/>
    <w:rsid w:val="00452075"/>
    <w:rsid w:val="004570C8"/>
    <w:rsid w:val="00457556"/>
    <w:rsid w:val="00457E69"/>
    <w:rsid w:val="00461BD9"/>
    <w:rsid w:val="00461CF0"/>
    <w:rsid w:val="00461E79"/>
    <w:rsid w:val="004620F1"/>
    <w:rsid w:val="00462300"/>
    <w:rsid w:val="004628AA"/>
    <w:rsid w:val="00463B0B"/>
    <w:rsid w:val="004645DD"/>
    <w:rsid w:val="00464B1F"/>
    <w:rsid w:val="00464B4E"/>
    <w:rsid w:val="00465745"/>
    <w:rsid w:val="004703AB"/>
    <w:rsid w:val="0047087B"/>
    <w:rsid w:val="00471724"/>
    <w:rsid w:val="00471730"/>
    <w:rsid w:val="00473046"/>
    <w:rsid w:val="00475688"/>
    <w:rsid w:val="00477EE5"/>
    <w:rsid w:val="00480516"/>
    <w:rsid w:val="00483E48"/>
    <w:rsid w:val="004847D0"/>
    <w:rsid w:val="0048692F"/>
    <w:rsid w:val="004871B7"/>
    <w:rsid w:val="00487E0D"/>
    <w:rsid w:val="0049043F"/>
    <w:rsid w:val="0049114C"/>
    <w:rsid w:val="00491C46"/>
    <w:rsid w:val="00491ECF"/>
    <w:rsid w:val="004923E6"/>
    <w:rsid w:val="00492EFA"/>
    <w:rsid w:val="004947EC"/>
    <w:rsid w:val="004951A9"/>
    <w:rsid w:val="00496172"/>
    <w:rsid w:val="0049689A"/>
    <w:rsid w:val="00496EA2"/>
    <w:rsid w:val="004A00EC"/>
    <w:rsid w:val="004A0DE6"/>
    <w:rsid w:val="004A0F2A"/>
    <w:rsid w:val="004A0F37"/>
    <w:rsid w:val="004A13CA"/>
    <w:rsid w:val="004A1999"/>
    <w:rsid w:val="004A4C54"/>
    <w:rsid w:val="004A582B"/>
    <w:rsid w:val="004A70C0"/>
    <w:rsid w:val="004B0247"/>
    <w:rsid w:val="004B0BD3"/>
    <w:rsid w:val="004B0CCB"/>
    <w:rsid w:val="004B266A"/>
    <w:rsid w:val="004B27E3"/>
    <w:rsid w:val="004B2B5E"/>
    <w:rsid w:val="004B3489"/>
    <w:rsid w:val="004B387E"/>
    <w:rsid w:val="004B5E01"/>
    <w:rsid w:val="004B6272"/>
    <w:rsid w:val="004B66CC"/>
    <w:rsid w:val="004B6AC6"/>
    <w:rsid w:val="004B6C41"/>
    <w:rsid w:val="004B7527"/>
    <w:rsid w:val="004B7538"/>
    <w:rsid w:val="004B7A28"/>
    <w:rsid w:val="004B7C5F"/>
    <w:rsid w:val="004C2753"/>
    <w:rsid w:val="004C431B"/>
    <w:rsid w:val="004C47D2"/>
    <w:rsid w:val="004D0072"/>
    <w:rsid w:val="004D0493"/>
    <w:rsid w:val="004D1AB0"/>
    <w:rsid w:val="004D1B31"/>
    <w:rsid w:val="004D2CA9"/>
    <w:rsid w:val="004D55E0"/>
    <w:rsid w:val="004D57BC"/>
    <w:rsid w:val="004D67CD"/>
    <w:rsid w:val="004D7A3B"/>
    <w:rsid w:val="004E0010"/>
    <w:rsid w:val="004E1E8A"/>
    <w:rsid w:val="004E22B2"/>
    <w:rsid w:val="004E3893"/>
    <w:rsid w:val="004E430E"/>
    <w:rsid w:val="004E46D2"/>
    <w:rsid w:val="004E627E"/>
    <w:rsid w:val="004E777F"/>
    <w:rsid w:val="004E7AC3"/>
    <w:rsid w:val="004E7F38"/>
    <w:rsid w:val="004F01B0"/>
    <w:rsid w:val="004F0CFA"/>
    <w:rsid w:val="004F200F"/>
    <w:rsid w:val="004F2119"/>
    <w:rsid w:val="004F26C7"/>
    <w:rsid w:val="004F2D3F"/>
    <w:rsid w:val="004F500D"/>
    <w:rsid w:val="004F5146"/>
    <w:rsid w:val="004F6E40"/>
    <w:rsid w:val="00500604"/>
    <w:rsid w:val="00502E8E"/>
    <w:rsid w:val="00503E77"/>
    <w:rsid w:val="00504655"/>
    <w:rsid w:val="00504A15"/>
    <w:rsid w:val="00505291"/>
    <w:rsid w:val="00506079"/>
    <w:rsid w:val="0050650E"/>
    <w:rsid w:val="0050697A"/>
    <w:rsid w:val="00506CF9"/>
    <w:rsid w:val="00507029"/>
    <w:rsid w:val="00510D8D"/>
    <w:rsid w:val="00511033"/>
    <w:rsid w:val="00513498"/>
    <w:rsid w:val="00513A64"/>
    <w:rsid w:val="00513DF7"/>
    <w:rsid w:val="00514276"/>
    <w:rsid w:val="00514A18"/>
    <w:rsid w:val="00515525"/>
    <w:rsid w:val="0051596A"/>
    <w:rsid w:val="00515EE8"/>
    <w:rsid w:val="00516FE4"/>
    <w:rsid w:val="00517428"/>
    <w:rsid w:val="005175A5"/>
    <w:rsid w:val="00517FEC"/>
    <w:rsid w:val="0052035F"/>
    <w:rsid w:val="00520A88"/>
    <w:rsid w:val="00521229"/>
    <w:rsid w:val="00521697"/>
    <w:rsid w:val="0052236F"/>
    <w:rsid w:val="00522702"/>
    <w:rsid w:val="00522E78"/>
    <w:rsid w:val="0052326C"/>
    <w:rsid w:val="00524519"/>
    <w:rsid w:val="00524CA4"/>
    <w:rsid w:val="0052557D"/>
    <w:rsid w:val="00525B9B"/>
    <w:rsid w:val="00525FC2"/>
    <w:rsid w:val="00526FD3"/>
    <w:rsid w:val="0052760E"/>
    <w:rsid w:val="00527E7A"/>
    <w:rsid w:val="00530BF4"/>
    <w:rsid w:val="00532039"/>
    <w:rsid w:val="005346D0"/>
    <w:rsid w:val="005353B7"/>
    <w:rsid w:val="005366CE"/>
    <w:rsid w:val="005373FA"/>
    <w:rsid w:val="00537B91"/>
    <w:rsid w:val="005407A4"/>
    <w:rsid w:val="00543510"/>
    <w:rsid w:val="005439C6"/>
    <w:rsid w:val="00543B62"/>
    <w:rsid w:val="005446A8"/>
    <w:rsid w:val="00544F2B"/>
    <w:rsid w:val="00545249"/>
    <w:rsid w:val="00547A57"/>
    <w:rsid w:val="0055005C"/>
    <w:rsid w:val="0055122E"/>
    <w:rsid w:val="00551469"/>
    <w:rsid w:val="005519D3"/>
    <w:rsid w:val="00552845"/>
    <w:rsid w:val="00552935"/>
    <w:rsid w:val="00553068"/>
    <w:rsid w:val="005530FD"/>
    <w:rsid w:val="00554372"/>
    <w:rsid w:val="0055557B"/>
    <w:rsid w:val="005559EA"/>
    <w:rsid w:val="005567BB"/>
    <w:rsid w:val="00556FDB"/>
    <w:rsid w:val="0055773F"/>
    <w:rsid w:val="00561AE8"/>
    <w:rsid w:val="00561D0B"/>
    <w:rsid w:val="00561EB0"/>
    <w:rsid w:val="005629BB"/>
    <w:rsid w:val="00562EA7"/>
    <w:rsid w:val="00563146"/>
    <w:rsid w:val="00563D7C"/>
    <w:rsid w:val="00563E14"/>
    <w:rsid w:val="00564528"/>
    <w:rsid w:val="00565B6F"/>
    <w:rsid w:val="00565E83"/>
    <w:rsid w:val="00567DF8"/>
    <w:rsid w:val="0057076C"/>
    <w:rsid w:val="00571A7E"/>
    <w:rsid w:val="0057215E"/>
    <w:rsid w:val="00572222"/>
    <w:rsid w:val="005724CD"/>
    <w:rsid w:val="00572F07"/>
    <w:rsid w:val="0057411E"/>
    <w:rsid w:val="005759D6"/>
    <w:rsid w:val="005769F2"/>
    <w:rsid w:val="00576A2A"/>
    <w:rsid w:val="00576D71"/>
    <w:rsid w:val="005812CE"/>
    <w:rsid w:val="00581DC5"/>
    <w:rsid w:val="005820A9"/>
    <w:rsid w:val="0058293B"/>
    <w:rsid w:val="00583394"/>
    <w:rsid w:val="0058426F"/>
    <w:rsid w:val="005858DB"/>
    <w:rsid w:val="00585F21"/>
    <w:rsid w:val="0058634A"/>
    <w:rsid w:val="00586B8D"/>
    <w:rsid w:val="0058741A"/>
    <w:rsid w:val="00595B84"/>
    <w:rsid w:val="00595F88"/>
    <w:rsid w:val="005A01DD"/>
    <w:rsid w:val="005A03ED"/>
    <w:rsid w:val="005A1618"/>
    <w:rsid w:val="005A38E2"/>
    <w:rsid w:val="005A3D08"/>
    <w:rsid w:val="005A4365"/>
    <w:rsid w:val="005A4BC4"/>
    <w:rsid w:val="005A4FED"/>
    <w:rsid w:val="005A617D"/>
    <w:rsid w:val="005A6BC1"/>
    <w:rsid w:val="005B03B0"/>
    <w:rsid w:val="005B06A9"/>
    <w:rsid w:val="005B4BA8"/>
    <w:rsid w:val="005B51F6"/>
    <w:rsid w:val="005B5DF4"/>
    <w:rsid w:val="005B72D8"/>
    <w:rsid w:val="005B77ED"/>
    <w:rsid w:val="005C0302"/>
    <w:rsid w:val="005C08B3"/>
    <w:rsid w:val="005C0BB8"/>
    <w:rsid w:val="005C0F76"/>
    <w:rsid w:val="005C169A"/>
    <w:rsid w:val="005C2A17"/>
    <w:rsid w:val="005C3306"/>
    <w:rsid w:val="005C332A"/>
    <w:rsid w:val="005C3926"/>
    <w:rsid w:val="005C4C14"/>
    <w:rsid w:val="005C5D6C"/>
    <w:rsid w:val="005C64B8"/>
    <w:rsid w:val="005C710E"/>
    <w:rsid w:val="005C7D84"/>
    <w:rsid w:val="005D0093"/>
    <w:rsid w:val="005D2328"/>
    <w:rsid w:val="005D2CC7"/>
    <w:rsid w:val="005D3277"/>
    <w:rsid w:val="005D3AD5"/>
    <w:rsid w:val="005D587B"/>
    <w:rsid w:val="005D5AF1"/>
    <w:rsid w:val="005D6866"/>
    <w:rsid w:val="005D6BF2"/>
    <w:rsid w:val="005D71C0"/>
    <w:rsid w:val="005D7400"/>
    <w:rsid w:val="005D791E"/>
    <w:rsid w:val="005E0DB0"/>
    <w:rsid w:val="005E1E85"/>
    <w:rsid w:val="005E3DE9"/>
    <w:rsid w:val="005E449B"/>
    <w:rsid w:val="005E4C6A"/>
    <w:rsid w:val="005E5689"/>
    <w:rsid w:val="005E62FD"/>
    <w:rsid w:val="005E6AEC"/>
    <w:rsid w:val="005F04B8"/>
    <w:rsid w:val="005F1959"/>
    <w:rsid w:val="005F2279"/>
    <w:rsid w:val="005F27CB"/>
    <w:rsid w:val="005F2C60"/>
    <w:rsid w:val="005F4154"/>
    <w:rsid w:val="005F5A58"/>
    <w:rsid w:val="005F5BBE"/>
    <w:rsid w:val="005F7F0F"/>
    <w:rsid w:val="00600AC8"/>
    <w:rsid w:val="0060161C"/>
    <w:rsid w:val="00602700"/>
    <w:rsid w:val="00602F20"/>
    <w:rsid w:val="006036A9"/>
    <w:rsid w:val="00603AB6"/>
    <w:rsid w:val="00604287"/>
    <w:rsid w:val="00604467"/>
    <w:rsid w:val="0060550C"/>
    <w:rsid w:val="00610032"/>
    <w:rsid w:val="00610165"/>
    <w:rsid w:val="00610B87"/>
    <w:rsid w:val="00611612"/>
    <w:rsid w:val="00611C8B"/>
    <w:rsid w:val="00611EE5"/>
    <w:rsid w:val="006125D5"/>
    <w:rsid w:val="006126A5"/>
    <w:rsid w:val="006136A1"/>
    <w:rsid w:val="00613EE8"/>
    <w:rsid w:val="00614AED"/>
    <w:rsid w:val="0061538A"/>
    <w:rsid w:val="00615C63"/>
    <w:rsid w:val="0061658F"/>
    <w:rsid w:val="006165C4"/>
    <w:rsid w:val="00616E37"/>
    <w:rsid w:val="00617DA6"/>
    <w:rsid w:val="00620243"/>
    <w:rsid w:val="00620FDA"/>
    <w:rsid w:val="00623785"/>
    <w:rsid w:val="006237F6"/>
    <w:rsid w:val="006247B3"/>
    <w:rsid w:val="00625BEC"/>
    <w:rsid w:val="00626536"/>
    <w:rsid w:val="00626949"/>
    <w:rsid w:val="00630AE7"/>
    <w:rsid w:val="0063195F"/>
    <w:rsid w:val="006334CF"/>
    <w:rsid w:val="00636523"/>
    <w:rsid w:val="00636CBC"/>
    <w:rsid w:val="00637002"/>
    <w:rsid w:val="006374DE"/>
    <w:rsid w:val="00637EA0"/>
    <w:rsid w:val="00640115"/>
    <w:rsid w:val="00641674"/>
    <w:rsid w:val="00641C03"/>
    <w:rsid w:val="00642B13"/>
    <w:rsid w:val="006447FC"/>
    <w:rsid w:val="006472B1"/>
    <w:rsid w:val="00650847"/>
    <w:rsid w:val="006521EE"/>
    <w:rsid w:val="00652520"/>
    <w:rsid w:val="0065344F"/>
    <w:rsid w:val="00656391"/>
    <w:rsid w:val="00656A5B"/>
    <w:rsid w:val="0065727D"/>
    <w:rsid w:val="00660ECE"/>
    <w:rsid w:val="00663DD6"/>
    <w:rsid w:val="00664164"/>
    <w:rsid w:val="0066589F"/>
    <w:rsid w:val="006668D1"/>
    <w:rsid w:val="00667365"/>
    <w:rsid w:val="006675CD"/>
    <w:rsid w:val="006703AD"/>
    <w:rsid w:val="00670A77"/>
    <w:rsid w:val="00671757"/>
    <w:rsid w:val="006722E3"/>
    <w:rsid w:val="00673C6E"/>
    <w:rsid w:val="00674E6F"/>
    <w:rsid w:val="00677A9C"/>
    <w:rsid w:val="006802E7"/>
    <w:rsid w:val="00680FB5"/>
    <w:rsid w:val="00682015"/>
    <w:rsid w:val="0068314C"/>
    <w:rsid w:val="0068419A"/>
    <w:rsid w:val="006851B3"/>
    <w:rsid w:val="006856D5"/>
    <w:rsid w:val="0068636D"/>
    <w:rsid w:val="00691399"/>
    <w:rsid w:val="0069240D"/>
    <w:rsid w:val="00692ECB"/>
    <w:rsid w:val="00693C85"/>
    <w:rsid w:val="0069715E"/>
    <w:rsid w:val="006A0378"/>
    <w:rsid w:val="006A1192"/>
    <w:rsid w:val="006A206F"/>
    <w:rsid w:val="006A3B3F"/>
    <w:rsid w:val="006A3CD1"/>
    <w:rsid w:val="006A3D01"/>
    <w:rsid w:val="006A500A"/>
    <w:rsid w:val="006A5C89"/>
    <w:rsid w:val="006A6C84"/>
    <w:rsid w:val="006B0B6F"/>
    <w:rsid w:val="006B0FA0"/>
    <w:rsid w:val="006B2DD7"/>
    <w:rsid w:val="006B57A0"/>
    <w:rsid w:val="006B69FD"/>
    <w:rsid w:val="006B6AAC"/>
    <w:rsid w:val="006B6F56"/>
    <w:rsid w:val="006B7B7C"/>
    <w:rsid w:val="006C017A"/>
    <w:rsid w:val="006C0760"/>
    <w:rsid w:val="006C08EB"/>
    <w:rsid w:val="006C0A47"/>
    <w:rsid w:val="006C0A72"/>
    <w:rsid w:val="006C1F2F"/>
    <w:rsid w:val="006C2BF9"/>
    <w:rsid w:val="006C3381"/>
    <w:rsid w:val="006C6322"/>
    <w:rsid w:val="006D3182"/>
    <w:rsid w:val="006D3891"/>
    <w:rsid w:val="006D51C1"/>
    <w:rsid w:val="006D545A"/>
    <w:rsid w:val="006D62C2"/>
    <w:rsid w:val="006D7915"/>
    <w:rsid w:val="006E04FD"/>
    <w:rsid w:val="006E102D"/>
    <w:rsid w:val="006E1206"/>
    <w:rsid w:val="006E1558"/>
    <w:rsid w:val="006E1AFA"/>
    <w:rsid w:val="006E20DB"/>
    <w:rsid w:val="006E25CB"/>
    <w:rsid w:val="006E2F59"/>
    <w:rsid w:val="006E32F9"/>
    <w:rsid w:val="006E5342"/>
    <w:rsid w:val="006E5B3A"/>
    <w:rsid w:val="006E6E33"/>
    <w:rsid w:val="006E72FC"/>
    <w:rsid w:val="006F123A"/>
    <w:rsid w:val="006F22F8"/>
    <w:rsid w:val="006F28BD"/>
    <w:rsid w:val="006F35BC"/>
    <w:rsid w:val="006F53B2"/>
    <w:rsid w:val="006F55B5"/>
    <w:rsid w:val="006F572A"/>
    <w:rsid w:val="006F5F28"/>
    <w:rsid w:val="006F676E"/>
    <w:rsid w:val="006F6F9D"/>
    <w:rsid w:val="006F6FDC"/>
    <w:rsid w:val="006F79F1"/>
    <w:rsid w:val="006F7AA9"/>
    <w:rsid w:val="007003CB"/>
    <w:rsid w:val="007004F0"/>
    <w:rsid w:val="007006C3"/>
    <w:rsid w:val="00700E2C"/>
    <w:rsid w:val="007026DD"/>
    <w:rsid w:val="007033AA"/>
    <w:rsid w:val="00703773"/>
    <w:rsid w:val="00704577"/>
    <w:rsid w:val="00704968"/>
    <w:rsid w:val="00705080"/>
    <w:rsid w:val="00705AC8"/>
    <w:rsid w:val="00706077"/>
    <w:rsid w:val="007062A6"/>
    <w:rsid w:val="007070E8"/>
    <w:rsid w:val="00707219"/>
    <w:rsid w:val="007105E2"/>
    <w:rsid w:val="0071286E"/>
    <w:rsid w:val="007128C4"/>
    <w:rsid w:val="00712F68"/>
    <w:rsid w:val="007140E4"/>
    <w:rsid w:val="00715400"/>
    <w:rsid w:val="00715CFD"/>
    <w:rsid w:val="00716BE7"/>
    <w:rsid w:val="00717671"/>
    <w:rsid w:val="00720E60"/>
    <w:rsid w:val="007215E5"/>
    <w:rsid w:val="00722BF5"/>
    <w:rsid w:val="0072371F"/>
    <w:rsid w:val="00723DA1"/>
    <w:rsid w:val="007244E1"/>
    <w:rsid w:val="00725A2E"/>
    <w:rsid w:val="00725BB2"/>
    <w:rsid w:val="00725E0A"/>
    <w:rsid w:val="00727706"/>
    <w:rsid w:val="0073214B"/>
    <w:rsid w:val="007329EA"/>
    <w:rsid w:val="00732F12"/>
    <w:rsid w:val="00734149"/>
    <w:rsid w:val="0073504E"/>
    <w:rsid w:val="00737518"/>
    <w:rsid w:val="00741001"/>
    <w:rsid w:val="0074190B"/>
    <w:rsid w:val="00742F4D"/>
    <w:rsid w:val="00743138"/>
    <w:rsid w:val="00745545"/>
    <w:rsid w:val="007463D2"/>
    <w:rsid w:val="00747924"/>
    <w:rsid w:val="00747FA3"/>
    <w:rsid w:val="00750301"/>
    <w:rsid w:val="0075085E"/>
    <w:rsid w:val="0075199D"/>
    <w:rsid w:val="007537C2"/>
    <w:rsid w:val="00754A25"/>
    <w:rsid w:val="00754AA8"/>
    <w:rsid w:val="007561EF"/>
    <w:rsid w:val="00757B34"/>
    <w:rsid w:val="00760172"/>
    <w:rsid w:val="00761A87"/>
    <w:rsid w:val="007627DC"/>
    <w:rsid w:val="00762AA0"/>
    <w:rsid w:val="00762E85"/>
    <w:rsid w:val="00763426"/>
    <w:rsid w:val="007635BC"/>
    <w:rsid w:val="00763748"/>
    <w:rsid w:val="007652ED"/>
    <w:rsid w:val="00765FE8"/>
    <w:rsid w:val="007661DF"/>
    <w:rsid w:val="00766F05"/>
    <w:rsid w:val="00767AB7"/>
    <w:rsid w:val="0077008D"/>
    <w:rsid w:val="0077063E"/>
    <w:rsid w:val="007725C6"/>
    <w:rsid w:val="007728DF"/>
    <w:rsid w:val="00775A2B"/>
    <w:rsid w:val="00775FD1"/>
    <w:rsid w:val="007778CB"/>
    <w:rsid w:val="007825FE"/>
    <w:rsid w:val="007839BC"/>
    <w:rsid w:val="00784A91"/>
    <w:rsid w:val="007854D0"/>
    <w:rsid w:val="007873B2"/>
    <w:rsid w:val="00787638"/>
    <w:rsid w:val="007916A2"/>
    <w:rsid w:val="0079269F"/>
    <w:rsid w:val="00792A71"/>
    <w:rsid w:val="00792C5E"/>
    <w:rsid w:val="00792E50"/>
    <w:rsid w:val="007932D2"/>
    <w:rsid w:val="00794FF2"/>
    <w:rsid w:val="00795FC0"/>
    <w:rsid w:val="007978D0"/>
    <w:rsid w:val="00797BA0"/>
    <w:rsid w:val="007A1009"/>
    <w:rsid w:val="007A19B1"/>
    <w:rsid w:val="007A291F"/>
    <w:rsid w:val="007A3367"/>
    <w:rsid w:val="007A451C"/>
    <w:rsid w:val="007A4C81"/>
    <w:rsid w:val="007A530F"/>
    <w:rsid w:val="007A5381"/>
    <w:rsid w:val="007A54E4"/>
    <w:rsid w:val="007A6355"/>
    <w:rsid w:val="007A6AB2"/>
    <w:rsid w:val="007B0502"/>
    <w:rsid w:val="007B0ABF"/>
    <w:rsid w:val="007B0D9C"/>
    <w:rsid w:val="007B1973"/>
    <w:rsid w:val="007B2716"/>
    <w:rsid w:val="007B3008"/>
    <w:rsid w:val="007B5343"/>
    <w:rsid w:val="007B58BF"/>
    <w:rsid w:val="007B6157"/>
    <w:rsid w:val="007B6B3F"/>
    <w:rsid w:val="007B74BC"/>
    <w:rsid w:val="007B7596"/>
    <w:rsid w:val="007B7EA3"/>
    <w:rsid w:val="007C0B58"/>
    <w:rsid w:val="007C1A74"/>
    <w:rsid w:val="007C1BB8"/>
    <w:rsid w:val="007C1C17"/>
    <w:rsid w:val="007C1E19"/>
    <w:rsid w:val="007C4AA3"/>
    <w:rsid w:val="007C50F8"/>
    <w:rsid w:val="007C5514"/>
    <w:rsid w:val="007C5BDA"/>
    <w:rsid w:val="007C648D"/>
    <w:rsid w:val="007C64F0"/>
    <w:rsid w:val="007C6576"/>
    <w:rsid w:val="007C6DEE"/>
    <w:rsid w:val="007C7BBD"/>
    <w:rsid w:val="007D0582"/>
    <w:rsid w:val="007D15AD"/>
    <w:rsid w:val="007D29E6"/>
    <w:rsid w:val="007D2E92"/>
    <w:rsid w:val="007E0312"/>
    <w:rsid w:val="007E1722"/>
    <w:rsid w:val="007E2B36"/>
    <w:rsid w:val="007E322A"/>
    <w:rsid w:val="007E34CA"/>
    <w:rsid w:val="007E479E"/>
    <w:rsid w:val="007E4EF0"/>
    <w:rsid w:val="007E62FD"/>
    <w:rsid w:val="007E6A6D"/>
    <w:rsid w:val="007E7D3B"/>
    <w:rsid w:val="007F03CD"/>
    <w:rsid w:val="007F0BF0"/>
    <w:rsid w:val="007F11F9"/>
    <w:rsid w:val="007F1C51"/>
    <w:rsid w:val="007F2451"/>
    <w:rsid w:val="007F5B41"/>
    <w:rsid w:val="007F603C"/>
    <w:rsid w:val="007F6417"/>
    <w:rsid w:val="007F69E1"/>
    <w:rsid w:val="007F6E5E"/>
    <w:rsid w:val="007F7447"/>
    <w:rsid w:val="007F75FD"/>
    <w:rsid w:val="007F7AA5"/>
    <w:rsid w:val="007F7AA7"/>
    <w:rsid w:val="007F7BCC"/>
    <w:rsid w:val="007F7CAB"/>
    <w:rsid w:val="0080092D"/>
    <w:rsid w:val="0080134C"/>
    <w:rsid w:val="00801D61"/>
    <w:rsid w:val="00803558"/>
    <w:rsid w:val="00805A22"/>
    <w:rsid w:val="00805D69"/>
    <w:rsid w:val="00806D9D"/>
    <w:rsid w:val="00807708"/>
    <w:rsid w:val="008107F1"/>
    <w:rsid w:val="00811116"/>
    <w:rsid w:val="008115D4"/>
    <w:rsid w:val="0081252B"/>
    <w:rsid w:val="0081463D"/>
    <w:rsid w:val="00815090"/>
    <w:rsid w:val="00815227"/>
    <w:rsid w:val="00815580"/>
    <w:rsid w:val="00815970"/>
    <w:rsid w:val="0081635B"/>
    <w:rsid w:val="00816826"/>
    <w:rsid w:val="00821875"/>
    <w:rsid w:val="00822CE7"/>
    <w:rsid w:val="0082345A"/>
    <w:rsid w:val="0082370D"/>
    <w:rsid w:val="00823E28"/>
    <w:rsid w:val="0082465B"/>
    <w:rsid w:val="00825EC2"/>
    <w:rsid w:val="008265A0"/>
    <w:rsid w:val="00826CDF"/>
    <w:rsid w:val="0083065B"/>
    <w:rsid w:val="0083147B"/>
    <w:rsid w:val="00831B4E"/>
    <w:rsid w:val="00833853"/>
    <w:rsid w:val="008353DA"/>
    <w:rsid w:val="0083664C"/>
    <w:rsid w:val="00836BF2"/>
    <w:rsid w:val="00836D19"/>
    <w:rsid w:val="008373EB"/>
    <w:rsid w:val="00837D79"/>
    <w:rsid w:val="008405C9"/>
    <w:rsid w:val="0084145B"/>
    <w:rsid w:val="008421D3"/>
    <w:rsid w:val="00842736"/>
    <w:rsid w:val="00843C1B"/>
    <w:rsid w:val="0084454E"/>
    <w:rsid w:val="00844EF4"/>
    <w:rsid w:val="008468C1"/>
    <w:rsid w:val="00846919"/>
    <w:rsid w:val="00850684"/>
    <w:rsid w:val="00850E6C"/>
    <w:rsid w:val="0085103F"/>
    <w:rsid w:val="008519DE"/>
    <w:rsid w:val="00851FA3"/>
    <w:rsid w:val="0085273C"/>
    <w:rsid w:val="0085285C"/>
    <w:rsid w:val="008558BE"/>
    <w:rsid w:val="00855FEA"/>
    <w:rsid w:val="00856A07"/>
    <w:rsid w:val="00857E57"/>
    <w:rsid w:val="00857F40"/>
    <w:rsid w:val="0086142C"/>
    <w:rsid w:val="00861A59"/>
    <w:rsid w:val="00861B04"/>
    <w:rsid w:val="00861BBC"/>
    <w:rsid w:val="00861EFA"/>
    <w:rsid w:val="008622B2"/>
    <w:rsid w:val="00862978"/>
    <w:rsid w:val="00862BDC"/>
    <w:rsid w:val="0086386B"/>
    <w:rsid w:val="008639D6"/>
    <w:rsid w:val="008640EE"/>
    <w:rsid w:val="00864491"/>
    <w:rsid w:val="00864B23"/>
    <w:rsid w:val="008657A0"/>
    <w:rsid w:val="00866638"/>
    <w:rsid w:val="00866FFA"/>
    <w:rsid w:val="008671E7"/>
    <w:rsid w:val="008718E1"/>
    <w:rsid w:val="00872FB0"/>
    <w:rsid w:val="00873903"/>
    <w:rsid w:val="00873C9A"/>
    <w:rsid w:val="00873F26"/>
    <w:rsid w:val="008747A2"/>
    <w:rsid w:val="00875136"/>
    <w:rsid w:val="00875623"/>
    <w:rsid w:val="008759C3"/>
    <w:rsid w:val="00876764"/>
    <w:rsid w:val="00876772"/>
    <w:rsid w:val="0087784E"/>
    <w:rsid w:val="00880443"/>
    <w:rsid w:val="00880507"/>
    <w:rsid w:val="008848B0"/>
    <w:rsid w:val="00884E85"/>
    <w:rsid w:val="00884FB3"/>
    <w:rsid w:val="0088576A"/>
    <w:rsid w:val="00885EC4"/>
    <w:rsid w:val="00886BB9"/>
    <w:rsid w:val="00887040"/>
    <w:rsid w:val="00887DC5"/>
    <w:rsid w:val="008904D3"/>
    <w:rsid w:val="0089089F"/>
    <w:rsid w:val="00891BC4"/>
    <w:rsid w:val="0089353E"/>
    <w:rsid w:val="00893C07"/>
    <w:rsid w:val="008941FA"/>
    <w:rsid w:val="0089433F"/>
    <w:rsid w:val="00897981"/>
    <w:rsid w:val="008A40B2"/>
    <w:rsid w:val="008A5A93"/>
    <w:rsid w:val="008A5FD9"/>
    <w:rsid w:val="008A6DEA"/>
    <w:rsid w:val="008A6E91"/>
    <w:rsid w:val="008A7154"/>
    <w:rsid w:val="008A7DF2"/>
    <w:rsid w:val="008B11B5"/>
    <w:rsid w:val="008B13B8"/>
    <w:rsid w:val="008B24EC"/>
    <w:rsid w:val="008B33E7"/>
    <w:rsid w:val="008B3CCF"/>
    <w:rsid w:val="008B4123"/>
    <w:rsid w:val="008B4727"/>
    <w:rsid w:val="008B4A0D"/>
    <w:rsid w:val="008B5055"/>
    <w:rsid w:val="008B5EB1"/>
    <w:rsid w:val="008B742D"/>
    <w:rsid w:val="008C055C"/>
    <w:rsid w:val="008C19DB"/>
    <w:rsid w:val="008C4CE5"/>
    <w:rsid w:val="008C5901"/>
    <w:rsid w:val="008C6B65"/>
    <w:rsid w:val="008C7874"/>
    <w:rsid w:val="008C7BAA"/>
    <w:rsid w:val="008D0031"/>
    <w:rsid w:val="008D0106"/>
    <w:rsid w:val="008D0300"/>
    <w:rsid w:val="008D14D6"/>
    <w:rsid w:val="008D15A5"/>
    <w:rsid w:val="008D1FDA"/>
    <w:rsid w:val="008D20C8"/>
    <w:rsid w:val="008D3776"/>
    <w:rsid w:val="008D3F4A"/>
    <w:rsid w:val="008D43F8"/>
    <w:rsid w:val="008D4C00"/>
    <w:rsid w:val="008D60A3"/>
    <w:rsid w:val="008E012B"/>
    <w:rsid w:val="008E0693"/>
    <w:rsid w:val="008E0BA2"/>
    <w:rsid w:val="008E10A0"/>
    <w:rsid w:val="008E186B"/>
    <w:rsid w:val="008E31B0"/>
    <w:rsid w:val="008E41DA"/>
    <w:rsid w:val="008E472F"/>
    <w:rsid w:val="008E4918"/>
    <w:rsid w:val="008E4DCB"/>
    <w:rsid w:val="008E4F9D"/>
    <w:rsid w:val="008E536B"/>
    <w:rsid w:val="008E5A3E"/>
    <w:rsid w:val="008E611E"/>
    <w:rsid w:val="008F0754"/>
    <w:rsid w:val="008F0AD1"/>
    <w:rsid w:val="008F0ED3"/>
    <w:rsid w:val="008F102E"/>
    <w:rsid w:val="008F2A06"/>
    <w:rsid w:val="008F3EE6"/>
    <w:rsid w:val="008F421F"/>
    <w:rsid w:val="008F4E6D"/>
    <w:rsid w:val="008F557E"/>
    <w:rsid w:val="008F585B"/>
    <w:rsid w:val="008F59F1"/>
    <w:rsid w:val="008F6252"/>
    <w:rsid w:val="008F6884"/>
    <w:rsid w:val="008F6C8B"/>
    <w:rsid w:val="008F7358"/>
    <w:rsid w:val="008F7628"/>
    <w:rsid w:val="008F79EC"/>
    <w:rsid w:val="00901403"/>
    <w:rsid w:val="00901C9A"/>
    <w:rsid w:val="00902398"/>
    <w:rsid w:val="009024CB"/>
    <w:rsid w:val="00903696"/>
    <w:rsid w:val="00903F7F"/>
    <w:rsid w:val="00904B39"/>
    <w:rsid w:val="0091016A"/>
    <w:rsid w:val="00913C45"/>
    <w:rsid w:val="00915491"/>
    <w:rsid w:val="00920C12"/>
    <w:rsid w:val="00921301"/>
    <w:rsid w:val="0092221C"/>
    <w:rsid w:val="00922D32"/>
    <w:rsid w:val="00927ED9"/>
    <w:rsid w:val="0093444E"/>
    <w:rsid w:val="009354B9"/>
    <w:rsid w:val="00935AED"/>
    <w:rsid w:val="00935B20"/>
    <w:rsid w:val="00936779"/>
    <w:rsid w:val="009367C4"/>
    <w:rsid w:val="00936E8F"/>
    <w:rsid w:val="00937008"/>
    <w:rsid w:val="00937009"/>
    <w:rsid w:val="00937526"/>
    <w:rsid w:val="009406F6"/>
    <w:rsid w:val="0094164E"/>
    <w:rsid w:val="0094170C"/>
    <w:rsid w:val="00941DC3"/>
    <w:rsid w:val="009428DB"/>
    <w:rsid w:val="00943476"/>
    <w:rsid w:val="00944EFB"/>
    <w:rsid w:val="009463FD"/>
    <w:rsid w:val="00950D7D"/>
    <w:rsid w:val="00952638"/>
    <w:rsid w:val="00956B69"/>
    <w:rsid w:val="00956B6C"/>
    <w:rsid w:val="0096081C"/>
    <w:rsid w:val="00960E23"/>
    <w:rsid w:val="0096137E"/>
    <w:rsid w:val="009624ED"/>
    <w:rsid w:val="0096293A"/>
    <w:rsid w:val="00963E74"/>
    <w:rsid w:val="00965FC9"/>
    <w:rsid w:val="00966414"/>
    <w:rsid w:val="009667A7"/>
    <w:rsid w:val="009669F8"/>
    <w:rsid w:val="00966BEB"/>
    <w:rsid w:val="0096746A"/>
    <w:rsid w:val="00967DE2"/>
    <w:rsid w:val="009707D0"/>
    <w:rsid w:val="009721D9"/>
    <w:rsid w:val="0097229A"/>
    <w:rsid w:val="00972302"/>
    <w:rsid w:val="00973ECF"/>
    <w:rsid w:val="0097400F"/>
    <w:rsid w:val="0097477A"/>
    <w:rsid w:val="009753EB"/>
    <w:rsid w:val="0097599D"/>
    <w:rsid w:val="00975FAD"/>
    <w:rsid w:val="00977771"/>
    <w:rsid w:val="00977C42"/>
    <w:rsid w:val="009806A3"/>
    <w:rsid w:val="0098329A"/>
    <w:rsid w:val="00983EAD"/>
    <w:rsid w:val="00985A70"/>
    <w:rsid w:val="00987A41"/>
    <w:rsid w:val="00990329"/>
    <w:rsid w:val="00991A8E"/>
    <w:rsid w:val="009922C0"/>
    <w:rsid w:val="00992CEA"/>
    <w:rsid w:val="0099407E"/>
    <w:rsid w:val="0099416B"/>
    <w:rsid w:val="00994512"/>
    <w:rsid w:val="009945CF"/>
    <w:rsid w:val="009948BD"/>
    <w:rsid w:val="009953FB"/>
    <w:rsid w:val="0099576D"/>
    <w:rsid w:val="00995AEF"/>
    <w:rsid w:val="00995DDB"/>
    <w:rsid w:val="00996596"/>
    <w:rsid w:val="009967D7"/>
    <w:rsid w:val="00996902"/>
    <w:rsid w:val="00996EC8"/>
    <w:rsid w:val="00997435"/>
    <w:rsid w:val="00997A02"/>
    <w:rsid w:val="009A0333"/>
    <w:rsid w:val="009A0F18"/>
    <w:rsid w:val="009A1DAF"/>
    <w:rsid w:val="009A20E8"/>
    <w:rsid w:val="009A50CD"/>
    <w:rsid w:val="009A556E"/>
    <w:rsid w:val="009A55E0"/>
    <w:rsid w:val="009A5AC0"/>
    <w:rsid w:val="009A5C9F"/>
    <w:rsid w:val="009A6022"/>
    <w:rsid w:val="009A756D"/>
    <w:rsid w:val="009A773A"/>
    <w:rsid w:val="009A77E8"/>
    <w:rsid w:val="009B185A"/>
    <w:rsid w:val="009B19F1"/>
    <w:rsid w:val="009B21EB"/>
    <w:rsid w:val="009B328E"/>
    <w:rsid w:val="009B4415"/>
    <w:rsid w:val="009B65A1"/>
    <w:rsid w:val="009B7AE7"/>
    <w:rsid w:val="009C0216"/>
    <w:rsid w:val="009C0552"/>
    <w:rsid w:val="009C1816"/>
    <w:rsid w:val="009C2D1C"/>
    <w:rsid w:val="009C38FF"/>
    <w:rsid w:val="009C412A"/>
    <w:rsid w:val="009C4333"/>
    <w:rsid w:val="009C5177"/>
    <w:rsid w:val="009C5EFC"/>
    <w:rsid w:val="009C6BF3"/>
    <w:rsid w:val="009C7004"/>
    <w:rsid w:val="009C74DA"/>
    <w:rsid w:val="009C7961"/>
    <w:rsid w:val="009C7CD2"/>
    <w:rsid w:val="009C7F34"/>
    <w:rsid w:val="009D0BB9"/>
    <w:rsid w:val="009D208E"/>
    <w:rsid w:val="009D52F4"/>
    <w:rsid w:val="009D564A"/>
    <w:rsid w:val="009D69BD"/>
    <w:rsid w:val="009D6B6C"/>
    <w:rsid w:val="009D7581"/>
    <w:rsid w:val="009E1D6D"/>
    <w:rsid w:val="009E1F2E"/>
    <w:rsid w:val="009E31C3"/>
    <w:rsid w:val="009E3470"/>
    <w:rsid w:val="009E4351"/>
    <w:rsid w:val="009E5291"/>
    <w:rsid w:val="009E61C4"/>
    <w:rsid w:val="009E6508"/>
    <w:rsid w:val="009E67B2"/>
    <w:rsid w:val="009E6A21"/>
    <w:rsid w:val="009E7EE5"/>
    <w:rsid w:val="009F0166"/>
    <w:rsid w:val="009F0569"/>
    <w:rsid w:val="009F0ECF"/>
    <w:rsid w:val="009F2637"/>
    <w:rsid w:val="009F3BC2"/>
    <w:rsid w:val="009F47EE"/>
    <w:rsid w:val="009F4E49"/>
    <w:rsid w:val="009F5286"/>
    <w:rsid w:val="00A009C1"/>
    <w:rsid w:val="00A00D06"/>
    <w:rsid w:val="00A00F38"/>
    <w:rsid w:val="00A012AB"/>
    <w:rsid w:val="00A01790"/>
    <w:rsid w:val="00A02F12"/>
    <w:rsid w:val="00A0368E"/>
    <w:rsid w:val="00A03AE9"/>
    <w:rsid w:val="00A03FA8"/>
    <w:rsid w:val="00A048B9"/>
    <w:rsid w:val="00A04FF4"/>
    <w:rsid w:val="00A05CE5"/>
    <w:rsid w:val="00A0659D"/>
    <w:rsid w:val="00A06768"/>
    <w:rsid w:val="00A06B0A"/>
    <w:rsid w:val="00A07D03"/>
    <w:rsid w:val="00A10CC2"/>
    <w:rsid w:val="00A11368"/>
    <w:rsid w:val="00A11FE8"/>
    <w:rsid w:val="00A12A04"/>
    <w:rsid w:val="00A12C41"/>
    <w:rsid w:val="00A141A0"/>
    <w:rsid w:val="00A1612F"/>
    <w:rsid w:val="00A16A09"/>
    <w:rsid w:val="00A203BC"/>
    <w:rsid w:val="00A20584"/>
    <w:rsid w:val="00A206BA"/>
    <w:rsid w:val="00A20EF7"/>
    <w:rsid w:val="00A21141"/>
    <w:rsid w:val="00A23C1E"/>
    <w:rsid w:val="00A24A95"/>
    <w:rsid w:val="00A253B9"/>
    <w:rsid w:val="00A2561C"/>
    <w:rsid w:val="00A257FD"/>
    <w:rsid w:val="00A25F4D"/>
    <w:rsid w:val="00A262FD"/>
    <w:rsid w:val="00A263AD"/>
    <w:rsid w:val="00A275AB"/>
    <w:rsid w:val="00A3005A"/>
    <w:rsid w:val="00A3080A"/>
    <w:rsid w:val="00A30BC7"/>
    <w:rsid w:val="00A31C8C"/>
    <w:rsid w:val="00A32072"/>
    <w:rsid w:val="00A329CA"/>
    <w:rsid w:val="00A33152"/>
    <w:rsid w:val="00A33B03"/>
    <w:rsid w:val="00A3441C"/>
    <w:rsid w:val="00A3467D"/>
    <w:rsid w:val="00A349A2"/>
    <w:rsid w:val="00A349EB"/>
    <w:rsid w:val="00A34A95"/>
    <w:rsid w:val="00A35291"/>
    <w:rsid w:val="00A35BFF"/>
    <w:rsid w:val="00A403C2"/>
    <w:rsid w:val="00A40785"/>
    <w:rsid w:val="00A40F9F"/>
    <w:rsid w:val="00A42ED2"/>
    <w:rsid w:val="00A4332F"/>
    <w:rsid w:val="00A43C16"/>
    <w:rsid w:val="00A45383"/>
    <w:rsid w:val="00A45A7E"/>
    <w:rsid w:val="00A461AD"/>
    <w:rsid w:val="00A4628F"/>
    <w:rsid w:val="00A468B6"/>
    <w:rsid w:val="00A50DDD"/>
    <w:rsid w:val="00A51B7A"/>
    <w:rsid w:val="00A52616"/>
    <w:rsid w:val="00A529F1"/>
    <w:rsid w:val="00A52AF5"/>
    <w:rsid w:val="00A52D17"/>
    <w:rsid w:val="00A567FD"/>
    <w:rsid w:val="00A576CF"/>
    <w:rsid w:val="00A60567"/>
    <w:rsid w:val="00A60F22"/>
    <w:rsid w:val="00A627BF"/>
    <w:rsid w:val="00A62DFA"/>
    <w:rsid w:val="00A62EA2"/>
    <w:rsid w:val="00A62EFF"/>
    <w:rsid w:val="00A63B5D"/>
    <w:rsid w:val="00A64004"/>
    <w:rsid w:val="00A644EB"/>
    <w:rsid w:val="00A70D48"/>
    <w:rsid w:val="00A71559"/>
    <w:rsid w:val="00A7168C"/>
    <w:rsid w:val="00A73C77"/>
    <w:rsid w:val="00A7469C"/>
    <w:rsid w:val="00A75113"/>
    <w:rsid w:val="00A75849"/>
    <w:rsid w:val="00A76F8D"/>
    <w:rsid w:val="00A800A8"/>
    <w:rsid w:val="00A806ED"/>
    <w:rsid w:val="00A81E6C"/>
    <w:rsid w:val="00A82F6E"/>
    <w:rsid w:val="00A90264"/>
    <w:rsid w:val="00A90B4F"/>
    <w:rsid w:val="00A91235"/>
    <w:rsid w:val="00A91DA5"/>
    <w:rsid w:val="00A92B49"/>
    <w:rsid w:val="00A93588"/>
    <w:rsid w:val="00A935C4"/>
    <w:rsid w:val="00A93613"/>
    <w:rsid w:val="00A942B1"/>
    <w:rsid w:val="00A94F4D"/>
    <w:rsid w:val="00A9519B"/>
    <w:rsid w:val="00A9594C"/>
    <w:rsid w:val="00A96C5A"/>
    <w:rsid w:val="00A96F63"/>
    <w:rsid w:val="00A978DB"/>
    <w:rsid w:val="00AA0941"/>
    <w:rsid w:val="00AA1F1F"/>
    <w:rsid w:val="00AA34A6"/>
    <w:rsid w:val="00AA34FD"/>
    <w:rsid w:val="00AA3FA5"/>
    <w:rsid w:val="00AA4E78"/>
    <w:rsid w:val="00AA5394"/>
    <w:rsid w:val="00AA5751"/>
    <w:rsid w:val="00AA5785"/>
    <w:rsid w:val="00AA59AC"/>
    <w:rsid w:val="00AA614D"/>
    <w:rsid w:val="00AA6CFE"/>
    <w:rsid w:val="00AB25C0"/>
    <w:rsid w:val="00AB2DB1"/>
    <w:rsid w:val="00AB4258"/>
    <w:rsid w:val="00AB436C"/>
    <w:rsid w:val="00AB514C"/>
    <w:rsid w:val="00AB6744"/>
    <w:rsid w:val="00AC3EFB"/>
    <w:rsid w:val="00AC59BA"/>
    <w:rsid w:val="00AC5C74"/>
    <w:rsid w:val="00AD01C3"/>
    <w:rsid w:val="00AD0AED"/>
    <w:rsid w:val="00AD45A8"/>
    <w:rsid w:val="00AD4C52"/>
    <w:rsid w:val="00AD52CB"/>
    <w:rsid w:val="00AD5D99"/>
    <w:rsid w:val="00AD642A"/>
    <w:rsid w:val="00AD6C8A"/>
    <w:rsid w:val="00AD71DE"/>
    <w:rsid w:val="00AD7DBE"/>
    <w:rsid w:val="00AD7EAF"/>
    <w:rsid w:val="00AE02C7"/>
    <w:rsid w:val="00AE0C04"/>
    <w:rsid w:val="00AE20BF"/>
    <w:rsid w:val="00AE235A"/>
    <w:rsid w:val="00AE4547"/>
    <w:rsid w:val="00AE4B9D"/>
    <w:rsid w:val="00AE6C22"/>
    <w:rsid w:val="00AE7F0F"/>
    <w:rsid w:val="00AF14B4"/>
    <w:rsid w:val="00AF27C5"/>
    <w:rsid w:val="00AF430F"/>
    <w:rsid w:val="00AF5D7D"/>
    <w:rsid w:val="00AF7441"/>
    <w:rsid w:val="00AF7F8D"/>
    <w:rsid w:val="00B00066"/>
    <w:rsid w:val="00B001B0"/>
    <w:rsid w:val="00B004A9"/>
    <w:rsid w:val="00B0159A"/>
    <w:rsid w:val="00B01A85"/>
    <w:rsid w:val="00B01D2D"/>
    <w:rsid w:val="00B0338D"/>
    <w:rsid w:val="00B03B31"/>
    <w:rsid w:val="00B041E1"/>
    <w:rsid w:val="00B04FCF"/>
    <w:rsid w:val="00B058AD"/>
    <w:rsid w:val="00B05ED0"/>
    <w:rsid w:val="00B0622A"/>
    <w:rsid w:val="00B067F2"/>
    <w:rsid w:val="00B1058E"/>
    <w:rsid w:val="00B110EF"/>
    <w:rsid w:val="00B1118F"/>
    <w:rsid w:val="00B11DEF"/>
    <w:rsid w:val="00B127F5"/>
    <w:rsid w:val="00B14031"/>
    <w:rsid w:val="00B152EB"/>
    <w:rsid w:val="00B16F5F"/>
    <w:rsid w:val="00B17A9B"/>
    <w:rsid w:val="00B201FE"/>
    <w:rsid w:val="00B20677"/>
    <w:rsid w:val="00B2096D"/>
    <w:rsid w:val="00B21B42"/>
    <w:rsid w:val="00B2251A"/>
    <w:rsid w:val="00B2288B"/>
    <w:rsid w:val="00B22BDB"/>
    <w:rsid w:val="00B22C81"/>
    <w:rsid w:val="00B22F3C"/>
    <w:rsid w:val="00B23599"/>
    <w:rsid w:val="00B237C0"/>
    <w:rsid w:val="00B23FDA"/>
    <w:rsid w:val="00B243F3"/>
    <w:rsid w:val="00B243FE"/>
    <w:rsid w:val="00B24BC3"/>
    <w:rsid w:val="00B250EF"/>
    <w:rsid w:val="00B25721"/>
    <w:rsid w:val="00B25EE0"/>
    <w:rsid w:val="00B26122"/>
    <w:rsid w:val="00B3149B"/>
    <w:rsid w:val="00B31C7E"/>
    <w:rsid w:val="00B3201C"/>
    <w:rsid w:val="00B3266F"/>
    <w:rsid w:val="00B32CFA"/>
    <w:rsid w:val="00B3492C"/>
    <w:rsid w:val="00B35211"/>
    <w:rsid w:val="00B3589E"/>
    <w:rsid w:val="00B35A30"/>
    <w:rsid w:val="00B35DEF"/>
    <w:rsid w:val="00B42799"/>
    <w:rsid w:val="00B4477F"/>
    <w:rsid w:val="00B466CA"/>
    <w:rsid w:val="00B46F78"/>
    <w:rsid w:val="00B51886"/>
    <w:rsid w:val="00B52A3B"/>
    <w:rsid w:val="00B538B7"/>
    <w:rsid w:val="00B55C30"/>
    <w:rsid w:val="00B55DD8"/>
    <w:rsid w:val="00B5736E"/>
    <w:rsid w:val="00B57C63"/>
    <w:rsid w:val="00B6150C"/>
    <w:rsid w:val="00B64A97"/>
    <w:rsid w:val="00B64AC1"/>
    <w:rsid w:val="00B65B1E"/>
    <w:rsid w:val="00B6708C"/>
    <w:rsid w:val="00B67D20"/>
    <w:rsid w:val="00B67F3E"/>
    <w:rsid w:val="00B708AE"/>
    <w:rsid w:val="00B711C9"/>
    <w:rsid w:val="00B7195E"/>
    <w:rsid w:val="00B72365"/>
    <w:rsid w:val="00B72E08"/>
    <w:rsid w:val="00B731B6"/>
    <w:rsid w:val="00B737BE"/>
    <w:rsid w:val="00B7654F"/>
    <w:rsid w:val="00B81BDE"/>
    <w:rsid w:val="00B81D3D"/>
    <w:rsid w:val="00B81EE3"/>
    <w:rsid w:val="00B824E7"/>
    <w:rsid w:val="00B8405E"/>
    <w:rsid w:val="00B8430A"/>
    <w:rsid w:val="00B850CB"/>
    <w:rsid w:val="00B85E83"/>
    <w:rsid w:val="00B866AE"/>
    <w:rsid w:val="00B868B6"/>
    <w:rsid w:val="00B87726"/>
    <w:rsid w:val="00B9016C"/>
    <w:rsid w:val="00B9071A"/>
    <w:rsid w:val="00B90CC4"/>
    <w:rsid w:val="00B91B9D"/>
    <w:rsid w:val="00B93B50"/>
    <w:rsid w:val="00B93D07"/>
    <w:rsid w:val="00B94577"/>
    <w:rsid w:val="00B947AD"/>
    <w:rsid w:val="00B94C99"/>
    <w:rsid w:val="00B95446"/>
    <w:rsid w:val="00B96BEA"/>
    <w:rsid w:val="00B97A60"/>
    <w:rsid w:val="00BA066C"/>
    <w:rsid w:val="00BA0D25"/>
    <w:rsid w:val="00BA1FBD"/>
    <w:rsid w:val="00BA2313"/>
    <w:rsid w:val="00BA3196"/>
    <w:rsid w:val="00BA4A0E"/>
    <w:rsid w:val="00BA4F41"/>
    <w:rsid w:val="00BA68B2"/>
    <w:rsid w:val="00BA695F"/>
    <w:rsid w:val="00BA6C04"/>
    <w:rsid w:val="00BA79B7"/>
    <w:rsid w:val="00BB1C44"/>
    <w:rsid w:val="00BB204E"/>
    <w:rsid w:val="00BB2591"/>
    <w:rsid w:val="00BB28EB"/>
    <w:rsid w:val="00BB2B6C"/>
    <w:rsid w:val="00BB30E7"/>
    <w:rsid w:val="00BB3413"/>
    <w:rsid w:val="00BB3CB8"/>
    <w:rsid w:val="00BB49E3"/>
    <w:rsid w:val="00BB59E9"/>
    <w:rsid w:val="00BB5DA2"/>
    <w:rsid w:val="00BB6DDF"/>
    <w:rsid w:val="00BC242A"/>
    <w:rsid w:val="00BC33DF"/>
    <w:rsid w:val="00BC3520"/>
    <w:rsid w:val="00BC4C2E"/>
    <w:rsid w:val="00BC4D1E"/>
    <w:rsid w:val="00BC532C"/>
    <w:rsid w:val="00BC54EF"/>
    <w:rsid w:val="00BC65D1"/>
    <w:rsid w:val="00BC6880"/>
    <w:rsid w:val="00BC6E6E"/>
    <w:rsid w:val="00BC7918"/>
    <w:rsid w:val="00BD1898"/>
    <w:rsid w:val="00BD2B68"/>
    <w:rsid w:val="00BD3BA6"/>
    <w:rsid w:val="00BD3D41"/>
    <w:rsid w:val="00BD3D42"/>
    <w:rsid w:val="00BD459B"/>
    <w:rsid w:val="00BD47FE"/>
    <w:rsid w:val="00BD5106"/>
    <w:rsid w:val="00BD535F"/>
    <w:rsid w:val="00BD6B2A"/>
    <w:rsid w:val="00BD724E"/>
    <w:rsid w:val="00BD7A9A"/>
    <w:rsid w:val="00BE0F94"/>
    <w:rsid w:val="00BE0FB7"/>
    <w:rsid w:val="00BE205C"/>
    <w:rsid w:val="00BE2BE9"/>
    <w:rsid w:val="00BE3DF7"/>
    <w:rsid w:val="00BE4840"/>
    <w:rsid w:val="00BE515B"/>
    <w:rsid w:val="00BE5E9B"/>
    <w:rsid w:val="00BE6038"/>
    <w:rsid w:val="00BE617A"/>
    <w:rsid w:val="00BE7D9E"/>
    <w:rsid w:val="00BF1259"/>
    <w:rsid w:val="00BF2650"/>
    <w:rsid w:val="00BF31DB"/>
    <w:rsid w:val="00BF4AB1"/>
    <w:rsid w:val="00BF5108"/>
    <w:rsid w:val="00BF7876"/>
    <w:rsid w:val="00C0143E"/>
    <w:rsid w:val="00C04F3E"/>
    <w:rsid w:val="00C056A0"/>
    <w:rsid w:val="00C064E6"/>
    <w:rsid w:val="00C06800"/>
    <w:rsid w:val="00C0711C"/>
    <w:rsid w:val="00C1061A"/>
    <w:rsid w:val="00C10F78"/>
    <w:rsid w:val="00C12067"/>
    <w:rsid w:val="00C12316"/>
    <w:rsid w:val="00C16025"/>
    <w:rsid w:val="00C204EB"/>
    <w:rsid w:val="00C20538"/>
    <w:rsid w:val="00C213EA"/>
    <w:rsid w:val="00C22E45"/>
    <w:rsid w:val="00C235BE"/>
    <w:rsid w:val="00C244E6"/>
    <w:rsid w:val="00C24C8F"/>
    <w:rsid w:val="00C25667"/>
    <w:rsid w:val="00C25D6C"/>
    <w:rsid w:val="00C2646F"/>
    <w:rsid w:val="00C265A2"/>
    <w:rsid w:val="00C2755C"/>
    <w:rsid w:val="00C277B1"/>
    <w:rsid w:val="00C304B8"/>
    <w:rsid w:val="00C305A1"/>
    <w:rsid w:val="00C30A82"/>
    <w:rsid w:val="00C3161E"/>
    <w:rsid w:val="00C3166F"/>
    <w:rsid w:val="00C32BAA"/>
    <w:rsid w:val="00C33E3B"/>
    <w:rsid w:val="00C34D7A"/>
    <w:rsid w:val="00C36E1C"/>
    <w:rsid w:val="00C36E5D"/>
    <w:rsid w:val="00C36E63"/>
    <w:rsid w:val="00C40F5B"/>
    <w:rsid w:val="00C40F6D"/>
    <w:rsid w:val="00C4124C"/>
    <w:rsid w:val="00C41BBF"/>
    <w:rsid w:val="00C42367"/>
    <w:rsid w:val="00C43417"/>
    <w:rsid w:val="00C45B26"/>
    <w:rsid w:val="00C46548"/>
    <w:rsid w:val="00C51048"/>
    <w:rsid w:val="00C53048"/>
    <w:rsid w:val="00C54753"/>
    <w:rsid w:val="00C54BEF"/>
    <w:rsid w:val="00C54F1F"/>
    <w:rsid w:val="00C55112"/>
    <w:rsid w:val="00C56046"/>
    <w:rsid w:val="00C56189"/>
    <w:rsid w:val="00C565FE"/>
    <w:rsid w:val="00C5703A"/>
    <w:rsid w:val="00C604C6"/>
    <w:rsid w:val="00C624D5"/>
    <w:rsid w:val="00C6414C"/>
    <w:rsid w:val="00C66D4D"/>
    <w:rsid w:val="00C66F36"/>
    <w:rsid w:val="00C707CA"/>
    <w:rsid w:val="00C72182"/>
    <w:rsid w:val="00C72C7D"/>
    <w:rsid w:val="00C73339"/>
    <w:rsid w:val="00C736B3"/>
    <w:rsid w:val="00C75137"/>
    <w:rsid w:val="00C7546C"/>
    <w:rsid w:val="00C754CB"/>
    <w:rsid w:val="00C759B1"/>
    <w:rsid w:val="00C76B1B"/>
    <w:rsid w:val="00C77D87"/>
    <w:rsid w:val="00C77E9E"/>
    <w:rsid w:val="00C80304"/>
    <w:rsid w:val="00C8096B"/>
    <w:rsid w:val="00C828F4"/>
    <w:rsid w:val="00C83FA7"/>
    <w:rsid w:val="00C8430A"/>
    <w:rsid w:val="00C847CA"/>
    <w:rsid w:val="00C85C8A"/>
    <w:rsid w:val="00C86BF5"/>
    <w:rsid w:val="00C90CF5"/>
    <w:rsid w:val="00C91C6C"/>
    <w:rsid w:val="00C92DC6"/>
    <w:rsid w:val="00C937D1"/>
    <w:rsid w:val="00C93B47"/>
    <w:rsid w:val="00C94260"/>
    <w:rsid w:val="00C94331"/>
    <w:rsid w:val="00C96F5A"/>
    <w:rsid w:val="00CA076A"/>
    <w:rsid w:val="00CA27E3"/>
    <w:rsid w:val="00CA33BE"/>
    <w:rsid w:val="00CA426D"/>
    <w:rsid w:val="00CA6971"/>
    <w:rsid w:val="00CA6E41"/>
    <w:rsid w:val="00CA7866"/>
    <w:rsid w:val="00CB0754"/>
    <w:rsid w:val="00CB0E94"/>
    <w:rsid w:val="00CB11EC"/>
    <w:rsid w:val="00CB17B7"/>
    <w:rsid w:val="00CB2FB1"/>
    <w:rsid w:val="00CB4499"/>
    <w:rsid w:val="00CB471E"/>
    <w:rsid w:val="00CB6191"/>
    <w:rsid w:val="00CB65D2"/>
    <w:rsid w:val="00CB7870"/>
    <w:rsid w:val="00CC16B7"/>
    <w:rsid w:val="00CC2CFA"/>
    <w:rsid w:val="00CC459F"/>
    <w:rsid w:val="00CC46F4"/>
    <w:rsid w:val="00CC4E08"/>
    <w:rsid w:val="00CC5019"/>
    <w:rsid w:val="00CC64FB"/>
    <w:rsid w:val="00CC6806"/>
    <w:rsid w:val="00CC6FD4"/>
    <w:rsid w:val="00CD0048"/>
    <w:rsid w:val="00CD0215"/>
    <w:rsid w:val="00CD0BC6"/>
    <w:rsid w:val="00CD5ECE"/>
    <w:rsid w:val="00CD601A"/>
    <w:rsid w:val="00CD6BF8"/>
    <w:rsid w:val="00CE1CAC"/>
    <w:rsid w:val="00CE2B82"/>
    <w:rsid w:val="00CE5B5A"/>
    <w:rsid w:val="00CE6A34"/>
    <w:rsid w:val="00CE6AE4"/>
    <w:rsid w:val="00CE731E"/>
    <w:rsid w:val="00CE7F73"/>
    <w:rsid w:val="00CF0AC3"/>
    <w:rsid w:val="00CF31CD"/>
    <w:rsid w:val="00CF3C58"/>
    <w:rsid w:val="00CF5818"/>
    <w:rsid w:val="00CF5A57"/>
    <w:rsid w:val="00CF7E5E"/>
    <w:rsid w:val="00D00313"/>
    <w:rsid w:val="00D01C11"/>
    <w:rsid w:val="00D02BCB"/>
    <w:rsid w:val="00D04200"/>
    <w:rsid w:val="00D04826"/>
    <w:rsid w:val="00D063DD"/>
    <w:rsid w:val="00D070FE"/>
    <w:rsid w:val="00D07F51"/>
    <w:rsid w:val="00D07F5C"/>
    <w:rsid w:val="00D12330"/>
    <w:rsid w:val="00D123CF"/>
    <w:rsid w:val="00D12803"/>
    <w:rsid w:val="00D12855"/>
    <w:rsid w:val="00D140C9"/>
    <w:rsid w:val="00D1585D"/>
    <w:rsid w:val="00D15ABC"/>
    <w:rsid w:val="00D1606C"/>
    <w:rsid w:val="00D16852"/>
    <w:rsid w:val="00D17032"/>
    <w:rsid w:val="00D1732A"/>
    <w:rsid w:val="00D20607"/>
    <w:rsid w:val="00D206DF"/>
    <w:rsid w:val="00D20A54"/>
    <w:rsid w:val="00D21512"/>
    <w:rsid w:val="00D2274B"/>
    <w:rsid w:val="00D22B55"/>
    <w:rsid w:val="00D2320F"/>
    <w:rsid w:val="00D2338B"/>
    <w:rsid w:val="00D24360"/>
    <w:rsid w:val="00D24969"/>
    <w:rsid w:val="00D260F6"/>
    <w:rsid w:val="00D26299"/>
    <w:rsid w:val="00D27418"/>
    <w:rsid w:val="00D3128F"/>
    <w:rsid w:val="00D31FAA"/>
    <w:rsid w:val="00D31FC0"/>
    <w:rsid w:val="00D35168"/>
    <w:rsid w:val="00D35BD2"/>
    <w:rsid w:val="00D35F6C"/>
    <w:rsid w:val="00D3623B"/>
    <w:rsid w:val="00D37330"/>
    <w:rsid w:val="00D40CD1"/>
    <w:rsid w:val="00D41292"/>
    <w:rsid w:val="00D43E43"/>
    <w:rsid w:val="00D44239"/>
    <w:rsid w:val="00D4432A"/>
    <w:rsid w:val="00D4562B"/>
    <w:rsid w:val="00D45DDC"/>
    <w:rsid w:val="00D46635"/>
    <w:rsid w:val="00D5010F"/>
    <w:rsid w:val="00D503C6"/>
    <w:rsid w:val="00D50D64"/>
    <w:rsid w:val="00D5177A"/>
    <w:rsid w:val="00D52A25"/>
    <w:rsid w:val="00D53013"/>
    <w:rsid w:val="00D539DD"/>
    <w:rsid w:val="00D545E1"/>
    <w:rsid w:val="00D545F5"/>
    <w:rsid w:val="00D54D71"/>
    <w:rsid w:val="00D55102"/>
    <w:rsid w:val="00D560FC"/>
    <w:rsid w:val="00D56888"/>
    <w:rsid w:val="00D57A36"/>
    <w:rsid w:val="00D57BD4"/>
    <w:rsid w:val="00D6034E"/>
    <w:rsid w:val="00D60565"/>
    <w:rsid w:val="00D60593"/>
    <w:rsid w:val="00D6104E"/>
    <w:rsid w:val="00D6113A"/>
    <w:rsid w:val="00D65654"/>
    <w:rsid w:val="00D65EE5"/>
    <w:rsid w:val="00D661CB"/>
    <w:rsid w:val="00D66B63"/>
    <w:rsid w:val="00D676CB"/>
    <w:rsid w:val="00D67963"/>
    <w:rsid w:val="00D70913"/>
    <w:rsid w:val="00D725E9"/>
    <w:rsid w:val="00D72C6F"/>
    <w:rsid w:val="00D7438E"/>
    <w:rsid w:val="00D74D95"/>
    <w:rsid w:val="00D7504B"/>
    <w:rsid w:val="00D7531B"/>
    <w:rsid w:val="00D75546"/>
    <w:rsid w:val="00D76BF9"/>
    <w:rsid w:val="00D76C7E"/>
    <w:rsid w:val="00D774CC"/>
    <w:rsid w:val="00D77C7A"/>
    <w:rsid w:val="00D77E11"/>
    <w:rsid w:val="00D803BD"/>
    <w:rsid w:val="00D82E0F"/>
    <w:rsid w:val="00D83172"/>
    <w:rsid w:val="00D834D9"/>
    <w:rsid w:val="00D837A7"/>
    <w:rsid w:val="00D8470F"/>
    <w:rsid w:val="00D84FB6"/>
    <w:rsid w:val="00D85552"/>
    <w:rsid w:val="00D86159"/>
    <w:rsid w:val="00D866BB"/>
    <w:rsid w:val="00D868BE"/>
    <w:rsid w:val="00D87578"/>
    <w:rsid w:val="00D879D0"/>
    <w:rsid w:val="00D90D61"/>
    <w:rsid w:val="00D916CB"/>
    <w:rsid w:val="00D946F2"/>
    <w:rsid w:val="00D96116"/>
    <w:rsid w:val="00D97FF1"/>
    <w:rsid w:val="00DA0248"/>
    <w:rsid w:val="00DA02F6"/>
    <w:rsid w:val="00DA3E9A"/>
    <w:rsid w:val="00DA4E90"/>
    <w:rsid w:val="00DA5054"/>
    <w:rsid w:val="00DA5A84"/>
    <w:rsid w:val="00DA70D1"/>
    <w:rsid w:val="00DB0106"/>
    <w:rsid w:val="00DB1149"/>
    <w:rsid w:val="00DB1BB3"/>
    <w:rsid w:val="00DB2D00"/>
    <w:rsid w:val="00DB3370"/>
    <w:rsid w:val="00DB3680"/>
    <w:rsid w:val="00DB376B"/>
    <w:rsid w:val="00DB4BA8"/>
    <w:rsid w:val="00DB500F"/>
    <w:rsid w:val="00DB5220"/>
    <w:rsid w:val="00DB6696"/>
    <w:rsid w:val="00DB7934"/>
    <w:rsid w:val="00DB7A30"/>
    <w:rsid w:val="00DB7CB0"/>
    <w:rsid w:val="00DC22F4"/>
    <w:rsid w:val="00DC3445"/>
    <w:rsid w:val="00DC36D6"/>
    <w:rsid w:val="00DC3F1A"/>
    <w:rsid w:val="00DC7321"/>
    <w:rsid w:val="00DD0BA6"/>
    <w:rsid w:val="00DD1857"/>
    <w:rsid w:val="00DD3D2F"/>
    <w:rsid w:val="00DD4047"/>
    <w:rsid w:val="00DD4948"/>
    <w:rsid w:val="00DD4CE3"/>
    <w:rsid w:val="00DD5B6E"/>
    <w:rsid w:val="00DD675D"/>
    <w:rsid w:val="00DD6A6B"/>
    <w:rsid w:val="00DD7AE9"/>
    <w:rsid w:val="00DE03EC"/>
    <w:rsid w:val="00DE079B"/>
    <w:rsid w:val="00DE0919"/>
    <w:rsid w:val="00DE0DE2"/>
    <w:rsid w:val="00DE1981"/>
    <w:rsid w:val="00DE2DEF"/>
    <w:rsid w:val="00DE3953"/>
    <w:rsid w:val="00DE42A0"/>
    <w:rsid w:val="00DE727B"/>
    <w:rsid w:val="00DE7921"/>
    <w:rsid w:val="00DE794C"/>
    <w:rsid w:val="00DF05D8"/>
    <w:rsid w:val="00DF0A34"/>
    <w:rsid w:val="00DF1693"/>
    <w:rsid w:val="00DF1D3D"/>
    <w:rsid w:val="00DF2A7D"/>
    <w:rsid w:val="00DF3365"/>
    <w:rsid w:val="00DF349E"/>
    <w:rsid w:val="00DF44C9"/>
    <w:rsid w:val="00DF523F"/>
    <w:rsid w:val="00DF638C"/>
    <w:rsid w:val="00DF6DDC"/>
    <w:rsid w:val="00E009A2"/>
    <w:rsid w:val="00E00F5A"/>
    <w:rsid w:val="00E00FA4"/>
    <w:rsid w:val="00E01806"/>
    <w:rsid w:val="00E018AA"/>
    <w:rsid w:val="00E02243"/>
    <w:rsid w:val="00E0336C"/>
    <w:rsid w:val="00E04A98"/>
    <w:rsid w:val="00E05F98"/>
    <w:rsid w:val="00E06C54"/>
    <w:rsid w:val="00E11009"/>
    <w:rsid w:val="00E1147A"/>
    <w:rsid w:val="00E114FE"/>
    <w:rsid w:val="00E12058"/>
    <w:rsid w:val="00E1228D"/>
    <w:rsid w:val="00E1238B"/>
    <w:rsid w:val="00E126DA"/>
    <w:rsid w:val="00E1667F"/>
    <w:rsid w:val="00E16FBA"/>
    <w:rsid w:val="00E17EE1"/>
    <w:rsid w:val="00E2135D"/>
    <w:rsid w:val="00E213D6"/>
    <w:rsid w:val="00E226A7"/>
    <w:rsid w:val="00E23810"/>
    <w:rsid w:val="00E23828"/>
    <w:rsid w:val="00E23BFA"/>
    <w:rsid w:val="00E241A7"/>
    <w:rsid w:val="00E244A7"/>
    <w:rsid w:val="00E25B49"/>
    <w:rsid w:val="00E264E6"/>
    <w:rsid w:val="00E2729B"/>
    <w:rsid w:val="00E27B72"/>
    <w:rsid w:val="00E30488"/>
    <w:rsid w:val="00E309AC"/>
    <w:rsid w:val="00E30C97"/>
    <w:rsid w:val="00E31AA8"/>
    <w:rsid w:val="00E31C9E"/>
    <w:rsid w:val="00E32E45"/>
    <w:rsid w:val="00E34814"/>
    <w:rsid w:val="00E359BD"/>
    <w:rsid w:val="00E375CA"/>
    <w:rsid w:val="00E376A6"/>
    <w:rsid w:val="00E400F4"/>
    <w:rsid w:val="00E4241D"/>
    <w:rsid w:val="00E42D94"/>
    <w:rsid w:val="00E43BC5"/>
    <w:rsid w:val="00E4421B"/>
    <w:rsid w:val="00E4450A"/>
    <w:rsid w:val="00E445B2"/>
    <w:rsid w:val="00E44E14"/>
    <w:rsid w:val="00E4790A"/>
    <w:rsid w:val="00E47950"/>
    <w:rsid w:val="00E47C46"/>
    <w:rsid w:val="00E50282"/>
    <w:rsid w:val="00E50FC2"/>
    <w:rsid w:val="00E516B5"/>
    <w:rsid w:val="00E51840"/>
    <w:rsid w:val="00E53ECF"/>
    <w:rsid w:val="00E54283"/>
    <w:rsid w:val="00E546FD"/>
    <w:rsid w:val="00E54F5A"/>
    <w:rsid w:val="00E5636D"/>
    <w:rsid w:val="00E57D1B"/>
    <w:rsid w:val="00E60531"/>
    <w:rsid w:val="00E62948"/>
    <w:rsid w:val="00E63B82"/>
    <w:rsid w:val="00E653F2"/>
    <w:rsid w:val="00E6571D"/>
    <w:rsid w:val="00E65E6D"/>
    <w:rsid w:val="00E66048"/>
    <w:rsid w:val="00E664D8"/>
    <w:rsid w:val="00E66B74"/>
    <w:rsid w:val="00E670AF"/>
    <w:rsid w:val="00E7072D"/>
    <w:rsid w:val="00E716B6"/>
    <w:rsid w:val="00E7238E"/>
    <w:rsid w:val="00E7285D"/>
    <w:rsid w:val="00E751A0"/>
    <w:rsid w:val="00E75D7B"/>
    <w:rsid w:val="00E76594"/>
    <w:rsid w:val="00E76751"/>
    <w:rsid w:val="00E80808"/>
    <w:rsid w:val="00E83590"/>
    <w:rsid w:val="00E838CC"/>
    <w:rsid w:val="00E83BBA"/>
    <w:rsid w:val="00E83E02"/>
    <w:rsid w:val="00E83EDE"/>
    <w:rsid w:val="00E85BAA"/>
    <w:rsid w:val="00E867B3"/>
    <w:rsid w:val="00E8682F"/>
    <w:rsid w:val="00E875B5"/>
    <w:rsid w:val="00E9050E"/>
    <w:rsid w:val="00E921F4"/>
    <w:rsid w:val="00E95C62"/>
    <w:rsid w:val="00E96A1E"/>
    <w:rsid w:val="00EA05B1"/>
    <w:rsid w:val="00EA3C18"/>
    <w:rsid w:val="00EA6514"/>
    <w:rsid w:val="00EA673A"/>
    <w:rsid w:val="00EA7090"/>
    <w:rsid w:val="00EA7091"/>
    <w:rsid w:val="00EA765B"/>
    <w:rsid w:val="00EB0081"/>
    <w:rsid w:val="00EB042A"/>
    <w:rsid w:val="00EB0449"/>
    <w:rsid w:val="00EB0599"/>
    <w:rsid w:val="00EB0A36"/>
    <w:rsid w:val="00EB0FFB"/>
    <w:rsid w:val="00EB2CA0"/>
    <w:rsid w:val="00EB3084"/>
    <w:rsid w:val="00EB3642"/>
    <w:rsid w:val="00EB364A"/>
    <w:rsid w:val="00EB3686"/>
    <w:rsid w:val="00EB419C"/>
    <w:rsid w:val="00EB46C8"/>
    <w:rsid w:val="00EB48D8"/>
    <w:rsid w:val="00EB5192"/>
    <w:rsid w:val="00EB56EA"/>
    <w:rsid w:val="00EB6A9F"/>
    <w:rsid w:val="00EC034D"/>
    <w:rsid w:val="00EC189D"/>
    <w:rsid w:val="00EC2C5C"/>
    <w:rsid w:val="00EC3316"/>
    <w:rsid w:val="00EC4ADC"/>
    <w:rsid w:val="00EC4ED4"/>
    <w:rsid w:val="00EC56C7"/>
    <w:rsid w:val="00EC7CE4"/>
    <w:rsid w:val="00EC7F6B"/>
    <w:rsid w:val="00ED13E7"/>
    <w:rsid w:val="00ED1584"/>
    <w:rsid w:val="00ED1944"/>
    <w:rsid w:val="00ED1C59"/>
    <w:rsid w:val="00ED4944"/>
    <w:rsid w:val="00ED57E2"/>
    <w:rsid w:val="00ED5B4A"/>
    <w:rsid w:val="00ED6849"/>
    <w:rsid w:val="00ED6F28"/>
    <w:rsid w:val="00ED7C7E"/>
    <w:rsid w:val="00EE0EE4"/>
    <w:rsid w:val="00EE2EDB"/>
    <w:rsid w:val="00EE351C"/>
    <w:rsid w:val="00EE3617"/>
    <w:rsid w:val="00EE3705"/>
    <w:rsid w:val="00EE3BE3"/>
    <w:rsid w:val="00EE3C73"/>
    <w:rsid w:val="00EE4055"/>
    <w:rsid w:val="00EE41CD"/>
    <w:rsid w:val="00EE4CF2"/>
    <w:rsid w:val="00EE6485"/>
    <w:rsid w:val="00EE674F"/>
    <w:rsid w:val="00EE75A6"/>
    <w:rsid w:val="00EE77C2"/>
    <w:rsid w:val="00EE7F5B"/>
    <w:rsid w:val="00EF0393"/>
    <w:rsid w:val="00EF106E"/>
    <w:rsid w:val="00EF59EF"/>
    <w:rsid w:val="00EF608A"/>
    <w:rsid w:val="00EF658A"/>
    <w:rsid w:val="00F01AE0"/>
    <w:rsid w:val="00F02625"/>
    <w:rsid w:val="00F0350F"/>
    <w:rsid w:val="00F0403D"/>
    <w:rsid w:val="00F05E64"/>
    <w:rsid w:val="00F07263"/>
    <w:rsid w:val="00F073BB"/>
    <w:rsid w:val="00F0786E"/>
    <w:rsid w:val="00F07C32"/>
    <w:rsid w:val="00F07E34"/>
    <w:rsid w:val="00F101D2"/>
    <w:rsid w:val="00F11316"/>
    <w:rsid w:val="00F11320"/>
    <w:rsid w:val="00F11FE1"/>
    <w:rsid w:val="00F12669"/>
    <w:rsid w:val="00F12BC2"/>
    <w:rsid w:val="00F13B94"/>
    <w:rsid w:val="00F13CA0"/>
    <w:rsid w:val="00F13D49"/>
    <w:rsid w:val="00F14C92"/>
    <w:rsid w:val="00F171BE"/>
    <w:rsid w:val="00F177D9"/>
    <w:rsid w:val="00F17B70"/>
    <w:rsid w:val="00F2299C"/>
    <w:rsid w:val="00F22B01"/>
    <w:rsid w:val="00F22FAB"/>
    <w:rsid w:val="00F233BE"/>
    <w:rsid w:val="00F23D55"/>
    <w:rsid w:val="00F249E1"/>
    <w:rsid w:val="00F24C85"/>
    <w:rsid w:val="00F253A9"/>
    <w:rsid w:val="00F258B1"/>
    <w:rsid w:val="00F25FBF"/>
    <w:rsid w:val="00F27735"/>
    <w:rsid w:val="00F27C5B"/>
    <w:rsid w:val="00F3027B"/>
    <w:rsid w:val="00F31914"/>
    <w:rsid w:val="00F32084"/>
    <w:rsid w:val="00F3219C"/>
    <w:rsid w:val="00F326C3"/>
    <w:rsid w:val="00F326D9"/>
    <w:rsid w:val="00F3377B"/>
    <w:rsid w:val="00F35F69"/>
    <w:rsid w:val="00F36B08"/>
    <w:rsid w:val="00F37304"/>
    <w:rsid w:val="00F37744"/>
    <w:rsid w:val="00F37B9A"/>
    <w:rsid w:val="00F37DF9"/>
    <w:rsid w:val="00F37F12"/>
    <w:rsid w:val="00F40578"/>
    <w:rsid w:val="00F40683"/>
    <w:rsid w:val="00F42016"/>
    <w:rsid w:val="00F42CF5"/>
    <w:rsid w:val="00F430C2"/>
    <w:rsid w:val="00F4347A"/>
    <w:rsid w:val="00F4485B"/>
    <w:rsid w:val="00F451F3"/>
    <w:rsid w:val="00F461EA"/>
    <w:rsid w:val="00F509AC"/>
    <w:rsid w:val="00F51756"/>
    <w:rsid w:val="00F5259D"/>
    <w:rsid w:val="00F525A6"/>
    <w:rsid w:val="00F52DD0"/>
    <w:rsid w:val="00F53529"/>
    <w:rsid w:val="00F53BDE"/>
    <w:rsid w:val="00F54517"/>
    <w:rsid w:val="00F54B34"/>
    <w:rsid w:val="00F55867"/>
    <w:rsid w:val="00F55CCA"/>
    <w:rsid w:val="00F56E58"/>
    <w:rsid w:val="00F60BC8"/>
    <w:rsid w:val="00F61C9E"/>
    <w:rsid w:val="00F61FA5"/>
    <w:rsid w:val="00F64E4A"/>
    <w:rsid w:val="00F651B5"/>
    <w:rsid w:val="00F65217"/>
    <w:rsid w:val="00F655B4"/>
    <w:rsid w:val="00F65BAF"/>
    <w:rsid w:val="00F6746E"/>
    <w:rsid w:val="00F7495C"/>
    <w:rsid w:val="00F75B2F"/>
    <w:rsid w:val="00F75DCE"/>
    <w:rsid w:val="00F7705F"/>
    <w:rsid w:val="00F775E2"/>
    <w:rsid w:val="00F77603"/>
    <w:rsid w:val="00F77CB0"/>
    <w:rsid w:val="00F80EA8"/>
    <w:rsid w:val="00F82676"/>
    <w:rsid w:val="00F83272"/>
    <w:rsid w:val="00F8327A"/>
    <w:rsid w:val="00F84C02"/>
    <w:rsid w:val="00F85C2A"/>
    <w:rsid w:val="00F86872"/>
    <w:rsid w:val="00F86A3B"/>
    <w:rsid w:val="00F86E30"/>
    <w:rsid w:val="00F87BA5"/>
    <w:rsid w:val="00F904F2"/>
    <w:rsid w:val="00F91024"/>
    <w:rsid w:val="00F910A0"/>
    <w:rsid w:val="00F914FC"/>
    <w:rsid w:val="00F91658"/>
    <w:rsid w:val="00F9218B"/>
    <w:rsid w:val="00F92212"/>
    <w:rsid w:val="00F92ED6"/>
    <w:rsid w:val="00F93134"/>
    <w:rsid w:val="00F958CC"/>
    <w:rsid w:val="00F95A67"/>
    <w:rsid w:val="00F96299"/>
    <w:rsid w:val="00F96F5A"/>
    <w:rsid w:val="00F96FA8"/>
    <w:rsid w:val="00FA20CA"/>
    <w:rsid w:val="00FA31DD"/>
    <w:rsid w:val="00FA3486"/>
    <w:rsid w:val="00FA354D"/>
    <w:rsid w:val="00FA466E"/>
    <w:rsid w:val="00FA4CB9"/>
    <w:rsid w:val="00FA55C6"/>
    <w:rsid w:val="00FA5EDE"/>
    <w:rsid w:val="00FA6035"/>
    <w:rsid w:val="00FA6B8B"/>
    <w:rsid w:val="00FA7EB5"/>
    <w:rsid w:val="00FB114E"/>
    <w:rsid w:val="00FB1813"/>
    <w:rsid w:val="00FB37C9"/>
    <w:rsid w:val="00FB3A5E"/>
    <w:rsid w:val="00FB42F0"/>
    <w:rsid w:val="00FB4512"/>
    <w:rsid w:val="00FB6559"/>
    <w:rsid w:val="00FB6AE3"/>
    <w:rsid w:val="00FB7EF0"/>
    <w:rsid w:val="00FB7F17"/>
    <w:rsid w:val="00FC1531"/>
    <w:rsid w:val="00FC2DCC"/>
    <w:rsid w:val="00FC31E8"/>
    <w:rsid w:val="00FC3478"/>
    <w:rsid w:val="00FC37A0"/>
    <w:rsid w:val="00FC3ABE"/>
    <w:rsid w:val="00FC3DC6"/>
    <w:rsid w:val="00FC41E7"/>
    <w:rsid w:val="00FD1BC3"/>
    <w:rsid w:val="00FD3BEB"/>
    <w:rsid w:val="00FD4508"/>
    <w:rsid w:val="00FD45E7"/>
    <w:rsid w:val="00FD5C8D"/>
    <w:rsid w:val="00FD5D78"/>
    <w:rsid w:val="00FD6B71"/>
    <w:rsid w:val="00FD7082"/>
    <w:rsid w:val="00FD7FA6"/>
    <w:rsid w:val="00FE07FE"/>
    <w:rsid w:val="00FE204B"/>
    <w:rsid w:val="00FE23B8"/>
    <w:rsid w:val="00FE271A"/>
    <w:rsid w:val="00FE4603"/>
    <w:rsid w:val="00FE545C"/>
    <w:rsid w:val="00FE7229"/>
    <w:rsid w:val="00FE78E6"/>
    <w:rsid w:val="00FF0085"/>
    <w:rsid w:val="00FF15A5"/>
    <w:rsid w:val="00FF170B"/>
    <w:rsid w:val="00FF2CBA"/>
    <w:rsid w:val="00FF50E9"/>
    <w:rsid w:val="00FF5217"/>
    <w:rsid w:val="00FF5D13"/>
    <w:rsid w:val="00FF6750"/>
    <w:rsid w:val="00FF69C9"/>
    <w:rsid w:val="00FF7378"/>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footnote reference"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annotation subject" w:uiPriority="0"/>
    <w:lsdException w:name="Table Simple 1" w:uiPriority="0"/>
    <w:lsdException w:name="Table Classic 4" w:uiPriority="0"/>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1F6"/>
    <w:pPr>
      <w:bidi/>
      <w:spacing w:after="200" w:line="276" w:lineRule="auto"/>
      <w:jc w:val="both"/>
    </w:pPr>
    <w:rPr>
      <w:lang w:bidi="en-US"/>
    </w:rPr>
  </w:style>
  <w:style w:type="paragraph" w:styleId="Heading1">
    <w:name w:val="heading 1"/>
    <w:basedOn w:val="Normal"/>
    <w:next w:val="Normal"/>
    <w:link w:val="Heading1Char"/>
    <w:uiPriority w:val="9"/>
    <w:qFormat/>
    <w:rsid w:val="004C431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431B"/>
    <w:pPr>
      <w:bidi w:val="0"/>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C431B"/>
    <w:pPr>
      <w:bidi w:val="0"/>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431B"/>
    <w:pPr>
      <w:bidi w:val="0"/>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4C431B"/>
    <w:pPr>
      <w:bidi w:val="0"/>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9"/>
    <w:unhideWhenUsed/>
    <w:qFormat/>
    <w:rsid w:val="004C431B"/>
    <w:pPr>
      <w:spacing w:after="0"/>
      <w:jc w:val="left"/>
      <w:outlineLvl w:val="5"/>
    </w:pPr>
    <w:rPr>
      <w:smallCaps/>
      <w:color w:val="C0504D"/>
      <w:spacing w:val="5"/>
      <w:sz w:val="22"/>
    </w:rPr>
  </w:style>
  <w:style w:type="paragraph" w:styleId="Heading7">
    <w:name w:val="heading 7"/>
    <w:basedOn w:val="Normal"/>
    <w:next w:val="Normal"/>
    <w:link w:val="Heading7Char"/>
    <w:uiPriority w:val="99"/>
    <w:unhideWhenUsed/>
    <w:qFormat/>
    <w:rsid w:val="004C431B"/>
    <w:pPr>
      <w:bidi w:val="0"/>
      <w:spacing w:after="0"/>
      <w:jc w:val="left"/>
      <w:outlineLvl w:val="6"/>
    </w:pPr>
    <w:rPr>
      <w:b/>
      <w:smallCaps/>
      <w:color w:val="C0504D"/>
      <w:spacing w:val="10"/>
    </w:rPr>
  </w:style>
  <w:style w:type="paragraph" w:styleId="Heading8">
    <w:name w:val="heading 8"/>
    <w:basedOn w:val="Normal"/>
    <w:next w:val="Normal"/>
    <w:link w:val="Heading8Char"/>
    <w:uiPriority w:val="99"/>
    <w:unhideWhenUsed/>
    <w:qFormat/>
    <w:rsid w:val="004C431B"/>
    <w:pPr>
      <w:bidi w:val="0"/>
      <w:spacing w:after="0"/>
      <w:jc w:val="left"/>
      <w:outlineLvl w:val="7"/>
    </w:pPr>
    <w:rPr>
      <w:b/>
      <w:i/>
      <w:smallCaps/>
      <w:color w:val="943634"/>
    </w:rPr>
  </w:style>
  <w:style w:type="paragraph" w:styleId="Heading9">
    <w:name w:val="heading 9"/>
    <w:basedOn w:val="Normal"/>
    <w:next w:val="Normal"/>
    <w:link w:val="Heading9Char"/>
    <w:uiPriority w:val="99"/>
    <w:unhideWhenUsed/>
    <w:qFormat/>
    <w:rsid w:val="004C431B"/>
    <w:pPr>
      <w:bidi w:val="0"/>
      <w:spacing w:after="0"/>
      <w:jc w:val="left"/>
      <w:outlineLvl w:val="8"/>
    </w:pPr>
    <w:rPr>
      <w:b/>
      <w:i/>
      <w:smallCaps/>
      <w:color w:val="6224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31B"/>
    <w:rPr>
      <w:smallCaps/>
      <w:spacing w:val="5"/>
      <w:sz w:val="32"/>
      <w:szCs w:val="32"/>
    </w:rPr>
  </w:style>
  <w:style w:type="character" w:customStyle="1" w:styleId="Heading2Char">
    <w:name w:val="Heading 2 Char"/>
    <w:link w:val="Heading2"/>
    <w:uiPriority w:val="9"/>
    <w:rsid w:val="004C431B"/>
    <w:rPr>
      <w:smallCaps/>
      <w:spacing w:val="5"/>
      <w:sz w:val="28"/>
      <w:szCs w:val="28"/>
    </w:rPr>
  </w:style>
  <w:style w:type="character" w:customStyle="1" w:styleId="Heading3Char">
    <w:name w:val="Heading 3 Char"/>
    <w:link w:val="Heading3"/>
    <w:uiPriority w:val="9"/>
    <w:rsid w:val="004C431B"/>
    <w:rPr>
      <w:smallCaps/>
      <w:spacing w:val="5"/>
      <w:sz w:val="24"/>
      <w:szCs w:val="24"/>
    </w:rPr>
  </w:style>
  <w:style w:type="character" w:customStyle="1" w:styleId="Heading4Char">
    <w:name w:val="Heading 4 Char"/>
    <w:link w:val="Heading4"/>
    <w:uiPriority w:val="9"/>
    <w:rsid w:val="004C431B"/>
    <w:rPr>
      <w:smallCaps/>
      <w:spacing w:val="10"/>
      <w:sz w:val="22"/>
      <w:szCs w:val="22"/>
    </w:rPr>
  </w:style>
  <w:style w:type="character" w:customStyle="1" w:styleId="Heading6Char">
    <w:name w:val="Heading 6 Char"/>
    <w:link w:val="Heading6"/>
    <w:uiPriority w:val="99"/>
    <w:rsid w:val="004C431B"/>
    <w:rPr>
      <w:smallCaps/>
      <w:color w:val="C0504D"/>
      <w:spacing w:val="5"/>
      <w:sz w:val="22"/>
    </w:rPr>
  </w:style>
  <w:style w:type="paragraph" w:styleId="Header">
    <w:name w:val="header"/>
    <w:aliases w:val="Header Char Char,Header1 Char,Header Char Char Char Char Char,Header1,Header Char Char Char"/>
    <w:basedOn w:val="Normal"/>
    <w:link w:val="HeaderChar"/>
    <w:uiPriority w:val="99"/>
    <w:unhideWhenUsed/>
    <w:rsid w:val="00E47C46"/>
    <w:pPr>
      <w:tabs>
        <w:tab w:val="center" w:pos="4513"/>
        <w:tab w:val="right" w:pos="9026"/>
      </w:tabs>
      <w:spacing w:after="0"/>
    </w:pPr>
  </w:style>
  <w:style w:type="character" w:customStyle="1" w:styleId="HeaderChar">
    <w:name w:val="Header Char"/>
    <w:aliases w:val="Header Char Char Char1,Header1 Char Char,Header Char Char Char Char Char Char,Header1 Char1,Header Char Char Char Char"/>
    <w:link w:val="Header"/>
    <w:uiPriority w:val="99"/>
    <w:rsid w:val="00E47C46"/>
    <w:rPr>
      <w:rFonts w:cs="Arial"/>
      <w:sz w:val="22"/>
      <w:szCs w:val="22"/>
    </w:rPr>
  </w:style>
  <w:style w:type="paragraph" w:styleId="Footer">
    <w:name w:val="footer"/>
    <w:basedOn w:val="Normal"/>
    <w:link w:val="FooterChar"/>
    <w:uiPriority w:val="99"/>
    <w:unhideWhenUsed/>
    <w:rsid w:val="00E47C46"/>
    <w:pPr>
      <w:tabs>
        <w:tab w:val="center" w:pos="4513"/>
        <w:tab w:val="right" w:pos="9026"/>
      </w:tabs>
      <w:spacing w:after="0"/>
    </w:pPr>
  </w:style>
  <w:style w:type="character" w:customStyle="1" w:styleId="FooterChar">
    <w:name w:val="Footer Char"/>
    <w:link w:val="Footer"/>
    <w:uiPriority w:val="99"/>
    <w:rsid w:val="00E47C46"/>
    <w:rPr>
      <w:rFonts w:cs="Arial"/>
      <w:sz w:val="22"/>
      <w:szCs w:val="22"/>
    </w:rPr>
  </w:style>
  <w:style w:type="paragraph" w:styleId="TOCHeading">
    <w:name w:val="TOC Heading"/>
    <w:basedOn w:val="Heading1"/>
    <w:next w:val="Normal"/>
    <w:uiPriority w:val="39"/>
    <w:unhideWhenUsed/>
    <w:qFormat/>
    <w:rsid w:val="004C431B"/>
    <w:pPr>
      <w:bidi w:val="0"/>
      <w:outlineLvl w:val="9"/>
    </w:pPr>
  </w:style>
  <w:style w:type="paragraph" w:styleId="BalloonText">
    <w:name w:val="Balloon Text"/>
    <w:basedOn w:val="Normal"/>
    <w:link w:val="BalloonTextChar"/>
    <w:uiPriority w:val="99"/>
    <w:unhideWhenUsed/>
    <w:rsid w:val="00E47C46"/>
    <w:pPr>
      <w:spacing w:after="0"/>
    </w:pPr>
    <w:rPr>
      <w:rFonts w:ascii="Tahoma" w:hAnsi="Tahoma" w:cs="Tahoma"/>
      <w:sz w:val="16"/>
      <w:szCs w:val="16"/>
    </w:rPr>
  </w:style>
  <w:style w:type="character" w:customStyle="1" w:styleId="BalloonTextChar">
    <w:name w:val="Balloon Text Char"/>
    <w:link w:val="BalloonText"/>
    <w:uiPriority w:val="99"/>
    <w:rsid w:val="00E47C46"/>
    <w:rPr>
      <w:rFonts w:ascii="Tahoma" w:hAnsi="Tahoma" w:cs="Tahoma"/>
      <w:sz w:val="16"/>
      <w:szCs w:val="16"/>
    </w:rPr>
  </w:style>
  <w:style w:type="paragraph" w:styleId="ListParagraph">
    <w:name w:val="List Paragraph"/>
    <w:basedOn w:val="Normal"/>
    <w:link w:val="ListParagraphChar"/>
    <w:uiPriority w:val="34"/>
    <w:qFormat/>
    <w:rsid w:val="004C431B"/>
    <w:pPr>
      <w:ind w:left="720"/>
      <w:contextualSpacing/>
    </w:pPr>
  </w:style>
  <w:style w:type="paragraph" w:styleId="FootnoteText">
    <w:name w:val="footnote text"/>
    <w:aliases w:val="پاورقي, Char,پایان نامه,پاورقی,Char,Footnote Text Char Char Char,Footnote Text Char Char Char Char Char Char,Footnote Text2,Footnote Text Char Char Char3 Char Char,Footnote Text Char Char Char3 Char Char Char Char Char,متن زيرنويس Char"/>
    <w:basedOn w:val="Normal"/>
    <w:link w:val="FootnoteTextChar"/>
    <w:unhideWhenUsed/>
    <w:qFormat/>
    <w:rsid w:val="00E47C46"/>
    <w:pPr>
      <w:spacing w:after="0"/>
    </w:pPr>
  </w:style>
  <w:style w:type="character" w:customStyle="1" w:styleId="FootnoteTextChar">
    <w:name w:val="Footnote Text Char"/>
    <w:aliases w:val="پاورقي Char, Char Char,پایان نامه Char,پاورقی Char,Char Char,Footnote Text Char Char Char Char,Footnote Text Char Char Char Char Char Char Char,Footnote Text2 Char,Footnote Text Char Char Char3 Char Char Char,متن زيرنويس Char Char"/>
    <w:link w:val="FootnoteText"/>
    <w:rsid w:val="00E47C46"/>
    <w:rPr>
      <w:rFonts w:cs="Arial"/>
      <w:sz w:val="20"/>
      <w:szCs w:val="20"/>
    </w:rPr>
  </w:style>
  <w:style w:type="character" w:styleId="FootnoteReference">
    <w:name w:val="footnote reference"/>
    <w:aliases w:val="شماره زيرنويس,زيرنويس,مرجع پاورقي,Footnote,ÔãÇÑå ÒíÑäæíÓ,Omid Footnote,شماره زيرنويس1,شماره زيرنويس2,شماره زيرنويس3,شماره زيرنويس11,شماره زيرنويس21,شماره زيرنويس4,شماره زيرنويس12,شماره زيرنويس22,شماره زيرنويس5,شماره زيرنويس13"/>
    <w:unhideWhenUsed/>
    <w:qFormat/>
    <w:rsid w:val="00E47C46"/>
    <w:rPr>
      <w:vertAlign w:val="superscript"/>
    </w:rPr>
  </w:style>
  <w:style w:type="table" w:styleId="TableGrid">
    <w:name w:val="Table Grid"/>
    <w:basedOn w:val="TableNormal"/>
    <w:uiPriority w:val="59"/>
    <w:rsid w:val="00E47C4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4C431B"/>
    <w:rPr>
      <w:b/>
      <w:bCs/>
      <w:caps/>
      <w:sz w:val="16"/>
      <w:szCs w:val="18"/>
    </w:rPr>
  </w:style>
  <w:style w:type="character" w:styleId="LineNumber">
    <w:name w:val="line number"/>
    <w:basedOn w:val="DefaultParagraphFont"/>
    <w:uiPriority w:val="99"/>
    <w:semiHidden/>
    <w:unhideWhenUsed/>
    <w:rsid w:val="0083147B"/>
  </w:style>
  <w:style w:type="paragraph" w:styleId="NoSpacing">
    <w:name w:val="No Spacing"/>
    <w:basedOn w:val="Normal"/>
    <w:link w:val="NoSpacingChar"/>
    <w:uiPriority w:val="1"/>
    <w:qFormat/>
    <w:rsid w:val="004C431B"/>
    <w:pPr>
      <w:spacing w:after="0" w:line="240" w:lineRule="auto"/>
    </w:pPr>
  </w:style>
  <w:style w:type="character" w:styleId="PlaceholderText">
    <w:name w:val="Placeholder Text"/>
    <w:uiPriority w:val="99"/>
    <w:semiHidden/>
    <w:rsid w:val="009E4351"/>
    <w:rPr>
      <w:color w:val="808080"/>
    </w:rPr>
  </w:style>
  <w:style w:type="table" w:styleId="MediumShading1-Accent5">
    <w:name w:val="Medium Shading 1 Accent 5"/>
    <w:basedOn w:val="TableNormal"/>
    <w:uiPriority w:val="63"/>
    <w:rsid w:val="002A7D5B"/>
    <w:rPr>
      <w:sz w:val="22"/>
      <w:szCs w:val="22"/>
      <w:lang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2A7D5B"/>
    <w:rPr>
      <w:rFonts w:ascii="Times New Roman" w:hAnsi="Times New Roman" w:cs="Times New Roman"/>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Strong">
    <w:name w:val="Strong"/>
    <w:uiPriority w:val="22"/>
    <w:qFormat/>
    <w:rsid w:val="004C431B"/>
    <w:rPr>
      <w:b/>
      <w:color w:val="C0504D"/>
    </w:rPr>
  </w:style>
  <w:style w:type="character" w:customStyle="1" w:styleId="apple-converted-space">
    <w:name w:val="apple-converted-space"/>
    <w:basedOn w:val="DefaultParagraphFont"/>
    <w:rsid w:val="00A403C2"/>
  </w:style>
  <w:style w:type="paragraph" w:styleId="NormalWeb">
    <w:name w:val="Normal (Web)"/>
    <w:basedOn w:val="Normal"/>
    <w:link w:val="NormalWebChar"/>
    <w:uiPriority w:val="99"/>
    <w:unhideWhenUsed/>
    <w:rsid w:val="00A403C2"/>
    <w:pPr>
      <w:bidi w:val="0"/>
      <w:spacing w:before="100" w:beforeAutospacing="1" w:after="100" w:afterAutospacing="1"/>
      <w:jc w:val="left"/>
    </w:pPr>
    <w:rPr>
      <w:rFonts w:ascii="Times New Roman" w:hAnsi="Times New Roman" w:cs="Times New Roman"/>
      <w:sz w:val="24"/>
      <w:szCs w:val="24"/>
      <w:lang w:bidi="ar-SA"/>
    </w:rPr>
  </w:style>
  <w:style w:type="character" w:styleId="Hyperlink">
    <w:name w:val="Hyperlink"/>
    <w:uiPriority w:val="99"/>
    <w:unhideWhenUsed/>
    <w:rsid w:val="00A403C2"/>
    <w:rPr>
      <w:color w:val="0000FF"/>
      <w:u w:val="single"/>
    </w:rPr>
  </w:style>
  <w:style w:type="table" w:customStyle="1" w:styleId="ColorfulList1">
    <w:name w:val="Colorful List1"/>
    <w:basedOn w:val="TableNormal"/>
    <w:uiPriority w:val="72"/>
    <w:rsid w:val="00A403C2"/>
    <w:rPr>
      <w:rFonts w:ascii="Times New Roman" w:hAnsi="Times New Roman" w:cs="Times New Roman"/>
      <w:color w:val="00000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a">
    <w:name w:val="شکللللللللللللل"/>
    <w:basedOn w:val="Heading2"/>
    <w:rsid w:val="002E2E6A"/>
    <w:pPr>
      <w:bidi/>
      <w:spacing w:before="0" w:after="0" w:line="360" w:lineRule="auto"/>
      <w:jc w:val="both"/>
    </w:pPr>
    <w:rPr>
      <w:rFonts w:ascii="Times New Roman" w:hAnsi="Times New Roman" w:cs="B Lotus"/>
      <w:sz w:val="22"/>
      <w:szCs w:val="22"/>
    </w:rPr>
  </w:style>
  <w:style w:type="paragraph" w:customStyle="1" w:styleId="a0">
    <w:name w:val="فهرست شکل ها"/>
    <w:basedOn w:val="Normal"/>
    <w:qFormat/>
    <w:rsid w:val="002E2E6A"/>
    <w:pPr>
      <w:bidi w:val="0"/>
      <w:jc w:val="left"/>
    </w:pPr>
    <w:rPr>
      <w:rFonts w:ascii="Times New Roman" w:hAnsi="Times New Roman"/>
    </w:rPr>
  </w:style>
  <w:style w:type="table" w:customStyle="1" w:styleId="LightShading-Accent11">
    <w:name w:val="Light Shading - Accent 11"/>
    <w:basedOn w:val="TableNormal"/>
    <w:uiPriority w:val="60"/>
    <w:rsid w:val="00F61F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1">
    <w:name w:val="فهرست جداول"/>
    <w:basedOn w:val="Normal"/>
    <w:qFormat/>
    <w:rsid w:val="00234FA9"/>
    <w:pPr>
      <w:spacing w:line="360" w:lineRule="auto"/>
      <w:jc w:val="center"/>
    </w:pPr>
    <w:rPr>
      <w:rFonts w:ascii="B Nazanin" w:hAnsi="B Nazanin" w:cs="B Nazanin"/>
    </w:rPr>
  </w:style>
  <w:style w:type="paragraph" w:customStyle="1" w:styleId="a2">
    <w:name w:val="فففففففففففففففففففففففف"/>
    <w:basedOn w:val="Normal"/>
    <w:rsid w:val="00234FA9"/>
    <w:pPr>
      <w:spacing w:line="360" w:lineRule="auto"/>
      <w:jc w:val="center"/>
    </w:pPr>
    <w:rPr>
      <w:rFonts w:ascii="B Lotus" w:hAnsi="B Lotus" w:cs="B Lotus"/>
      <w:b/>
      <w:bCs/>
      <w:sz w:val="24"/>
      <w:szCs w:val="28"/>
      <w:lang w:bidi="ar-SA"/>
    </w:rPr>
  </w:style>
  <w:style w:type="table" w:customStyle="1" w:styleId="LightShading1">
    <w:name w:val="Light Shading1"/>
    <w:basedOn w:val="TableNormal"/>
    <w:uiPriority w:val="60"/>
    <w:rsid w:val="00234FA9"/>
    <w:rPr>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234FA9"/>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234FA9"/>
    <w:rPr>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3">
    <w:name w:val="فهرست جدول ها"/>
    <w:basedOn w:val="Normal"/>
    <w:qFormat/>
    <w:rsid w:val="00234FA9"/>
    <w:pPr>
      <w:bidi w:val="0"/>
      <w:jc w:val="left"/>
    </w:pPr>
    <w:rPr>
      <w:rFonts w:ascii="Times New Roman" w:hAnsi="Times New Roman" w:cs="B Davat"/>
      <w:b/>
      <w:bCs/>
      <w:sz w:val="28"/>
      <w:szCs w:val="28"/>
    </w:rPr>
  </w:style>
  <w:style w:type="character" w:customStyle="1" w:styleId="st">
    <w:name w:val="st"/>
    <w:basedOn w:val="DefaultParagraphFont"/>
    <w:rsid w:val="00A31C8C"/>
  </w:style>
  <w:style w:type="character" w:styleId="Emphasis">
    <w:name w:val="Emphasis"/>
    <w:qFormat/>
    <w:rsid w:val="004C431B"/>
    <w:rPr>
      <w:b/>
      <w:i/>
      <w:spacing w:val="10"/>
    </w:rPr>
  </w:style>
  <w:style w:type="paragraph" w:styleId="TOC1">
    <w:name w:val="toc 1"/>
    <w:basedOn w:val="Normal"/>
    <w:next w:val="Normal"/>
    <w:autoRedefine/>
    <w:uiPriority w:val="39"/>
    <w:unhideWhenUsed/>
    <w:rsid w:val="00E114FE"/>
    <w:pPr>
      <w:tabs>
        <w:tab w:val="right" w:leader="dot" w:pos="9061"/>
      </w:tabs>
      <w:spacing w:after="100"/>
    </w:pPr>
  </w:style>
  <w:style w:type="paragraph" w:styleId="TOC2">
    <w:name w:val="toc 2"/>
    <w:basedOn w:val="Normal"/>
    <w:next w:val="Normal"/>
    <w:autoRedefine/>
    <w:uiPriority w:val="39"/>
    <w:unhideWhenUsed/>
    <w:rsid w:val="00F177D9"/>
    <w:pPr>
      <w:spacing w:after="100"/>
      <w:ind w:left="220"/>
    </w:pPr>
  </w:style>
  <w:style w:type="paragraph" w:styleId="TOC3">
    <w:name w:val="toc 3"/>
    <w:basedOn w:val="Normal"/>
    <w:next w:val="Normal"/>
    <w:autoRedefine/>
    <w:uiPriority w:val="39"/>
    <w:unhideWhenUsed/>
    <w:rsid w:val="00F177D9"/>
    <w:pPr>
      <w:spacing w:after="100"/>
      <w:ind w:left="440"/>
    </w:pPr>
  </w:style>
  <w:style w:type="paragraph" w:styleId="TOC4">
    <w:name w:val="toc 4"/>
    <w:basedOn w:val="Normal"/>
    <w:next w:val="Normal"/>
    <w:autoRedefine/>
    <w:uiPriority w:val="39"/>
    <w:unhideWhenUsed/>
    <w:rsid w:val="00EE4055"/>
    <w:pPr>
      <w:bidi w:val="0"/>
      <w:spacing w:after="100"/>
      <w:ind w:left="660"/>
      <w:jc w:val="left"/>
    </w:pPr>
    <w:rPr>
      <w:lang w:bidi="ar-SA"/>
    </w:rPr>
  </w:style>
  <w:style w:type="paragraph" w:styleId="TOC5">
    <w:name w:val="toc 5"/>
    <w:basedOn w:val="Normal"/>
    <w:next w:val="Normal"/>
    <w:autoRedefine/>
    <w:uiPriority w:val="39"/>
    <w:unhideWhenUsed/>
    <w:rsid w:val="00EE4055"/>
    <w:pPr>
      <w:bidi w:val="0"/>
      <w:spacing w:after="100"/>
      <w:ind w:left="880"/>
      <w:jc w:val="left"/>
    </w:pPr>
    <w:rPr>
      <w:lang w:bidi="ar-SA"/>
    </w:rPr>
  </w:style>
  <w:style w:type="paragraph" w:styleId="TOC6">
    <w:name w:val="toc 6"/>
    <w:basedOn w:val="Normal"/>
    <w:next w:val="Normal"/>
    <w:autoRedefine/>
    <w:uiPriority w:val="39"/>
    <w:unhideWhenUsed/>
    <w:rsid w:val="00EE4055"/>
    <w:pPr>
      <w:bidi w:val="0"/>
      <w:spacing w:after="100"/>
      <w:ind w:left="1100"/>
      <w:jc w:val="left"/>
    </w:pPr>
    <w:rPr>
      <w:lang w:bidi="ar-SA"/>
    </w:rPr>
  </w:style>
  <w:style w:type="paragraph" w:styleId="TOC7">
    <w:name w:val="toc 7"/>
    <w:basedOn w:val="Normal"/>
    <w:next w:val="Normal"/>
    <w:autoRedefine/>
    <w:uiPriority w:val="39"/>
    <w:unhideWhenUsed/>
    <w:rsid w:val="00EE4055"/>
    <w:pPr>
      <w:bidi w:val="0"/>
      <w:spacing w:after="100"/>
      <w:ind w:left="1320"/>
      <w:jc w:val="left"/>
    </w:pPr>
    <w:rPr>
      <w:lang w:bidi="ar-SA"/>
    </w:rPr>
  </w:style>
  <w:style w:type="paragraph" w:styleId="TOC8">
    <w:name w:val="toc 8"/>
    <w:basedOn w:val="Normal"/>
    <w:next w:val="Normal"/>
    <w:autoRedefine/>
    <w:uiPriority w:val="39"/>
    <w:unhideWhenUsed/>
    <w:rsid w:val="00EE4055"/>
    <w:pPr>
      <w:bidi w:val="0"/>
      <w:spacing w:after="100"/>
      <w:ind w:left="1540"/>
      <w:jc w:val="left"/>
    </w:pPr>
    <w:rPr>
      <w:lang w:bidi="ar-SA"/>
    </w:rPr>
  </w:style>
  <w:style w:type="paragraph" w:styleId="TOC9">
    <w:name w:val="toc 9"/>
    <w:basedOn w:val="Normal"/>
    <w:next w:val="Normal"/>
    <w:autoRedefine/>
    <w:uiPriority w:val="39"/>
    <w:unhideWhenUsed/>
    <w:rsid w:val="00EE4055"/>
    <w:pPr>
      <w:bidi w:val="0"/>
      <w:spacing w:after="100"/>
      <w:ind w:left="1760"/>
      <w:jc w:val="left"/>
    </w:pPr>
    <w:rPr>
      <w:lang w:bidi="ar-SA"/>
    </w:rPr>
  </w:style>
  <w:style w:type="paragraph" w:customStyle="1" w:styleId="a4">
    <w:name w:val="فهرست شکلها"/>
    <w:basedOn w:val="Normal"/>
    <w:qFormat/>
    <w:rsid w:val="005E449B"/>
    <w:pPr>
      <w:tabs>
        <w:tab w:val="left" w:pos="5816"/>
        <w:tab w:val="right" w:leader="dot" w:pos="7938"/>
      </w:tabs>
      <w:jc w:val="center"/>
    </w:pPr>
    <w:rPr>
      <w:rFonts w:ascii="B Lotus" w:hAnsi="B Lotus" w:cs="B Zar"/>
      <w:b/>
      <w:bCs/>
      <w:sz w:val="24"/>
      <w:szCs w:val="24"/>
    </w:rPr>
  </w:style>
  <w:style w:type="paragraph" w:customStyle="1" w:styleId="figerm">
    <w:name w:val="figerm"/>
    <w:basedOn w:val="Normal"/>
    <w:rsid w:val="00D3623B"/>
    <w:pPr>
      <w:spacing w:after="0"/>
      <w:jc w:val="center"/>
    </w:pPr>
    <w:rPr>
      <w:rFonts w:ascii="Times New Roman" w:hAnsi="Times New Roman" w:cs="B Nazanin"/>
      <w:sz w:val="18"/>
      <w:lang w:bidi="ar-SA"/>
    </w:rPr>
  </w:style>
  <w:style w:type="character" w:customStyle="1" w:styleId="Heading5Char">
    <w:name w:val="Heading 5 Char"/>
    <w:link w:val="Heading5"/>
    <w:uiPriority w:val="9"/>
    <w:rsid w:val="004C431B"/>
    <w:rPr>
      <w:smallCaps/>
      <w:color w:val="943634"/>
      <w:spacing w:val="10"/>
      <w:sz w:val="22"/>
      <w:szCs w:val="26"/>
    </w:rPr>
  </w:style>
  <w:style w:type="character" w:customStyle="1" w:styleId="Heading7Char">
    <w:name w:val="Heading 7 Char"/>
    <w:link w:val="Heading7"/>
    <w:uiPriority w:val="99"/>
    <w:rsid w:val="004C431B"/>
    <w:rPr>
      <w:b/>
      <w:smallCaps/>
      <w:color w:val="C0504D"/>
      <w:spacing w:val="10"/>
    </w:rPr>
  </w:style>
  <w:style w:type="character" w:customStyle="1" w:styleId="Heading8Char">
    <w:name w:val="Heading 8 Char"/>
    <w:link w:val="Heading8"/>
    <w:uiPriority w:val="99"/>
    <w:rsid w:val="004C431B"/>
    <w:rPr>
      <w:b/>
      <w:i/>
      <w:smallCaps/>
      <w:color w:val="943634"/>
    </w:rPr>
  </w:style>
  <w:style w:type="character" w:customStyle="1" w:styleId="Heading9Char">
    <w:name w:val="Heading 9 Char"/>
    <w:link w:val="Heading9"/>
    <w:uiPriority w:val="99"/>
    <w:rsid w:val="004C431B"/>
    <w:rPr>
      <w:b/>
      <w:i/>
      <w:smallCaps/>
      <w:color w:val="622423"/>
    </w:rPr>
  </w:style>
  <w:style w:type="paragraph" w:styleId="Title">
    <w:name w:val="Title"/>
    <w:basedOn w:val="Normal"/>
    <w:next w:val="Normal"/>
    <w:link w:val="TitleChar"/>
    <w:uiPriority w:val="10"/>
    <w:qFormat/>
    <w:rsid w:val="004C431B"/>
    <w:pPr>
      <w:pBdr>
        <w:top w:val="single" w:sz="12" w:space="1" w:color="C0504D"/>
      </w:pBdr>
      <w:bidi w:val="0"/>
      <w:spacing w:line="240" w:lineRule="auto"/>
      <w:jc w:val="right"/>
    </w:pPr>
    <w:rPr>
      <w:smallCaps/>
      <w:sz w:val="48"/>
      <w:szCs w:val="48"/>
    </w:rPr>
  </w:style>
  <w:style w:type="character" w:customStyle="1" w:styleId="TitleChar">
    <w:name w:val="Title Char"/>
    <w:link w:val="Title"/>
    <w:uiPriority w:val="10"/>
    <w:rsid w:val="004C431B"/>
    <w:rPr>
      <w:smallCaps/>
      <w:sz w:val="48"/>
      <w:szCs w:val="48"/>
    </w:rPr>
  </w:style>
  <w:style w:type="paragraph" w:styleId="Subtitle">
    <w:name w:val="Subtitle"/>
    <w:basedOn w:val="Normal"/>
    <w:next w:val="Normal"/>
    <w:link w:val="SubtitleChar"/>
    <w:qFormat/>
    <w:rsid w:val="004C431B"/>
    <w:pPr>
      <w:bidi w:val="0"/>
      <w:spacing w:after="720" w:line="240" w:lineRule="auto"/>
      <w:jc w:val="right"/>
    </w:pPr>
    <w:rPr>
      <w:rFonts w:ascii="Cambria" w:hAnsi="Cambria" w:cs="Times New Roman"/>
      <w:szCs w:val="22"/>
    </w:rPr>
  </w:style>
  <w:style w:type="character" w:customStyle="1" w:styleId="SubtitleChar">
    <w:name w:val="Subtitle Char"/>
    <w:link w:val="Subtitle"/>
    <w:rsid w:val="004C431B"/>
    <w:rPr>
      <w:rFonts w:ascii="Cambria" w:eastAsia="Times New Roman" w:hAnsi="Cambria" w:cs="Times New Roman"/>
      <w:szCs w:val="22"/>
    </w:rPr>
  </w:style>
  <w:style w:type="character" w:customStyle="1" w:styleId="NoSpacingChar">
    <w:name w:val="No Spacing Char"/>
    <w:basedOn w:val="DefaultParagraphFont"/>
    <w:link w:val="NoSpacing"/>
    <w:uiPriority w:val="99"/>
    <w:rsid w:val="004C431B"/>
  </w:style>
  <w:style w:type="paragraph" w:styleId="Quote">
    <w:name w:val="Quote"/>
    <w:basedOn w:val="Normal"/>
    <w:next w:val="Normal"/>
    <w:link w:val="QuoteChar"/>
    <w:uiPriority w:val="29"/>
    <w:qFormat/>
    <w:rsid w:val="004C431B"/>
    <w:pPr>
      <w:bidi w:val="0"/>
    </w:pPr>
    <w:rPr>
      <w:i/>
    </w:rPr>
  </w:style>
  <w:style w:type="character" w:customStyle="1" w:styleId="QuoteChar">
    <w:name w:val="Quote Char"/>
    <w:link w:val="Quote"/>
    <w:uiPriority w:val="29"/>
    <w:rsid w:val="004C431B"/>
    <w:rPr>
      <w:i/>
    </w:rPr>
  </w:style>
  <w:style w:type="paragraph" w:styleId="IntenseQuote">
    <w:name w:val="Intense Quote"/>
    <w:basedOn w:val="Normal"/>
    <w:next w:val="Normal"/>
    <w:link w:val="IntenseQuoteChar"/>
    <w:uiPriority w:val="30"/>
    <w:qFormat/>
    <w:rsid w:val="004C431B"/>
    <w:pPr>
      <w:pBdr>
        <w:top w:val="single" w:sz="8" w:space="10" w:color="943634"/>
        <w:left w:val="single" w:sz="8" w:space="10" w:color="943634"/>
        <w:bottom w:val="single" w:sz="8" w:space="10" w:color="943634"/>
        <w:right w:val="single" w:sz="8" w:space="10" w:color="943634"/>
      </w:pBdr>
      <w:shd w:val="clear" w:color="auto" w:fill="C0504D"/>
      <w:bidi w:val="0"/>
      <w:spacing w:before="140" w:after="140"/>
      <w:ind w:left="1440" w:right="1440"/>
    </w:pPr>
    <w:rPr>
      <w:b/>
      <w:i/>
      <w:color w:val="FFFFFF"/>
    </w:rPr>
  </w:style>
  <w:style w:type="character" w:customStyle="1" w:styleId="IntenseQuoteChar">
    <w:name w:val="Intense Quote Char"/>
    <w:link w:val="IntenseQuote"/>
    <w:uiPriority w:val="30"/>
    <w:rsid w:val="004C431B"/>
    <w:rPr>
      <w:b/>
      <w:i/>
      <w:color w:val="FFFFFF"/>
      <w:shd w:val="clear" w:color="auto" w:fill="C0504D"/>
    </w:rPr>
  </w:style>
  <w:style w:type="character" w:styleId="SubtleEmphasis">
    <w:name w:val="Subtle Emphasis"/>
    <w:uiPriority w:val="19"/>
    <w:qFormat/>
    <w:rsid w:val="004C431B"/>
    <w:rPr>
      <w:i/>
    </w:rPr>
  </w:style>
  <w:style w:type="character" w:styleId="IntenseEmphasis">
    <w:name w:val="Intense Emphasis"/>
    <w:uiPriority w:val="21"/>
    <w:qFormat/>
    <w:rsid w:val="004C431B"/>
    <w:rPr>
      <w:b/>
      <w:i/>
      <w:color w:val="C0504D"/>
      <w:spacing w:val="10"/>
    </w:rPr>
  </w:style>
  <w:style w:type="character" w:styleId="SubtleReference">
    <w:name w:val="Subtle Reference"/>
    <w:uiPriority w:val="31"/>
    <w:qFormat/>
    <w:rsid w:val="004C431B"/>
    <w:rPr>
      <w:b/>
    </w:rPr>
  </w:style>
  <w:style w:type="character" w:styleId="IntenseReference">
    <w:name w:val="Intense Reference"/>
    <w:uiPriority w:val="32"/>
    <w:qFormat/>
    <w:rsid w:val="004C431B"/>
    <w:rPr>
      <w:b/>
      <w:bCs/>
      <w:smallCaps/>
      <w:spacing w:val="5"/>
      <w:sz w:val="22"/>
      <w:szCs w:val="22"/>
      <w:u w:val="single"/>
    </w:rPr>
  </w:style>
  <w:style w:type="character" w:styleId="BookTitle">
    <w:name w:val="Book Title"/>
    <w:uiPriority w:val="33"/>
    <w:qFormat/>
    <w:rsid w:val="004C431B"/>
    <w:rPr>
      <w:rFonts w:ascii="Cambria" w:eastAsia="Times New Roman" w:hAnsi="Cambria" w:cs="Times New Roman"/>
      <w:i/>
      <w:iCs/>
      <w:sz w:val="20"/>
      <w:szCs w:val="20"/>
    </w:rPr>
  </w:style>
  <w:style w:type="table" w:styleId="LightShading">
    <w:name w:val="Light Shading"/>
    <w:basedOn w:val="TableNormal"/>
    <w:uiPriority w:val="60"/>
    <w:rsid w:val="0060161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
    <w:name w:val="Medium Grid 1"/>
    <w:basedOn w:val="TableNormal"/>
    <w:uiPriority w:val="67"/>
    <w:rsid w:val="006016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styleId="PageNumber">
    <w:name w:val="page number"/>
    <w:rsid w:val="00DC3F1A"/>
    <w:rPr>
      <w:rFonts w:cs="Times New Roman"/>
    </w:rPr>
  </w:style>
  <w:style w:type="character" w:customStyle="1" w:styleId="CharChar2">
    <w:name w:val="Char Char2"/>
    <w:locked/>
    <w:rsid w:val="00DC3F1A"/>
    <w:rPr>
      <w:rFonts w:cs="B Lotus"/>
      <w:b/>
      <w:bCs/>
      <w:sz w:val="24"/>
      <w:szCs w:val="24"/>
      <w:lang w:val="en-US" w:eastAsia="en-US" w:bidi="ar-SA"/>
    </w:rPr>
  </w:style>
  <w:style w:type="character" w:customStyle="1" w:styleId="hps">
    <w:name w:val="hps"/>
    <w:basedOn w:val="DefaultParagraphFont"/>
    <w:rsid w:val="00DC3F1A"/>
  </w:style>
  <w:style w:type="character" w:styleId="CommentReference">
    <w:name w:val="annotation reference"/>
    <w:semiHidden/>
    <w:unhideWhenUsed/>
    <w:rsid w:val="00DC3F1A"/>
    <w:rPr>
      <w:sz w:val="16"/>
      <w:szCs w:val="16"/>
    </w:rPr>
  </w:style>
  <w:style w:type="paragraph" w:styleId="CommentText">
    <w:name w:val="annotation text"/>
    <w:basedOn w:val="Normal"/>
    <w:link w:val="CommentTextChar"/>
    <w:semiHidden/>
    <w:unhideWhenUsed/>
    <w:rsid w:val="00DC3F1A"/>
    <w:pPr>
      <w:bidi w:val="0"/>
      <w:spacing w:after="0" w:line="240" w:lineRule="auto"/>
      <w:jc w:val="left"/>
    </w:pPr>
    <w:rPr>
      <w:rFonts w:ascii="Times New Roman" w:hAnsi="Times New Roman" w:cs="Times New Roman"/>
      <w:lang w:bidi="ar-SA"/>
    </w:rPr>
  </w:style>
  <w:style w:type="character" w:customStyle="1" w:styleId="CommentTextChar">
    <w:name w:val="Comment Text Char"/>
    <w:link w:val="CommentText"/>
    <w:semiHidden/>
    <w:rsid w:val="00DC3F1A"/>
    <w:rPr>
      <w:rFonts w:ascii="Times New Roman" w:eastAsia="Times New Roman" w:hAnsi="Times New Roman" w:cs="Times New Roman"/>
      <w:lang w:bidi="ar-SA"/>
    </w:rPr>
  </w:style>
  <w:style w:type="paragraph" w:styleId="CommentSubject">
    <w:name w:val="annotation subject"/>
    <w:basedOn w:val="CommentText"/>
    <w:next w:val="CommentText"/>
    <w:link w:val="CommentSubjectChar"/>
    <w:semiHidden/>
    <w:unhideWhenUsed/>
    <w:rsid w:val="00DC3F1A"/>
    <w:rPr>
      <w:b/>
      <w:bCs/>
    </w:rPr>
  </w:style>
  <w:style w:type="character" w:customStyle="1" w:styleId="CommentSubjectChar">
    <w:name w:val="Comment Subject Char"/>
    <w:link w:val="CommentSubject"/>
    <w:semiHidden/>
    <w:rsid w:val="00DC3F1A"/>
    <w:rPr>
      <w:rFonts w:ascii="Times New Roman" w:eastAsia="Times New Roman" w:hAnsi="Times New Roman" w:cs="Times New Roman"/>
      <w:b/>
      <w:bCs/>
      <w:lang w:bidi="ar-SA"/>
    </w:rPr>
  </w:style>
  <w:style w:type="paragraph" w:styleId="BodyText2">
    <w:name w:val="Body Text 2"/>
    <w:basedOn w:val="Normal"/>
    <w:link w:val="BodyText2Char"/>
    <w:rsid w:val="00DC3F1A"/>
    <w:pPr>
      <w:spacing w:after="0" w:line="240" w:lineRule="auto"/>
      <w:jc w:val="lowKashida"/>
    </w:pPr>
    <w:rPr>
      <w:rFonts w:ascii="Times New Roman" w:hAnsi="Times New Roman" w:cs="Times New Roman"/>
      <w:b/>
      <w:bCs/>
      <w:lang w:bidi="ar-SA"/>
    </w:rPr>
  </w:style>
  <w:style w:type="character" w:customStyle="1" w:styleId="BodyText2Char">
    <w:name w:val="Body Text 2 Char"/>
    <w:link w:val="BodyText2"/>
    <w:rsid w:val="00DC3F1A"/>
    <w:rPr>
      <w:rFonts w:ascii="Times New Roman" w:eastAsia="Times New Roman" w:hAnsi="Times New Roman" w:cs="Times New Roman"/>
      <w:b/>
      <w:bCs/>
      <w:lang w:bidi="ar-SA"/>
    </w:rPr>
  </w:style>
  <w:style w:type="table" w:customStyle="1" w:styleId="TableGrid1">
    <w:name w:val="Table Grid1"/>
    <w:basedOn w:val="TableNormal"/>
    <w:uiPriority w:val="59"/>
    <w:rsid w:val="00DC3F1A"/>
    <w:rPr>
      <w:rFonts w:eastAsia="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rsid w:val="00DC3F1A"/>
    <w:pPr>
      <w:bidi w:val="0"/>
      <w:spacing w:after="0" w:line="240" w:lineRule="auto"/>
      <w:jc w:val="left"/>
    </w:pPr>
    <w:rPr>
      <w:lang w:bidi="ar-SA"/>
    </w:rPr>
  </w:style>
  <w:style w:type="character" w:customStyle="1" w:styleId="EndnoteTextChar">
    <w:name w:val="Endnote Text Char"/>
    <w:link w:val="EndnoteText"/>
    <w:uiPriority w:val="99"/>
    <w:rsid w:val="00DC3F1A"/>
    <w:rPr>
      <w:rFonts w:ascii="Calibri" w:eastAsia="Times New Roman" w:hAnsi="Calibri" w:cs="Arial"/>
      <w:lang w:bidi="ar-SA"/>
    </w:rPr>
  </w:style>
  <w:style w:type="paragraph" w:styleId="BodyText">
    <w:name w:val="Body Text"/>
    <w:basedOn w:val="Normal"/>
    <w:link w:val="BodyTextChar"/>
    <w:uiPriority w:val="99"/>
    <w:rsid w:val="00DC3F1A"/>
    <w:pPr>
      <w:spacing w:after="0" w:line="240" w:lineRule="auto"/>
    </w:pPr>
    <w:rPr>
      <w:rFonts w:ascii="Times New Roman" w:hAnsi="Times New Roman" w:cs="B Yagut"/>
      <w:b/>
      <w:bCs/>
      <w:sz w:val="32"/>
      <w:szCs w:val="32"/>
      <w:lang w:bidi="ar-SA"/>
    </w:rPr>
  </w:style>
  <w:style w:type="character" w:customStyle="1" w:styleId="BodyTextChar">
    <w:name w:val="Body Text Char"/>
    <w:link w:val="BodyText"/>
    <w:uiPriority w:val="99"/>
    <w:rsid w:val="00DC3F1A"/>
    <w:rPr>
      <w:rFonts w:ascii="Times New Roman" w:eastAsia="Times New Roman" w:hAnsi="Times New Roman" w:cs="B Yagut"/>
      <w:b/>
      <w:bCs/>
      <w:sz w:val="32"/>
      <w:szCs w:val="32"/>
      <w:lang w:bidi="ar-SA"/>
    </w:rPr>
  </w:style>
  <w:style w:type="character" w:customStyle="1" w:styleId="BalloonTextChar1">
    <w:name w:val="Balloon Text Char1"/>
    <w:uiPriority w:val="99"/>
    <w:rsid w:val="00DC3F1A"/>
    <w:rPr>
      <w:rFonts w:ascii="Tahoma" w:hAnsi="Tahoma" w:cs="Tahoma"/>
      <w:sz w:val="16"/>
      <w:szCs w:val="16"/>
    </w:rPr>
  </w:style>
  <w:style w:type="table" w:styleId="LightShading-Accent5">
    <w:name w:val="Light Shading Accent 5"/>
    <w:basedOn w:val="TableNormal"/>
    <w:uiPriority w:val="60"/>
    <w:rsid w:val="00DC3F1A"/>
    <w:rPr>
      <w:color w:val="31849B"/>
      <w:sz w:val="22"/>
      <w:szCs w:val="22"/>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DC3F1A"/>
    <w:rPr>
      <w:color w:val="E36C0A"/>
      <w:sz w:val="22"/>
      <w:szCs w:val="22"/>
      <w:lang w:bidi="ar-S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3">
    <w:name w:val="Light Grid Accent 3"/>
    <w:basedOn w:val="TableNormal"/>
    <w:uiPriority w:val="62"/>
    <w:rsid w:val="00DC3F1A"/>
    <w:rPr>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DC3F1A"/>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
    <w:name w:val="Light Shading - Accent 31"/>
    <w:basedOn w:val="TableNormal"/>
    <w:next w:val="LightShading-Accent3"/>
    <w:uiPriority w:val="60"/>
    <w:rsid w:val="00DC3F1A"/>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DC3F1A"/>
    <w:rPr>
      <w:color w:val="943634"/>
      <w:sz w:val="22"/>
      <w:szCs w:val="22"/>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11">
    <w:name w:val="Light List - Accent 11"/>
    <w:basedOn w:val="TableNormal"/>
    <w:uiPriority w:val="61"/>
    <w:rsid w:val="00DC3F1A"/>
    <w:rPr>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DC3F1A"/>
    <w:rPr>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1-Accent3">
    <w:name w:val="Medium List 1 Accent 3"/>
    <w:basedOn w:val="TableNormal"/>
    <w:uiPriority w:val="65"/>
    <w:rsid w:val="00DC3F1A"/>
    <w:rPr>
      <w:color w:val="000000"/>
      <w:sz w:val="22"/>
      <w:szCs w:val="22"/>
      <w:lang w:bidi="ar-SA"/>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1">
    <w:name w:val="Medium List 11"/>
    <w:basedOn w:val="TableNormal"/>
    <w:uiPriority w:val="65"/>
    <w:rsid w:val="00DC3F1A"/>
    <w:rPr>
      <w:color w:val="000000"/>
      <w:sz w:val="22"/>
      <w:szCs w:val="22"/>
      <w:lang w:bidi="ar-SA"/>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
    <w:name w:val="Light Shading - Accent 13"/>
    <w:basedOn w:val="TableNormal"/>
    <w:uiPriority w:val="60"/>
    <w:rsid w:val="00DC3F1A"/>
    <w:rPr>
      <w:color w:val="365F91"/>
      <w:sz w:val="22"/>
      <w:szCs w:val="22"/>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Accent3">
    <w:name w:val="Medium Grid 1 Accent 3"/>
    <w:basedOn w:val="TableNormal"/>
    <w:uiPriority w:val="67"/>
    <w:rsid w:val="00DC3F1A"/>
    <w:rPr>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1">
    <w:name w:val="Light Grid1"/>
    <w:basedOn w:val="TableNormal"/>
    <w:uiPriority w:val="62"/>
    <w:rsid w:val="00DC3F1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Grid1">
    <w:name w:val="Colorful Grid1"/>
    <w:basedOn w:val="TableNormal"/>
    <w:uiPriority w:val="73"/>
    <w:rsid w:val="00DC3F1A"/>
    <w:rPr>
      <w:rFonts w:eastAsia="Calibri"/>
      <w:color w:val="000000"/>
      <w:sz w:val="22"/>
      <w:szCs w:val="22"/>
      <w:lang w:bidi="ar-S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1">
    <w:name w:val="Medium Grid 11"/>
    <w:basedOn w:val="TableNormal"/>
    <w:uiPriority w:val="67"/>
    <w:rsid w:val="00DC3F1A"/>
    <w:rPr>
      <w:rFonts w:eastAsia="Calibri"/>
      <w:sz w:val="22"/>
      <w:szCs w:val="22"/>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Shading11">
    <w:name w:val="Medium Shading 11"/>
    <w:basedOn w:val="TableNormal"/>
    <w:uiPriority w:val="63"/>
    <w:rsid w:val="00DC3F1A"/>
    <w:rPr>
      <w:rFonts w:eastAsia="Calibri"/>
      <w:sz w:val="22"/>
      <w:szCs w:val="22"/>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odyText3">
    <w:name w:val="Body Text 3"/>
    <w:basedOn w:val="Normal"/>
    <w:link w:val="BodyText3Char"/>
    <w:uiPriority w:val="99"/>
    <w:rsid w:val="00DC3F1A"/>
    <w:pPr>
      <w:spacing w:after="0" w:line="240" w:lineRule="auto"/>
    </w:pPr>
    <w:rPr>
      <w:rFonts w:ascii="Times New Roman" w:hAnsi="Times New Roman" w:cs="B Yagut"/>
      <w:b/>
      <w:bCs/>
      <w:sz w:val="30"/>
      <w:szCs w:val="30"/>
      <w:lang w:bidi="ar-SA"/>
    </w:rPr>
  </w:style>
  <w:style w:type="character" w:customStyle="1" w:styleId="BodyText3Char">
    <w:name w:val="Body Text 3 Char"/>
    <w:link w:val="BodyText3"/>
    <w:uiPriority w:val="99"/>
    <w:rsid w:val="00DC3F1A"/>
    <w:rPr>
      <w:rFonts w:ascii="Times New Roman" w:eastAsia="Times New Roman" w:hAnsi="Times New Roman" w:cs="B Yagut"/>
      <w:b/>
      <w:bCs/>
      <w:sz w:val="30"/>
      <w:szCs w:val="30"/>
      <w:lang w:bidi="ar-SA"/>
    </w:rPr>
  </w:style>
  <w:style w:type="numbering" w:customStyle="1" w:styleId="NoList1">
    <w:name w:val="No List1"/>
    <w:next w:val="NoList"/>
    <w:uiPriority w:val="99"/>
    <w:semiHidden/>
    <w:unhideWhenUsed/>
    <w:rsid w:val="00DC3F1A"/>
  </w:style>
  <w:style w:type="table" w:customStyle="1" w:styleId="LightGrid-Accent31">
    <w:name w:val="Light Grid - Accent 31"/>
    <w:basedOn w:val="TableNormal"/>
    <w:next w:val="LightGrid-Accent3"/>
    <w:uiPriority w:val="62"/>
    <w:rsid w:val="00DC3F1A"/>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2">
    <w:name w:val="Light Shading - Accent 32"/>
    <w:basedOn w:val="TableNormal"/>
    <w:next w:val="LightShading-Accent3"/>
    <w:uiPriority w:val="60"/>
    <w:rsid w:val="00DC3F1A"/>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4">
    <w:name w:val="Light Grid Accent 4"/>
    <w:basedOn w:val="TableNormal"/>
    <w:uiPriority w:val="62"/>
    <w:rsid w:val="00DC3F1A"/>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
    <w:name w:val="Light Shading - Accent 33"/>
    <w:basedOn w:val="TableNormal"/>
    <w:next w:val="LightShading-Accent3"/>
    <w:uiPriority w:val="60"/>
    <w:rsid w:val="00DC3F1A"/>
    <w:rPr>
      <w:rFonts w:eastAsia="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C3F1A"/>
    <w:rPr>
      <w:rFonts w:eastAsia="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
    <w:name w:val="Light Shading - Accent 41"/>
    <w:basedOn w:val="TableNormal"/>
    <w:next w:val="LightShading-Accent4"/>
    <w:uiPriority w:val="60"/>
    <w:rsid w:val="00DC3F1A"/>
    <w:rPr>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6">
    <w:name w:val="Medium Shading 1 Accent 6"/>
    <w:basedOn w:val="TableNormal"/>
    <w:uiPriority w:val="63"/>
    <w:rsid w:val="00DC3F1A"/>
    <w:rPr>
      <w:rFonts w:eastAsia="Calibri"/>
      <w:sz w:val="22"/>
      <w:szCs w:val="22"/>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6">
    <w:name w:val="Light Grid Accent 6"/>
    <w:basedOn w:val="TableNormal"/>
    <w:uiPriority w:val="62"/>
    <w:rsid w:val="00DC3F1A"/>
    <w:rPr>
      <w:rFonts w:eastAsia="Calibri"/>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DC3F1A"/>
    <w:rPr>
      <w:rFonts w:eastAsia="Calibri"/>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c2">
    <w:name w:val="c2"/>
    <w:basedOn w:val="DefaultParagraphFont"/>
    <w:rsid w:val="00DC3F1A"/>
  </w:style>
  <w:style w:type="paragraph" w:customStyle="1" w:styleId="a5">
    <w:name w:val="فهرست فرمول ها"/>
    <w:basedOn w:val="Normal"/>
    <w:qFormat/>
    <w:rsid w:val="00DC3F1A"/>
    <w:pPr>
      <w:spacing w:line="240" w:lineRule="auto"/>
      <w:jc w:val="center"/>
    </w:pPr>
    <w:rPr>
      <w:rFonts w:ascii="B Nazanin" w:eastAsia="Calibri" w:hAnsi="B Nazanin" w:cs="B Nazanin"/>
      <w:szCs w:val="32"/>
      <w:lang w:bidi="fa-IR"/>
    </w:rPr>
  </w:style>
  <w:style w:type="table" w:styleId="MediumList2">
    <w:name w:val="Medium List 2"/>
    <w:basedOn w:val="TableNormal"/>
    <w:uiPriority w:val="66"/>
    <w:rsid w:val="00DC3F1A"/>
    <w:rPr>
      <w:rFonts w:ascii="Cambria" w:hAnsi="Cambria" w:cs="Times New Roman"/>
      <w:color w:val="000000"/>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
    <w:name w:val="No List2"/>
    <w:next w:val="NoList"/>
    <w:uiPriority w:val="99"/>
    <w:semiHidden/>
    <w:unhideWhenUsed/>
    <w:rsid w:val="005439C6"/>
  </w:style>
  <w:style w:type="table" w:styleId="LightList-Accent4">
    <w:name w:val="Light List Accent 4"/>
    <w:basedOn w:val="TableNormal"/>
    <w:uiPriority w:val="61"/>
    <w:rsid w:val="005439C6"/>
    <w:rPr>
      <w:rFonts w:eastAsia="Calibri"/>
      <w:lang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31">
    <w:name w:val="Light List - Accent 31"/>
    <w:basedOn w:val="TableNormal"/>
    <w:next w:val="LightList-Accent3"/>
    <w:uiPriority w:val="61"/>
    <w:rsid w:val="005439C6"/>
    <w:rPr>
      <w:rFonts w:eastAsia="Calibri"/>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6">
    <w:name w:val="او جدولها"/>
    <w:basedOn w:val="Normal"/>
    <w:qFormat/>
    <w:rsid w:val="005439C6"/>
    <w:rPr>
      <w:rFonts w:eastAsia="Calibri" w:cs="B Lotus"/>
      <w:b/>
      <w:bCs/>
      <w:sz w:val="28"/>
      <w:szCs w:val="28"/>
      <w:lang w:bidi="ar-SA"/>
    </w:rPr>
  </w:style>
  <w:style w:type="table" w:customStyle="1" w:styleId="TableGrid2">
    <w:name w:val="Table Grid2"/>
    <w:basedOn w:val="TableNormal"/>
    <w:next w:val="TableGrid"/>
    <w:uiPriority w:val="59"/>
    <w:rsid w:val="005439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7">
    <w:name w:val="کلیه جدول های موجود"/>
    <w:basedOn w:val="Normal"/>
    <w:qFormat/>
    <w:rsid w:val="005439C6"/>
    <w:pPr>
      <w:bidi w:val="0"/>
      <w:jc w:val="center"/>
    </w:pPr>
    <w:rPr>
      <w:rFonts w:ascii="B Lotus" w:cs="B Lotus"/>
      <w:b/>
      <w:bCs/>
      <w:sz w:val="44"/>
      <w:szCs w:val="44"/>
      <w:lang w:bidi="fa-IR"/>
    </w:rPr>
  </w:style>
  <w:style w:type="table" w:customStyle="1" w:styleId="MediumGrid21">
    <w:name w:val="Medium Grid 21"/>
    <w:basedOn w:val="TableNormal"/>
    <w:uiPriority w:val="68"/>
    <w:rsid w:val="005439C6"/>
    <w:rPr>
      <w:rFonts w:ascii="Cambria" w:hAnsi="Cambria" w:cs="Times New Roman"/>
      <w:color w:val="00000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2">
    <w:name w:val="Light Shading2"/>
    <w:basedOn w:val="TableNormal"/>
    <w:uiPriority w:val="60"/>
    <w:rsid w:val="005439C6"/>
    <w:rPr>
      <w:rFonts w:eastAsia="Calibri"/>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
    <w:name w:val="No List3"/>
    <w:next w:val="NoList"/>
    <w:uiPriority w:val="99"/>
    <w:semiHidden/>
    <w:unhideWhenUsed/>
    <w:rsid w:val="00271983"/>
  </w:style>
  <w:style w:type="table" w:customStyle="1" w:styleId="TableGrid3">
    <w:name w:val="Table Grid3"/>
    <w:basedOn w:val="TableNormal"/>
    <w:next w:val="TableGrid"/>
    <w:uiPriority w:val="59"/>
    <w:rsid w:val="0027198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1">
    <w:name w:val="Header Char1"/>
    <w:aliases w:val="Header Char Char Char2,Header1 Char Char1,Header Char Char Char Char Char Char1,Header1 Char2,Header Char Char Char Char1"/>
    <w:uiPriority w:val="99"/>
    <w:rsid w:val="00271983"/>
    <w:rPr>
      <w:sz w:val="22"/>
      <w:szCs w:val="22"/>
    </w:rPr>
  </w:style>
  <w:style w:type="table" w:customStyle="1" w:styleId="TableGrid21">
    <w:name w:val="Table Grid21"/>
    <w:basedOn w:val="TableNormal"/>
    <w:uiPriority w:val="59"/>
    <w:rsid w:val="0027198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Page">
    <w:name w:val="Title Page"/>
    <w:basedOn w:val="Normal"/>
    <w:uiPriority w:val="99"/>
    <w:rsid w:val="005A617D"/>
    <w:pPr>
      <w:spacing w:after="0" w:line="360" w:lineRule="auto"/>
      <w:jc w:val="center"/>
    </w:pPr>
    <w:rPr>
      <w:rFonts w:ascii="Arial" w:hAnsi="Arial" w:cs="B Titr"/>
      <w:bCs/>
      <w:color w:val="000000"/>
      <w:sz w:val="24"/>
      <w:szCs w:val="24"/>
      <w:lang w:bidi="ar-SA"/>
    </w:rPr>
  </w:style>
  <w:style w:type="paragraph" w:customStyle="1" w:styleId="TitlePageNames">
    <w:name w:val="Title Page Names"/>
    <w:basedOn w:val="TitlePage"/>
    <w:uiPriority w:val="99"/>
    <w:rsid w:val="005A617D"/>
    <w:rPr>
      <w:b/>
      <w:sz w:val="28"/>
      <w:szCs w:val="28"/>
    </w:rPr>
  </w:style>
  <w:style w:type="paragraph" w:customStyle="1" w:styleId="CaptionFigure">
    <w:name w:val="Caption_Figure"/>
    <w:basedOn w:val="Normal"/>
    <w:next w:val="Normal"/>
    <w:uiPriority w:val="99"/>
    <w:rsid w:val="005A617D"/>
    <w:pPr>
      <w:spacing w:after="240" w:line="240" w:lineRule="auto"/>
      <w:jc w:val="center"/>
    </w:pPr>
    <w:rPr>
      <w:rFonts w:ascii="Times New Roman" w:hAnsi="Times New Roman" w:cs="B Nazanin"/>
      <w:b/>
      <w:bCs/>
      <w:color w:val="000000"/>
      <w:szCs w:val="24"/>
      <w:lang w:bidi="fa-IR"/>
    </w:rPr>
  </w:style>
  <w:style w:type="paragraph" w:customStyle="1" w:styleId="Figures">
    <w:name w:val="Figures"/>
    <w:next w:val="CaptionFigure"/>
    <w:uiPriority w:val="99"/>
    <w:rsid w:val="005A617D"/>
    <w:pPr>
      <w:keepNext/>
      <w:bidi/>
      <w:spacing w:before="360" w:after="120"/>
      <w:jc w:val="center"/>
    </w:pPr>
    <w:rPr>
      <w:rFonts w:ascii="Times New Roman" w:hAnsi="Times New Roman" w:cs="B Nazanin"/>
      <w:noProof/>
      <w:color w:val="000000"/>
      <w:sz w:val="24"/>
      <w:szCs w:val="28"/>
      <w:lang w:bidi="ar-SA"/>
    </w:rPr>
  </w:style>
  <w:style w:type="paragraph" w:customStyle="1" w:styleId="NewParagraph">
    <w:name w:val="NewParagraph"/>
    <w:basedOn w:val="Normal"/>
    <w:uiPriority w:val="99"/>
    <w:rsid w:val="005A617D"/>
    <w:pPr>
      <w:spacing w:after="0" w:line="240" w:lineRule="auto"/>
      <w:ind w:firstLine="288"/>
    </w:pPr>
    <w:rPr>
      <w:rFonts w:ascii="Times New Roman" w:hAnsi="Times New Roman" w:cs="B Nazanin"/>
      <w:color w:val="000000"/>
      <w:sz w:val="24"/>
      <w:szCs w:val="28"/>
      <w:lang w:bidi="ar-SA"/>
    </w:rPr>
  </w:style>
  <w:style w:type="paragraph" w:customStyle="1" w:styleId="CaptionTable">
    <w:name w:val="Caption_Table"/>
    <w:basedOn w:val="Normal"/>
    <w:next w:val="Normal"/>
    <w:uiPriority w:val="99"/>
    <w:rsid w:val="005A617D"/>
    <w:pPr>
      <w:keepNext/>
      <w:spacing w:before="240" w:after="0" w:line="240" w:lineRule="auto"/>
      <w:jc w:val="center"/>
    </w:pPr>
    <w:rPr>
      <w:rFonts w:ascii="Times New Roman" w:hAnsi="Times New Roman" w:cs="B Nazanin"/>
      <w:b/>
      <w:bCs/>
      <w:color w:val="000000"/>
      <w:szCs w:val="24"/>
      <w:lang w:bidi="fa-IR"/>
    </w:rPr>
  </w:style>
  <w:style w:type="paragraph" w:customStyle="1" w:styleId="Label">
    <w:name w:val="Label"/>
    <w:basedOn w:val="Normal"/>
    <w:next w:val="Normal"/>
    <w:link w:val="LabelCharChar"/>
    <w:uiPriority w:val="99"/>
    <w:rsid w:val="005A617D"/>
    <w:pPr>
      <w:spacing w:before="120" w:after="0" w:line="240" w:lineRule="auto"/>
      <w:jc w:val="center"/>
    </w:pPr>
    <w:rPr>
      <w:rFonts w:ascii="Times New Roman" w:hAnsi="Times New Roman" w:cs="Times New Roman"/>
      <w:b/>
      <w:bCs/>
      <w:sz w:val="24"/>
      <w:szCs w:val="28"/>
      <w:lang w:bidi="fa-IR"/>
    </w:rPr>
  </w:style>
  <w:style w:type="paragraph" w:customStyle="1" w:styleId="Tables">
    <w:name w:val="Tables"/>
    <w:basedOn w:val="Normal"/>
    <w:uiPriority w:val="99"/>
    <w:rsid w:val="005A617D"/>
    <w:pPr>
      <w:spacing w:after="0" w:line="240" w:lineRule="auto"/>
      <w:jc w:val="center"/>
    </w:pPr>
    <w:rPr>
      <w:rFonts w:ascii="Times New Roman" w:hAnsi="Times New Roman" w:cs="B Nazanin"/>
      <w:color w:val="000000"/>
      <w:szCs w:val="24"/>
      <w:lang w:bidi="ar-SA"/>
    </w:rPr>
  </w:style>
  <w:style w:type="paragraph" w:styleId="Revision">
    <w:name w:val="Revision"/>
    <w:hidden/>
    <w:uiPriority w:val="99"/>
    <w:semiHidden/>
    <w:rsid w:val="005A617D"/>
    <w:pPr>
      <w:spacing w:before="60"/>
      <w:ind w:left="850" w:hanging="562"/>
    </w:pPr>
    <w:rPr>
      <w:rFonts w:ascii="Times New Roman" w:hAnsi="Times New Roman" w:cs="Nazanin"/>
      <w:color w:val="000000"/>
      <w:sz w:val="24"/>
      <w:szCs w:val="28"/>
      <w:lang w:bidi="ar-SA"/>
    </w:rPr>
  </w:style>
  <w:style w:type="character" w:customStyle="1" w:styleId="LabelCharChar">
    <w:name w:val="Label Char Char"/>
    <w:link w:val="Label"/>
    <w:uiPriority w:val="99"/>
    <w:locked/>
    <w:rsid w:val="005A617D"/>
    <w:rPr>
      <w:rFonts w:ascii="Times New Roman" w:hAnsi="Times New Roman" w:cs="Times New Roman"/>
      <w:b/>
      <w:bCs/>
      <w:sz w:val="24"/>
      <w:szCs w:val="28"/>
      <w:lang w:bidi="fa-IR"/>
    </w:rPr>
  </w:style>
  <w:style w:type="paragraph" w:customStyle="1" w:styleId="Theoremstyle">
    <w:name w:val="Theorem_style"/>
    <w:basedOn w:val="Normal"/>
    <w:next w:val="Normal"/>
    <w:link w:val="TheoremstyleChar"/>
    <w:uiPriority w:val="99"/>
    <w:rsid w:val="005A617D"/>
    <w:pPr>
      <w:spacing w:before="60" w:after="0" w:line="240" w:lineRule="auto"/>
    </w:pPr>
    <w:rPr>
      <w:rFonts w:ascii="Times New Roman" w:hAnsi="Times New Roman" w:cs="Times New Roman"/>
      <w:b/>
      <w:bCs/>
      <w:szCs w:val="26"/>
      <w:lang w:bidi="fa-IR"/>
    </w:rPr>
  </w:style>
  <w:style w:type="character" w:customStyle="1" w:styleId="TheoremstyleChar">
    <w:name w:val="Theorem_style Char"/>
    <w:link w:val="Theoremstyle"/>
    <w:uiPriority w:val="99"/>
    <w:locked/>
    <w:rsid w:val="005A617D"/>
    <w:rPr>
      <w:rFonts w:ascii="Times New Roman" w:hAnsi="Times New Roman" w:cs="Times New Roman"/>
      <w:b/>
      <w:bCs/>
      <w:szCs w:val="26"/>
      <w:lang w:bidi="fa-IR"/>
    </w:rPr>
  </w:style>
  <w:style w:type="character" w:styleId="EndnoteReference">
    <w:name w:val="endnote reference"/>
    <w:uiPriority w:val="99"/>
    <w:semiHidden/>
    <w:rsid w:val="005A617D"/>
    <w:rPr>
      <w:rFonts w:cs="Times New Roman"/>
      <w:vertAlign w:val="baseline"/>
    </w:rPr>
  </w:style>
  <w:style w:type="paragraph" w:customStyle="1" w:styleId="HeadingRef">
    <w:name w:val="Heading_Ref"/>
    <w:basedOn w:val="Heading1"/>
    <w:uiPriority w:val="99"/>
    <w:rsid w:val="005A617D"/>
    <w:pPr>
      <w:keepNext/>
      <w:pageBreakBefore/>
      <w:tabs>
        <w:tab w:val="num" w:pos="1404"/>
      </w:tabs>
      <w:spacing w:before="240" w:after="240" w:line="240" w:lineRule="auto"/>
    </w:pPr>
    <w:rPr>
      <w:rFonts w:ascii="Times New Roman" w:hAnsi="Times New Roman" w:cs="B Titr"/>
      <w:b/>
      <w:bCs/>
      <w:smallCaps w:val="0"/>
      <w:spacing w:val="0"/>
      <w:kern w:val="32"/>
      <w:sz w:val="36"/>
      <w:szCs w:val="36"/>
      <w:lang w:bidi="fa-IR"/>
    </w:rPr>
  </w:style>
  <w:style w:type="paragraph" w:customStyle="1" w:styleId="a8">
    <w:name w:val="معادله"/>
    <w:basedOn w:val="Normal"/>
    <w:uiPriority w:val="99"/>
    <w:rsid w:val="005A617D"/>
    <w:pPr>
      <w:bidi w:val="0"/>
      <w:spacing w:after="120" w:line="240" w:lineRule="auto"/>
      <w:jc w:val="left"/>
    </w:pPr>
    <w:rPr>
      <w:rFonts w:ascii="Cambria Math" w:hAnsi="Cambria Math" w:cs="B Nazanin"/>
      <w:i/>
      <w:color w:val="000000"/>
      <w:sz w:val="24"/>
      <w:szCs w:val="28"/>
      <w:lang w:bidi="fa-IR"/>
    </w:rPr>
  </w:style>
  <w:style w:type="paragraph" w:styleId="TableofFigures">
    <w:name w:val="table of figures"/>
    <w:basedOn w:val="Normal"/>
    <w:next w:val="Normal"/>
    <w:uiPriority w:val="99"/>
    <w:rsid w:val="005A617D"/>
    <w:pPr>
      <w:spacing w:after="0" w:line="240" w:lineRule="auto"/>
    </w:pPr>
    <w:rPr>
      <w:rFonts w:ascii="Times New Roman" w:hAnsi="Times New Roman" w:cs="B Nazanin"/>
      <w:color w:val="000000"/>
      <w:sz w:val="24"/>
      <w:szCs w:val="28"/>
      <w:lang w:bidi="ar-SA"/>
    </w:rPr>
  </w:style>
  <w:style w:type="paragraph" w:customStyle="1" w:styleId="ListParagraph1">
    <w:name w:val="List Paragraph1"/>
    <w:aliases w:val="Numbered Items"/>
    <w:basedOn w:val="Normal"/>
    <w:uiPriority w:val="99"/>
    <w:rsid w:val="005A617D"/>
    <w:pPr>
      <w:numPr>
        <w:numId w:val="2"/>
      </w:numPr>
      <w:tabs>
        <w:tab w:val="left" w:pos="849"/>
      </w:tabs>
      <w:spacing w:after="0" w:line="240" w:lineRule="auto"/>
      <w:ind w:left="792" w:hanging="432"/>
      <w:contextualSpacing/>
    </w:pPr>
    <w:rPr>
      <w:rFonts w:ascii="Times New Roman" w:hAnsi="Times New Roman" w:cs="B Nazanin"/>
      <w:color w:val="000000"/>
      <w:sz w:val="24"/>
      <w:szCs w:val="28"/>
      <w:lang w:bidi="ar-SA"/>
    </w:rPr>
  </w:style>
  <w:style w:type="paragraph" w:customStyle="1" w:styleId="EquationNumber">
    <w:name w:val="Equation_Number"/>
    <w:basedOn w:val="Normal"/>
    <w:uiPriority w:val="99"/>
    <w:rsid w:val="005A617D"/>
    <w:pPr>
      <w:spacing w:after="0" w:line="240" w:lineRule="auto"/>
      <w:jc w:val="left"/>
    </w:pPr>
    <w:rPr>
      <w:rFonts w:ascii="Times New Roman" w:hAnsi="Times New Roman" w:cs="B Nazanin"/>
      <w:color w:val="000000"/>
      <w:sz w:val="24"/>
      <w:szCs w:val="28"/>
      <w:lang w:bidi="ar-SA"/>
    </w:rPr>
  </w:style>
  <w:style w:type="paragraph" w:customStyle="1" w:styleId="HeadingAppendix">
    <w:name w:val="Heading_Appendix"/>
    <w:basedOn w:val="Heading1"/>
    <w:next w:val="NewParagraph"/>
    <w:uiPriority w:val="99"/>
    <w:rsid w:val="005A617D"/>
    <w:pPr>
      <w:keepNext/>
      <w:pageBreakBefore/>
      <w:tabs>
        <w:tab w:val="num" w:pos="1418"/>
        <w:tab w:val="num" w:pos="1557"/>
      </w:tabs>
      <w:spacing w:before="240" w:after="240" w:line="240" w:lineRule="auto"/>
      <w:ind w:left="1440" w:hanging="1440"/>
    </w:pPr>
    <w:rPr>
      <w:rFonts w:ascii="Times New Roman" w:hAnsi="Times New Roman" w:cs="B Titr"/>
      <w:b/>
      <w:bCs/>
      <w:smallCaps w:val="0"/>
      <w:spacing w:val="0"/>
      <w:kern w:val="32"/>
      <w:sz w:val="36"/>
      <w:szCs w:val="36"/>
      <w:lang w:bidi="fa-IR"/>
    </w:rPr>
  </w:style>
  <w:style w:type="paragraph" w:customStyle="1" w:styleId="Notation">
    <w:name w:val="Notation"/>
    <w:basedOn w:val="Normal"/>
    <w:uiPriority w:val="99"/>
    <w:rsid w:val="005A617D"/>
    <w:pPr>
      <w:tabs>
        <w:tab w:val="right" w:pos="8787"/>
      </w:tabs>
      <w:spacing w:after="0" w:line="240" w:lineRule="auto"/>
    </w:pPr>
    <w:rPr>
      <w:rFonts w:ascii="Times New Roman" w:hAnsi="Times New Roman" w:cs="B Nazanin"/>
      <w:color w:val="000000"/>
      <w:sz w:val="24"/>
      <w:szCs w:val="28"/>
      <w:lang w:bidi="ar-SA"/>
    </w:rPr>
  </w:style>
  <w:style w:type="paragraph" w:customStyle="1" w:styleId="Headingcentered">
    <w:name w:val="Heading_centered"/>
    <w:basedOn w:val="Heading2"/>
    <w:uiPriority w:val="99"/>
    <w:rsid w:val="005A617D"/>
    <w:pPr>
      <w:keepNext/>
      <w:pageBreakBefore/>
      <w:tabs>
        <w:tab w:val="num" w:pos="1440"/>
      </w:tabs>
      <w:bidi/>
      <w:spacing w:before="360" w:after="240" w:line="240" w:lineRule="auto"/>
      <w:jc w:val="center"/>
    </w:pPr>
    <w:rPr>
      <w:rFonts w:ascii="Times New Roman" w:hAnsi="Times New Roman" w:cs="B Titr"/>
      <w:b/>
      <w:bCs/>
      <w:smallCaps w:val="0"/>
      <w:spacing w:val="0"/>
      <w:sz w:val="26"/>
      <w:lang w:bidi="fa-IR"/>
    </w:rPr>
  </w:style>
  <w:style w:type="paragraph" w:customStyle="1" w:styleId="TOCTable">
    <w:name w:val="TOC_Table"/>
    <w:basedOn w:val="Normal"/>
    <w:uiPriority w:val="99"/>
    <w:rsid w:val="005A617D"/>
    <w:pPr>
      <w:pBdr>
        <w:bottom w:val="single" w:sz="12" w:space="1" w:color="auto"/>
      </w:pBdr>
      <w:tabs>
        <w:tab w:val="right" w:pos="8787"/>
      </w:tabs>
      <w:spacing w:after="120" w:line="240" w:lineRule="auto"/>
    </w:pPr>
    <w:rPr>
      <w:rFonts w:ascii="Times New Roman" w:hAnsi="Times New Roman" w:cs="B Nazanin"/>
      <w:b/>
      <w:bCs/>
      <w:color w:val="000000"/>
      <w:sz w:val="28"/>
      <w:szCs w:val="28"/>
      <w:lang w:bidi="ar-SA"/>
    </w:rPr>
  </w:style>
  <w:style w:type="paragraph" w:styleId="DocumentMap">
    <w:name w:val="Document Map"/>
    <w:basedOn w:val="Normal"/>
    <w:link w:val="DocumentMapChar"/>
    <w:uiPriority w:val="99"/>
    <w:semiHidden/>
    <w:rsid w:val="005A617D"/>
    <w:pPr>
      <w:spacing w:after="0" w:line="240" w:lineRule="auto"/>
    </w:pPr>
    <w:rPr>
      <w:rFonts w:ascii="Tahoma" w:hAnsi="Tahoma" w:cs="Tahoma"/>
      <w:sz w:val="16"/>
      <w:szCs w:val="16"/>
      <w:lang w:bidi="ar-SA"/>
    </w:rPr>
  </w:style>
  <w:style w:type="character" w:customStyle="1" w:styleId="DocumentMapChar">
    <w:name w:val="Document Map Char"/>
    <w:link w:val="DocumentMap"/>
    <w:uiPriority w:val="99"/>
    <w:semiHidden/>
    <w:rsid w:val="005A617D"/>
    <w:rPr>
      <w:rFonts w:ascii="Tahoma" w:hAnsi="Tahoma" w:cs="Tahoma"/>
      <w:sz w:val="16"/>
      <w:szCs w:val="16"/>
    </w:rPr>
  </w:style>
  <w:style w:type="paragraph" w:customStyle="1" w:styleId="Glossary">
    <w:name w:val="Glossary"/>
    <w:basedOn w:val="Normal"/>
    <w:uiPriority w:val="99"/>
    <w:rsid w:val="005A617D"/>
    <w:pPr>
      <w:spacing w:after="0" w:line="240" w:lineRule="auto"/>
      <w:ind w:left="129" w:hanging="129"/>
    </w:pPr>
    <w:rPr>
      <w:rFonts w:ascii="Times New Roman" w:hAnsi="Times New Roman" w:cs="B Nazanin"/>
      <w:color w:val="000000"/>
      <w:sz w:val="24"/>
      <w:szCs w:val="28"/>
      <w:lang w:bidi="ar-SA"/>
    </w:rPr>
  </w:style>
  <w:style w:type="paragraph" w:customStyle="1" w:styleId="StyleHeading2ComplexBNazaninLatin12pt">
    <w:name w:val="Style Heading 2 + (Complex) B Nazanin (Latin) 12 pt"/>
    <w:basedOn w:val="Heading2"/>
    <w:uiPriority w:val="99"/>
    <w:rsid w:val="005A617D"/>
    <w:pPr>
      <w:keepNext/>
      <w:numPr>
        <w:ilvl w:val="1"/>
      </w:numPr>
      <w:tabs>
        <w:tab w:val="num" w:pos="907"/>
      </w:tabs>
      <w:bidi/>
      <w:spacing w:before="120" w:after="60" w:line="240" w:lineRule="auto"/>
      <w:ind w:left="576" w:hanging="576"/>
    </w:pPr>
    <w:rPr>
      <w:rFonts w:ascii="Times New Roman" w:hAnsi="Times New Roman" w:cs="B Nazanin"/>
      <w:b/>
      <w:bCs/>
      <w:smallCaps w:val="0"/>
      <w:spacing w:val="0"/>
      <w:sz w:val="24"/>
      <w:lang w:bidi="ar-SA"/>
    </w:rPr>
  </w:style>
  <w:style w:type="character" w:styleId="FollowedHyperlink">
    <w:name w:val="FollowedHyperlink"/>
    <w:uiPriority w:val="99"/>
    <w:semiHidden/>
    <w:rsid w:val="005A617D"/>
    <w:rPr>
      <w:rFonts w:cs="Times New Roman"/>
      <w:color w:val="800080"/>
      <w:u w:val="single"/>
    </w:rPr>
  </w:style>
  <w:style w:type="paragraph" w:customStyle="1" w:styleId="Style3">
    <w:name w:val="Style3"/>
    <w:basedOn w:val="Normal"/>
    <w:uiPriority w:val="99"/>
    <w:rsid w:val="005A617D"/>
    <w:pPr>
      <w:spacing w:after="0" w:line="360" w:lineRule="auto"/>
      <w:jc w:val="lowKashida"/>
    </w:pPr>
    <w:rPr>
      <w:rFonts w:ascii="Times New Roman" w:hAnsi="Times New Roman" w:cs="B Titr"/>
      <w:b/>
      <w:bCs/>
      <w:color w:val="000000"/>
      <w:sz w:val="28"/>
      <w:szCs w:val="28"/>
      <w:lang w:bidi="fa-IR"/>
    </w:rPr>
  </w:style>
  <w:style w:type="character" w:customStyle="1" w:styleId="Style1Char">
    <w:name w:val="Style1 Char"/>
    <w:link w:val="Style1"/>
    <w:locked/>
    <w:rsid w:val="005A617D"/>
    <w:rPr>
      <w:rFonts w:ascii="Times New Roman" w:hAnsi="Times New Roman" w:cs="B Titr"/>
      <w:b/>
      <w:bCs/>
      <w:sz w:val="32"/>
      <w:szCs w:val="32"/>
    </w:rPr>
  </w:style>
  <w:style w:type="paragraph" w:customStyle="1" w:styleId="Style1">
    <w:name w:val="Style1"/>
    <w:basedOn w:val="Normal"/>
    <w:link w:val="Style1Char"/>
    <w:qFormat/>
    <w:rsid w:val="005A617D"/>
    <w:pPr>
      <w:spacing w:after="0" w:line="360" w:lineRule="auto"/>
      <w:jc w:val="lowKashida"/>
    </w:pPr>
    <w:rPr>
      <w:rFonts w:ascii="Times New Roman" w:hAnsi="Times New Roman" w:cs="B Titr"/>
      <w:b/>
      <w:bCs/>
      <w:sz w:val="32"/>
      <w:szCs w:val="32"/>
      <w:lang w:bidi="ar-SA"/>
    </w:rPr>
  </w:style>
  <w:style w:type="character" w:customStyle="1" w:styleId="Style2Char">
    <w:name w:val="Style2 Char"/>
    <w:link w:val="Style2"/>
    <w:uiPriority w:val="99"/>
    <w:locked/>
    <w:rsid w:val="005A617D"/>
    <w:rPr>
      <w:rFonts w:ascii="Times New Roman" w:hAnsi="Times New Roman" w:cs="B Titr"/>
      <w:b/>
      <w:bCs/>
      <w:sz w:val="28"/>
      <w:szCs w:val="28"/>
    </w:rPr>
  </w:style>
  <w:style w:type="paragraph" w:customStyle="1" w:styleId="Style2">
    <w:name w:val="Style2"/>
    <w:basedOn w:val="Style1"/>
    <w:link w:val="Style2Char"/>
    <w:qFormat/>
    <w:rsid w:val="005A617D"/>
    <w:rPr>
      <w:sz w:val="28"/>
      <w:szCs w:val="28"/>
    </w:rPr>
  </w:style>
  <w:style w:type="character" w:customStyle="1" w:styleId="Heading1Char1">
    <w:name w:val="Heading 1 Char1"/>
    <w:uiPriority w:val="99"/>
    <w:locked/>
    <w:rsid w:val="005A617D"/>
    <w:rPr>
      <w:rFonts w:ascii="Times New Roman" w:hAnsi="Times New Roman" w:cs="B Yagut"/>
      <w:noProof/>
      <w:sz w:val="24"/>
      <w:szCs w:val="24"/>
      <w:lang w:bidi="ar-SA"/>
    </w:rPr>
  </w:style>
  <w:style w:type="character" w:customStyle="1" w:styleId="Heading2Char1">
    <w:name w:val="Heading 2 Char1"/>
    <w:uiPriority w:val="99"/>
    <w:locked/>
    <w:rsid w:val="005A617D"/>
    <w:rPr>
      <w:rFonts w:ascii="Times New Roman" w:hAnsi="Times New Roman" w:cs="B Nazanin"/>
      <w:b/>
      <w:bCs/>
      <w:noProof/>
      <w:sz w:val="24"/>
      <w:szCs w:val="24"/>
      <w:lang w:bidi="ar-SA"/>
    </w:rPr>
  </w:style>
  <w:style w:type="character" w:customStyle="1" w:styleId="Heading3Char1">
    <w:name w:val="Heading 3 Char1"/>
    <w:uiPriority w:val="99"/>
    <w:locked/>
    <w:rsid w:val="005A617D"/>
    <w:rPr>
      <w:rFonts w:ascii="Arial" w:hAnsi="Arial" w:cs="Arial"/>
      <w:b/>
      <w:bCs/>
      <w:noProof/>
      <w:sz w:val="26"/>
      <w:szCs w:val="26"/>
      <w:lang w:bidi="ar-SA"/>
    </w:rPr>
  </w:style>
  <w:style w:type="character" w:customStyle="1" w:styleId="Heading4Char1">
    <w:name w:val="Heading 4 Char1"/>
    <w:uiPriority w:val="99"/>
    <w:locked/>
    <w:rsid w:val="005A617D"/>
    <w:rPr>
      <w:rFonts w:ascii="Times New Roman" w:hAnsi="Times New Roman" w:cs="Times New Roman"/>
      <w:b/>
      <w:bCs/>
      <w:noProof/>
      <w:sz w:val="28"/>
      <w:szCs w:val="28"/>
      <w:lang w:bidi="ar-SA"/>
    </w:rPr>
  </w:style>
  <w:style w:type="character" w:customStyle="1" w:styleId="Heading5Char1">
    <w:name w:val="Heading 5 Char1"/>
    <w:uiPriority w:val="99"/>
    <w:locked/>
    <w:rsid w:val="005A617D"/>
    <w:rPr>
      <w:rFonts w:ascii="Times New Roman" w:eastAsia="PMingLiU" w:hAnsi="Times New Roman" w:cs="Times New Roman"/>
      <w:b/>
      <w:bCs/>
      <w:i/>
      <w:iCs/>
      <w:sz w:val="26"/>
      <w:szCs w:val="26"/>
      <w:lang w:eastAsia="zh-TW" w:bidi="ar-SA"/>
    </w:rPr>
  </w:style>
  <w:style w:type="character" w:customStyle="1" w:styleId="Heading6Char1">
    <w:name w:val="Heading 6 Char1"/>
    <w:uiPriority w:val="99"/>
    <w:locked/>
    <w:rsid w:val="005A617D"/>
    <w:rPr>
      <w:rFonts w:ascii="Times New Roman" w:hAnsi="Times New Roman" w:cs="Times New Roman"/>
      <w:b/>
      <w:bCs/>
      <w:noProof/>
      <w:lang w:bidi="ar-SA"/>
    </w:rPr>
  </w:style>
  <w:style w:type="character" w:customStyle="1" w:styleId="NormalWebChar">
    <w:name w:val="Normal (Web) Char"/>
    <w:link w:val="NormalWeb"/>
    <w:locked/>
    <w:rsid w:val="005A617D"/>
    <w:rPr>
      <w:rFonts w:ascii="Times New Roman" w:hAnsi="Times New Roman" w:cs="Times New Roman"/>
      <w:sz w:val="24"/>
      <w:szCs w:val="24"/>
    </w:rPr>
  </w:style>
  <w:style w:type="character" w:customStyle="1" w:styleId="Heading7Char1">
    <w:name w:val="Heading 7 Char1"/>
    <w:uiPriority w:val="99"/>
    <w:locked/>
    <w:rsid w:val="005A617D"/>
    <w:rPr>
      <w:rFonts w:ascii="Times New Roman" w:hAnsi="Times New Roman" w:cs="Times New Roman"/>
      <w:noProof/>
      <w:sz w:val="24"/>
      <w:szCs w:val="24"/>
      <w:lang w:bidi="ar-SA"/>
    </w:rPr>
  </w:style>
  <w:style w:type="character" w:customStyle="1" w:styleId="Heading8Char1">
    <w:name w:val="Heading 8 Char1"/>
    <w:uiPriority w:val="99"/>
    <w:locked/>
    <w:rsid w:val="005A617D"/>
    <w:rPr>
      <w:rFonts w:ascii="Times New Roman" w:hAnsi="Times New Roman" w:cs="Lotus"/>
      <w:b/>
      <w:bCs/>
      <w:i/>
      <w:iCs/>
      <w:noProof/>
      <w:sz w:val="34"/>
      <w:szCs w:val="34"/>
      <w:lang w:bidi="ar-SA"/>
    </w:rPr>
  </w:style>
  <w:style w:type="character" w:customStyle="1" w:styleId="Heading9Char1">
    <w:name w:val="Heading 9 Char1"/>
    <w:uiPriority w:val="99"/>
    <w:locked/>
    <w:rsid w:val="005A617D"/>
    <w:rPr>
      <w:rFonts w:ascii="Times New Roman" w:hAnsi="Times New Roman" w:cs="Elham"/>
      <w:b/>
      <w:bCs/>
      <w:sz w:val="48"/>
      <w:szCs w:val="48"/>
      <w:lang w:bidi="ar-SA"/>
    </w:rPr>
  </w:style>
  <w:style w:type="paragraph" w:styleId="NormalIndent">
    <w:name w:val="Normal Indent"/>
    <w:basedOn w:val="Normal"/>
    <w:uiPriority w:val="99"/>
    <w:rsid w:val="005A617D"/>
    <w:pPr>
      <w:spacing w:after="0" w:line="240" w:lineRule="auto"/>
      <w:ind w:left="720"/>
      <w:jc w:val="left"/>
    </w:pPr>
    <w:rPr>
      <w:rFonts w:ascii="Times New Roman" w:hAnsi="Times New Roman" w:cs="Traditional Arabic"/>
      <w:noProof/>
      <w:color w:val="000000"/>
      <w:lang w:bidi="ar-SA"/>
    </w:rPr>
  </w:style>
  <w:style w:type="character" w:customStyle="1" w:styleId="CommentTextChar1">
    <w:name w:val="Comment Text Char1"/>
    <w:uiPriority w:val="99"/>
    <w:locked/>
    <w:rsid w:val="005A617D"/>
    <w:rPr>
      <w:rFonts w:ascii="Arial" w:hAnsi="Arial" w:cs="Times New Roman"/>
      <w:lang w:bidi="ar-SA"/>
    </w:rPr>
  </w:style>
  <w:style w:type="character" w:customStyle="1" w:styleId="FooterChar1">
    <w:name w:val="Footer Char1"/>
    <w:uiPriority w:val="99"/>
    <w:locked/>
    <w:rsid w:val="005A617D"/>
    <w:rPr>
      <w:rFonts w:ascii="Times New Roman" w:eastAsia="PMingLiU" w:hAnsi="Times New Roman" w:cs="Times New Roman"/>
      <w:sz w:val="24"/>
      <w:szCs w:val="24"/>
      <w:lang w:eastAsia="zh-TW" w:bidi="ar-SA"/>
    </w:rPr>
  </w:style>
  <w:style w:type="paragraph" w:styleId="ListBullet">
    <w:name w:val="List Bullet"/>
    <w:basedOn w:val="Normal"/>
    <w:autoRedefine/>
    <w:uiPriority w:val="99"/>
    <w:rsid w:val="005A617D"/>
    <w:pPr>
      <w:numPr>
        <w:numId w:val="3"/>
      </w:numPr>
      <w:tabs>
        <w:tab w:val="num" w:pos="1404"/>
      </w:tabs>
      <w:spacing w:after="0" w:line="312" w:lineRule="auto"/>
      <w:ind w:left="702" w:firstLine="397"/>
    </w:pPr>
    <w:rPr>
      <w:rFonts w:ascii="Arial" w:hAnsi="Arial" w:cs="Yagut"/>
      <w:color w:val="000000"/>
      <w:szCs w:val="28"/>
      <w:lang w:eastAsia="zh-CN" w:bidi="ar-SA"/>
    </w:rPr>
  </w:style>
  <w:style w:type="character" w:customStyle="1" w:styleId="TitleChar1">
    <w:name w:val="Title Char1"/>
    <w:uiPriority w:val="99"/>
    <w:locked/>
    <w:rsid w:val="005A617D"/>
    <w:rPr>
      <w:rFonts w:ascii="Times New Roman" w:hAnsi="Times New Roman" w:cs="Times New Roman"/>
      <w:noProof/>
      <w:sz w:val="28"/>
      <w:szCs w:val="28"/>
      <w:lang w:bidi="ar-SA"/>
    </w:rPr>
  </w:style>
  <w:style w:type="character" w:customStyle="1" w:styleId="BodyTextChar1">
    <w:name w:val="Body Text Char1"/>
    <w:uiPriority w:val="99"/>
    <w:locked/>
    <w:rsid w:val="005A617D"/>
    <w:rPr>
      <w:rFonts w:ascii="Times New Roman" w:hAnsi="Times New Roman" w:cs="Times New Roman"/>
      <w:noProof/>
      <w:sz w:val="28"/>
      <w:szCs w:val="28"/>
      <w:lang w:bidi="ar-SA"/>
    </w:rPr>
  </w:style>
  <w:style w:type="character" w:customStyle="1" w:styleId="BodyTextIndentChar1">
    <w:name w:val="Body Text Indent Char1"/>
    <w:uiPriority w:val="99"/>
    <w:locked/>
    <w:rsid w:val="005A617D"/>
    <w:rPr>
      <w:rFonts w:ascii="Times New Roman" w:hAnsi="Times New Roman" w:cs="Times New Roman"/>
      <w:noProof/>
      <w:sz w:val="28"/>
      <w:szCs w:val="28"/>
      <w:lang w:bidi="ar-SA"/>
    </w:rPr>
  </w:style>
  <w:style w:type="paragraph" w:styleId="BodyTextIndent">
    <w:name w:val="Body Text Indent"/>
    <w:basedOn w:val="Normal"/>
    <w:link w:val="BodyTextIndentChar"/>
    <w:uiPriority w:val="99"/>
    <w:rsid w:val="005A617D"/>
    <w:pPr>
      <w:spacing w:after="0" w:line="240" w:lineRule="auto"/>
      <w:ind w:firstLine="720"/>
      <w:jc w:val="lowKashida"/>
    </w:pPr>
    <w:rPr>
      <w:rFonts w:cs="Times New Roman"/>
      <w:noProof/>
      <w:sz w:val="28"/>
      <w:szCs w:val="28"/>
      <w:lang w:bidi="ar-SA"/>
    </w:rPr>
  </w:style>
  <w:style w:type="character" w:customStyle="1" w:styleId="BodyTextIndentChar">
    <w:name w:val="Body Text Indent Char"/>
    <w:link w:val="BodyTextIndent"/>
    <w:uiPriority w:val="99"/>
    <w:rsid w:val="005A617D"/>
    <w:rPr>
      <w:rFonts w:cs="Times New Roman"/>
      <w:noProof/>
      <w:sz w:val="28"/>
      <w:szCs w:val="28"/>
    </w:rPr>
  </w:style>
  <w:style w:type="character" w:customStyle="1" w:styleId="SubtitleChar1">
    <w:name w:val="Subtitle Char1"/>
    <w:uiPriority w:val="99"/>
    <w:locked/>
    <w:rsid w:val="005A617D"/>
    <w:rPr>
      <w:rFonts w:ascii="Times New Roman" w:hAnsi="Times New Roman" w:cs="Times New Roman"/>
      <w:b/>
      <w:bCs/>
      <w:noProof/>
      <w:sz w:val="32"/>
      <w:szCs w:val="32"/>
      <w:lang w:bidi="ar-SA"/>
    </w:rPr>
  </w:style>
  <w:style w:type="character" w:customStyle="1" w:styleId="SalutationChar1">
    <w:name w:val="Salutation Char1"/>
    <w:uiPriority w:val="99"/>
    <w:locked/>
    <w:rsid w:val="005A617D"/>
    <w:rPr>
      <w:rFonts w:ascii="Century Schoolbook" w:hAnsi="Century Schoolbook" w:cs="Century Schoolbook"/>
      <w:b/>
      <w:color w:val="414751"/>
      <w:lang w:eastAsia="ja-JP" w:bidi="he-IL"/>
    </w:rPr>
  </w:style>
  <w:style w:type="paragraph" w:styleId="Salutation">
    <w:name w:val="Salutation"/>
    <w:basedOn w:val="NormalIndent"/>
    <w:next w:val="Normal"/>
    <w:link w:val="SalutationChar"/>
    <w:uiPriority w:val="99"/>
    <w:rsid w:val="005A617D"/>
    <w:pPr>
      <w:bidi w:val="0"/>
      <w:spacing w:after="200" w:line="276" w:lineRule="auto"/>
      <w:ind w:left="0"/>
    </w:pPr>
    <w:rPr>
      <w:rFonts w:ascii="Century Schoolbook" w:eastAsia="Calibri" w:hAnsi="Century Schoolbook" w:cs="Century Schoolbook"/>
      <w:b/>
      <w:noProof w:val="0"/>
      <w:color w:val="414751"/>
      <w:lang w:eastAsia="ja-JP" w:bidi="he-IL"/>
    </w:rPr>
  </w:style>
  <w:style w:type="character" w:customStyle="1" w:styleId="SalutationChar">
    <w:name w:val="Salutation Char"/>
    <w:link w:val="Salutation"/>
    <w:uiPriority w:val="99"/>
    <w:rsid w:val="005A617D"/>
    <w:rPr>
      <w:rFonts w:ascii="Century Schoolbook" w:eastAsia="Calibri" w:hAnsi="Century Schoolbook" w:cs="Century Schoolbook"/>
      <w:b/>
      <w:color w:val="414751"/>
      <w:lang w:eastAsia="ja-JP" w:bidi="he-IL"/>
    </w:rPr>
  </w:style>
  <w:style w:type="character" w:customStyle="1" w:styleId="BodyText2Char1">
    <w:name w:val="Body Text 2 Char1"/>
    <w:uiPriority w:val="99"/>
    <w:locked/>
    <w:rsid w:val="005A617D"/>
    <w:rPr>
      <w:rFonts w:ascii="Times New Roman" w:hAnsi="Times New Roman" w:cs="Traditional Arabic"/>
      <w:b/>
      <w:bCs/>
      <w:sz w:val="24"/>
      <w:szCs w:val="24"/>
      <w:lang w:bidi="ar-SA"/>
    </w:rPr>
  </w:style>
  <w:style w:type="character" w:customStyle="1" w:styleId="BodyText3Char1">
    <w:name w:val="Body Text 3 Char1"/>
    <w:uiPriority w:val="99"/>
    <w:locked/>
    <w:rsid w:val="005A617D"/>
    <w:rPr>
      <w:rFonts w:ascii="MS Mincho" w:eastAsia="MS Mincho" w:hAnsi="MS Mincho" w:cs="Times New Roman"/>
      <w:sz w:val="16"/>
      <w:szCs w:val="16"/>
      <w:lang w:eastAsia="ja-JP" w:bidi="ar-SA"/>
    </w:rPr>
  </w:style>
  <w:style w:type="character" w:customStyle="1" w:styleId="BodyTextIndent2Char1">
    <w:name w:val="Body Text Indent 2 Char1"/>
    <w:uiPriority w:val="99"/>
    <w:locked/>
    <w:rsid w:val="005A617D"/>
    <w:rPr>
      <w:rFonts w:ascii="Courier New" w:hAnsi="Courier New" w:cs="Times New Roman"/>
      <w:noProof/>
      <w:lang w:bidi="ar-SA"/>
    </w:rPr>
  </w:style>
  <w:style w:type="paragraph" w:styleId="BodyTextIndent2">
    <w:name w:val="Body Text Indent 2"/>
    <w:basedOn w:val="Normal"/>
    <w:link w:val="BodyTextIndent2Char"/>
    <w:uiPriority w:val="99"/>
    <w:rsid w:val="005A617D"/>
    <w:pPr>
      <w:spacing w:after="120" w:line="480" w:lineRule="auto"/>
      <w:ind w:left="283"/>
      <w:jc w:val="left"/>
    </w:pPr>
    <w:rPr>
      <w:rFonts w:ascii="Courier New" w:hAnsi="Courier New" w:cs="Times New Roman"/>
      <w:noProof/>
      <w:lang w:bidi="ar-SA"/>
    </w:rPr>
  </w:style>
  <w:style w:type="character" w:customStyle="1" w:styleId="BodyTextIndent2Char">
    <w:name w:val="Body Text Indent 2 Char"/>
    <w:link w:val="BodyTextIndent2"/>
    <w:uiPriority w:val="99"/>
    <w:rsid w:val="005A617D"/>
    <w:rPr>
      <w:rFonts w:ascii="Courier New" w:hAnsi="Courier New" w:cs="Times New Roman"/>
      <w:noProof/>
    </w:rPr>
  </w:style>
  <w:style w:type="character" w:customStyle="1" w:styleId="BodyTextIndent3Char1">
    <w:name w:val="Body Text Indent 3 Char1"/>
    <w:uiPriority w:val="99"/>
    <w:locked/>
    <w:rsid w:val="005A617D"/>
    <w:rPr>
      <w:rFonts w:ascii="Courier New" w:hAnsi="Courier New" w:cs="Times New Roman"/>
      <w:noProof/>
      <w:sz w:val="16"/>
      <w:szCs w:val="16"/>
      <w:lang w:bidi="ar-SA"/>
    </w:rPr>
  </w:style>
  <w:style w:type="paragraph" w:styleId="BodyTextIndent3">
    <w:name w:val="Body Text Indent 3"/>
    <w:basedOn w:val="Normal"/>
    <w:link w:val="BodyTextIndent3Char"/>
    <w:uiPriority w:val="99"/>
    <w:rsid w:val="005A617D"/>
    <w:pPr>
      <w:spacing w:after="120" w:line="240" w:lineRule="auto"/>
      <w:ind w:left="283"/>
      <w:jc w:val="left"/>
    </w:pPr>
    <w:rPr>
      <w:rFonts w:ascii="Courier New" w:hAnsi="Courier New" w:cs="Times New Roman"/>
      <w:noProof/>
      <w:sz w:val="16"/>
      <w:szCs w:val="16"/>
      <w:lang w:bidi="ar-SA"/>
    </w:rPr>
  </w:style>
  <w:style w:type="character" w:customStyle="1" w:styleId="BodyTextIndent3Char">
    <w:name w:val="Body Text Indent 3 Char"/>
    <w:link w:val="BodyTextIndent3"/>
    <w:uiPriority w:val="99"/>
    <w:rsid w:val="005A617D"/>
    <w:rPr>
      <w:rFonts w:ascii="Courier New" w:hAnsi="Courier New" w:cs="Times New Roman"/>
      <w:noProof/>
      <w:sz w:val="16"/>
      <w:szCs w:val="16"/>
    </w:rPr>
  </w:style>
  <w:style w:type="paragraph" w:styleId="BlockText">
    <w:name w:val="Block Text"/>
    <w:basedOn w:val="Normal"/>
    <w:uiPriority w:val="99"/>
    <w:rsid w:val="005A617D"/>
    <w:pPr>
      <w:tabs>
        <w:tab w:val="left" w:pos="7938"/>
      </w:tabs>
      <w:spacing w:after="0" w:line="240" w:lineRule="auto"/>
      <w:ind w:left="565" w:right="565" w:hanging="567"/>
      <w:jc w:val="left"/>
    </w:pPr>
    <w:rPr>
      <w:rFonts w:ascii="Times New Roman" w:hAnsi="Times New Roman" w:cs="Nazanin"/>
      <w:b/>
      <w:bCs/>
      <w:color w:val="000000"/>
      <w:szCs w:val="26"/>
      <w:lang w:bidi="ar-SA"/>
    </w:rPr>
  </w:style>
  <w:style w:type="character" w:customStyle="1" w:styleId="DocumentMapChar1">
    <w:name w:val="Document Map Char1"/>
    <w:uiPriority w:val="99"/>
    <w:locked/>
    <w:rsid w:val="005A617D"/>
    <w:rPr>
      <w:rFonts w:ascii="Times New Roman" w:hAnsi="Times New Roman" w:cs="Times New Roman"/>
      <w:b/>
      <w:bCs/>
    </w:rPr>
  </w:style>
  <w:style w:type="character" w:customStyle="1" w:styleId="CommentSubjectChar1">
    <w:name w:val="Comment Subject Char1"/>
    <w:uiPriority w:val="99"/>
    <w:locked/>
    <w:rsid w:val="005A617D"/>
    <w:rPr>
      <w:rFonts w:ascii="Arial" w:hAnsi="Arial" w:cs="Times New Roman"/>
      <w:b/>
      <w:bCs/>
      <w:lang w:bidi="ar-SA"/>
    </w:rPr>
  </w:style>
  <w:style w:type="paragraph" w:customStyle="1" w:styleId="msolistparagraph0">
    <w:name w:val="msolistparagraph"/>
    <w:basedOn w:val="Normal"/>
    <w:rsid w:val="005A617D"/>
    <w:pPr>
      <w:bidi w:val="0"/>
      <w:ind w:left="720"/>
      <w:contextualSpacing/>
      <w:jc w:val="left"/>
    </w:pPr>
    <w:rPr>
      <w:color w:val="000000"/>
      <w:sz w:val="22"/>
      <w:szCs w:val="22"/>
      <w:lang w:bidi="ar-SA"/>
    </w:rPr>
  </w:style>
  <w:style w:type="paragraph" w:customStyle="1" w:styleId="Style5">
    <w:name w:val="Style5"/>
    <w:basedOn w:val="Caption"/>
    <w:link w:val="Style5Char"/>
    <w:qFormat/>
    <w:rsid w:val="005A617D"/>
    <w:pPr>
      <w:spacing w:after="0" w:line="312" w:lineRule="auto"/>
      <w:jc w:val="lowKashida"/>
    </w:pPr>
    <w:rPr>
      <w:rFonts w:ascii="Times New Roman" w:hAnsi="Times New Roman" w:cs="B Nazanin"/>
      <w:caps w:val="0"/>
      <w:color w:val="000000"/>
      <w:sz w:val="28"/>
      <w:szCs w:val="28"/>
      <w:lang w:bidi="ar-SA"/>
    </w:rPr>
  </w:style>
  <w:style w:type="paragraph" w:customStyle="1" w:styleId="a9">
    <w:name w:val="متن"/>
    <w:basedOn w:val="Normal"/>
    <w:link w:val="Char"/>
    <w:qFormat/>
    <w:rsid w:val="005A617D"/>
    <w:pPr>
      <w:widowControl w:val="0"/>
      <w:spacing w:after="0" w:line="244" w:lineRule="auto"/>
      <w:ind w:firstLine="284"/>
      <w:jc w:val="lowKashida"/>
    </w:pPr>
    <w:rPr>
      <w:rFonts w:ascii="Times New Roman" w:hAnsi="Times New Roman" w:cs="Lotus"/>
      <w:color w:val="000000"/>
      <w:sz w:val="18"/>
      <w:szCs w:val="24"/>
      <w:lang w:bidi="ar-SA"/>
    </w:rPr>
  </w:style>
  <w:style w:type="paragraph" w:customStyle="1" w:styleId="aa">
    <w:name w:val="نويسنده"/>
    <w:basedOn w:val="Normal"/>
    <w:uiPriority w:val="99"/>
    <w:rsid w:val="005A617D"/>
    <w:pPr>
      <w:widowControl w:val="0"/>
      <w:spacing w:after="0" w:line="240" w:lineRule="auto"/>
      <w:jc w:val="right"/>
    </w:pPr>
    <w:rPr>
      <w:rFonts w:ascii="Times New Roman" w:hAnsi="Times New Roman" w:cs="Mitra"/>
      <w:bCs/>
      <w:color w:val="000000"/>
      <w:sz w:val="24"/>
      <w:szCs w:val="28"/>
      <w:lang w:bidi="ar-SA"/>
    </w:rPr>
  </w:style>
  <w:style w:type="paragraph" w:customStyle="1" w:styleId="ab">
    <w:name w:val="جكيده"/>
    <w:basedOn w:val="a9"/>
    <w:uiPriority w:val="99"/>
    <w:rsid w:val="005A617D"/>
    <w:pPr>
      <w:ind w:left="567" w:right="567"/>
      <w:jc w:val="both"/>
    </w:pPr>
    <w:rPr>
      <w:iCs/>
    </w:rPr>
  </w:style>
  <w:style w:type="paragraph" w:customStyle="1" w:styleId="ac">
    <w:name w:val="فريبا"/>
    <w:basedOn w:val="Heading1"/>
    <w:uiPriority w:val="99"/>
    <w:rsid w:val="005A617D"/>
    <w:pPr>
      <w:keepNext/>
      <w:tabs>
        <w:tab w:val="num" w:pos="1404"/>
      </w:tabs>
      <w:spacing w:before="0" w:after="0" w:line="240" w:lineRule="auto"/>
    </w:pPr>
    <w:rPr>
      <w:rFonts w:ascii="Arial" w:hAnsi="Arial" w:cs="Nazanin"/>
      <w:b/>
      <w:bCs/>
      <w:smallCaps w:val="0"/>
      <w:spacing w:val="0"/>
      <w:kern w:val="28"/>
      <w:sz w:val="28"/>
      <w:szCs w:val="24"/>
      <w:lang w:bidi="ar-SA"/>
    </w:rPr>
  </w:style>
  <w:style w:type="paragraph" w:customStyle="1" w:styleId="Dosty">
    <w:name w:val="Dosty"/>
    <w:basedOn w:val="Normal"/>
    <w:autoRedefine/>
    <w:uiPriority w:val="99"/>
    <w:rsid w:val="005A617D"/>
    <w:pPr>
      <w:tabs>
        <w:tab w:val="left" w:leader="dot" w:pos="3330"/>
      </w:tabs>
      <w:spacing w:after="60" w:line="260" w:lineRule="exact"/>
      <w:jc w:val="lowKashida"/>
    </w:pPr>
    <w:rPr>
      <w:rFonts w:ascii="Times New Roman" w:hAnsi="Times New Roman" w:cs="Nazanin"/>
      <w:color w:val="000000"/>
      <w:sz w:val="22"/>
      <w:szCs w:val="22"/>
      <w:lang w:bidi="ar-SA"/>
    </w:rPr>
  </w:style>
  <w:style w:type="paragraph" w:customStyle="1" w:styleId="styl">
    <w:name w:val="styl"/>
    <w:basedOn w:val="Heading1"/>
    <w:autoRedefine/>
    <w:uiPriority w:val="99"/>
    <w:rsid w:val="005A617D"/>
    <w:pPr>
      <w:keepNext/>
      <w:tabs>
        <w:tab w:val="num" w:pos="1404"/>
        <w:tab w:val="right" w:leader="dot" w:pos="3469"/>
        <w:tab w:val="right" w:leader="dot" w:pos="4711"/>
      </w:tabs>
      <w:spacing w:before="0" w:after="0" w:line="240" w:lineRule="auto"/>
      <w:ind w:left="394" w:hanging="394"/>
      <w:jc w:val="lowKashida"/>
    </w:pPr>
    <w:rPr>
      <w:rFonts w:ascii="Times New Roman" w:hAnsi="Times New Roman" w:cs="Nazanin"/>
      <w:b/>
      <w:smallCaps w:val="0"/>
      <w:spacing w:val="0"/>
      <w:sz w:val="24"/>
      <w:szCs w:val="24"/>
      <w:lang w:bidi="ar-SA"/>
    </w:rPr>
  </w:style>
  <w:style w:type="paragraph" w:customStyle="1" w:styleId="Ali">
    <w:name w:val="Ali"/>
    <w:basedOn w:val="Normal"/>
    <w:autoRedefine/>
    <w:uiPriority w:val="99"/>
    <w:rsid w:val="005A617D"/>
    <w:pPr>
      <w:tabs>
        <w:tab w:val="right" w:leader="dot" w:pos="4711"/>
      </w:tabs>
      <w:spacing w:after="0" w:line="240" w:lineRule="exact"/>
      <w:ind w:right="-144"/>
      <w:jc w:val="left"/>
    </w:pPr>
    <w:rPr>
      <w:rFonts w:ascii="Times New Roman" w:hAnsi="Times New Roman" w:cs="Nazanin"/>
      <w:bCs/>
      <w:color w:val="000000"/>
      <w:lang w:bidi="ar-SA"/>
    </w:rPr>
  </w:style>
  <w:style w:type="paragraph" w:styleId="z-TopofForm">
    <w:name w:val="HTML Top of Form"/>
    <w:basedOn w:val="Normal"/>
    <w:next w:val="Normal"/>
    <w:link w:val="z-TopofFormChar"/>
    <w:hidden/>
    <w:rsid w:val="005A617D"/>
    <w:pPr>
      <w:pBdr>
        <w:bottom w:val="single" w:sz="6" w:space="1" w:color="auto"/>
      </w:pBdr>
      <w:spacing w:after="0"/>
      <w:jc w:val="center"/>
    </w:pPr>
    <w:rPr>
      <w:rFonts w:ascii="Arial" w:hAnsi="Arial"/>
      <w:vanish/>
      <w:sz w:val="16"/>
      <w:szCs w:val="16"/>
      <w:lang w:bidi="ar-SA"/>
    </w:rPr>
  </w:style>
  <w:style w:type="character" w:customStyle="1" w:styleId="z-TopofFormChar">
    <w:name w:val="z-Top of Form Char"/>
    <w:link w:val="z-TopofForm"/>
    <w:rsid w:val="005A617D"/>
    <w:rPr>
      <w:rFonts w:ascii="Arial" w:hAnsi="Arial"/>
      <w:vanish/>
      <w:sz w:val="16"/>
      <w:szCs w:val="16"/>
    </w:rPr>
  </w:style>
  <w:style w:type="paragraph" w:customStyle="1" w:styleId="ad">
    <w:name w:val="نقل"/>
    <w:basedOn w:val="a9"/>
    <w:uiPriority w:val="99"/>
    <w:rsid w:val="005A617D"/>
    <w:pPr>
      <w:ind w:left="567" w:right="567" w:firstLine="0"/>
      <w:jc w:val="both"/>
    </w:pPr>
    <w:rPr>
      <w:sz w:val="16"/>
      <w:szCs w:val="22"/>
    </w:rPr>
  </w:style>
  <w:style w:type="paragraph" w:customStyle="1" w:styleId="ae">
    <w:name w:val="تيتراصلي"/>
    <w:basedOn w:val="ad"/>
    <w:uiPriority w:val="99"/>
    <w:rsid w:val="005A617D"/>
    <w:pPr>
      <w:spacing w:line="240" w:lineRule="auto"/>
      <w:ind w:left="0" w:right="0"/>
      <w:jc w:val="center"/>
    </w:pPr>
    <w:rPr>
      <w:rFonts w:cs="Mitra"/>
      <w:bCs/>
      <w:szCs w:val="56"/>
    </w:rPr>
  </w:style>
  <w:style w:type="paragraph" w:customStyle="1" w:styleId="10">
    <w:name w:val="تيتر1"/>
    <w:basedOn w:val="ae"/>
    <w:uiPriority w:val="99"/>
    <w:rsid w:val="005A617D"/>
    <w:pPr>
      <w:spacing w:before="100" w:after="100"/>
      <w:jc w:val="lowKashida"/>
    </w:pPr>
    <w:rPr>
      <w:szCs w:val="32"/>
    </w:rPr>
  </w:style>
  <w:style w:type="paragraph" w:customStyle="1" w:styleId="21">
    <w:name w:val="تيتر2"/>
    <w:basedOn w:val="10"/>
    <w:uiPriority w:val="99"/>
    <w:rsid w:val="005A617D"/>
    <w:pPr>
      <w:spacing w:before="40" w:after="40"/>
      <w:jc w:val="both"/>
    </w:pPr>
    <w:rPr>
      <w:b/>
      <w:sz w:val="24"/>
      <w:szCs w:val="30"/>
    </w:rPr>
  </w:style>
  <w:style w:type="paragraph" w:customStyle="1" w:styleId="31">
    <w:name w:val="تيتر3"/>
    <w:basedOn w:val="21"/>
    <w:uiPriority w:val="99"/>
    <w:rsid w:val="005A617D"/>
    <w:rPr>
      <w:szCs w:val="28"/>
    </w:rPr>
  </w:style>
  <w:style w:type="numbering" w:customStyle="1" w:styleId="NormalNumbered">
    <w:name w:val="Normal_Numbered"/>
    <w:rsid w:val="005A617D"/>
  </w:style>
  <w:style w:type="character" w:customStyle="1" w:styleId="spelle">
    <w:name w:val="spelle"/>
    <w:rsid w:val="005A617D"/>
  </w:style>
  <w:style w:type="character" w:customStyle="1" w:styleId="style7">
    <w:name w:val="style7"/>
    <w:rsid w:val="005A617D"/>
  </w:style>
  <w:style w:type="paragraph" w:customStyle="1" w:styleId="af">
    <w:name w:val="a"/>
    <w:basedOn w:val="Normal"/>
    <w:rsid w:val="005A617D"/>
    <w:pPr>
      <w:bidi w:val="0"/>
      <w:spacing w:before="100" w:beforeAutospacing="1" w:after="100" w:afterAutospacing="1" w:line="240" w:lineRule="auto"/>
      <w:jc w:val="left"/>
    </w:pPr>
    <w:rPr>
      <w:rFonts w:ascii="Times New Roman" w:hAnsi="Times New Roman" w:cs="Times New Roman"/>
      <w:sz w:val="24"/>
      <w:szCs w:val="24"/>
      <w:lang w:bidi="fa-IR"/>
    </w:rPr>
  </w:style>
  <w:style w:type="paragraph" w:customStyle="1" w:styleId="arezoo">
    <w:name w:val="arezoo"/>
    <w:basedOn w:val="Normal"/>
    <w:next w:val="af"/>
    <w:link w:val="arezooChar"/>
    <w:qFormat/>
    <w:rsid w:val="005A617D"/>
    <w:pPr>
      <w:keepNext/>
      <w:keepLines/>
      <w:spacing w:after="0" w:line="567" w:lineRule="atLeast"/>
    </w:pPr>
    <w:rPr>
      <w:rFonts w:ascii="Times New Roman" w:hAnsi="Times New Roman" w:cs="B Lotus"/>
      <w:b/>
      <w:color w:val="000000"/>
      <w:sz w:val="28"/>
      <w:szCs w:val="28"/>
      <w:lang w:bidi="ar-SA"/>
    </w:rPr>
  </w:style>
  <w:style w:type="character" w:customStyle="1" w:styleId="arezooChar">
    <w:name w:val="arezoo Char"/>
    <w:link w:val="arezoo"/>
    <w:rsid w:val="005A617D"/>
    <w:rPr>
      <w:rFonts w:ascii="Times New Roman" w:hAnsi="Times New Roman" w:cs="B Lotus"/>
      <w:b/>
      <w:color w:val="000000"/>
      <w:sz w:val="28"/>
      <w:szCs w:val="28"/>
    </w:rPr>
  </w:style>
  <w:style w:type="paragraph" w:customStyle="1" w:styleId="22">
    <w:name w:val="تیتر 2"/>
    <w:basedOn w:val="Normal"/>
    <w:link w:val="2Char"/>
    <w:qFormat/>
    <w:rsid w:val="005A617D"/>
    <w:pPr>
      <w:keepNext/>
      <w:keepLines/>
      <w:spacing w:after="0" w:line="567" w:lineRule="atLeast"/>
    </w:pPr>
    <w:rPr>
      <w:rFonts w:ascii="Times New Roman" w:hAnsi="Times New Roman" w:cs="Times New Roman"/>
      <w:b/>
      <w:bCs/>
      <w:color w:val="000000"/>
      <w:sz w:val="28"/>
      <w:szCs w:val="28"/>
      <w:lang w:bidi="fa-IR"/>
    </w:rPr>
  </w:style>
  <w:style w:type="character" w:customStyle="1" w:styleId="2Char">
    <w:name w:val="تیتر 2 Char"/>
    <w:link w:val="22"/>
    <w:rsid w:val="005A617D"/>
    <w:rPr>
      <w:rFonts w:ascii="Times New Roman" w:hAnsi="Times New Roman" w:cs="Times New Roman"/>
      <w:b/>
      <w:bCs/>
      <w:color w:val="000000"/>
      <w:sz w:val="28"/>
      <w:szCs w:val="28"/>
      <w:lang w:bidi="fa-IR"/>
    </w:rPr>
  </w:style>
  <w:style w:type="character" w:customStyle="1" w:styleId="ListParagraphChar">
    <w:name w:val="List Paragraph Char"/>
    <w:link w:val="ListParagraph"/>
    <w:uiPriority w:val="34"/>
    <w:rsid w:val="00320A15"/>
    <w:rPr>
      <w:lang w:bidi="en-US"/>
    </w:rPr>
  </w:style>
  <w:style w:type="numbering" w:customStyle="1" w:styleId="NoList4">
    <w:name w:val="No List4"/>
    <w:next w:val="NoList"/>
    <w:uiPriority w:val="99"/>
    <w:semiHidden/>
    <w:unhideWhenUsed/>
    <w:rsid w:val="00320A15"/>
  </w:style>
  <w:style w:type="numbering" w:customStyle="1" w:styleId="NoList11">
    <w:name w:val="No List11"/>
    <w:next w:val="NoList"/>
    <w:uiPriority w:val="99"/>
    <w:semiHidden/>
    <w:unhideWhenUsed/>
    <w:rsid w:val="00320A15"/>
  </w:style>
  <w:style w:type="table" w:customStyle="1" w:styleId="TableGrid4">
    <w:name w:val="Table Grid4"/>
    <w:basedOn w:val="TableNormal"/>
    <w:next w:val="TableGrid"/>
    <w:uiPriority w:val="59"/>
    <w:rsid w:val="00320A1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1">
    <w:name w:val="Medium Shading 1 - Accent 51"/>
    <w:basedOn w:val="TableNormal"/>
    <w:next w:val="MediumShading1-Accent5"/>
    <w:uiPriority w:val="63"/>
    <w:rsid w:val="00320A15"/>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320A15"/>
    <w:rPr>
      <w:rFonts w:ascii="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olorfulList11">
    <w:name w:val="Colorful List11"/>
    <w:basedOn w:val="TableNormal"/>
    <w:uiPriority w:val="72"/>
    <w:rsid w:val="00320A15"/>
    <w:rPr>
      <w:rFonts w:ascii="Times New Roman" w:hAnsi="Times New Roman"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Shading-Accent111">
    <w:name w:val="Light Shading - Accent 111"/>
    <w:basedOn w:val="TableNormal"/>
    <w:uiPriority w:val="60"/>
    <w:rsid w:val="00320A1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320A15"/>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320A15"/>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1">
    <w:name w:val="Light Grid - Accent 111"/>
    <w:basedOn w:val="TableNormal"/>
    <w:uiPriority w:val="62"/>
    <w:rsid w:val="00320A15"/>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3">
    <w:name w:val="Light Shading3"/>
    <w:basedOn w:val="TableNormal"/>
    <w:next w:val="LightShading"/>
    <w:uiPriority w:val="60"/>
    <w:rsid w:val="00320A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2">
    <w:name w:val="Medium Grid 12"/>
    <w:basedOn w:val="TableNormal"/>
    <w:next w:val="MediumGrid1"/>
    <w:uiPriority w:val="67"/>
    <w:rsid w:val="00320A1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eGrid11">
    <w:name w:val="Table Grid11"/>
    <w:basedOn w:val="TableNormal"/>
    <w:uiPriority w:val="59"/>
    <w:rsid w:val="00320A15"/>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51">
    <w:name w:val="Light Shading - Accent 51"/>
    <w:basedOn w:val="TableNormal"/>
    <w:next w:val="LightShading-Accent5"/>
    <w:uiPriority w:val="60"/>
    <w:rsid w:val="00320A15"/>
    <w:rPr>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320A15"/>
    <w:rPr>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32">
    <w:name w:val="Light Grid - Accent 32"/>
    <w:basedOn w:val="TableNormal"/>
    <w:next w:val="LightGrid-Accent3"/>
    <w:uiPriority w:val="62"/>
    <w:rsid w:val="00320A15"/>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4">
    <w:name w:val="Light Shading - Accent 34"/>
    <w:basedOn w:val="TableNormal"/>
    <w:next w:val="LightShading-Accent3"/>
    <w:uiPriority w:val="60"/>
    <w:rsid w:val="00320A15"/>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1">
    <w:name w:val="Light Shading - Accent 311"/>
    <w:basedOn w:val="TableNormal"/>
    <w:next w:val="LightShading-Accent3"/>
    <w:uiPriority w:val="60"/>
    <w:rsid w:val="00320A15"/>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
    <w:name w:val="Light Shading - Accent 21"/>
    <w:basedOn w:val="TableNormal"/>
    <w:next w:val="LightShading-Accent2"/>
    <w:uiPriority w:val="60"/>
    <w:rsid w:val="00320A15"/>
    <w:rPr>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111">
    <w:name w:val="Light List - Accent 111"/>
    <w:basedOn w:val="TableNormal"/>
    <w:uiPriority w:val="61"/>
    <w:rsid w:val="00320A15"/>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32">
    <w:name w:val="Light List - Accent 32"/>
    <w:basedOn w:val="TableNormal"/>
    <w:next w:val="LightList-Accent3"/>
    <w:uiPriority w:val="61"/>
    <w:rsid w:val="00320A15"/>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1-Accent31">
    <w:name w:val="Medium List 1 - Accent 31"/>
    <w:basedOn w:val="TableNormal"/>
    <w:next w:val="MediumList1-Accent3"/>
    <w:uiPriority w:val="65"/>
    <w:rsid w:val="00320A15"/>
    <w:rPr>
      <w:color w:val="000000"/>
      <w:sz w:val="22"/>
      <w:szCs w:val="22"/>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11">
    <w:name w:val="Medium List 111"/>
    <w:basedOn w:val="TableNormal"/>
    <w:uiPriority w:val="65"/>
    <w:rsid w:val="00320A15"/>
    <w:rPr>
      <w:color w:val="000000"/>
      <w:sz w:val="22"/>
      <w:szCs w:val="22"/>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1">
    <w:name w:val="Light Shading - Accent 131"/>
    <w:basedOn w:val="TableNormal"/>
    <w:uiPriority w:val="60"/>
    <w:rsid w:val="00320A15"/>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1-Accent31">
    <w:name w:val="Medium Grid 1 - Accent 31"/>
    <w:basedOn w:val="TableNormal"/>
    <w:next w:val="MediumGrid1-Accent3"/>
    <w:uiPriority w:val="67"/>
    <w:rsid w:val="00320A15"/>
    <w:rPr>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11">
    <w:name w:val="Light Grid11"/>
    <w:basedOn w:val="TableNormal"/>
    <w:uiPriority w:val="62"/>
    <w:rsid w:val="00320A15"/>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Grid11">
    <w:name w:val="Colorful Grid11"/>
    <w:basedOn w:val="TableNormal"/>
    <w:uiPriority w:val="73"/>
    <w:rsid w:val="00320A15"/>
    <w:rPr>
      <w:rFonts w:eastAsia="Calibri"/>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11">
    <w:name w:val="Medium Grid 111"/>
    <w:basedOn w:val="TableNormal"/>
    <w:uiPriority w:val="67"/>
    <w:rsid w:val="00320A15"/>
    <w:rPr>
      <w:rFonts w:eastAsia="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Shading111">
    <w:name w:val="Medium Shading 111"/>
    <w:basedOn w:val="TableNormal"/>
    <w:uiPriority w:val="63"/>
    <w:rsid w:val="00320A15"/>
    <w:rPr>
      <w:rFonts w:eastAsia="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List111">
    <w:name w:val="No List111"/>
    <w:next w:val="NoList"/>
    <w:uiPriority w:val="99"/>
    <w:semiHidden/>
    <w:unhideWhenUsed/>
    <w:rsid w:val="00320A15"/>
  </w:style>
  <w:style w:type="table" w:customStyle="1" w:styleId="LightGrid-Accent311">
    <w:name w:val="Light Grid - Accent 311"/>
    <w:basedOn w:val="TableNormal"/>
    <w:next w:val="LightGrid-Accent3"/>
    <w:uiPriority w:val="62"/>
    <w:rsid w:val="00320A15"/>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21">
    <w:name w:val="Light Shading - Accent 321"/>
    <w:basedOn w:val="TableNormal"/>
    <w:next w:val="LightShading-Accent3"/>
    <w:uiPriority w:val="60"/>
    <w:rsid w:val="00320A15"/>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41">
    <w:name w:val="Light Grid - Accent 41"/>
    <w:basedOn w:val="TableNormal"/>
    <w:next w:val="LightGrid-Accent4"/>
    <w:uiPriority w:val="62"/>
    <w:rsid w:val="00320A15"/>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1">
    <w:name w:val="Light Shading - Accent 331"/>
    <w:basedOn w:val="TableNormal"/>
    <w:next w:val="LightShading-Accent3"/>
    <w:uiPriority w:val="60"/>
    <w:rsid w:val="00320A15"/>
    <w:rPr>
      <w:rFonts w:eastAsia="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320A15"/>
    <w:rPr>
      <w:rFonts w:eastAsia="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
    <w:name w:val="Light Shading - Accent 411"/>
    <w:basedOn w:val="TableNormal"/>
    <w:next w:val="LightShading-Accent4"/>
    <w:uiPriority w:val="60"/>
    <w:rsid w:val="00320A15"/>
    <w:rPr>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1-Accent61">
    <w:name w:val="Medium Shading 1 - Accent 61"/>
    <w:basedOn w:val="TableNormal"/>
    <w:next w:val="MediumShading1-Accent6"/>
    <w:uiPriority w:val="63"/>
    <w:rsid w:val="00320A15"/>
    <w:rPr>
      <w:rFonts w:eastAsia="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Grid-Accent61">
    <w:name w:val="Light Grid - Accent 61"/>
    <w:basedOn w:val="TableNormal"/>
    <w:next w:val="LightGrid-Accent6"/>
    <w:uiPriority w:val="62"/>
    <w:rsid w:val="00320A15"/>
    <w:rPr>
      <w:rFonts w:eastAsia="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erdana" w:eastAsia="Times New Roman" w:hAnsi="Verdan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Verdana" w:eastAsia="Times New Roman" w:hAnsi="Verdan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21">
    <w:name w:val="Light List - Accent 21"/>
    <w:basedOn w:val="TableNormal"/>
    <w:next w:val="LightList-Accent2"/>
    <w:uiPriority w:val="61"/>
    <w:rsid w:val="00320A15"/>
    <w:rPr>
      <w:rFonts w:eastAsia="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List21">
    <w:name w:val="Medium List 21"/>
    <w:basedOn w:val="TableNormal"/>
    <w:next w:val="MediumList2"/>
    <w:uiPriority w:val="66"/>
    <w:rsid w:val="00320A15"/>
    <w:rPr>
      <w:rFonts w:ascii="Cambria"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1">
    <w:name w:val="No List21"/>
    <w:next w:val="NoList"/>
    <w:uiPriority w:val="99"/>
    <w:semiHidden/>
    <w:unhideWhenUsed/>
    <w:rsid w:val="00320A15"/>
  </w:style>
  <w:style w:type="table" w:customStyle="1" w:styleId="LightList-Accent41">
    <w:name w:val="Light List - Accent 41"/>
    <w:basedOn w:val="TableNormal"/>
    <w:next w:val="LightList-Accent4"/>
    <w:uiPriority w:val="61"/>
    <w:rsid w:val="00320A15"/>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311">
    <w:name w:val="Light List - Accent 311"/>
    <w:basedOn w:val="TableNormal"/>
    <w:next w:val="LightList-Accent3"/>
    <w:uiPriority w:val="61"/>
    <w:rsid w:val="00320A15"/>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2">
    <w:name w:val="Table Grid22"/>
    <w:basedOn w:val="TableNormal"/>
    <w:next w:val="TableGrid"/>
    <w:uiPriority w:val="59"/>
    <w:rsid w:val="00320A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211">
    <w:name w:val="Medium Grid 211"/>
    <w:basedOn w:val="TableNormal"/>
    <w:uiPriority w:val="68"/>
    <w:rsid w:val="00320A15"/>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21">
    <w:name w:val="Light Shading21"/>
    <w:basedOn w:val="TableNormal"/>
    <w:uiPriority w:val="60"/>
    <w:rsid w:val="00320A15"/>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
    <w:name w:val="No List31"/>
    <w:next w:val="NoList"/>
    <w:uiPriority w:val="99"/>
    <w:semiHidden/>
    <w:unhideWhenUsed/>
    <w:rsid w:val="00320A15"/>
  </w:style>
  <w:style w:type="table" w:customStyle="1" w:styleId="TableGrid31">
    <w:name w:val="Table Grid31"/>
    <w:basedOn w:val="TableNormal"/>
    <w:next w:val="TableGrid"/>
    <w:uiPriority w:val="59"/>
    <w:rsid w:val="00320A1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59"/>
    <w:rsid w:val="00320A15"/>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rmalNumbered1">
    <w:name w:val="Normal_Numbered1"/>
    <w:rsid w:val="00320A15"/>
    <w:pPr>
      <w:numPr>
        <w:numId w:val="1"/>
      </w:numPr>
    </w:pPr>
  </w:style>
  <w:style w:type="numbering" w:customStyle="1" w:styleId="NoList41">
    <w:name w:val="No List41"/>
    <w:next w:val="NoList"/>
    <w:semiHidden/>
    <w:rsid w:val="00320A15"/>
  </w:style>
  <w:style w:type="table" w:customStyle="1" w:styleId="TableGrid41">
    <w:name w:val="Table Grid41"/>
    <w:basedOn w:val="TableNormal"/>
    <w:next w:val="TableGrid"/>
    <w:rsid w:val="00320A15"/>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20A1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
    <w:name w:val="article"/>
    <w:basedOn w:val="Normal"/>
    <w:rsid w:val="00320A15"/>
    <w:pPr>
      <w:bidi w:val="0"/>
      <w:spacing w:before="100" w:beforeAutospacing="1" w:after="100" w:afterAutospacing="1" w:line="240" w:lineRule="auto"/>
      <w:jc w:val="left"/>
    </w:pPr>
    <w:rPr>
      <w:rFonts w:ascii="Times New Roman" w:hAnsi="Times New Roman" w:cs="Times New Roman"/>
      <w:sz w:val="24"/>
      <w:szCs w:val="24"/>
      <w:lang w:bidi="ar-SA"/>
    </w:rPr>
  </w:style>
  <w:style w:type="paragraph" w:customStyle="1" w:styleId="navi">
    <w:name w:val="navi"/>
    <w:basedOn w:val="Normal"/>
    <w:rsid w:val="00320A15"/>
    <w:pPr>
      <w:bidi w:val="0"/>
      <w:spacing w:after="0" w:line="240" w:lineRule="auto"/>
      <w:jc w:val="left"/>
    </w:pPr>
    <w:rPr>
      <w:rFonts w:ascii="Tahoma" w:hAnsi="Tahoma" w:cs="Tahoma"/>
      <w:color w:val="4D4D4D"/>
      <w:sz w:val="15"/>
      <w:szCs w:val="15"/>
      <w:lang w:bidi="ar-SA"/>
    </w:rPr>
  </w:style>
  <w:style w:type="paragraph" w:customStyle="1" w:styleId="navi2">
    <w:name w:val="navi2"/>
    <w:basedOn w:val="Normal"/>
    <w:rsid w:val="00320A15"/>
    <w:pPr>
      <w:bidi w:val="0"/>
      <w:spacing w:after="0" w:line="300" w:lineRule="atLeast"/>
      <w:jc w:val="left"/>
    </w:pPr>
    <w:rPr>
      <w:rFonts w:ascii="Tahoma" w:hAnsi="Tahoma" w:cs="Tahoma"/>
      <w:color w:val="4D4D4D"/>
      <w:sz w:val="15"/>
      <w:szCs w:val="15"/>
      <w:lang w:bidi="ar-SA"/>
    </w:rPr>
  </w:style>
  <w:style w:type="paragraph" w:customStyle="1" w:styleId="headerlink">
    <w:name w:val="headerlink"/>
    <w:basedOn w:val="Normal"/>
    <w:rsid w:val="00320A15"/>
    <w:pPr>
      <w:bidi w:val="0"/>
      <w:spacing w:after="0" w:line="240" w:lineRule="auto"/>
      <w:jc w:val="left"/>
    </w:pPr>
    <w:rPr>
      <w:rFonts w:ascii="Tahoma" w:hAnsi="Tahoma" w:cs="Tahoma"/>
      <w:color w:val="CCCCCC"/>
      <w:sz w:val="14"/>
      <w:szCs w:val="14"/>
      <w:lang w:bidi="ar-SA"/>
    </w:rPr>
  </w:style>
  <w:style w:type="paragraph" w:customStyle="1" w:styleId="paging">
    <w:name w:val="paging"/>
    <w:basedOn w:val="Normal"/>
    <w:rsid w:val="00320A15"/>
    <w:pPr>
      <w:bidi w:val="0"/>
      <w:spacing w:after="0" w:line="240" w:lineRule="auto"/>
      <w:jc w:val="left"/>
    </w:pPr>
    <w:rPr>
      <w:rFonts w:ascii="Tahoma" w:hAnsi="Tahoma" w:cs="Tahoma"/>
      <w:color w:val="555555"/>
      <w:sz w:val="17"/>
      <w:szCs w:val="17"/>
      <w:u w:val="single"/>
      <w:lang w:bidi="ar-SA"/>
    </w:rPr>
  </w:style>
  <w:style w:type="paragraph" w:customStyle="1" w:styleId="pagingpipe">
    <w:name w:val="pagingpipe"/>
    <w:basedOn w:val="Normal"/>
    <w:rsid w:val="00320A15"/>
    <w:pPr>
      <w:bidi w:val="0"/>
      <w:spacing w:after="0" w:line="240" w:lineRule="auto"/>
      <w:jc w:val="left"/>
    </w:pPr>
    <w:rPr>
      <w:rFonts w:ascii="Tahoma" w:hAnsi="Tahoma" w:cs="Tahoma"/>
      <w:color w:val="DDDDDD"/>
      <w:sz w:val="14"/>
      <w:szCs w:val="14"/>
      <w:lang w:bidi="ar-SA"/>
    </w:rPr>
  </w:style>
  <w:style w:type="paragraph" w:customStyle="1" w:styleId="categorypipe">
    <w:name w:val="category_pipe"/>
    <w:basedOn w:val="Normal"/>
    <w:rsid w:val="00320A15"/>
    <w:pPr>
      <w:bidi w:val="0"/>
      <w:spacing w:after="0" w:line="240" w:lineRule="auto"/>
      <w:jc w:val="left"/>
    </w:pPr>
    <w:rPr>
      <w:rFonts w:ascii="Tahoma" w:hAnsi="Tahoma" w:cs="Tahoma"/>
      <w:color w:val="DDDDDD"/>
      <w:sz w:val="9"/>
      <w:szCs w:val="9"/>
      <w:lang w:bidi="ar-SA"/>
    </w:rPr>
  </w:style>
  <w:style w:type="paragraph" w:customStyle="1" w:styleId="bodytextnews">
    <w:name w:val="bodytextnews"/>
    <w:basedOn w:val="Normal"/>
    <w:rsid w:val="00320A15"/>
    <w:pPr>
      <w:bidi w:val="0"/>
      <w:spacing w:after="0" w:line="240" w:lineRule="atLeast"/>
    </w:pPr>
    <w:rPr>
      <w:rFonts w:ascii="Tahoma" w:hAnsi="Tahoma" w:cs="Tahoma"/>
      <w:color w:val="555555"/>
      <w:sz w:val="17"/>
      <w:szCs w:val="17"/>
      <w:lang w:bidi="ar-SA"/>
    </w:rPr>
  </w:style>
  <w:style w:type="paragraph" w:customStyle="1" w:styleId="bodytextnews2">
    <w:name w:val="bodytextnews2"/>
    <w:basedOn w:val="Normal"/>
    <w:rsid w:val="00320A15"/>
    <w:pPr>
      <w:bidi w:val="0"/>
      <w:spacing w:after="0" w:line="240" w:lineRule="atLeast"/>
    </w:pPr>
    <w:rPr>
      <w:rFonts w:ascii="Tahoma" w:hAnsi="Tahoma" w:cs="Tahoma"/>
      <w:color w:val="666666"/>
      <w:sz w:val="15"/>
      <w:szCs w:val="15"/>
      <w:lang w:bidi="ar-SA"/>
    </w:rPr>
  </w:style>
  <w:style w:type="paragraph" w:customStyle="1" w:styleId="titlenews">
    <w:name w:val="titlenews"/>
    <w:basedOn w:val="Normal"/>
    <w:rsid w:val="00320A15"/>
    <w:pPr>
      <w:bidi w:val="0"/>
      <w:spacing w:after="0" w:line="240" w:lineRule="auto"/>
    </w:pPr>
    <w:rPr>
      <w:rFonts w:ascii="Tahoma" w:hAnsi="Tahoma" w:cs="Tahoma"/>
      <w:color w:val="60004B"/>
      <w:sz w:val="17"/>
      <w:szCs w:val="17"/>
      <w:lang w:bidi="ar-SA"/>
    </w:rPr>
  </w:style>
  <w:style w:type="paragraph" w:customStyle="1" w:styleId="separatornews">
    <w:name w:val="separatornews"/>
    <w:basedOn w:val="Normal"/>
    <w:rsid w:val="00320A15"/>
    <w:pPr>
      <w:bidi w:val="0"/>
      <w:spacing w:after="0" w:line="240" w:lineRule="auto"/>
      <w:jc w:val="left"/>
    </w:pPr>
    <w:rPr>
      <w:rFonts w:ascii="Tahoma" w:hAnsi="Tahoma" w:cs="Tahoma"/>
      <w:color w:val="444444"/>
      <w:sz w:val="17"/>
      <w:szCs w:val="17"/>
      <w:lang w:bidi="ar-SA"/>
    </w:rPr>
  </w:style>
  <w:style w:type="paragraph" w:customStyle="1" w:styleId="separatornews2">
    <w:name w:val="separatornews2"/>
    <w:basedOn w:val="Normal"/>
    <w:rsid w:val="00320A15"/>
    <w:pPr>
      <w:bidi w:val="0"/>
      <w:spacing w:after="0" w:line="240" w:lineRule="auto"/>
      <w:jc w:val="left"/>
    </w:pPr>
    <w:rPr>
      <w:rFonts w:ascii="Tahoma" w:hAnsi="Tahoma" w:cs="Tahoma"/>
      <w:sz w:val="18"/>
      <w:szCs w:val="18"/>
      <w:lang w:bidi="ar-SA"/>
    </w:rPr>
  </w:style>
  <w:style w:type="paragraph" w:customStyle="1" w:styleId="justify">
    <w:name w:val="justify"/>
    <w:basedOn w:val="Normal"/>
    <w:rsid w:val="00320A15"/>
    <w:pPr>
      <w:bidi w:val="0"/>
      <w:spacing w:after="0" w:line="240" w:lineRule="auto"/>
    </w:pPr>
    <w:rPr>
      <w:rFonts w:ascii="Tahoma" w:hAnsi="Tahoma" w:cs="Tahoma"/>
      <w:sz w:val="18"/>
      <w:szCs w:val="18"/>
      <w:lang w:bidi="ar-SA"/>
    </w:rPr>
  </w:style>
  <w:style w:type="paragraph" w:customStyle="1" w:styleId="logoname">
    <w:name w:val="logoname"/>
    <w:basedOn w:val="Normal"/>
    <w:rsid w:val="00320A15"/>
    <w:pPr>
      <w:bidi w:val="0"/>
      <w:spacing w:after="0" w:line="240" w:lineRule="auto"/>
      <w:jc w:val="left"/>
    </w:pPr>
    <w:rPr>
      <w:rFonts w:ascii="Tahoma" w:hAnsi="Tahoma" w:cs="Tahoma"/>
      <w:color w:val="666666"/>
      <w:sz w:val="15"/>
      <w:szCs w:val="15"/>
      <w:lang w:bidi="ar-SA"/>
    </w:rPr>
  </w:style>
  <w:style w:type="paragraph" w:customStyle="1" w:styleId="memberlogin">
    <w:name w:val="memberlogin"/>
    <w:basedOn w:val="Normal"/>
    <w:rsid w:val="00320A15"/>
    <w:pPr>
      <w:bidi w:val="0"/>
      <w:spacing w:after="0" w:line="240" w:lineRule="auto"/>
      <w:jc w:val="left"/>
    </w:pPr>
    <w:rPr>
      <w:rFonts w:ascii="Tahoma" w:hAnsi="Tahoma" w:cs="Tahoma"/>
      <w:color w:val="623328"/>
      <w:sz w:val="15"/>
      <w:szCs w:val="15"/>
      <w:lang w:bidi="ar-SA"/>
    </w:rPr>
  </w:style>
  <w:style w:type="paragraph" w:customStyle="1" w:styleId="headerdate">
    <w:name w:val="headerdate"/>
    <w:basedOn w:val="Normal"/>
    <w:rsid w:val="00320A15"/>
    <w:pPr>
      <w:bidi w:val="0"/>
      <w:spacing w:after="0" w:line="240" w:lineRule="auto"/>
      <w:jc w:val="left"/>
    </w:pPr>
    <w:rPr>
      <w:rFonts w:ascii="Tahoma" w:hAnsi="Tahoma" w:cs="Tahoma"/>
      <w:color w:val="AA8D71"/>
      <w:sz w:val="14"/>
      <w:szCs w:val="14"/>
      <w:lang w:bidi="ar-SA"/>
    </w:rPr>
  </w:style>
  <w:style w:type="paragraph" w:customStyle="1" w:styleId="footermooter">
    <w:name w:val="footermooter"/>
    <w:basedOn w:val="Normal"/>
    <w:rsid w:val="00320A15"/>
    <w:pPr>
      <w:bidi w:val="0"/>
      <w:spacing w:after="0" w:line="240" w:lineRule="auto"/>
      <w:jc w:val="left"/>
    </w:pPr>
    <w:rPr>
      <w:rFonts w:ascii="Tahoma" w:hAnsi="Tahoma" w:cs="Tahoma"/>
      <w:color w:val="4D4D4F"/>
      <w:sz w:val="15"/>
      <w:szCs w:val="15"/>
      <w:lang w:bidi="ar-SA"/>
    </w:rPr>
  </w:style>
  <w:style w:type="paragraph" w:customStyle="1" w:styleId="textboxgoogle">
    <w:name w:val="textboxgoogle"/>
    <w:basedOn w:val="Normal"/>
    <w:rsid w:val="00320A15"/>
    <w:pPr>
      <w:pBdr>
        <w:top w:val="single" w:sz="6" w:space="0" w:color="DDDDDD"/>
        <w:left w:val="single" w:sz="6" w:space="0" w:color="DDDDDD"/>
        <w:bottom w:val="single" w:sz="6" w:space="0" w:color="DDDDDD"/>
        <w:right w:val="single" w:sz="6" w:space="0" w:color="DDDDDD"/>
      </w:pBdr>
      <w:shd w:val="clear" w:color="auto" w:fill="FCFCFC"/>
      <w:bidi w:val="0"/>
      <w:spacing w:after="0" w:line="240" w:lineRule="auto"/>
      <w:jc w:val="left"/>
    </w:pPr>
    <w:rPr>
      <w:rFonts w:ascii="Tahoma" w:hAnsi="Tahoma" w:cs="Tahoma"/>
      <w:sz w:val="15"/>
      <w:szCs w:val="15"/>
      <w:lang w:bidi="ar-SA"/>
    </w:rPr>
  </w:style>
  <w:style w:type="paragraph" w:customStyle="1" w:styleId="abstractnews">
    <w:name w:val="abstractnews"/>
    <w:basedOn w:val="Normal"/>
    <w:rsid w:val="00320A15"/>
    <w:pPr>
      <w:bidi w:val="0"/>
      <w:spacing w:after="0" w:line="375" w:lineRule="atLeast"/>
    </w:pPr>
    <w:rPr>
      <w:rFonts w:ascii="Tahoma" w:hAnsi="Tahoma" w:cs="Tahoma"/>
      <w:color w:val="222222"/>
      <w:sz w:val="17"/>
      <w:szCs w:val="17"/>
      <w:lang w:bidi="ar-SA"/>
    </w:rPr>
  </w:style>
  <w:style w:type="paragraph" w:customStyle="1" w:styleId="newsbody">
    <w:name w:val="news_body"/>
    <w:basedOn w:val="Normal"/>
    <w:rsid w:val="00320A15"/>
    <w:pPr>
      <w:bidi w:val="0"/>
      <w:spacing w:after="0" w:line="330" w:lineRule="atLeast"/>
    </w:pPr>
    <w:rPr>
      <w:rFonts w:ascii="Tahoma" w:hAnsi="Tahoma" w:cs="Tahoma"/>
      <w:color w:val="444444"/>
      <w:sz w:val="18"/>
      <w:szCs w:val="18"/>
      <w:lang w:bidi="ar-SA"/>
    </w:rPr>
  </w:style>
  <w:style w:type="paragraph" w:customStyle="1" w:styleId="alertmode">
    <w:name w:val="alertmode"/>
    <w:basedOn w:val="Normal"/>
    <w:rsid w:val="00320A15"/>
    <w:pPr>
      <w:shd w:val="clear" w:color="auto" w:fill="9C0053"/>
      <w:bidi w:val="0"/>
      <w:spacing w:after="0" w:line="375" w:lineRule="atLeast"/>
      <w:jc w:val="center"/>
    </w:pPr>
    <w:rPr>
      <w:rFonts w:ascii="Tahoma" w:hAnsi="Tahoma" w:cs="Tahoma"/>
      <w:color w:val="FFFFFF"/>
      <w:sz w:val="18"/>
      <w:szCs w:val="18"/>
      <w:lang w:bidi="ar-SA"/>
    </w:rPr>
  </w:style>
  <w:style w:type="paragraph" w:customStyle="1" w:styleId="bodytext0">
    <w:name w:val="bodytext"/>
    <w:basedOn w:val="Normal"/>
    <w:rsid w:val="00320A15"/>
    <w:pPr>
      <w:bidi w:val="0"/>
      <w:spacing w:after="0" w:line="240" w:lineRule="atLeast"/>
    </w:pPr>
    <w:rPr>
      <w:rFonts w:ascii="Tahoma" w:hAnsi="Tahoma" w:cs="Tahoma"/>
      <w:color w:val="888888"/>
      <w:sz w:val="17"/>
      <w:szCs w:val="17"/>
      <w:lang w:bidi="ar-SA"/>
    </w:rPr>
  </w:style>
  <w:style w:type="paragraph" w:customStyle="1" w:styleId="bottomtitle">
    <w:name w:val="bottomtitle"/>
    <w:basedOn w:val="Normal"/>
    <w:rsid w:val="00320A15"/>
    <w:pPr>
      <w:bidi w:val="0"/>
      <w:spacing w:after="0" w:line="225" w:lineRule="atLeast"/>
    </w:pPr>
    <w:rPr>
      <w:rFonts w:ascii="Tahoma" w:hAnsi="Tahoma" w:cs="Tahoma"/>
      <w:color w:val="999999"/>
      <w:sz w:val="15"/>
      <w:szCs w:val="15"/>
      <w:lang w:bidi="ar-SA"/>
    </w:rPr>
  </w:style>
  <w:style w:type="paragraph" w:customStyle="1" w:styleId="box">
    <w:name w:val="box"/>
    <w:basedOn w:val="Normal"/>
    <w:rsid w:val="00320A15"/>
    <w:pPr>
      <w:pBdr>
        <w:top w:val="single" w:sz="6" w:space="0" w:color="CCCCCC"/>
        <w:left w:val="single" w:sz="6" w:space="2" w:color="CCCCCC"/>
        <w:bottom w:val="single" w:sz="6" w:space="0" w:color="CCCCCC"/>
        <w:right w:val="single" w:sz="6" w:space="2" w:color="CCCCCC"/>
      </w:pBdr>
      <w:bidi w:val="0"/>
      <w:spacing w:after="0" w:line="240" w:lineRule="auto"/>
      <w:jc w:val="left"/>
    </w:pPr>
    <w:rPr>
      <w:rFonts w:ascii="Tahoma" w:hAnsi="Tahoma" w:cs="Tahoma"/>
      <w:color w:val="888888"/>
      <w:sz w:val="17"/>
      <w:szCs w:val="17"/>
      <w:lang w:bidi="ar-SA"/>
    </w:rPr>
  </w:style>
  <w:style w:type="paragraph" w:customStyle="1" w:styleId="buttons">
    <w:name w:val="buttons"/>
    <w:basedOn w:val="Normal"/>
    <w:rsid w:val="00320A15"/>
    <w:pPr>
      <w:pBdr>
        <w:top w:val="single" w:sz="6" w:space="1" w:color="B8C9D8"/>
        <w:left w:val="single" w:sz="6" w:space="1" w:color="B8C9D8"/>
        <w:bottom w:val="single" w:sz="6" w:space="1" w:color="B8C9D8"/>
        <w:right w:val="single" w:sz="6" w:space="1" w:color="B8C9D8"/>
      </w:pBdr>
      <w:shd w:val="clear" w:color="auto" w:fill="F5F8FA"/>
      <w:bidi w:val="0"/>
      <w:spacing w:after="0" w:line="240" w:lineRule="auto"/>
      <w:jc w:val="left"/>
    </w:pPr>
    <w:rPr>
      <w:rFonts w:ascii="Tahoma" w:hAnsi="Tahoma" w:cs="Tahoma"/>
      <w:color w:val="6B7B84"/>
      <w:sz w:val="17"/>
      <w:szCs w:val="17"/>
      <w:lang w:bidi="ar-SA"/>
    </w:rPr>
  </w:style>
  <w:style w:type="paragraph" w:customStyle="1" w:styleId="description">
    <w:name w:val="description"/>
    <w:basedOn w:val="Normal"/>
    <w:rsid w:val="00320A15"/>
    <w:pPr>
      <w:shd w:val="clear" w:color="auto" w:fill="F8F8F8"/>
      <w:bidi w:val="0"/>
      <w:spacing w:after="0" w:line="240" w:lineRule="atLeast"/>
      <w:jc w:val="center"/>
    </w:pPr>
    <w:rPr>
      <w:rFonts w:ascii="Tahoma" w:hAnsi="Tahoma" w:cs="Tahoma"/>
      <w:color w:val="524354"/>
      <w:sz w:val="17"/>
      <w:szCs w:val="17"/>
      <w:lang w:bidi="ar-SA"/>
    </w:rPr>
  </w:style>
  <w:style w:type="paragraph" w:customStyle="1" w:styleId="dropdown">
    <w:name w:val="dropdown"/>
    <w:basedOn w:val="Normal"/>
    <w:rsid w:val="00320A15"/>
    <w:pPr>
      <w:pBdr>
        <w:top w:val="single" w:sz="6" w:space="0" w:color="AAAAAA"/>
        <w:left w:val="single" w:sz="6" w:space="0" w:color="AAAAAA"/>
        <w:bottom w:val="single" w:sz="6" w:space="0" w:color="AAAAAA"/>
        <w:right w:val="single" w:sz="6" w:space="0" w:color="AAAAAA"/>
      </w:pBdr>
      <w:shd w:val="clear" w:color="auto" w:fill="FBFEFF"/>
      <w:bidi w:val="0"/>
      <w:spacing w:after="0" w:line="240" w:lineRule="auto"/>
      <w:jc w:val="left"/>
    </w:pPr>
    <w:rPr>
      <w:rFonts w:ascii="Tahoma" w:hAnsi="Tahoma" w:cs="Tahoma"/>
      <w:color w:val="336699"/>
      <w:sz w:val="17"/>
      <w:szCs w:val="17"/>
      <w:lang w:bidi="ar-SA"/>
    </w:rPr>
  </w:style>
  <w:style w:type="paragraph" w:customStyle="1" w:styleId="mainbodytextnews">
    <w:name w:val="mainbodytextnews"/>
    <w:basedOn w:val="Normal"/>
    <w:rsid w:val="00320A15"/>
    <w:pPr>
      <w:bidi w:val="0"/>
      <w:spacing w:after="0" w:line="375" w:lineRule="atLeast"/>
    </w:pPr>
    <w:rPr>
      <w:rFonts w:ascii="Tahoma" w:hAnsi="Tahoma" w:cs="Tahoma"/>
      <w:color w:val="464646"/>
      <w:sz w:val="17"/>
      <w:szCs w:val="17"/>
      <w:lang w:bidi="ar-SA"/>
    </w:rPr>
  </w:style>
  <w:style w:type="paragraph" w:customStyle="1" w:styleId="mainbodytextnewsen">
    <w:name w:val="mainbodytextnewsen"/>
    <w:basedOn w:val="Normal"/>
    <w:rsid w:val="00320A15"/>
    <w:pPr>
      <w:bidi w:val="0"/>
      <w:spacing w:after="0" w:line="375" w:lineRule="atLeast"/>
      <w:jc w:val="left"/>
    </w:pPr>
    <w:rPr>
      <w:rFonts w:ascii="Tahoma" w:hAnsi="Tahoma" w:cs="Tahoma"/>
      <w:color w:val="464646"/>
      <w:sz w:val="17"/>
      <w:szCs w:val="17"/>
      <w:lang w:bidi="ar-SA"/>
    </w:rPr>
  </w:style>
  <w:style w:type="paragraph" w:customStyle="1" w:styleId="maintitlenews">
    <w:name w:val="maintitlenews"/>
    <w:basedOn w:val="Normal"/>
    <w:rsid w:val="00320A15"/>
    <w:pPr>
      <w:shd w:val="clear" w:color="auto" w:fill="F9F9F9"/>
      <w:bidi w:val="0"/>
      <w:spacing w:after="0" w:line="270" w:lineRule="atLeast"/>
      <w:jc w:val="center"/>
    </w:pPr>
    <w:rPr>
      <w:rFonts w:ascii="Tahoma" w:hAnsi="Tahoma" w:cs="Tahoma"/>
      <w:color w:val="720040"/>
      <w:sz w:val="17"/>
      <w:szCs w:val="17"/>
      <w:lang w:bidi="ar-SA"/>
    </w:rPr>
  </w:style>
  <w:style w:type="paragraph" w:customStyle="1" w:styleId="panelcenter">
    <w:name w:val="panelcenter"/>
    <w:basedOn w:val="Normal"/>
    <w:rsid w:val="00320A15"/>
    <w:pPr>
      <w:shd w:val="clear" w:color="auto" w:fill="F4F4F4"/>
      <w:bidi w:val="0"/>
      <w:spacing w:after="0" w:line="240" w:lineRule="auto"/>
      <w:jc w:val="left"/>
    </w:pPr>
    <w:rPr>
      <w:rFonts w:ascii="Tahoma" w:hAnsi="Tahoma" w:cs="Tahoma"/>
      <w:color w:val="333333"/>
      <w:sz w:val="17"/>
      <w:szCs w:val="17"/>
      <w:lang w:bidi="ar-SA"/>
    </w:rPr>
  </w:style>
  <w:style w:type="paragraph" w:customStyle="1" w:styleId="panelright">
    <w:name w:val="panelright"/>
    <w:basedOn w:val="Normal"/>
    <w:rsid w:val="00320A15"/>
    <w:pPr>
      <w:shd w:val="clear" w:color="auto" w:fill="E1F3FB"/>
      <w:bidi w:val="0"/>
      <w:spacing w:after="0" w:line="240" w:lineRule="atLeast"/>
      <w:jc w:val="left"/>
    </w:pPr>
    <w:rPr>
      <w:rFonts w:ascii="Tahoma" w:hAnsi="Tahoma" w:cs="Tahoma"/>
      <w:color w:val="333333"/>
      <w:sz w:val="17"/>
      <w:szCs w:val="17"/>
      <w:lang w:bidi="ar-SA"/>
    </w:rPr>
  </w:style>
  <w:style w:type="paragraph" w:customStyle="1" w:styleId="pipe">
    <w:name w:val="pipe"/>
    <w:basedOn w:val="Normal"/>
    <w:rsid w:val="00320A15"/>
    <w:pPr>
      <w:bidi w:val="0"/>
      <w:spacing w:after="0" w:line="225" w:lineRule="atLeast"/>
      <w:jc w:val="left"/>
    </w:pPr>
    <w:rPr>
      <w:rFonts w:ascii="Tahoma" w:hAnsi="Tahoma" w:cs="Tahoma"/>
      <w:color w:val="AAAAAA"/>
      <w:sz w:val="14"/>
      <w:szCs w:val="14"/>
      <w:lang w:bidi="ar-SA"/>
    </w:rPr>
  </w:style>
  <w:style w:type="paragraph" w:customStyle="1" w:styleId="panelsepb">
    <w:name w:val="panelsepb"/>
    <w:basedOn w:val="Normal"/>
    <w:rsid w:val="00320A15"/>
    <w:pPr>
      <w:shd w:val="clear" w:color="auto" w:fill="F5F5F5"/>
      <w:bidi w:val="0"/>
      <w:spacing w:after="0" w:line="240" w:lineRule="auto"/>
      <w:jc w:val="left"/>
    </w:pPr>
    <w:rPr>
      <w:rFonts w:ascii="Tahoma" w:hAnsi="Tahoma" w:cs="Tahoma"/>
      <w:sz w:val="18"/>
      <w:szCs w:val="18"/>
      <w:lang w:bidi="ar-SA"/>
    </w:rPr>
  </w:style>
  <w:style w:type="paragraph" w:customStyle="1" w:styleId="tabled">
    <w:name w:val="tabled"/>
    <w:basedOn w:val="Normal"/>
    <w:rsid w:val="00320A15"/>
    <w:pPr>
      <w:bidi w:val="0"/>
      <w:spacing w:after="0" w:line="240" w:lineRule="auto"/>
      <w:jc w:val="left"/>
    </w:pPr>
    <w:rPr>
      <w:rFonts w:ascii="Tahoma" w:hAnsi="Tahoma" w:cs="Tahoma"/>
      <w:color w:val="555555"/>
      <w:sz w:val="17"/>
      <w:szCs w:val="17"/>
      <w:lang w:bidi="ar-SA"/>
    </w:rPr>
  </w:style>
  <w:style w:type="paragraph" w:customStyle="1" w:styleId="textarea">
    <w:name w:val="textarea"/>
    <w:basedOn w:val="Normal"/>
    <w:rsid w:val="00320A15"/>
    <w:pPr>
      <w:pBdr>
        <w:top w:val="single" w:sz="6" w:space="0" w:color="E1F3FB"/>
        <w:left w:val="single" w:sz="6" w:space="0" w:color="E1F3FB"/>
        <w:bottom w:val="single" w:sz="6" w:space="0" w:color="E1F3FB"/>
        <w:right w:val="single" w:sz="6" w:space="0" w:color="E1F3FB"/>
      </w:pBdr>
      <w:shd w:val="clear" w:color="auto" w:fill="FFFFFF"/>
      <w:bidi w:val="0"/>
      <w:spacing w:after="0" w:line="240" w:lineRule="auto"/>
      <w:jc w:val="left"/>
    </w:pPr>
    <w:rPr>
      <w:rFonts w:ascii="Tahoma" w:hAnsi="Tahoma" w:cs="Tahoma"/>
      <w:sz w:val="18"/>
      <w:szCs w:val="18"/>
      <w:lang w:bidi="ar-SA"/>
    </w:rPr>
  </w:style>
  <w:style w:type="paragraph" w:customStyle="1" w:styleId="textbox">
    <w:name w:val="textbox"/>
    <w:basedOn w:val="Normal"/>
    <w:rsid w:val="00320A15"/>
    <w:pPr>
      <w:pBdr>
        <w:top w:val="single" w:sz="6" w:space="0" w:color="E1F3FB"/>
        <w:left w:val="single" w:sz="6" w:space="0" w:color="E1F3FB"/>
        <w:bottom w:val="single" w:sz="6" w:space="0" w:color="E1F3FB"/>
        <w:right w:val="single" w:sz="6" w:space="0" w:color="E1F3FB"/>
      </w:pBdr>
      <w:shd w:val="clear" w:color="auto" w:fill="FFFFFF"/>
      <w:bidi w:val="0"/>
      <w:spacing w:after="0" w:line="240" w:lineRule="auto"/>
      <w:jc w:val="left"/>
    </w:pPr>
    <w:rPr>
      <w:rFonts w:ascii="Tahoma" w:hAnsi="Tahoma" w:cs="Tahoma"/>
      <w:sz w:val="15"/>
      <w:szCs w:val="15"/>
      <w:lang w:bidi="ar-SA"/>
    </w:rPr>
  </w:style>
  <w:style w:type="paragraph" w:customStyle="1" w:styleId="textboxs">
    <w:name w:val="textboxs"/>
    <w:basedOn w:val="Normal"/>
    <w:rsid w:val="00320A15"/>
    <w:pPr>
      <w:pBdr>
        <w:top w:val="single" w:sz="6" w:space="0" w:color="E1F3FB"/>
        <w:left w:val="single" w:sz="6" w:space="0" w:color="E1F3FB"/>
        <w:bottom w:val="single" w:sz="6" w:space="0" w:color="E1F3FB"/>
        <w:right w:val="single" w:sz="6" w:space="0" w:color="E1F3FB"/>
      </w:pBdr>
      <w:shd w:val="clear" w:color="auto" w:fill="FFFFFF"/>
      <w:bidi w:val="0"/>
      <w:spacing w:after="0" w:line="240" w:lineRule="auto"/>
      <w:jc w:val="left"/>
    </w:pPr>
    <w:rPr>
      <w:rFonts w:ascii="Tahoma" w:hAnsi="Tahoma" w:cs="Tahoma"/>
      <w:sz w:val="15"/>
      <w:szCs w:val="15"/>
      <w:lang w:bidi="ar-SA"/>
    </w:rPr>
  </w:style>
  <w:style w:type="paragraph" w:customStyle="1" w:styleId="Title1">
    <w:name w:val="Title1"/>
    <w:basedOn w:val="Normal"/>
    <w:rsid w:val="00320A15"/>
    <w:pPr>
      <w:bidi w:val="0"/>
      <w:spacing w:after="0" w:line="240" w:lineRule="auto"/>
    </w:pPr>
    <w:rPr>
      <w:rFonts w:ascii="Tahoma" w:hAnsi="Tahoma" w:cs="Tahoma"/>
      <w:color w:val="34001D"/>
      <w:sz w:val="17"/>
      <w:szCs w:val="17"/>
      <w:lang w:bidi="ar-SA"/>
    </w:rPr>
  </w:style>
  <w:style w:type="paragraph" w:customStyle="1" w:styleId="titletop">
    <w:name w:val="titletop"/>
    <w:basedOn w:val="Normal"/>
    <w:rsid w:val="00320A15"/>
    <w:pPr>
      <w:bidi w:val="0"/>
      <w:spacing w:after="0" w:line="240" w:lineRule="auto"/>
      <w:jc w:val="center"/>
    </w:pPr>
    <w:rPr>
      <w:rFonts w:ascii="Tahoma" w:hAnsi="Tahoma" w:cs="Tahoma"/>
      <w:color w:val="FFFFFF"/>
      <w:sz w:val="17"/>
      <w:szCs w:val="17"/>
      <w:lang w:bidi="ar-SA"/>
    </w:rPr>
  </w:style>
  <w:style w:type="paragraph" w:customStyle="1" w:styleId="topcal">
    <w:name w:val="topcal"/>
    <w:basedOn w:val="Normal"/>
    <w:rsid w:val="00320A15"/>
    <w:pPr>
      <w:shd w:val="clear" w:color="auto" w:fill="F1F1F1"/>
      <w:bidi w:val="0"/>
      <w:spacing w:after="0" w:line="240" w:lineRule="auto"/>
      <w:jc w:val="left"/>
    </w:pPr>
    <w:rPr>
      <w:rFonts w:ascii="Tahoma" w:hAnsi="Tahoma" w:cs="Tahoma"/>
      <w:b/>
      <w:bCs/>
      <w:color w:val="000000"/>
      <w:sz w:val="15"/>
      <w:szCs w:val="15"/>
      <w:lang w:bidi="ar-SA"/>
    </w:rPr>
  </w:style>
  <w:style w:type="paragraph" w:customStyle="1" w:styleId="topcal2">
    <w:name w:val="topcal2"/>
    <w:basedOn w:val="Normal"/>
    <w:rsid w:val="00320A15"/>
    <w:pPr>
      <w:bidi w:val="0"/>
      <w:spacing w:after="0" w:line="240" w:lineRule="auto"/>
      <w:jc w:val="left"/>
    </w:pPr>
    <w:rPr>
      <w:rFonts w:ascii="Tahoma" w:hAnsi="Tahoma" w:cs="Tahoma"/>
      <w:color w:val="333333"/>
      <w:sz w:val="17"/>
      <w:szCs w:val="17"/>
      <w:lang w:bidi="ar-SA"/>
    </w:rPr>
  </w:style>
  <w:style w:type="paragraph" w:customStyle="1" w:styleId="panelsep">
    <w:name w:val="panelsep"/>
    <w:basedOn w:val="Normal"/>
    <w:rsid w:val="00320A15"/>
    <w:pPr>
      <w:shd w:val="clear" w:color="auto" w:fill="FFFFFF"/>
      <w:bidi w:val="0"/>
      <w:spacing w:after="0" w:line="240" w:lineRule="auto"/>
      <w:jc w:val="left"/>
    </w:pPr>
    <w:rPr>
      <w:rFonts w:ascii="Tahoma" w:hAnsi="Tahoma" w:cs="Tahoma"/>
      <w:sz w:val="18"/>
      <w:szCs w:val="18"/>
      <w:lang w:bidi="ar-SA"/>
    </w:rPr>
  </w:style>
  <w:style w:type="paragraph" w:customStyle="1" w:styleId="sep">
    <w:name w:val="sep"/>
    <w:basedOn w:val="Normal"/>
    <w:rsid w:val="00320A15"/>
    <w:pPr>
      <w:shd w:val="clear" w:color="auto" w:fill="FFFFFF"/>
      <w:bidi w:val="0"/>
      <w:spacing w:after="0" w:line="240" w:lineRule="auto"/>
      <w:jc w:val="left"/>
    </w:pPr>
    <w:rPr>
      <w:rFonts w:ascii="Tahoma" w:hAnsi="Tahoma" w:cs="Tahoma"/>
      <w:sz w:val="18"/>
      <w:szCs w:val="18"/>
      <w:lang w:bidi="ar-SA"/>
    </w:rPr>
  </w:style>
  <w:style w:type="paragraph" w:customStyle="1" w:styleId="timenews">
    <w:name w:val="timenews"/>
    <w:basedOn w:val="Normal"/>
    <w:rsid w:val="00320A15"/>
    <w:pPr>
      <w:bidi w:val="0"/>
      <w:spacing w:after="0" w:line="240" w:lineRule="auto"/>
      <w:jc w:val="left"/>
    </w:pPr>
    <w:rPr>
      <w:rFonts w:ascii="Tahoma" w:hAnsi="Tahoma" w:cs="Tahoma"/>
      <w:color w:val="888888"/>
      <w:sz w:val="17"/>
      <w:szCs w:val="17"/>
      <w:lang w:bidi="ar-SA"/>
    </w:rPr>
  </w:style>
  <w:style w:type="paragraph" w:customStyle="1" w:styleId="topcal3">
    <w:name w:val="topcal3"/>
    <w:basedOn w:val="Normal"/>
    <w:rsid w:val="00320A15"/>
    <w:pPr>
      <w:bidi w:val="0"/>
      <w:spacing w:after="0" w:line="240" w:lineRule="auto"/>
      <w:jc w:val="left"/>
    </w:pPr>
    <w:rPr>
      <w:rFonts w:ascii="Tahoma" w:hAnsi="Tahoma" w:cs="Tahoma"/>
      <w:color w:val="888888"/>
      <w:sz w:val="17"/>
      <w:szCs w:val="17"/>
      <w:lang w:bidi="ar-SA"/>
    </w:rPr>
  </w:style>
  <w:style w:type="paragraph" w:customStyle="1" w:styleId="bodyrow">
    <w:name w:val="body_row"/>
    <w:basedOn w:val="Normal"/>
    <w:rsid w:val="00320A15"/>
    <w:pPr>
      <w:bidi w:val="0"/>
      <w:spacing w:after="0" w:line="240" w:lineRule="auto"/>
      <w:jc w:val="center"/>
    </w:pPr>
    <w:rPr>
      <w:rFonts w:ascii="Tahoma" w:hAnsi="Tahoma" w:cs="Tahoma"/>
      <w:sz w:val="18"/>
      <w:szCs w:val="18"/>
      <w:lang w:bidi="ar-SA"/>
    </w:rPr>
  </w:style>
  <w:style w:type="paragraph" w:customStyle="1" w:styleId="footer-sep">
    <w:name w:val="footer-sep"/>
    <w:basedOn w:val="Normal"/>
    <w:rsid w:val="00320A15"/>
    <w:pPr>
      <w:bidi w:val="0"/>
      <w:spacing w:after="0" w:line="240" w:lineRule="auto"/>
      <w:jc w:val="left"/>
    </w:pPr>
    <w:rPr>
      <w:rFonts w:ascii="Tahoma" w:hAnsi="Tahoma" w:cs="Tahoma"/>
      <w:sz w:val="18"/>
      <w:szCs w:val="18"/>
      <w:lang w:bidi="ar-SA"/>
    </w:rPr>
  </w:style>
  <w:style w:type="paragraph" w:customStyle="1" w:styleId="footer-text">
    <w:name w:val="footer-text"/>
    <w:basedOn w:val="Normal"/>
    <w:rsid w:val="00320A15"/>
    <w:pPr>
      <w:spacing w:after="0" w:line="240" w:lineRule="auto"/>
      <w:jc w:val="center"/>
    </w:pPr>
    <w:rPr>
      <w:rFonts w:ascii="Tahoma" w:hAnsi="Tahoma" w:cs="Tahoma"/>
      <w:color w:val="91BED4"/>
      <w:sz w:val="17"/>
      <w:szCs w:val="17"/>
      <w:lang w:bidi="ar-SA"/>
    </w:rPr>
  </w:style>
  <w:style w:type="paragraph" w:customStyle="1" w:styleId="header-middle-left">
    <w:name w:val="header-middle-left"/>
    <w:basedOn w:val="Normal"/>
    <w:rsid w:val="00320A15"/>
    <w:pPr>
      <w:bidi w:val="0"/>
      <w:spacing w:after="0" w:line="240" w:lineRule="auto"/>
      <w:jc w:val="left"/>
    </w:pPr>
    <w:rPr>
      <w:rFonts w:ascii="Tahoma" w:hAnsi="Tahoma" w:cs="Tahoma"/>
      <w:sz w:val="18"/>
      <w:szCs w:val="18"/>
      <w:lang w:bidi="ar-SA"/>
    </w:rPr>
  </w:style>
  <w:style w:type="paragraph" w:customStyle="1" w:styleId="header-middle-middle">
    <w:name w:val="header-middle-middle"/>
    <w:basedOn w:val="Normal"/>
    <w:rsid w:val="00320A15"/>
    <w:pPr>
      <w:bidi w:val="0"/>
      <w:spacing w:after="0" w:line="240" w:lineRule="auto"/>
      <w:jc w:val="right"/>
      <w:textAlignment w:val="top"/>
    </w:pPr>
    <w:rPr>
      <w:rFonts w:ascii="Tahoma" w:hAnsi="Tahoma" w:cs="Tahoma"/>
      <w:sz w:val="18"/>
      <w:szCs w:val="18"/>
      <w:lang w:bidi="ar-SA"/>
    </w:rPr>
  </w:style>
  <w:style w:type="paragraph" w:customStyle="1" w:styleId="header-middle-right">
    <w:name w:val="header-middle-right"/>
    <w:basedOn w:val="Normal"/>
    <w:rsid w:val="00320A15"/>
    <w:pPr>
      <w:bidi w:val="0"/>
      <w:spacing w:after="0" w:line="240" w:lineRule="auto"/>
      <w:jc w:val="left"/>
    </w:pPr>
    <w:rPr>
      <w:rFonts w:ascii="Tahoma" w:hAnsi="Tahoma" w:cs="Tahoma"/>
      <w:sz w:val="18"/>
      <w:szCs w:val="18"/>
      <w:lang w:bidi="ar-SA"/>
    </w:rPr>
  </w:style>
  <w:style w:type="paragraph" w:customStyle="1" w:styleId="header-top">
    <w:name w:val="header-top"/>
    <w:basedOn w:val="Normal"/>
    <w:rsid w:val="00320A15"/>
    <w:pPr>
      <w:bidi w:val="0"/>
      <w:spacing w:after="0" w:line="240" w:lineRule="auto"/>
      <w:jc w:val="left"/>
    </w:pPr>
    <w:rPr>
      <w:rFonts w:ascii="Tahoma" w:hAnsi="Tahoma" w:cs="Tahoma"/>
      <w:sz w:val="18"/>
      <w:szCs w:val="18"/>
      <w:lang w:bidi="ar-SA"/>
    </w:rPr>
  </w:style>
  <w:style w:type="paragraph" w:customStyle="1" w:styleId="header-top-left">
    <w:name w:val="header-top-left"/>
    <w:basedOn w:val="Normal"/>
    <w:rsid w:val="00320A15"/>
    <w:pPr>
      <w:bidi w:val="0"/>
      <w:spacing w:after="0" w:line="240" w:lineRule="auto"/>
      <w:jc w:val="left"/>
    </w:pPr>
    <w:rPr>
      <w:rFonts w:ascii="Tahoma" w:hAnsi="Tahoma" w:cs="Tahoma"/>
      <w:sz w:val="18"/>
      <w:szCs w:val="18"/>
      <w:lang w:bidi="ar-SA"/>
    </w:rPr>
  </w:style>
  <w:style w:type="paragraph" w:customStyle="1" w:styleId="header-top-middle">
    <w:name w:val="header-top-middle"/>
    <w:basedOn w:val="Normal"/>
    <w:rsid w:val="00320A15"/>
    <w:pPr>
      <w:bidi w:val="0"/>
      <w:spacing w:after="0" w:line="375" w:lineRule="atLeast"/>
      <w:jc w:val="left"/>
    </w:pPr>
    <w:rPr>
      <w:rFonts w:ascii="Tahoma" w:hAnsi="Tahoma" w:cs="Tahoma"/>
      <w:color w:val="FFFFFF"/>
      <w:sz w:val="17"/>
      <w:szCs w:val="17"/>
      <w:lang w:bidi="ar-SA"/>
    </w:rPr>
  </w:style>
  <w:style w:type="paragraph" w:customStyle="1" w:styleId="header-top-right">
    <w:name w:val="header-top-right"/>
    <w:basedOn w:val="Normal"/>
    <w:rsid w:val="00320A15"/>
    <w:pPr>
      <w:bidi w:val="0"/>
      <w:spacing w:after="0" w:line="240" w:lineRule="auto"/>
      <w:jc w:val="left"/>
    </w:pPr>
    <w:rPr>
      <w:rFonts w:ascii="Tahoma" w:hAnsi="Tahoma" w:cs="Tahoma"/>
      <w:sz w:val="18"/>
      <w:szCs w:val="18"/>
      <w:lang w:bidi="ar-SA"/>
    </w:rPr>
  </w:style>
  <w:style w:type="paragraph" w:customStyle="1" w:styleId="listout">
    <w:name w:val="listout"/>
    <w:basedOn w:val="Normal"/>
    <w:rsid w:val="00320A15"/>
    <w:pPr>
      <w:shd w:val="clear" w:color="auto" w:fill="FFFFFF"/>
      <w:bidi w:val="0"/>
      <w:spacing w:after="0" w:line="240" w:lineRule="auto"/>
      <w:jc w:val="left"/>
    </w:pPr>
    <w:rPr>
      <w:rFonts w:ascii="Tahoma" w:hAnsi="Tahoma" w:cs="Tahoma"/>
      <w:sz w:val="18"/>
      <w:szCs w:val="18"/>
      <w:lang w:bidi="ar-SA"/>
    </w:rPr>
  </w:style>
  <w:style w:type="paragraph" w:customStyle="1" w:styleId="listover">
    <w:name w:val="listover"/>
    <w:basedOn w:val="Normal"/>
    <w:rsid w:val="00320A15"/>
    <w:pPr>
      <w:shd w:val="clear" w:color="auto" w:fill="F3F3F3"/>
      <w:bidi w:val="0"/>
      <w:spacing w:after="0" w:line="240" w:lineRule="auto"/>
      <w:jc w:val="left"/>
    </w:pPr>
    <w:rPr>
      <w:rFonts w:ascii="Tahoma" w:hAnsi="Tahoma" w:cs="Tahoma"/>
      <w:sz w:val="18"/>
      <w:szCs w:val="18"/>
      <w:lang w:bidi="ar-SA"/>
    </w:rPr>
  </w:style>
  <w:style w:type="paragraph" w:customStyle="1" w:styleId="search-box">
    <w:name w:val="search-box"/>
    <w:basedOn w:val="Normal"/>
    <w:rsid w:val="00320A15"/>
    <w:pPr>
      <w:bidi w:val="0"/>
      <w:spacing w:after="0" w:line="240" w:lineRule="auto"/>
      <w:jc w:val="left"/>
    </w:pPr>
    <w:rPr>
      <w:rFonts w:ascii="Tahoma" w:hAnsi="Tahoma" w:cs="Tahoma"/>
      <w:sz w:val="18"/>
      <w:szCs w:val="18"/>
      <w:lang w:bidi="ar-SA"/>
    </w:rPr>
  </w:style>
  <w:style w:type="paragraph" w:customStyle="1" w:styleId="widget-brief">
    <w:name w:val="widget-brief"/>
    <w:basedOn w:val="Normal"/>
    <w:rsid w:val="00320A15"/>
    <w:pPr>
      <w:spacing w:before="75" w:after="0" w:line="240" w:lineRule="auto"/>
    </w:pPr>
    <w:rPr>
      <w:rFonts w:ascii="Tahoma" w:hAnsi="Tahoma" w:cs="Tahoma"/>
      <w:color w:val="808080"/>
      <w:sz w:val="17"/>
      <w:szCs w:val="17"/>
      <w:lang w:bidi="ar-SA"/>
    </w:rPr>
  </w:style>
  <w:style w:type="paragraph" w:customStyle="1" w:styleId="widget-container">
    <w:name w:val="widget-container"/>
    <w:basedOn w:val="Normal"/>
    <w:rsid w:val="00320A15"/>
    <w:pPr>
      <w:pBdr>
        <w:top w:val="single" w:sz="36" w:space="0" w:color="F26101"/>
        <w:left w:val="single" w:sz="6" w:space="0" w:color="CCCCCC"/>
        <w:bottom w:val="single" w:sz="6" w:space="0" w:color="CCCCCC"/>
        <w:right w:val="single" w:sz="6" w:space="0" w:color="CCCCCC"/>
      </w:pBdr>
      <w:bidi w:val="0"/>
      <w:spacing w:after="0" w:line="240" w:lineRule="auto"/>
      <w:jc w:val="left"/>
    </w:pPr>
    <w:rPr>
      <w:rFonts w:ascii="Tahoma" w:hAnsi="Tahoma" w:cs="Tahoma"/>
      <w:sz w:val="18"/>
      <w:szCs w:val="18"/>
      <w:lang w:bidi="ar-SA"/>
    </w:rPr>
  </w:style>
  <w:style w:type="paragraph" w:customStyle="1" w:styleId="widget-image-border">
    <w:name w:val="widget-image-border"/>
    <w:basedOn w:val="Normal"/>
    <w:rsid w:val="00320A15"/>
    <w:pPr>
      <w:pBdr>
        <w:top w:val="single" w:sz="6" w:space="0" w:color="1D5983"/>
        <w:left w:val="single" w:sz="6" w:space="0" w:color="1D5983"/>
        <w:bottom w:val="single" w:sz="6" w:space="0" w:color="1D5983"/>
        <w:right w:val="single" w:sz="6" w:space="0" w:color="1D5983"/>
      </w:pBdr>
      <w:bidi w:val="0"/>
      <w:spacing w:after="0" w:line="240" w:lineRule="auto"/>
      <w:jc w:val="left"/>
    </w:pPr>
    <w:rPr>
      <w:rFonts w:ascii="Tahoma" w:hAnsi="Tahoma" w:cs="Tahoma"/>
      <w:sz w:val="18"/>
      <w:szCs w:val="18"/>
      <w:lang w:bidi="ar-SA"/>
    </w:rPr>
  </w:style>
  <w:style w:type="paragraph" w:customStyle="1" w:styleId="widget-image-table">
    <w:name w:val="widget-image-table"/>
    <w:basedOn w:val="Normal"/>
    <w:rsid w:val="00320A15"/>
    <w:pPr>
      <w:bidi w:val="0"/>
      <w:spacing w:after="0" w:line="240" w:lineRule="auto"/>
      <w:ind w:left="75"/>
      <w:jc w:val="left"/>
    </w:pPr>
    <w:rPr>
      <w:rFonts w:ascii="Tahoma" w:hAnsi="Tahoma" w:cs="Tahoma"/>
      <w:sz w:val="18"/>
      <w:szCs w:val="18"/>
      <w:lang w:bidi="ar-SA"/>
    </w:rPr>
  </w:style>
  <w:style w:type="paragraph" w:customStyle="1" w:styleId="widget-item">
    <w:name w:val="widget-item"/>
    <w:basedOn w:val="Normal"/>
    <w:rsid w:val="00320A15"/>
    <w:pPr>
      <w:spacing w:after="0" w:line="240" w:lineRule="auto"/>
    </w:pPr>
    <w:rPr>
      <w:rFonts w:ascii="Tahoma" w:hAnsi="Tahoma" w:cs="Tahoma"/>
      <w:color w:val="5D5D5D"/>
      <w:sz w:val="17"/>
      <w:szCs w:val="17"/>
      <w:lang w:bidi="ar-SA"/>
    </w:rPr>
  </w:style>
  <w:style w:type="paragraph" w:customStyle="1" w:styleId="widget-sep">
    <w:name w:val="widget-sep"/>
    <w:basedOn w:val="Normal"/>
    <w:rsid w:val="00320A15"/>
    <w:pPr>
      <w:shd w:val="clear" w:color="auto" w:fill="F1F1F1"/>
      <w:bidi w:val="0"/>
      <w:spacing w:after="0" w:line="240" w:lineRule="auto"/>
      <w:jc w:val="left"/>
    </w:pPr>
    <w:rPr>
      <w:rFonts w:ascii="Tahoma" w:hAnsi="Tahoma" w:cs="Tahoma"/>
      <w:sz w:val="18"/>
      <w:szCs w:val="18"/>
      <w:lang w:bidi="ar-SA"/>
    </w:rPr>
  </w:style>
  <w:style w:type="paragraph" w:customStyle="1" w:styleId="widget-space-row">
    <w:name w:val="widget-space-row"/>
    <w:basedOn w:val="Normal"/>
    <w:rsid w:val="00320A15"/>
    <w:pPr>
      <w:bidi w:val="0"/>
      <w:spacing w:after="0" w:line="240" w:lineRule="auto"/>
      <w:jc w:val="left"/>
    </w:pPr>
    <w:rPr>
      <w:rFonts w:ascii="Tahoma" w:hAnsi="Tahoma" w:cs="Tahoma"/>
      <w:sz w:val="18"/>
      <w:szCs w:val="18"/>
      <w:lang w:bidi="ar-SA"/>
    </w:rPr>
  </w:style>
  <w:style w:type="paragraph" w:customStyle="1" w:styleId="widget-subtitle">
    <w:name w:val="widget-subtitle"/>
    <w:basedOn w:val="Normal"/>
    <w:rsid w:val="00320A15"/>
    <w:pPr>
      <w:spacing w:after="0" w:line="300" w:lineRule="atLeast"/>
    </w:pPr>
    <w:rPr>
      <w:rFonts w:ascii="Tahoma" w:hAnsi="Tahoma" w:cs="Tahoma"/>
      <w:color w:val="3272D6"/>
      <w:sz w:val="17"/>
      <w:szCs w:val="17"/>
      <w:lang w:bidi="ar-SA"/>
    </w:rPr>
  </w:style>
  <w:style w:type="paragraph" w:customStyle="1" w:styleId="widget-table">
    <w:name w:val="widget-table"/>
    <w:basedOn w:val="Normal"/>
    <w:rsid w:val="00320A15"/>
    <w:pPr>
      <w:bidi w:val="0"/>
      <w:spacing w:after="0" w:line="240" w:lineRule="auto"/>
      <w:jc w:val="left"/>
    </w:pPr>
    <w:rPr>
      <w:rFonts w:ascii="Tahoma" w:hAnsi="Tahoma" w:cs="Tahoma"/>
      <w:sz w:val="18"/>
      <w:szCs w:val="18"/>
      <w:lang w:bidi="ar-SA"/>
    </w:rPr>
  </w:style>
  <w:style w:type="paragraph" w:customStyle="1" w:styleId="widget-title">
    <w:name w:val="widget-title"/>
    <w:basedOn w:val="Normal"/>
    <w:rsid w:val="00320A15"/>
    <w:pPr>
      <w:spacing w:after="0" w:line="240" w:lineRule="auto"/>
      <w:jc w:val="left"/>
      <w:textAlignment w:val="top"/>
    </w:pPr>
    <w:rPr>
      <w:rFonts w:ascii="Tahoma" w:hAnsi="Tahoma" w:cs="Tahoma"/>
      <w:sz w:val="18"/>
      <w:szCs w:val="18"/>
      <w:lang w:bidi="ar-SA"/>
    </w:rPr>
  </w:style>
  <w:style w:type="paragraph" w:customStyle="1" w:styleId="bluebutton">
    <w:name w:val="bluebutton"/>
    <w:basedOn w:val="Normal"/>
    <w:rsid w:val="00320A15"/>
    <w:pPr>
      <w:pBdr>
        <w:top w:val="single" w:sz="6" w:space="5" w:color="469DF5"/>
        <w:left w:val="single" w:sz="6" w:space="18" w:color="469DF5"/>
        <w:bottom w:val="single" w:sz="6" w:space="5" w:color="469DF5"/>
        <w:right w:val="single" w:sz="6" w:space="18" w:color="469DF5"/>
      </w:pBdr>
      <w:shd w:val="clear" w:color="auto" w:fill="79BBFF"/>
      <w:bidi w:val="0"/>
      <w:spacing w:after="0" w:line="240" w:lineRule="auto"/>
      <w:jc w:val="left"/>
    </w:pPr>
    <w:rPr>
      <w:rFonts w:ascii="Times New Roman" w:hAnsi="Times New Roman" w:cs="Times New Roman"/>
      <w:b/>
      <w:bCs/>
      <w:sz w:val="18"/>
      <w:szCs w:val="18"/>
      <w:lang w:bidi="ar-SA"/>
    </w:rPr>
  </w:style>
  <w:style w:type="paragraph" w:customStyle="1" w:styleId="graybutton">
    <w:name w:val="graybutton"/>
    <w:basedOn w:val="Normal"/>
    <w:rsid w:val="00320A15"/>
    <w:pPr>
      <w:pBdr>
        <w:top w:val="single" w:sz="6" w:space="5" w:color="DCDCDC"/>
        <w:left w:val="single" w:sz="6" w:space="18" w:color="DCDCDC"/>
        <w:bottom w:val="single" w:sz="6" w:space="5" w:color="DCDCDC"/>
        <w:right w:val="single" w:sz="6" w:space="18" w:color="DCDCDC"/>
      </w:pBdr>
      <w:shd w:val="clear" w:color="auto" w:fill="F9F9F9"/>
      <w:bidi w:val="0"/>
      <w:spacing w:after="0" w:line="240" w:lineRule="auto"/>
      <w:jc w:val="left"/>
    </w:pPr>
    <w:rPr>
      <w:rFonts w:ascii="Times New Roman" w:hAnsi="Times New Roman" w:cs="Times New Roman"/>
      <w:b/>
      <w:bCs/>
      <w:sz w:val="18"/>
      <w:szCs w:val="18"/>
      <w:lang w:bidi="ar-SA"/>
    </w:rPr>
  </w:style>
  <w:style w:type="paragraph" w:customStyle="1" w:styleId="greenbutton">
    <w:name w:val="greenbutton"/>
    <w:basedOn w:val="Normal"/>
    <w:rsid w:val="00320A15"/>
    <w:pPr>
      <w:pBdr>
        <w:top w:val="single" w:sz="6" w:space="5" w:color="74B807"/>
        <w:left w:val="single" w:sz="6" w:space="18" w:color="74B807"/>
        <w:bottom w:val="single" w:sz="6" w:space="5" w:color="74B807"/>
        <w:right w:val="single" w:sz="6" w:space="18" w:color="74B807"/>
      </w:pBdr>
      <w:shd w:val="clear" w:color="auto" w:fill="89C403"/>
      <w:bidi w:val="0"/>
      <w:spacing w:after="0" w:line="240" w:lineRule="auto"/>
      <w:jc w:val="left"/>
    </w:pPr>
    <w:rPr>
      <w:rFonts w:ascii="Times New Roman" w:hAnsi="Times New Roman" w:cs="Times New Roman"/>
      <w:b/>
      <w:bCs/>
      <w:sz w:val="18"/>
      <w:szCs w:val="18"/>
      <w:lang w:bidi="ar-SA"/>
    </w:rPr>
  </w:style>
  <w:style w:type="paragraph" w:customStyle="1" w:styleId="orangebutton">
    <w:name w:val="orangebutton"/>
    <w:basedOn w:val="Normal"/>
    <w:rsid w:val="00320A15"/>
    <w:pPr>
      <w:pBdr>
        <w:top w:val="single" w:sz="6" w:space="5" w:color="EEB44F"/>
        <w:left w:val="single" w:sz="6" w:space="18" w:color="EEB44F"/>
        <w:bottom w:val="single" w:sz="6" w:space="5" w:color="EEB44F"/>
        <w:right w:val="single" w:sz="6" w:space="18" w:color="EEB44F"/>
      </w:pBdr>
      <w:shd w:val="clear" w:color="auto" w:fill="FFC477"/>
      <w:bidi w:val="0"/>
      <w:spacing w:after="0" w:line="240" w:lineRule="auto"/>
      <w:jc w:val="left"/>
    </w:pPr>
    <w:rPr>
      <w:rFonts w:ascii="Times New Roman" w:hAnsi="Times New Roman" w:cs="Times New Roman"/>
      <w:b/>
      <w:bCs/>
      <w:sz w:val="18"/>
      <w:szCs w:val="18"/>
      <w:lang w:bidi="ar-SA"/>
    </w:rPr>
  </w:style>
  <w:style w:type="paragraph" w:customStyle="1" w:styleId="redbutton">
    <w:name w:val="redbutton"/>
    <w:basedOn w:val="Normal"/>
    <w:rsid w:val="00320A15"/>
    <w:pPr>
      <w:pBdr>
        <w:top w:val="single" w:sz="6" w:space="5" w:color="D02718"/>
        <w:left w:val="single" w:sz="6" w:space="18" w:color="D02718"/>
        <w:bottom w:val="single" w:sz="6" w:space="5" w:color="D02718"/>
        <w:right w:val="single" w:sz="6" w:space="18" w:color="D02718"/>
      </w:pBdr>
      <w:shd w:val="clear" w:color="auto" w:fill="F24537"/>
      <w:bidi w:val="0"/>
      <w:spacing w:after="0" w:line="240" w:lineRule="auto"/>
      <w:jc w:val="left"/>
    </w:pPr>
    <w:rPr>
      <w:rFonts w:ascii="Times New Roman" w:hAnsi="Times New Roman" w:cs="Times New Roman"/>
      <w:b/>
      <w:bCs/>
      <w:sz w:val="18"/>
      <w:szCs w:val="18"/>
      <w:lang w:bidi="ar-SA"/>
    </w:rPr>
  </w:style>
  <w:style w:type="paragraph" w:customStyle="1" w:styleId="violetbutton">
    <w:name w:val="violetbutton"/>
    <w:basedOn w:val="Normal"/>
    <w:rsid w:val="00320A15"/>
    <w:pPr>
      <w:pBdr>
        <w:top w:val="single" w:sz="6" w:space="5" w:color="A946F5"/>
        <w:left w:val="single" w:sz="6" w:space="18" w:color="A946F5"/>
        <w:bottom w:val="single" w:sz="6" w:space="5" w:color="A946F5"/>
        <w:right w:val="single" w:sz="6" w:space="18" w:color="A946F5"/>
      </w:pBdr>
      <w:shd w:val="clear" w:color="auto" w:fill="C579FF"/>
      <w:bidi w:val="0"/>
      <w:spacing w:after="0" w:line="240" w:lineRule="auto"/>
      <w:jc w:val="left"/>
    </w:pPr>
    <w:rPr>
      <w:rFonts w:ascii="Times New Roman" w:hAnsi="Times New Roman" w:cs="Times New Roman"/>
      <w:b/>
      <w:bCs/>
      <w:sz w:val="18"/>
      <w:szCs w:val="18"/>
      <w:lang w:bidi="ar-SA"/>
    </w:rPr>
  </w:style>
  <w:style w:type="paragraph" w:customStyle="1" w:styleId="whitebutton">
    <w:name w:val="whitebutton"/>
    <w:basedOn w:val="Normal"/>
    <w:rsid w:val="00320A15"/>
    <w:pPr>
      <w:pBdr>
        <w:top w:val="single" w:sz="6" w:space="5" w:color="DCDCDC"/>
        <w:left w:val="single" w:sz="6" w:space="18" w:color="DCDCDC"/>
        <w:bottom w:val="single" w:sz="6" w:space="5" w:color="DCDCDC"/>
        <w:right w:val="single" w:sz="6" w:space="18" w:color="DCDCDC"/>
      </w:pBdr>
      <w:shd w:val="clear" w:color="auto" w:fill="FFFFFF"/>
      <w:bidi w:val="0"/>
      <w:spacing w:after="0" w:line="240" w:lineRule="auto"/>
      <w:jc w:val="left"/>
    </w:pPr>
    <w:rPr>
      <w:rFonts w:ascii="Times New Roman" w:hAnsi="Times New Roman" w:cs="Times New Roman"/>
      <w:b/>
      <w:bCs/>
      <w:sz w:val="18"/>
      <w:szCs w:val="18"/>
      <w:lang w:bidi="ar-SA"/>
    </w:rPr>
  </w:style>
  <w:style w:type="paragraph" w:customStyle="1" w:styleId="megamenulevel3">
    <w:name w:val="megamenu_level3"/>
    <w:basedOn w:val="Normal"/>
    <w:rsid w:val="00320A15"/>
    <w:pPr>
      <w:bidi w:val="0"/>
      <w:spacing w:after="0" w:line="240" w:lineRule="auto"/>
      <w:jc w:val="left"/>
    </w:pPr>
    <w:rPr>
      <w:rFonts w:ascii="Tahoma" w:hAnsi="Tahoma" w:cs="Tahoma"/>
      <w:sz w:val="18"/>
      <w:szCs w:val="18"/>
      <w:lang w:bidi="ar-SA"/>
    </w:rPr>
  </w:style>
  <w:style w:type="paragraph" w:customStyle="1" w:styleId="mm-content-base">
    <w:name w:val="mm-content-base"/>
    <w:basedOn w:val="Normal"/>
    <w:rsid w:val="00320A15"/>
    <w:pPr>
      <w:shd w:val="clear" w:color="auto" w:fill="FFFFFF"/>
      <w:bidi w:val="0"/>
      <w:spacing w:after="0" w:line="240" w:lineRule="auto"/>
      <w:jc w:val="left"/>
    </w:pPr>
    <w:rPr>
      <w:rFonts w:ascii="Tahoma" w:hAnsi="Tahoma" w:cs="Tahoma"/>
      <w:sz w:val="18"/>
      <w:szCs w:val="18"/>
      <w:lang w:bidi="ar-SA"/>
    </w:rPr>
  </w:style>
  <w:style w:type="paragraph" w:customStyle="1" w:styleId="mm-js-shadow">
    <w:name w:val="mm-js-shadow"/>
    <w:basedOn w:val="Normal"/>
    <w:rsid w:val="00320A15"/>
    <w:pPr>
      <w:shd w:val="clear" w:color="auto" w:fill="E4E4E4"/>
      <w:bidi w:val="0"/>
      <w:spacing w:after="0" w:line="240" w:lineRule="auto"/>
      <w:jc w:val="left"/>
    </w:pPr>
    <w:rPr>
      <w:rFonts w:ascii="Tahoma" w:hAnsi="Tahoma" w:cs="Tahoma"/>
      <w:sz w:val="18"/>
      <w:szCs w:val="18"/>
      <w:lang w:bidi="ar-SA"/>
    </w:rPr>
  </w:style>
  <w:style w:type="paragraph" w:customStyle="1" w:styleId="megamenulevel31">
    <w:name w:val="megamenu_level31"/>
    <w:basedOn w:val="Normal"/>
    <w:rsid w:val="00320A15"/>
    <w:pPr>
      <w:bidi w:val="0"/>
      <w:spacing w:after="0" w:line="240" w:lineRule="auto"/>
      <w:jc w:val="left"/>
    </w:pPr>
    <w:rPr>
      <w:rFonts w:ascii="Tahoma" w:hAnsi="Tahoma" w:cs="Tahoma"/>
      <w:sz w:val="18"/>
      <w:szCs w:val="18"/>
      <w:lang w:bidi="ar-SA"/>
    </w:rPr>
  </w:style>
  <w:style w:type="paragraph" w:styleId="z-BottomofForm">
    <w:name w:val="HTML Bottom of Form"/>
    <w:basedOn w:val="Normal"/>
    <w:next w:val="Normal"/>
    <w:link w:val="z-BottomofFormChar"/>
    <w:hidden/>
    <w:unhideWhenUsed/>
    <w:rsid w:val="00320A15"/>
    <w:pPr>
      <w:pBdr>
        <w:top w:val="single" w:sz="6" w:space="1" w:color="auto"/>
      </w:pBdr>
      <w:bidi w:val="0"/>
      <w:spacing w:after="0" w:line="240" w:lineRule="auto"/>
      <w:jc w:val="center"/>
    </w:pPr>
    <w:rPr>
      <w:rFonts w:ascii="Arial" w:hAnsi="Arial"/>
      <w:vanish/>
      <w:sz w:val="16"/>
      <w:szCs w:val="16"/>
      <w:lang w:bidi="ar-SA"/>
    </w:rPr>
  </w:style>
  <w:style w:type="character" w:customStyle="1" w:styleId="z-BottomofFormChar">
    <w:name w:val="z-Bottom of Form Char"/>
    <w:link w:val="z-BottomofForm"/>
    <w:rsid w:val="00320A15"/>
    <w:rPr>
      <w:rFonts w:ascii="Arial" w:hAnsi="Arial"/>
      <w:vanish/>
      <w:sz w:val="16"/>
      <w:szCs w:val="16"/>
    </w:rPr>
  </w:style>
  <w:style w:type="character" w:customStyle="1" w:styleId="navi21">
    <w:name w:val="navi21"/>
    <w:rsid w:val="00320A15"/>
    <w:rPr>
      <w:color w:val="4D4D4D"/>
      <w:sz w:val="15"/>
      <w:szCs w:val="15"/>
    </w:rPr>
  </w:style>
  <w:style w:type="paragraph" w:customStyle="1" w:styleId="Quote1">
    <w:name w:val="Quote1"/>
    <w:basedOn w:val="Normal"/>
    <w:rsid w:val="00320A15"/>
    <w:pPr>
      <w:bidi w:val="0"/>
      <w:spacing w:after="0" w:line="270" w:lineRule="atLeast"/>
      <w:jc w:val="center"/>
    </w:pPr>
    <w:rPr>
      <w:rFonts w:ascii="Tahoma" w:hAnsi="Tahoma" w:cs="Tahoma"/>
      <w:color w:val="01355A"/>
      <w:sz w:val="17"/>
      <w:szCs w:val="17"/>
      <w:lang w:bidi="ar-SA"/>
    </w:rPr>
  </w:style>
  <w:style w:type="paragraph" w:customStyle="1" w:styleId="megamenulevel32">
    <w:name w:val="megamenu_level32"/>
    <w:basedOn w:val="Normal"/>
    <w:rsid w:val="00320A15"/>
    <w:pPr>
      <w:bidi w:val="0"/>
      <w:spacing w:after="0" w:line="240" w:lineRule="auto"/>
      <w:jc w:val="left"/>
    </w:pPr>
    <w:rPr>
      <w:rFonts w:ascii="Tahoma" w:hAnsi="Tahoma" w:cs="Tahoma"/>
      <w:sz w:val="18"/>
      <w:szCs w:val="18"/>
      <w:lang w:bidi="ar-SA"/>
    </w:rPr>
  </w:style>
  <w:style w:type="character" w:customStyle="1" w:styleId="linkfont">
    <w:name w:val="linkfont"/>
    <w:rsid w:val="00320A15"/>
  </w:style>
  <w:style w:type="table" w:customStyle="1" w:styleId="MediumList12">
    <w:name w:val="Medium List 12"/>
    <w:basedOn w:val="TableNormal"/>
    <w:next w:val="MediumList1"/>
    <w:uiPriority w:val="65"/>
    <w:rsid w:val="00320A15"/>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20A15"/>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12">
    <w:name w:val="Table Grid12"/>
    <w:basedOn w:val="TableNormal"/>
    <w:next w:val="TableGrid"/>
    <w:uiPriority w:val="59"/>
    <w:rsid w:val="00320A1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2">
    <w:name w:val="Light List - Accent 42"/>
    <w:basedOn w:val="TableNormal"/>
    <w:next w:val="LightList-Accent4"/>
    <w:uiPriority w:val="61"/>
    <w:rsid w:val="00320A15"/>
    <w:rPr>
      <w:rFonts w:eastAsia="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34">
    <w:name w:val="Light List - Accent 34"/>
    <w:basedOn w:val="TableNormal"/>
    <w:next w:val="LightList-Accent3"/>
    <w:uiPriority w:val="61"/>
    <w:rsid w:val="00320A15"/>
    <w:rPr>
      <w:rFonts w:eastAsia="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5">
    <w:name w:val="No List5"/>
    <w:next w:val="NoList"/>
    <w:uiPriority w:val="99"/>
    <w:semiHidden/>
    <w:unhideWhenUsed/>
    <w:rsid w:val="00727706"/>
  </w:style>
  <w:style w:type="paragraph" w:customStyle="1" w:styleId="Style4">
    <w:name w:val="Style4"/>
    <w:next w:val="Normal"/>
    <w:link w:val="Style4Char"/>
    <w:qFormat/>
    <w:rsid w:val="00727706"/>
    <w:rPr>
      <w:rFonts w:ascii="Arial" w:hAnsi="Arial" w:cs="Times New Roman"/>
      <w:kern w:val="32"/>
      <w:sz w:val="24"/>
      <w:szCs w:val="24"/>
    </w:rPr>
  </w:style>
  <w:style w:type="paragraph" w:customStyle="1" w:styleId="Style6">
    <w:name w:val="Style6"/>
    <w:next w:val="Normal"/>
    <w:link w:val="Style6Char"/>
    <w:qFormat/>
    <w:rsid w:val="00727706"/>
    <w:pPr>
      <w:spacing w:after="200" w:line="276" w:lineRule="auto"/>
    </w:pPr>
    <w:rPr>
      <w:rFonts w:ascii="Times New Roman" w:eastAsia="Calibri" w:hAnsi="Times New Roman" w:cs="B Nazanin"/>
      <w:b/>
      <w:bCs/>
      <w:color w:val="000000"/>
      <w:kern w:val="32"/>
      <w:sz w:val="22"/>
      <w:szCs w:val="22"/>
      <w:lang w:bidi="ar-SA"/>
    </w:rPr>
  </w:style>
  <w:style w:type="paragraph" w:customStyle="1" w:styleId="Style70">
    <w:name w:val="Style7"/>
    <w:next w:val="Normal"/>
    <w:link w:val="Style7Char"/>
    <w:autoRedefine/>
    <w:rsid w:val="00727706"/>
    <w:pPr>
      <w:bidi/>
      <w:jc w:val="center"/>
    </w:pPr>
    <w:rPr>
      <w:rFonts w:eastAsia="Calibri" w:cs="B Zar"/>
      <w:sz w:val="52"/>
      <w:szCs w:val="52"/>
    </w:rPr>
  </w:style>
  <w:style w:type="table" w:customStyle="1" w:styleId="TableGrid5">
    <w:name w:val="Table Grid5"/>
    <w:basedOn w:val="TableNormal"/>
    <w:next w:val="TableGrid"/>
    <w:uiPriority w:val="59"/>
    <w:rsid w:val="00727706"/>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ven-names">
    <w:name w:val="given-names"/>
    <w:basedOn w:val="DefaultParagraphFont"/>
    <w:rsid w:val="00727706"/>
  </w:style>
  <w:style w:type="character" w:customStyle="1" w:styleId="surname">
    <w:name w:val="surname"/>
    <w:basedOn w:val="DefaultParagraphFont"/>
    <w:rsid w:val="00727706"/>
  </w:style>
  <w:style w:type="character" w:customStyle="1" w:styleId="contribblockaff--italic">
    <w:name w:val="contrib_block__aff--italic"/>
    <w:basedOn w:val="DefaultParagraphFont"/>
    <w:rsid w:val="00727706"/>
  </w:style>
  <w:style w:type="character" w:customStyle="1" w:styleId="intenttext">
    <w:name w:val="intent_text"/>
    <w:basedOn w:val="DefaultParagraphFont"/>
    <w:rsid w:val="00727706"/>
  </w:style>
  <w:style w:type="paragraph" w:customStyle="1" w:styleId="publisher">
    <w:name w:val="publisher"/>
    <w:basedOn w:val="Normal"/>
    <w:rsid w:val="00727706"/>
    <w:pPr>
      <w:bidi w:val="0"/>
      <w:spacing w:before="100" w:beforeAutospacing="1" w:after="100" w:afterAutospacing="1" w:line="240" w:lineRule="auto"/>
      <w:jc w:val="left"/>
    </w:pPr>
    <w:rPr>
      <w:rFonts w:ascii="Times New Roman" w:hAnsi="Times New Roman" w:cs="Times New Roman"/>
      <w:sz w:val="24"/>
      <w:szCs w:val="24"/>
      <w:lang w:bidi="ar-SA"/>
    </w:rPr>
  </w:style>
  <w:style w:type="paragraph" w:customStyle="1" w:styleId="citationidentifier">
    <w:name w:val="citation__identifier"/>
    <w:basedOn w:val="Normal"/>
    <w:rsid w:val="00727706"/>
    <w:pPr>
      <w:bidi w:val="0"/>
      <w:spacing w:before="100" w:beforeAutospacing="1" w:after="100" w:afterAutospacing="1" w:line="240" w:lineRule="auto"/>
      <w:jc w:val="left"/>
    </w:pPr>
    <w:rPr>
      <w:rFonts w:ascii="Times New Roman" w:hAnsi="Times New Roman" w:cs="Times New Roman"/>
      <w:sz w:val="24"/>
      <w:szCs w:val="24"/>
      <w:lang w:bidi="ar-SA"/>
    </w:rPr>
  </w:style>
  <w:style w:type="character" w:customStyle="1" w:styleId="intentcopyrighttext">
    <w:name w:val="intent_copyright_text"/>
    <w:basedOn w:val="DefaultParagraphFont"/>
    <w:rsid w:val="00727706"/>
  </w:style>
  <w:style w:type="numbering" w:customStyle="1" w:styleId="NoList12">
    <w:name w:val="No List12"/>
    <w:next w:val="NoList"/>
    <w:uiPriority w:val="99"/>
    <w:semiHidden/>
    <w:unhideWhenUsed/>
    <w:rsid w:val="00727706"/>
  </w:style>
  <w:style w:type="table" w:customStyle="1" w:styleId="TableGrid13">
    <w:name w:val="Table Grid13"/>
    <w:basedOn w:val="TableNormal"/>
    <w:next w:val="TableGrid"/>
    <w:uiPriority w:val="59"/>
    <w:rsid w:val="00727706"/>
    <w:rPr>
      <w:rFonts w:ascii="Times New Roman" w:hAnsi="Times New Roman" w:cs="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سر فصل"/>
    <w:basedOn w:val="Heading1"/>
    <w:link w:val="Char0"/>
    <w:qFormat/>
    <w:rsid w:val="00727706"/>
    <w:pPr>
      <w:keepNext/>
      <w:keepLines/>
      <w:spacing w:before="0" w:after="0" w:line="360" w:lineRule="auto"/>
      <w:jc w:val="center"/>
    </w:pPr>
    <w:rPr>
      <w:rFonts w:ascii="Times New Roman" w:hAnsi="Times New Roman" w:cs="B Titr"/>
      <w:bCs/>
      <w:smallCaps w:val="0"/>
      <w:spacing w:val="0"/>
      <w:sz w:val="96"/>
      <w:szCs w:val="96"/>
      <w:lang w:bidi="fa-IR"/>
    </w:rPr>
  </w:style>
  <w:style w:type="character" w:customStyle="1" w:styleId="Char0">
    <w:name w:val="سر فصل Char"/>
    <w:link w:val="af0"/>
    <w:rsid w:val="00727706"/>
    <w:rPr>
      <w:rFonts w:ascii="Times New Roman" w:hAnsi="Times New Roman" w:cs="B Titr"/>
      <w:bCs/>
      <w:sz w:val="96"/>
      <w:szCs w:val="96"/>
    </w:rPr>
  </w:style>
  <w:style w:type="paragraph" w:customStyle="1" w:styleId="1">
    <w:name w:val="سر تیتر1"/>
    <w:basedOn w:val="Normal"/>
    <w:link w:val="1Char"/>
    <w:uiPriority w:val="99"/>
    <w:qFormat/>
    <w:rsid w:val="00727706"/>
    <w:pPr>
      <w:keepNext/>
      <w:numPr>
        <w:numId w:val="72"/>
      </w:numPr>
      <w:spacing w:before="120" w:after="0" w:line="240" w:lineRule="auto"/>
      <w:jc w:val="left"/>
      <w:outlineLvl w:val="0"/>
    </w:pPr>
    <w:rPr>
      <w:rFonts w:ascii="Calibri Light" w:hAnsi="Calibri Light" w:cs="B Titr"/>
      <w:b/>
      <w:kern w:val="32"/>
      <w:sz w:val="32"/>
      <w:szCs w:val="32"/>
      <w:lang w:bidi="fa-IR"/>
    </w:rPr>
  </w:style>
  <w:style w:type="character" w:customStyle="1" w:styleId="1Char">
    <w:name w:val="سر تیتر1 Char"/>
    <w:link w:val="1"/>
    <w:uiPriority w:val="99"/>
    <w:rsid w:val="00727706"/>
    <w:rPr>
      <w:rFonts w:ascii="Calibri Light" w:hAnsi="Calibri Light" w:cs="B Titr"/>
      <w:b/>
      <w:kern w:val="32"/>
      <w:sz w:val="32"/>
      <w:szCs w:val="32"/>
    </w:rPr>
  </w:style>
  <w:style w:type="paragraph" w:customStyle="1" w:styleId="af1">
    <w:name w:val="تیتر فرعی فصل ۱"/>
    <w:basedOn w:val="Heading2"/>
    <w:link w:val="Char1"/>
    <w:qFormat/>
    <w:rsid w:val="00727706"/>
    <w:pPr>
      <w:keepNext/>
      <w:keepLines/>
      <w:bidi/>
      <w:spacing w:before="0" w:after="0" w:line="360" w:lineRule="auto"/>
      <w:jc w:val="lowKashida"/>
    </w:pPr>
    <w:rPr>
      <w:rFonts w:ascii="B Titr" w:hAnsi="B Titr" w:cs="B Titr"/>
      <w:bCs/>
      <w:smallCaps w:val="0"/>
      <w:spacing w:val="0"/>
      <w:lang w:bidi="fa-IR"/>
    </w:rPr>
  </w:style>
  <w:style w:type="character" w:customStyle="1" w:styleId="Char1">
    <w:name w:val="تیتر فرعی فصل ۱ Char"/>
    <w:link w:val="af1"/>
    <w:rsid w:val="00727706"/>
    <w:rPr>
      <w:rFonts w:ascii="B Titr" w:hAnsi="B Titr" w:cs="B Titr"/>
      <w:bCs/>
      <w:sz w:val="28"/>
      <w:szCs w:val="28"/>
    </w:rPr>
  </w:style>
  <w:style w:type="character" w:customStyle="1" w:styleId="Char">
    <w:name w:val="متن Char"/>
    <w:link w:val="a9"/>
    <w:rsid w:val="00727706"/>
    <w:rPr>
      <w:rFonts w:ascii="Times New Roman" w:hAnsi="Times New Roman" w:cs="Lotus"/>
      <w:color w:val="000000"/>
      <w:sz w:val="18"/>
      <w:szCs w:val="24"/>
      <w:lang w:bidi="ar-SA"/>
    </w:rPr>
  </w:style>
  <w:style w:type="numbering" w:customStyle="1" w:styleId="5">
    <w:name w:val="تیتر5"/>
    <w:rsid w:val="00727706"/>
    <w:pPr>
      <w:numPr>
        <w:numId w:val="70"/>
      </w:numPr>
    </w:pPr>
  </w:style>
  <w:style w:type="paragraph" w:customStyle="1" w:styleId="2">
    <w:name w:val="سرتیتر فصل2"/>
    <w:basedOn w:val="1"/>
    <w:link w:val="2Char0"/>
    <w:qFormat/>
    <w:rsid w:val="00727706"/>
    <w:pPr>
      <w:numPr>
        <w:numId w:val="71"/>
      </w:numPr>
      <w:ind w:left="0" w:firstLine="0"/>
    </w:pPr>
    <w:rPr>
      <w:rFonts w:ascii="B Titr" w:hAnsi="B Titr"/>
      <w:b w:val="0"/>
    </w:rPr>
  </w:style>
  <w:style w:type="paragraph" w:customStyle="1" w:styleId="20">
    <w:name w:val="تیتر فرعی فصل 2"/>
    <w:basedOn w:val="2"/>
    <w:link w:val="2Char1"/>
    <w:qFormat/>
    <w:rsid w:val="00727706"/>
    <w:pPr>
      <w:numPr>
        <w:numId w:val="73"/>
      </w:numPr>
    </w:pPr>
    <w:rPr>
      <w:sz w:val="28"/>
    </w:rPr>
  </w:style>
  <w:style w:type="character" w:customStyle="1" w:styleId="2Char0">
    <w:name w:val="سرتیتر فصل2 Char"/>
    <w:link w:val="2"/>
    <w:rsid w:val="00727706"/>
    <w:rPr>
      <w:rFonts w:ascii="B Titr" w:hAnsi="B Titr" w:cs="B Titr"/>
      <w:kern w:val="32"/>
      <w:sz w:val="32"/>
      <w:szCs w:val="32"/>
    </w:rPr>
  </w:style>
  <w:style w:type="character" w:customStyle="1" w:styleId="2Char1">
    <w:name w:val="تیتر فرعی فصل 2 Char"/>
    <w:link w:val="20"/>
    <w:rsid w:val="00727706"/>
    <w:rPr>
      <w:rFonts w:ascii="B Titr" w:hAnsi="B Titr" w:cs="B Titr"/>
      <w:kern w:val="32"/>
      <w:sz w:val="28"/>
      <w:szCs w:val="32"/>
    </w:rPr>
  </w:style>
  <w:style w:type="paragraph" w:customStyle="1" w:styleId="30">
    <w:name w:val="سر تیتر فصل 3"/>
    <w:basedOn w:val="20"/>
    <w:next w:val="Heading2"/>
    <w:link w:val="3Char"/>
    <w:qFormat/>
    <w:rsid w:val="00727706"/>
    <w:pPr>
      <w:numPr>
        <w:numId w:val="74"/>
      </w:numPr>
      <w:ind w:left="0" w:firstLine="0"/>
    </w:pPr>
    <w:rPr>
      <w:b/>
      <w:sz w:val="32"/>
    </w:rPr>
  </w:style>
  <w:style w:type="paragraph" w:customStyle="1" w:styleId="3">
    <w:name w:val="تیتر فرعی فصل3"/>
    <w:basedOn w:val="30"/>
    <w:qFormat/>
    <w:rsid w:val="00727706"/>
    <w:pPr>
      <w:numPr>
        <w:numId w:val="75"/>
      </w:numPr>
      <w:ind w:left="0" w:firstLine="0"/>
    </w:pPr>
    <w:rPr>
      <w:b w:val="0"/>
      <w:sz w:val="28"/>
      <w:szCs w:val="28"/>
    </w:rPr>
  </w:style>
  <w:style w:type="paragraph" w:customStyle="1" w:styleId="11">
    <w:name w:val="سر تیتر فصل1"/>
    <w:basedOn w:val="1"/>
    <w:link w:val="1Char0"/>
    <w:qFormat/>
    <w:rsid w:val="00727706"/>
    <w:pPr>
      <w:ind w:left="0" w:firstLine="0"/>
    </w:pPr>
    <w:rPr>
      <w:rFonts w:ascii="B Titr" w:hAnsi="B Titr"/>
    </w:rPr>
  </w:style>
  <w:style w:type="character" w:customStyle="1" w:styleId="3Char">
    <w:name w:val="سر تیتر فصل 3 Char"/>
    <w:link w:val="30"/>
    <w:rsid w:val="00727706"/>
    <w:rPr>
      <w:rFonts w:ascii="B Titr" w:hAnsi="B Titr" w:cs="B Titr"/>
      <w:b/>
      <w:kern w:val="32"/>
      <w:sz w:val="32"/>
      <w:szCs w:val="32"/>
    </w:rPr>
  </w:style>
  <w:style w:type="character" w:customStyle="1" w:styleId="Style4Char">
    <w:name w:val="Style4 Char"/>
    <w:basedOn w:val="3Char"/>
    <w:link w:val="Style4"/>
    <w:rsid w:val="00727706"/>
    <w:rPr>
      <w:rFonts w:ascii="Arial" w:hAnsi="Arial" w:cs="Times New Roman"/>
      <w:b w:val="0"/>
      <w:kern w:val="32"/>
      <w:sz w:val="24"/>
      <w:szCs w:val="24"/>
    </w:rPr>
  </w:style>
  <w:style w:type="paragraph" w:customStyle="1" w:styleId="af2">
    <w:name w:val="نستعلیق"/>
    <w:basedOn w:val="Heading1"/>
    <w:link w:val="Char2"/>
    <w:qFormat/>
    <w:rsid w:val="00727706"/>
    <w:pPr>
      <w:keepNext/>
      <w:keepLines/>
      <w:spacing w:before="0" w:after="0" w:line="360" w:lineRule="auto"/>
      <w:jc w:val="center"/>
    </w:pPr>
    <w:rPr>
      <w:rFonts w:ascii="IranNastaliq" w:hAnsi="IranNastaliq" w:cs="IranNastaliq"/>
      <w:bCs/>
      <w:smallCaps w:val="0"/>
      <w:spacing w:val="0"/>
      <w:sz w:val="40"/>
      <w:szCs w:val="40"/>
      <w:lang w:bidi="fa-IR"/>
    </w:rPr>
  </w:style>
  <w:style w:type="character" w:customStyle="1" w:styleId="1Char0">
    <w:name w:val="سر تیتر فصل1 Char"/>
    <w:link w:val="11"/>
    <w:rsid w:val="00727706"/>
    <w:rPr>
      <w:rFonts w:ascii="B Titr" w:hAnsi="B Titr" w:cs="B Titr"/>
      <w:b/>
      <w:kern w:val="32"/>
      <w:sz w:val="32"/>
      <w:szCs w:val="32"/>
    </w:rPr>
  </w:style>
  <w:style w:type="character" w:customStyle="1" w:styleId="Char2">
    <w:name w:val="نستعلیق Char"/>
    <w:link w:val="af2"/>
    <w:rsid w:val="00727706"/>
    <w:rPr>
      <w:rFonts w:ascii="IranNastaliq" w:hAnsi="IranNastaliq" w:cs="IranNastaliq"/>
      <w:bCs/>
      <w:sz w:val="40"/>
      <w:szCs w:val="40"/>
    </w:rPr>
  </w:style>
  <w:style w:type="character" w:customStyle="1" w:styleId="Style5Char">
    <w:name w:val="Style5 Char"/>
    <w:basedOn w:val="2Char1"/>
    <w:link w:val="Style5"/>
    <w:rsid w:val="00727706"/>
    <w:rPr>
      <w:rFonts w:ascii="Times New Roman" w:hAnsi="Times New Roman" w:cs="B Nazanin"/>
      <w:b/>
      <w:bCs/>
      <w:color w:val="000000"/>
      <w:kern w:val="32"/>
      <w:sz w:val="28"/>
      <w:szCs w:val="28"/>
      <w:lang w:bidi="ar-SA"/>
    </w:rPr>
  </w:style>
  <w:style w:type="character" w:customStyle="1" w:styleId="Style6Char">
    <w:name w:val="Style6 Char"/>
    <w:basedOn w:val="Style5Char"/>
    <w:link w:val="Style6"/>
    <w:rsid w:val="00727706"/>
    <w:rPr>
      <w:rFonts w:ascii="Times New Roman" w:eastAsia="Calibri" w:hAnsi="Times New Roman" w:cs="B Nazanin"/>
      <w:b/>
      <w:bCs/>
      <w:color w:val="000000"/>
      <w:kern w:val="32"/>
      <w:sz w:val="22"/>
      <w:szCs w:val="22"/>
      <w:lang w:bidi="ar-SA"/>
    </w:rPr>
  </w:style>
  <w:style w:type="paragraph" w:customStyle="1" w:styleId="Style8">
    <w:name w:val="Style8"/>
    <w:basedOn w:val="Style70"/>
    <w:link w:val="Style8Char"/>
    <w:rsid w:val="00727706"/>
    <w:pPr>
      <w:numPr>
        <w:numId w:val="77"/>
      </w:numPr>
      <w:jc w:val="left"/>
    </w:pPr>
    <w:rPr>
      <w:rFonts w:ascii="Times New Roman" w:hAnsi="Times New Roman"/>
    </w:rPr>
  </w:style>
  <w:style w:type="character" w:customStyle="1" w:styleId="Style7Char">
    <w:name w:val="Style7 Char"/>
    <w:link w:val="Style70"/>
    <w:rsid w:val="00727706"/>
    <w:rPr>
      <w:rFonts w:eastAsia="Calibri" w:cs="B Zar"/>
      <w:sz w:val="52"/>
      <w:szCs w:val="52"/>
    </w:rPr>
  </w:style>
  <w:style w:type="paragraph" w:customStyle="1" w:styleId="40">
    <w:name w:val="فصل 4"/>
    <w:next w:val="Heading2"/>
    <w:link w:val="4Char"/>
    <w:rsid w:val="00727706"/>
    <w:pPr>
      <w:ind w:left="1080" w:hanging="360"/>
    </w:pPr>
    <w:rPr>
      <w:rFonts w:ascii="B Titr" w:hAnsi="B Titr" w:cs="B Titr"/>
      <w:b/>
      <w:bCs/>
      <w:sz w:val="32"/>
      <w:szCs w:val="32"/>
    </w:rPr>
  </w:style>
  <w:style w:type="character" w:customStyle="1" w:styleId="Style8Char">
    <w:name w:val="Style8 Char"/>
    <w:basedOn w:val="Style7Char"/>
    <w:link w:val="Style8"/>
    <w:rsid w:val="00727706"/>
    <w:rPr>
      <w:rFonts w:ascii="Times New Roman" w:eastAsia="Calibri" w:hAnsi="Times New Roman" w:cs="B Zar"/>
      <w:sz w:val="52"/>
      <w:szCs w:val="52"/>
    </w:rPr>
  </w:style>
  <w:style w:type="paragraph" w:customStyle="1" w:styleId="4">
    <w:name w:val="فصل4"/>
    <w:basedOn w:val="Heading2"/>
    <w:link w:val="4Char0"/>
    <w:qFormat/>
    <w:rsid w:val="00727706"/>
    <w:pPr>
      <w:keepNext/>
      <w:keepLines/>
      <w:numPr>
        <w:numId w:val="78"/>
      </w:numPr>
      <w:bidi/>
      <w:spacing w:before="0" w:after="0" w:line="360" w:lineRule="auto"/>
      <w:jc w:val="lowKashida"/>
    </w:pPr>
    <w:rPr>
      <w:rFonts w:ascii="B Titr" w:hAnsi="B Titr" w:cs="B Titr"/>
      <w:b/>
      <w:smallCaps w:val="0"/>
      <w:spacing w:val="0"/>
      <w:sz w:val="32"/>
      <w:szCs w:val="32"/>
      <w:lang w:bidi="fa-IR"/>
    </w:rPr>
  </w:style>
  <w:style w:type="character" w:customStyle="1" w:styleId="4Char">
    <w:name w:val="فصل 4 Char"/>
    <w:link w:val="40"/>
    <w:rsid w:val="00727706"/>
    <w:rPr>
      <w:rFonts w:ascii="B Titr" w:hAnsi="B Titr" w:cs="B Titr"/>
      <w:b/>
      <w:bCs/>
      <w:sz w:val="32"/>
      <w:szCs w:val="32"/>
    </w:rPr>
  </w:style>
  <w:style w:type="paragraph" w:customStyle="1" w:styleId="50">
    <w:name w:val="فصل5"/>
    <w:basedOn w:val="Heading2"/>
    <w:link w:val="5Char"/>
    <w:qFormat/>
    <w:rsid w:val="00727706"/>
    <w:pPr>
      <w:keepNext/>
      <w:keepLines/>
      <w:numPr>
        <w:numId w:val="79"/>
      </w:numPr>
      <w:bidi/>
      <w:spacing w:before="0" w:after="0" w:line="360" w:lineRule="auto"/>
      <w:jc w:val="lowKashida"/>
    </w:pPr>
    <w:rPr>
      <w:rFonts w:ascii="Times New Roman" w:hAnsi="Times New Roman" w:cs="B Titr"/>
      <w:smallCaps w:val="0"/>
      <w:spacing w:val="0"/>
      <w:sz w:val="32"/>
      <w:szCs w:val="32"/>
      <w:lang w:bidi="fa-IR"/>
    </w:rPr>
  </w:style>
  <w:style w:type="character" w:customStyle="1" w:styleId="4Char0">
    <w:name w:val="فصل4 Char"/>
    <w:link w:val="4"/>
    <w:rsid w:val="00727706"/>
    <w:rPr>
      <w:rFonts w:ascii="B Titr" w:hAnsi="B Titr" w:cs="B Titr"/>
      <w:b/>
      <w:sz w:val="32"/>
      <w:szCs w:val="32"/>
    </w:rPr>
  </w:style>
  <w:style w:type="character" w:customStyle="1" w:styleId="5Char">
    <w:name w:val="فصل5 Char"/>
    <w:link w:val="50"/>
    <w:rsid w:val="00727706"/>
    <w:rPr>
      <w:rFonts w:ascii="Times New Roman" w:hAnsi="Times New Roman" w:cs="B Titr"/>
      <w:sz w:val="32"/>
      <w:szCs w:val="32"/>
    </w:rPr>
  </w:style>
  <w:style w:type="numbering" w:customStyle="1" w:styleId="Style11">
    <w:name w:val="Style11"/>
    <w:uiPriority w:val="99"/>
    <w:rsid w:val="00727706"/>
    <w:pPr>
      <w:numPr>
        <w:numId w:val="80"/>
      </w:numPr>
    </w:pPr>
  </w:style>
  <w:style w:type="numbering" w:customStyle="1" w:styleId="Style12">
    <w:name w:val="Style12"/>
    <w:uiPriority w:val="99"/>
    <w:rsid w:val="00727706"/>
    <w:pPr>
      <w:numPr>
        <w:numId w:val="76"/>
      </w:numPr>
    </w:pPr>
  </w:style>
  <w:style w:type="character" w:customStyle="1" w:styleId="shorttext">
    <w:name w:val="short_text"/>
    <w:rsid w:val="00727706"/>
  </w:style>
  <w:style w:type="paragraph" w:customStyle="1" w:styleId="14">
    <w:name w:val="متن لوتوس14"/>
    <w:basedOn w:val="Normal"/>
    <w:link w:val="14Char"/>
    <w:qFormat/>
    <w:rsid w:val="00727706"/>
    <w:pPr>
      <w:spacing w:after="0" w:line="240" w:lineRule="auto"/>
    </w:pPr>
    <w:rPr>
      <w:rFonts w:ascii="B Lotus" w:hAnsi="B Lotus" w:cs="B Lotus"/>
      <w:sz w:val="28"/>
      <w:szCs w:val="28"/>
      <w:lang w:val="x-none" w:eastAsia="x-none" w:bidi="ar-SA"/>
    </w:rPr>
  </w:style>
  <w:style w:type="character" w:customStyle="1" w:styleId="14Char">
    <w:name w:val="متن لوتوس14 Char"/>
    <w:link w:val="14"/>
    <w:rsid w:val="00727706"/>
    <w:rPr>
      <w:rFonts w:ascii="B Lotus" w:hAnsi="B Lotus" w:cs="B Lotus"/>
      <w:sz w:val="28"/>
      <w:szCs w:val="28"/>
      <w:lang w:val="x-none" w:eastAsia="x-none" w:bidi="ar-SA"/>
    </w:rPr>
  </w:style>
  <w:style w:type="paragraph" w:customStyle="1" w:styleId="140">
    <w:name w:val="متن لوتوس 14"/>
    <w:basedOn w:val="Normal"/>
    <w:link w:val="14Char0"/>
    <w:qFormat/>
    <w:rsid w:val="00727706"/>
    <w:pPr>
      <w:spacing w:after="0" w:line="360" w:lineRule="auto"/>
    </w:pPr>
    <w:rPr>
      <w:rFonts w:ascii="B Lotus" w:hAnsi="B Lotus" w:cs="B Lotus"/>
      <w:sz w:val="28"/>
      <w:szCs w:val="28"/>
      <w:lang w:val="x-none" w:eastAsia="x-none" w:bidi="ar-SA"/>
    </w:rPr>
  </w:style>
  <w:style w:type="character" w:customStyle="1" w:styleId="14Char0">
    <w:name w:val="متن لوتوس 14 Char"/>
    <w:link w:val="140"/>
    <w:rsid w:val="00727706"/>
    <w:rPr>
      <w:rFonts w:ascii="B Lotus" w:hAnsi="B Lotus" w:cs="B Lotus"/>
      <w:sz w:val="28"/>
      <w:szCs w:val="28"/>
      <w:lang w:val="x-none" w:eastAsia="x-none" w:bidi="ar-SA"/>
    </w:rPr>
  </w:style>
  <w:style w:type="paragraph" w:customStyle="1" w:styleId="af3">
    <w:name w:val="جدول"/>
    <w:basedOn w:val="Normal"/>
    <w:qFormat/>
    <w:rsid w:val="00727706"/>
    <w:pPr>
      <w:widowControl w:val="0"/>
      <w:spacing w:after="0" w:line="360" w:lineRule="auto"/>
      <w:jc w:val="center"/>
    </w:pPr>
    <w:rPr>
      <w:rFonts w:ascii="Times New Roman" w:hAnsi="Times New Roman" w:cs="B Lotus"/>
      <w:b/>
      <w:bCs/>
      <w:sz w:val="24"/>
      <w:szCs w:val="24"/>
      <w:lang w:val="x-none" w:eastAsia="x-none" w:bidi="fa-IR"/>
    </w:rPr>
  </w:style>
  <w:style w:type="paragraph" w:customStyle="1" w:styleId="af4">
    <w:name w:val="شکل"/>
    <w:basedOn w:val="Normal"/>
    <w:qFormat/>
    <w:rsid w:val="00727706"/>
    <w:pPr>
      <w:widowControl w:val="0"/>
      <w:spacing w:after="0" w:line="360" w:lineRule="auto"/>
      <w:jc w:val="center"/>
    </w:pPr>
    <w:rPr>
      <w:rFonts w:ascii="Times New Roman" w:hAnsi="Times New Roman" w:cs="B Lotus"/>
      <w:b/>
      <w:bCs/>
      <w:sz w:val="24"/>
      <w:szCs w:val="24"/>
      <w:lang w:val="x-none" w:eastAsia="x-none" w:bidi="fa-IR"/>
    </w:rPr>
  </w:style>
  <w:style w:type="paragraph" w:customStyle="1" w:styleId="refrence">
    <w:name w:val="refrence"/>
    <w:basedOn w:val="Normal"/>
    <w:qFormat/>
    <w:rsid w:val="00727706"/>
    <w:pPr>
      <w:spacing w:after="0" w:line="360" w:lineRule="auto"/>
      <w:jc w:val="left"/>
    </w:pPr>
    <w:rPr>
      <w:rFonts w:ascii="Times New Roman" w:hAnsi="Times New Roman" w:cs="2  Nazanin"/>
      <w:sz w:val="24"/>
      <w:lang w:bidi="ar-SA"/>
    </w:rPr>
  </w:style>
  <w:style w:type="paragraph" w:customStyle="1" w:styleId="Default">
    <w:name w:val="Default"/>
    <w:rsid w:val="00727706"/>
    <w:pPr>
      <w:autoSpaceDE w:val="0"/>
      <w:autoSpaceDN w:val="0"/>
      <w:adjustRightInd w:val="0"/>
    </w:pPr>
    <w:rPr>
      <w:rFonts w:ascii="Times New Roman" w:eastAsia="Calibri" w:hAnsi="Times New Roman" w:cs="Times New Roman"/>
      <w:color w:val="000000"/>
      <w:sz w:val="24"/>
      <w:szCs w:val="24"/>
    </w:rPr>
  </w:style>
  <w:style w:type="numbering" w:customStyle="1" w:styleId="NoList22">
    <w:name w:val="No List22"/>
    <w:next w:val="NoList"/>
    <w:uiPriority w:val="99"/>
    <w:semiHidden/>
    <w:unhideWhenUsed/>
    <w:rsid w:val="00727706"/>
  </w:style>
  <w:style w:type="table" w:customStyle="1" w:styleId="TableGrid23">
    <w:name w:val="Table Grid23"/>
    <w:basedOn w:val="TableNormal"/>
    <w:next w:val="TableGrid"/>
    <w:uiPriority w:val="59"/>
    <w:rsid w:val="00727706"/>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04826"/>
  </w:style>
  <w:style w:type="table" w:customStyle="1" w:styleId="TableGrid6">
    <w:name w:val="Table Grid6"/>
    <w:basedOn w:val="TableNormal"/>
    <w:next w:val="TableGrid"/>
    <w:uiPriority w:val="59"/>
    <w:rsid w:val="00D04826"/>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04826"/>
  </w:style>
  <w:style w:type="table" w:customStyle="1" w:styleId="TableGrid14">
    <w:name w:val="Table Grid14"/>
    <w:basedOn w:val="TableNormal"/>
    <w:next w:val="TableGrid"/>
    <w:uiPriority w:val="59"/>
    <w:rsid w:val="00D04826"/>
    <w:rPr>
      <w:rFonts w:ascii="Times New Roman" w:hAnsi="Times New Roman" w:cs="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تیتر51"/>
    <w:rsid w:val="00D04826"/>
    <w:pPr>
      <w:numPr>
        <w:numId w:val="60"/>
      </w:numPr>
    </w:pPr>
  </w:style>
  <w:style w:type="numbering" w:customStyle="1" w:styleId="Style111">
    <w:name w:val="Style111"/>
    <w:uiPriority w:val="99"/>
    <w:rsid w:val="00D04826"/>
    <w:pPr>
      <w:numPr>
        <w:numId w:val="69"/>
      </w:numPr>
    </w:pPr>
  </w:style>
  <w:style w:type="numbering" w:customStyle="1" w:styleId="Style121">
    <w:name w:val="Style121"/>
    <w:uiPriority w:val="99"/>
    <w:rsid w:val="00D04826"/>
    <w:pPr>
      <w:numPr>
        <w:numId w:val="66"/>
      </w:numPr>
    </w:pPr>
  </w:style>
  <w:style w:type="numbering" w:customStyle="1" w:styleId="NoList23">
    <w:name w:val="No List23"/>
    <w:next w:val="NoList"/>
    <w:uiPriority w:val="99"/>
    <w:semiHidden/>
    <w:unhideWhenUsed/>
    <w:rsid w:val="00D04826"/>
  </w:style>
  <w:style w:type="table" w:customStyle="1" w:styleId="TableGrid24">
    <w:name w:val="Table Grid24"/>
    <w:basedOn w:val="TableNormal"/>
    <w:next w:val="TableGrid"/>
    <w:uiPriority w:val="59"/>
    <w:rsid w:val="00D04826"/>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
    <w:name w:val="comment"/>
    <w:basedOn w:val="DefaultParagraphFont"/>
    <w:rsid w:val="00C759B1"/>
  </w:style>
  <w:style w:type="character" w:customStyle="1" w:styleId="mw-headline">
    <w:name w:val="mw-headline"/>
    <w:basedOn w:val="DefaultParagraphFont"/>
    <w:rsid w:val="00A806ED"/>
  </w:style>
  <w:style w:type="paragraph" w:customStyle="1" w:styleId="md-block-unstyled">
    <w:name w:val="md-block-unstyled"/>
    <w:basedOn w:val="Normal"/>
    <w:rsid w:val="00DF1D3D"/>
    <w:pPr>
      <w:bidi w:val="0"/>
      <w:spacing w:before="100" w:beforeAutospacing="1" w:after="100" w:afterAutospacing="1" w:line="240" w:lineRule="auto"/>
      <w:jc w:val="left"/>
    </w:pPr>
    <w:rPr>
      <w:rFonts w:ascii="Times New Roman" w:hAnsi="Times New Roman" w:cs="Times New Roman"/>
      <w:sz w:val="24"/>
      <w:szCs w:val="24"/>
      <w:lang w:bidi="ar-SA"/>
    </w:rPr>
  </w:style>
  <w:style w:type="character" w:customStyle="1" w:styleId="sis-caption">
    <w:name w:val="sis-caption"/>
    <w:basedOn w:val="DefaultParagraphFont"/>
    <w:rsid w:val="00461CF0"/>
  </w:style>
  <w:style w:type="character" w:customStyle="1" w:styleId="sis-data">
    <w:name w:val="sis-data"/>
    <w:basedOn w:val="DefaultParagraphFont"/>
    <w:rsid w:val="00461C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footnote reference"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annotation subject" w:uiPriority="0"/>
    <w:lsdException w:name="Table Simple 1" w:uiPriority="0"/>
    <w:lsdException w:name="Table Classic 4" w:uiPriority="0"/>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1F6"/>
    <w:pPr>
      <w:bidi/>
      <w:spacing w:after="200" w:line="276" w:lineRule="auto"/>
      <w:jc w:val="both"/>
    </w:pPr>
    <w:rPr>
      <w:lang w:bidi="en-US"/>
    </w:rPr>
  </w:style>
  <w:style w:type="paragraph" w:styleId="Heading1">
    <w:name w:val="heading 1"/>
    <w:basedOn w:val="Normal"/>
    <w:next w:val="Normal"/>
    <w:link w:val="Heading1Char"/>
    <w:uiPriority w:val="9"/>
    <w:qFormat/>
    <w:rsid w:val="004C431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431B"/>
    <w:pPr>
      <w:bidi w:val="0"/>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C431B"/>
    <w:pPr>
      <w:bidi w:val="0"/>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431B"/>
    <w:pPr>
      <w:bidi w:val="0"/>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4C431B"/>
    <w:pPr>
      <w:bidi w:val="0"/>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9"/>
    <w:unhideWhenUsed/>
    <w:qFormat/>
    <w:rsid w:val="004C431B"/>
    <w:pPr>
      <w:spacing w:after="0"/>
      <w:jc w:val="left"/>
      <w:outlineLvl w:val="5"/>
    </w:pPr>
    <w:rPr>
      <w:smallCaps/>
      <w:color w:val="C0504D"/>
      <w:spacing w:val="5"/>
      <w:sz w:val="22"/>
    </w:rPr>
  </w:style>
  <w:style w:type="paragraph" w:styleId="Heading7">
    <w:name w:val="heading 7"/>
    <w:basedOn w:val="Normal"/>
    <w:next w:val="Normal"/>
    <w:link w:val="Heading7Char"/>
    <w:uiPriority w:val="99"/>
    <w:unhideWhenUsed/>
    <w:qFormat/>
    <w:rsid w:val="004C431B"/>
    <w:pPr>
      <w:bidi w:val="0"/>
      <w:spacing w:after="0"/>
      <w:jc w:val="left"/>
      <w:outlineLvl w:val="6"/>
    </w:pPr>
    <w:rPr>
      <w:b/>
      <w:smallCaps/>
      <w:color w:val="C0504D"/>
      <w:spacing w:val="10"/>
    </w:rPr>
  </w:style>
  <w:style w:type="paragraph" w:styleId="Heading8">
    <w:name w:val="heading 8"/>
    <w:basedOn w:val="Normal"/>
    <w:next w:val="Normal"/>
    <w:link w:val="Heading8Char"/>
    <w:uiPriority w:val="99"/>
    <w:unhideWhenUsed/>
    <w:qFormat/>
    <w:rsid w:val="004C431B"/>
    <w:pPr>
      <w:bidi w:val="0"/>
      <w:spacing w:after="0"/>
      <w:jc w:val="left"/>
      <w:outlineLvl w:val="7"/>
    </w:pPr>
    <w:rPr>
      <w:b/>
      <w:i/>
      <w:smallCaps/>
      <w:color w:val="943634"/>
    </w:rPr>
  </w:style>
  <w:style w:type="paragraph" w:styleId="Heading9">
    <w:name w:val="heading 9"/>
    <w:basedOn w:val="Normal"/>
    <w:next w:val="Normal"/>
    <w:link w:val="Heading9Char"/>
    <w:uiPriority w:val="99"/>
    <w:unhideWhenUsed/>
    <w:qFormat/>
    <w:rsid w:val="004C431B"/>
    <w:pPr>
      <w:bidi w:val="0"/>
      <w:spacing w:after="0"/>
      <w:jc w:val="left"/>
      <w:outlineLvl w:val="8"/>
    </w:pPr>
    <w:rPr>
      <w:b/>
      <w:i/>
      <w:smallCaps/>
      <w:color w:val="6224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31B"/>
    <w:rPr>
      <w:smallCaps/>
      <w:spacing w:val="5"/>
      <w:sz w:val="32"/>
      <w:szCs w:val="32"/>
    </w:rPr>
  </w:style>
  <w:style w:type="character" w:customStyle="1" w:styleId="Heading2Char">
    <w:name w:val="Heading 2 Char"/>
    <w:link w:val="Heading2"/>
    <w:uiPriority w:val="9"/>
    <w:rsid w:val="004C431B"/>
    <w:rPr>
      <w:smallCaps/>
      <w:spacing w:val="5"/>
      <w:sz w:val="28"/>
      <w:szCs w:val="28"/>
    </w:rPr>
  </w:style>
  <w:style w:type="character" w:customStyle="1" w:styleId="Heading3Char">
    <w:name w:val="Heading 3 Char"/>
    <w:link w:val="Heading3"/>
    <w:uiPriority w:val="9"/>
    <w:rsid w:val="004C431B"/>
    <w:rPr>
      <w:smallCaps/>
      <w:spacing w:val="5"/>
      <w:sz w:val="24"/>
      <w:szCs w:val="24"/>
    </w:rPr>
  </w:style>
  <w:style w:type="character" w:customStyle="1" w:styleId="Heading4Char">
    <w:name w:val="Heading 4 Char"/>
    <w:link w:val="Heading4"/>
    <w:uiPriority w:val="9"/>
    <w:rsid w:val="004C431B"/>
    <w:rPr>
      <w:smallCaps/>
      <w:spacing w:val="10"/>
      <w:sz w:val="22"/>
      <w:szCs w:val="22"/>
    </w:rPr>
  </w:style>
  <w:style w:type="character" w:customStyle="1" w:styleId="Heading6Char">
    <w:name w:val="Heading 6 Char"/>
    <w:link w:val="Heading6"/>
    <w:uiPriority w:val="99"/>
    <w:rsid w:val="004C431B"/>
    <w:rPr>
      <w:smallCaps/>
      <w:color w:val="C0504D"/>
      <w:spacing w:val="5"/>
      <w:sz w:val="22"/>
    </w:rPr>
  </w:style>
  <w:style w:type="paragraph" w:styleId="Header">
    <w:name w:val="header"/>
    <w:aliases w:val="Header Char Char,Header1 Char,Header Char Char Char Char Char,Header1,Header Char Char Char"/>
    <w:basedOn w:val="Normal"/>
    <w:link w:val="HeaderChar"/>
    <w:uiPriority w:val="99"/>
    <w:unhideWhenUsed/>
    <w:rsid w:val="00E47C46"/>
    <w:pPr>
      <w:tabs>
        <w:tab w:val="center" w:pos="4513"/>
        <w:tab w:val="right" w:pos="9026"/>
      </w:tabs>
      <w:spacing w:after="0"/>
    </w:pPr>
  </w:style>
  <w:style w:type="character" w:customStyle="1" w:styleId="HeaderChar">
    <w:name w:val="Header Char"/>
    <w:aliases w:val="Header Char Char Char1,Header1 Char Char,Header Char Char Char Char Char Char,Header1 Char1,Header Char Char Char Char"/>
    <w:link w:val="Header"/>
    <w:uiPriority w:val="99"/>
    <w:rsid w:val="00E47C46"/>
    <w:rPr>
      <w:rFonts w:cs="Arial"/>
      <w:sz w:val="22"/>
      <w:szCs w:val="22"/>
    </w:rPr>
  </w:style>
  <w:style w:type="paragraph" w:styleId="Footer">
    <w:name w:val="footer"/>
    <w:basedOn w:val="Normal"/>
    <w:link w:val="FooterChar"/>
    <w:uiPriority w:val="99"/>
    <w:unhideWhenUsed/>
    <w:rsid w:val="00E47C46"/>
    <w:pPr>
      <w:tabs>
        <w:tab w:val="center" w:pos="4513"/>
        <w:tab w:val="right" w:pos="9026"/>
      </w:tabs>
      <w:spacing w:after="0"/>
    </w:pPr>
  </w:style>
  <w:style w:type="character" w:customStyle="1" w:styleId="FooterChar">
    <w:name w:val="Footer Char"/>
    <w:link w:val="Footer"/>
    <w:uiPriority w:val="99"/>
    <w:rsid w:val="00E47C46"/>
    <w:rPr>
      <w:rFonts w:cs="Arial"/>
      <w:sz w:val="22"/>
      <w:szCs w:val="22"/>
    </w:rPr>
  </w:style>
  <w:style w:type="paragraph" w:styleId="TOCHeading">
    <w:name w:val="TOC Heading"/>
    <w:basedOn w:val="Heading1"/>
    <w:next w:val="Normal"/>
    <w:uiPriority w:val="39"/>
    <w:unhideWhenUsed/>
    <w:qFormat/>
    <w:rsid w:val="004C431B"/>
    <w:pPr>
      <w:bidi w:val="0"/>
      <w:outlineLvl w:val="9"/>
    </w:pPr>
  </w:style>
  <w:style w:type="paragraph" w:styleId="BalloonText">
    <w:name w:val="Balloon Text"/>
    <w:basedOn w:val="Normal"/>
    <w:link w:val="BalloonTextChar"/>
    <w:uiPriority w:val="99"/>
    <w:unhideWhenUsed/>
    <w:rsid w:val="00E47C46"/>
    <w:pPr>
      <w:spacing w:after="0"/>
    </w:pPr>
    <w:rPr>
      <w:rFonts w:ascii="Tahoma" w:hAnsi="Tahoma" w:cs="Tahoma"/>
      <w:sz w:val="16"/>
      <w:szCs w:val="16"/>
    </w:rPr>
  </w:style>
  <w:style w:type="character" w:customStyle="1" w:styleId="BalloonTextChar">
    <w:name w:val="Balloon Text Char"/>
    <w:link w:val="BalloonText"/>
    <w:uiPriority w:val="99"/>
    <w:rsid w:val="00E47C46"/>
    <w:rPr>
      <w:rFonts w:ascii="Tahoma" w:hAnsi="Tahoma" w:cs="Tahoma"/>
      <w:sz w:val="16"/>
      <w:szCs w:val="16"/>
    </w:rPr>
  </w:style>
  <w:style w:type="paragraph" w:styleId="ListParagraph">
    <w:name w:val="List Paragraph"/>
    <w:basedOn w:val="Normal"/>
    <w:link w:val="ListParagraphChar"/>
    <w:uiPriority w:val="34"/>
    <w:qFormat/>
    <w:rsid w:val="004C431B"/>
    <w:pPr>
      <w:ind w:left="720"/>
      <w:contextualSpacing/>
    </w:pPr>
  </w:style>
  <w:style w:type="paragraph" w:styleId="FootnoteText">
    <w:name w:val="footnote text"/>
    <w:aliases w:val="پاورقي, Char,پایان نامه,پاورقی,Char,Footnote Text Char Char Char,Footnote Text Char Char Char Char Char Char,Footnote Text2,Footnote Text Char Char Char3 Char Char,Footnote Text Char Char Char3 Char Char Char Char Char,متن زيرنويس Char"/>
    <w:basedOn w:val="Normal"/>
    <w:link w:val="FootnoteTextChar"/>
    <w:unhideWhenUsed/>
    <w:qFormat/>
    <w:rsid w:val="00E47C46"/>
    <w:pPr>
      <w:spacing w:after="0"/>
    </w:pPr>
  </w:style>
  <w:style w:type="character" w:customStyle="1" w:styleId="FootnoteTextChar">
    <w:name w:val="Footnote Text Char"/>
    <w:aliases w:val="پاورقي Char, Char Char,پایان نامه Char,پاورقی Char,Char Char,Footnote Text Char Char Char Char,Footnote Text Char Char Char Char Char Char Char,Footnote Text2 Char,Footnote Text Char Char Char3 Char Char Char,متن زيرنويس Char Char"/>
    <w:link w:val="FootnoteText"/>
    <w:rsid w:val="00E47C46"/>
    <w:rPr>
      <w:rFonts w:cs="Arial"/>
      <w:sz w:val="20"/>
      <w:szCs w:val="20"/>
    </w:rPr>
  </w:style>
  <w:style w:type="character" w:styleId="FootnoteReference">
    <w:name w:val="footnote reference"/>
    <w:aliases w:val="شماره زيرنويس,زيرنويس,مرجع پاورقي,Footnote,ÔãÇÑå ÒíÑäæíÓ,Omid Footnote,شماره زيرنويس1,شماره زيرنويس2,شماره زيرنويس3,شماره زيرنويس11,شماره زيرنويس21,شماره زيرنويس4,شماره زيرنويس12,شماره زيرنويس22,شماره زيرنويس5,شماره زيرنويس13"/>
    <w:unhideWhenUsed/>
    <w:qFormat/>
    <w:rsid w:val="00E47C46"/>
    <w:rPr>
      <w:vertAlign w:val="superscript"/>
    </w:rPr>
  </w:style>
  <w:style w:type="table" w:styleId="TableGrid">
    <w:name w:val="Table Grid"/>
    <w:basedOn w:val="TableNormal"/>
    <w:uiPriority w:val="59"/>
    <w:rsid w:val="00E47C4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4C431B"/>
    <w:rPr>
      <w:b/>
      <w:bCs/>
      <w:caps/>
      <w:sz w:val="16"/>
      <w:szCs w:val="18"/>
    </w:rPr>
  </w:style>
  <w:style w:type="character" w:styleId="LineNumber">
    <w:name w:val="line number"/>
    <w:basedOn w:val="DefaultParagraphFont"/>
    <w:uiPriority w:val="99"/>
    <w:semiHidden/>
    <w:unhideWhenUsed/>
    <w:rsid w:val="0083147B"/>
  </w:style>
  <w:style w:type="paragraph" w:styleId="NoSpacing">
    <w:name w:val="No Spacing"/>
    <w:basedOn w:val="Normal"/>
    <w:link w:val="NoSpacingChar"/>
    <w:uiPriority w:val="1"/>
    <w:qFormat/>
    <w:rsid w:val="004C431B"/>
    <w:pPr>
      <w:spacing w:after="0" w:line="240" w:lineRule="auto"/>
    </w:pPr>
  </w:style>
  <w:style w:type="character" w:styleId="PlaceholderText">
    <w:name w:val="Placeholder Text"/>
    <w:uiPriority w:val="99"/>
    <w:semiHidden/>
    <w:rsid w:val="009E4351"/>
    <w:rPr>
      <w:color w:val="808080"/>
    </w:rPr>
  </w:style>
  <w:style w:type="table" w:styleId="MediumShading1-Accent5">
    <w:name w:val="Medium Shading 1 Accent 5"/>
    <w:basedOn w:val="TableNormal"/>
    <w:uiPriority w:val="63"/>
    <w:rsid w:val="002A7D5B"/>
    <w:rPr>
      <w:sz w:val="22"/>
      <w:szCs w:val="22"/>
      <w:lang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2A7D5B"/>
    <w:rPr>
      <w:rFonts w:ascii="Times New Roman" w:hAnsi="Times New Roman" w:cs="Times New Roman"/>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Strong">
    <w:name w:val="Strong"/>
    <w:uiPriority w:val="22"/>
    <w:qFormat/>
    <w:rsid w:val="004C431B"/>
    <w:rPr>
      <w:b/>
      <w:color w:val="C0504D"/>
    </w:rPr>
  </w:style>
  <w:style w:type="character" w:customStyle="1" w:styleId="apple-converted-space">
    <w:name w:val="apple-converted-space"/>
    <w:basedOn w:val="DefaultParagraphFont"/>
    <w:rsid w:val="00A403C2"/>
  </w:style>
  <w:style w:type="paragraph" w:styleId="NormalWeb">
    <w:name w:val="Normal (Web)"/>
    <w:basedOn w:val="Normal"/>
    <w:link w:val="NormalWebChar"/>
    <w:uiPriority w:val="99"/>
    <w:unhideWhenUsed/>
    <w:rsid w:val="00A403C2"/>
    <w:pPr>
      <w:bidi w:val="0"/>
      <w:spacing w:before="100" w:beforeAutospacing="1" w:after="100" w:afterAutospacing="1"/>
      <w:jc w:val="left"/>
    </w:pPr>
    <w:rPr>
      <w:rFonts w:ascii="Times New Roman" w:hAnsi="Times New Roman" w:cs="Times New Roman"/>
      <w:sz w:val="24"/>
      <w:szCs w:val="24"/>
      <w:lang w:bidi="ar-SA"/>
    </w:rPr>
  </w:style>
  <w:style w:type="character" w:styleId="Hyperlink">
    <w:name w:val="Hyperlink"/>
    <w:uiPriority w:val="99"/>
    <w:unhideWhenUsed/>
    <w:rsid w:val="00A403C2"/>
    <w:rPr>
      <w:color w:val="0000FF"/>
      <w:u w:val="single"/>
    </w:rPr>
  </w:style>
  <w:style w:type="table" w:customStyle="1" w:styleId="ColorfulList1">
    <w:name w:val="Colorful List1"/>
    <w:basedOn w:val="TableNormal"/>
    <w:uiPriority w:val="72"/>
    <w:rsid w:val="00A403C2"/>
    <w:rPr>
      <w:rFonts w:ascii="Times New Roman" w:hAnsi="Times New Roman" w:cs="Times New Roman"/>
      <w:color w:val="00000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a">
    <w:name w:val="شکللللللللللللل"/>
    <w:basedOn w:val="Heading2"/>
    <w:rsid w:val="002E2E6A"/>
    <w:pPr>
      <w:bidi/>
      <w:spacing w:before="0" w:after="0" w:line="360" w:lineRule="auto"/>
      <w:jc w:val="both"/>
    </w:pPr>
    <w:rPr>
      <w:rFonts w:ascii="Times New Roman" w:hAnsi="Times New Roman" w:cs="B Lotus"/>
      <w:sz w:val="22"/>
      <w:szCs w:val="22"/>
    </w:rPr>
  </w:style>
  <w:style w:type="paragraph" w:customStyle="1" w:styleId="a0">
    <w:name w:val="فهرست شکل ها"/>
    <w:basedOn w:val="Normal"/>
    <w:qFormat/>
    <w:rsid w:val="002E2E6A"/>
    <w:pPr>
      <w:bidi w:val="0"/>
      <w:jc w:val="left"/>
    </w:pPr>
    <w:rPr>
      <w:rFonts w:ascii="Times New Roman" w:hAnsi="Times New Roman"/>
    </w:rPr>
  </w:style>
  <w:style w:type="table" w:customStyle="1" w:styleId="LightShading-Accent11">
    <w:name w:val="Light Shading - Accent 11"/>
    <w:basedOn w:val="TableNormal"/>
    <w:uiPriority w:val="60"/>
    <w:rsid w:val="00F61F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1">
    <w:name w:val="فهرست جداول"/>
    <w:basedOn w:val="Normal"/>
    <w:qFormat/>
    <w:rsid w:val="00234FA9"/>
    <w:pPr>
      <w:spacing w:line="360" w:lineRule="auto"/>
      <w:jc w:val="center"/>
    </w:pPr>
    <w:rPr>
      <w:rFonts w:ascii="B Nazanin" w:hAnsi="B Nazanin" w:cs="B Nazanin"/>
    </w:rPr>
  </w:style>
  <w:style w:type="paragraph" w:customStyle="1" w:styleId="a2">
    <w:name w:val="فففففففففففففففففففففففف"/>
    <w:basedOn w:val="Normal"/>
    <w:rsid w:val="00234FA9"/>
    <w:pPr>
      <w:spacing w:line="360" w:lineRule="auto"/>
      <w:jc w:val="center"/>
    </w:pPr>
    <w:rPr>
      <w:rFonts w:ascii="B Lotus" w:hAnsi="B Lotus" w:cs="B Lotus"/>
      <w:b/>
      <w:bCs/>
      <w:sz w:val="24"/>
      <w:szCs w:val="28"/>
      <w:lang w:bidi="ar-SA"/>
    </w:rPr>
  </w:style>
  <w:style w:type="table" w:customStyle="1" w:styleId="LightShading1">
    <w:name w:val="Light Shading1"/>
    <w:basedOn w:val="TableNormal"/>
    <w:uiPriority w:val="60"/>
    <w:rsid w:val="00234FA9"/>
    <w:rPr>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234FA9"/>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234FA9"/>
    <w:rPr>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3">
    <w:name w:val="فهرست جدول ها"/>
    <w:basedOn w:val="Normal"/>
    <w:qFormat/>
    <w:rsid w:val="00234FA9"/>
    <w:pPr>
      <w:bidi w:val="0"/>
      <w:jc w:val="left"/>
    </w:pPr>
    <w:rPr>
      <w:rFonts w:ascii="Times New Roman" w:hAnsi="Times New Roman" w:cs="B Davat"/>
      <w:b/>
      <w:bCs/>
      <w:sz w:val="28"/>
      <w:szCs w:val="28"/>
    </w:rPr>
  </w:style>
  <w:style w:type="character" w:customStyle="1" w:styleId="st">
    <w:name w:val="st"/>
    <w:basedOn w:val="DefaultParagraphFont"/>
    <w:rsid w:val="00A31C8C"/>
  </w:style>
  <w:style w:type="character" w:styleId="Emphasis">
    <w:name w:val="Emphasis"/>
    <w:qFormat/>
    <w:rsid w:val="004C431B"/>
    <w:rPr>
      <w:b/>
      <w:i/>
      <w:spacing w:val="10"/>
    </w:rPr>
  </w:style>
  <w:style w:type="paragraph" w:styleId="TOC1">
    <w:name w:val="toc 1"/>
    <w:basedOn w:val="Normal"/>
    <w:next w:val="Normal"/>
    <w:autoRedefine/>
    <w:uiPriority w:val="39"/>
    <w:unhideWhenUsed/>
    <w:rsid w:val="00E114FE"/>
    <w:pPr>
      <w:tabs>
        <w:tab w:val="right" w:leader="dot" w:pos="9061"/>
      </w:tabs>
      <w:spacing w:after="100"/>
    </w:pPr>
  </w:style>
  <w:style w:type="paragraph" w:styleId="TOC2">
    <w:name w:val="toc 2"/>
    <w:basedOn w:val="Normal"/>
    <w:next w:val="Normal"/>
    <w:autoRedefine/>
    <w:uiPriority w:val="39"/>
    <w:unhideWhenUsed/>
    <w:rsid w:val="00F177D9"/>
    <w:pPr>
      <w:spacing w:after="100"/>
      <w:ind w:left="220"/>
    </w:pPr>
  </w:style>
  <w:style w:type="paragraph" w:styleId="TOC3">
    <w:name w:val="toc 3"/>
    <w:basedOn w:val="Normal"/>
    <w:next w:val="Normal"/>
    <w:autoRedefine/>
    <w:uiPriority w:val="39"/>
    <w:unhideWhenUsed/>
    <w:rsid w:val="00F177D9"/>
    <w:pPr>
      <w:spacing w:after="100"/>
      <w:ind w:left="440"/>
    </w:pPr>
  </w:style>
  <w:style w:type="paragraph" w:styleId="TOC4">
    <w:name w:val="toc 4"/>
    <w:basedOn w:val="Normal"/>
    <w:next w:val="Normal"/>
    <w:autoRedefine/>
    <w:uiPriority w:val="39"/>
    <w:unhideWhenUsed/>
    <w:rsid w:val="00EE4055"/>
    <w:pPr>
      <w:bidi w:val="0"/>
      <w:spacing w:after="100"/>
      <w:ind w:left="660"/>
      <w:jc w:val="left"/>
    </w:pPr>
    <w:rPr>
      <w:lang w:bidi="ar-SA"/>
    </w:rPr>
  </w:style>
  <w:style w:type="paragraph" w:styleId="TOC5">
    <w:name w:val="toc 5"/>
    <w:basedOn w:val="Normal"/>
    <w:next w:val="Normal"/>
    <w:autoRedefine/>
    <w:uiPriority w:val="39"/>
    <w:unhideWhenUsed/>
    <w:rsid w:val="00EE4055"/>
    <w:pPr>
      <w:bidi w:val="0"/>
      <w:spacing w:after="100"/>
      <w:ind w:left="880"/>
      <w:jc w:val="left"/>
    </w:pPr>
    <w:rPr>
      <w:lang w:bidi="ar-SA"/>
    </w:rPr>
  </w:style>
  <w:style w:type="paragraph" w:styleId="TOC6">
    <w:name w:val="toc 6"/>
    <w:basedOn w:val="Normal"/>
    <w:next w:val="Normal"/>
    <w:autoRedefine/>
    <w:uiPriority w:val="39"/>
    <w:unhideWhenUsed/>
    <w:rsid w:val="00EE4055"/>
    <w:pPr>
      <w:bidi w:val="0"/>
      <w:spacing w:after="100"/>
      <w:ind w:left="1100"/>
      <w:jc w:val="left"/>
    </w:pPr>
    <w:rPr>
      <w:lang w:bidi="ar-SA"/>
    </w:rPr>
  </w:style>
  <w:style w:type="paragraph" w:styleId="TOC7">
    <w:name w:val="toc 7"/>
    <w:basedOn w:val="Normal"/>
    <w:next w:val="Normal"/>
    <w:autoRedefine/>
    <w:uiPriority w:val="39"/>
    <w:unhideWhenUsed/>
    <w:rsid w:val="00EE4055"/>
    <w:pPr>
      <w:bidi w:val="0"/>
      <w:spacing w:after="100"/>
      <w:ind w:left="1320"/>
      <w:jc w:val="left"/>
    </w:pPr>
    <w:rPr>
      <w:lang w:bidi="ar-SA"/>
    </w:rPr>
  </w:style>
  <w:style w:type="paragraph" w:styleId="TOC8">
    <w:name w:val="toc 8"/>
    <w:basedOn w:val="Normal"/>
    <w:next w:val="Normal"/>
    <w:autoRedefine/>
    <w:uiPriority w:val="39"/>
    <w:unhideWhenUsed/>
    <w:rsid w:val="00EE4055"/>
    <w:pPr>
      <w:bidi w:val="0"/>
      <w:spacing w:after="100"/>
      <w:ind w:left="1540"/>
      <w:jc w:val="left"/>
    </w:pPr>
    <w:rPr>
      <w:lang w:bidi="ar-SA"/>
    </w:rPr>
  </w:style>
  <w:style w:type="paragraph" w:styleId="TOC9">
    <w:name w:val="toc 9"/>
    <w:basedOn w:val="Normal"/>
    <w:next w:val="Normal"/>
    <w:autoRedefine/>
    <w:uiPriority w:val="39"/>
    <w:unhideWhenUsed/>
    <w:rsid w:val="00EE4055"/>
    <w:pPr>
      <w:bidi w:val="0"/>
      <w:spacing w:after="100"/>
      <w:ind w:left="1760"/>
      <w:jc w:val="left"/>
    </w:pPr>
    <w:rPr>
      <w:lang w:bidi="ar-SA"/>
    </w:rPr>
  </w:style>
  <w:style w:type="paragraph" w:customStyle="1" w:styleId="a4">
    <w:name w:val="فهرست شکلها"/>
    <w:basedOn w:val="Normal"/>
    <w:qFormat/>
    <w:rsid w:val="005E449B"/>
    <w:pPr>
      <w:tabs>
        <w:tab w:val="left" w:pos="5816"/>
        <w:tab w:val="right" w:leader="dot" w:pos="7938"/>
      </w:tabs>
      <w:jc w:val="center"/>
    </w:pPr>
    <w:rPr>
      <w:rFonts w:ascii="B Lotus" w:hAnsi="B Lotus" w:cs="B Zar"/>
      <w:b/>
      <w:bCs/>
      <w:sz w:val="24"/>
      <w:szCs w:val="24"/>
    </w:rPr>
  </w:style>
  <w:style w:type="paragraph" w:customStyle="1" w:styleId="figerm">
    <w:name w:val="figerm"/>
    <w:basedOn w:val="Normal"/>
    <w:rsid w:val="00D3623B"/>
    <w:pPr>
      <w:spacing w:after="0"/>
      <w:jc w:val="center"/>
    </w:pPr>
    <w:rPr>
      <w:rFonts w:ascii="Times New Roman" w:hAnsi="Times New Roman" w:cs="B Nazanin"/>
      <w:sz w:val="18"/>
      <w:lang w:bidi="ar-SA"/>
    </w:rPr>
  </w:style>
  <w:style w:type="character" w:customStyle="1" w:styleId="Heading5Char">
    <w:name w:val="Heading 5 Char"/>
    <w:link w:val="Heading5"/>
    <w:uiPriority w:val="9"/>
    <w:rsid w:val="004C431B"/>
    <w:rPr>
      <w:smallCaps/>
      <w:color w:val="943634"/>
      <w:spacing w:val="10"/>
      <w:sz w:val="22"/>
      <w:szCs w:val="26"/>
    </w:rPr>
  </w:style>
  <w:style w:type="character" w:customStyle="1" w:styleId="Heading7Char">
    <w:name w:val="Heading 7 Char"/>
    <w:link w:val="Heading7"/>
    <w:uiPriority w:val="99"/>
    <w:rsid w:val="004C431B"/>
    <w:rPr>
      <w:b/>
      <w:smallCaps/>
      <w:color w:val="C0504D"/>
      <w:spacing w:val="10"/>
    </w:rPr>
  </w:style>
  <w:style w:type="character" w:customStyle="1" w:styleId="Heading8Char">
    <w:name w:val="Heading 8 Char"/>
    <w:link w:val="Heading8"/>
    <w:uiPriority w:val="99"/>
    <w:rsid w:val="004C431B"/>
    <w:rPr>
      <w:b/>
      <w:i/>
      <w:smallCaps/>
      <w:color w:val="943634"/>
    </w:rPr>
  </w:style>
  <w:style w:type="character" w:customStyle="1" w:styleId="Heading9Char">
    <w:name w:val="Heading 9 Char"/>
    <w:link w:val="Heading9"/>
    <w:uiPriority w:val="99"/>
    <w:rsid w:val="004C431B"/>
    <w:rPr>
      <w:b/>
      <w:i/>
      <w:smallCaps/>
      <w:color w:val="622423"/>
    </w:rPr>
  </w:style>
  <w:style w:type="paragraph" w:styleId="Title">
    <w:name w:val="Title"/>
    <w:basedOn w:val="Normal"/>
    <w:next w:val="Normal"/>
    <w:link w:val="TitleChar"/>
    <w:uiPriority w:val="10"/>
    <w:qFormat/>
    <w:rsid w:val="004C431B"/>
    <w:pPr>
      <w:pBdr>
        <w:top w:val="single" w:sz="12" w:space="1" w:color="C0504D"/>
      </w:pBdr>
      <w:bidi w:val="0"/>
      <w:spacing w:line="240" w:lineRule="auto"/>
      <w:jc w:val="right"/>
    </w:pPr>
    <w:rPr>
      <w:smallCaps/>
      <w:sz w:val="48"/>
      <w:szCs w:val="48"/>
    </w:rPr>
  </w:style>
  <w:style w:type="character" w:customStyle="1" w:styleId="TitleChar">
    <w:name w:val="Title Char"/>
    <w:link w:val="Title"/>
    <w:uiPriority w:val="10"/>
    <w:rsid w:val="004C431B"/>
    <w:rPr>
      <w:smallCaps/>
      <w:sz w:val="48"/>
      <w:szCs w:val="48"/>
    </w:rPr>
  </w:style>
  <w:style w:type="paragraph" w:styleId="Subtitle">
    <w:name w:val="Subtitle"/>
    <w:basedOn w:val="Normal"/>
    <w:next w:val="Normal"/>
    <w:link w:val="SubtitleChar"/>
    <w:qFormat/>
    <w:rsid w:val="004C431B"/>
    <w:pPr>
      <w:bidi w:val="0"/>
      <w:spacing w:after="720" w:line="240" w:lineRule="auto"/>
      <w:jc w:val="right"/>
    </w:pPr>
    <w:rPr>
      <w:rFonts w:ascii="Cambria" w:hAnsi="Cambria" w:cs="Times New Roman"/>
      <w:szCs w:val="22"/>
    </w:rPr>
  </w:style>
  <w:style w:type="character" w:customStyle="1" w:styleId="SubtitleChar">
    <w:name w:val="Subtitle Char"/>
    <w:link w:val="Subtitle"/>
    <w:rsid w:val="004C431B"/>
    <w:rPr>
      <w:rFonts w:ascii="Cambria" w:eastAsia="Times New Roman" w:hAnsi="Cambria" w:cs="Times New Roman"/>
      <w:szCs w:val="22"/>
    </w:rPr>
  </w:style>
  <w:style w:type="character" w:customStyle="1" w:styleId="NoSpacingChar">
    <w:name w:val="No Spacing Char"/>
    <w:basedOn w:val="DefaultParagraphFont"/>
    <w:link w:val="NoSpacing"/>
    <w:uiPriority w:val="99"/>
    <w:rsid w:val="004C431B"/>
  </w:style>
  <w:style w:type="paragraph" w:styleId="Quote">
    <w:name w:val="Quote"/>
    <w:basedOn w:val="Normal"/>
    <w:next w:val="Normal"/>
    <w:link w:val="QuoteChar"/>
    <w:uiPriority w:val="29"/>
    <w:qFormat/>
    <w:rsid w:val="004C431B"/>
    <w:pPr>
      <w:bidi w:val="0"/>
    </w:pPr>
    <w:rPr>
      <w:i/>
    </w:rPr>
  </w:style>
  <w:style w:type="character" w:customStyle="1" w:styleId="QuoteChar">
    <w:name w:val="Quote Char"/>
    <w:link w:val="Quote"/>
    <w:uiPriority w:val="29"/>
    <w:rsid w:val="004C431B"/>
    <w:rPr>
      <w:i/>
    </w:rPr>
  </w:style>
  <w:style w:type="paragraph" w:styleId="IntenseQuote">
    <w:name w:val="Intense Quote"/>
    <w:basedOn w:val="Normal"/>
    <w:next w:val="Normal"/>
    <w:link w:val="IntenseQuoteChar"/>
    <w:uiPriority w:val="30"/>
    <w:qFormat/>
    <w:rsid w:val="004C431B"/>
    <w:pPr>
      <w:pBdr>
        <w:top w:val="single" w:sz="8" w:space="10" w:color="943634"/>
        <w:left w:val="single" w:sz="8" w:space="10" w:color="943634"/>
        <w:bottom w:val="single" w:sz="8" w:space="10" w:color="943634"/>
        <w:right w:val="single" w:sz="8" w:space="10" w:color="943634"/>
      </w:pBdr>
      <w:shd w:val="clear" w:color="auto" w:fill="C0504D"/>
      <w:bidi w:val="0"/>
      <w:spacing w:before="140" w:after="140"/>
      <w:ind w:left="1440" w:right="1440"/>
    </w:pPr>
    <w:rPr>
      <w:b/>
      <w:i/>
      <w:color w:val="FFFFFF"/>
    </w:rPr>
  </w:style>
  <w:style w:type="character" w:customStyle="1" w:styleId="IntenseQuoteChar">
    <w:name w:val="Intense Quote Char"/>
    <w:link w:val="IntenseQuote"/>
    <w:uiPriority w:val="30"/>
    <w:rsid w:val="004C431B"/>
    <w:rPr>
      <w:b/>
      <w:i/>
      <w:color w:val="FFFFFF"/>
      <w:shd w:val="clear" w:color="auto" w:fill="C0504D"/>
    </w:rPr>
  </w:style>
  <w:style w:type="character" w:styleId="SubtleEmphasis">
    <w:name w:val="Subtle Emphasis"/>
    <w:uiPriority w:val="19"/>
    <w:qFormat/>
    <w:rsid w:val="004C431B"/>
    <w:rPr>
      <w:i/>
    </w:rPr>
  </w:style>
  <w:style w:type="character" w:styleId="IntenseEmphasis">
    <w:name w:val="Intense Emphasis"/>
    <w:uiPriority w:val="21"/>
    <w:qFormat/>
    <w:rsid w:val="004C431B"/>
    <w:rPr>
      <w:b/>
      <w:i/>
      <w:color w:val="C0504D"/>
      <w:spacing w:val="10"/>
    </w:rPr>
  </w:style>
  <w:style w:type="character" w:styleId="SubtleReference">
    <w:name w:val="Subtle Reference"/>
    <w:uiPriority w:val="31"/>
    <w:qFormat/>
    <w:rsid w:val="004C431B"/>
    <w:rPr>
      <w:b/>
    </w:rPr>
  </w:style>
  <w:style w:type="character" w:styleId="IntenseReference">
    <w:name w:val="Intense Reference"/>
    <w:uiPriority w:val="32"/>
    <w:qFormat/>
    <w:rsid w:val="004C431B"/>
    <w:rPr>
      <w:b/>
      <w:bCs/>
      <w:smallCaps/>
      <w:spacing w:val="5"/>
      <w:sz w:val="22"/>
      <w:szCs w:val="22"/>
      <w:u w:val="single"/>
    </w:rPr>
  </w:style>
  <w:style w:type="character" w:styleId="BookTitle">
    <w:name w:val="Book Title"/>
    <w:uiPriority w:val="33"/>
    <w:qFormat/>
    <w:rsid w:val="004C431B"/>
    <w:rPr>
      <w:rFonts w:ascii="Cambria" w:eastAsia="Times New Roman" w:hAnsi="Cambria" w:cs="Times New Roman"/>
      <w:i/>
      <w:iCs/>
      <w:sz w:val="20"/>
      <w:szCs w:val="20"/>
    </w:rPr>
  </w:style>
  <w:style w:type="table" w:styleId="LightShading">
    <w:name w:val="Light Shading"/>
    <w:basedOn w:val="TableNormal"/>
    <w:uiPriority w:val="60"/>
    <w:rsid w:val="0060161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
    <w:name w:val="Medium Grid 1"/>
    <w:basedOn w:val="TableNormal"/>
    <w:uiPriority w:val="67"/>
    <w:rsid w:val="006016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styleId="PageNumber">
    <w:name w:val="page number"/>
    <w:rsid w:val="00DC3F1A"/>
    <w:rPr>
      <w:rFonts w:cs="Times New Roman"/>
    </w:rPr>
  </w:style>
  <w:style w:type="character" w:customStyle="1" w:styleId="CharChar2">
    <w:name w:val="Char Char2"/>
    <w:locked/>
    <w:rsid w:val="00DC3F1A"/>
    <w:rPr>
      <w:rFonts w:cs="B Lotus"/>
      <w:b/>
      <w:bCs/>
      <w:sz w:val="24"/>
      <w:szCs w:val="24"/>
      <w:lang w:val="en-US" w:eastAsia="en-US" w:bidi="ar-SA"/>
    </w:rPr>
  </w:style>
  <w:style w:type="character" w:customStyle="1" w:styleId="hps">
    <w:name w:val="hps"/>
    <w:basedOn w:val="DefaultParagraphFont"/>
    <w:rsid w:val="00DC3F1A"/>
  </w:style>
  <w:style w:type="character" w:styleId="CommentReference">
    <w:name w:val="annotation reference"/>
    <w:semiHidden/>
    <w:unhideWhenUsed/>
    <w:rsid w:val="00DC3F1A"/>
    <w:rPr>
      <w:sz w:val="16"/>
      <w:szCs w:val="16"/>
    </w:rPr>
  </w:style>
  <w:style w:type="paragraph" w:styleId="CommentText">
    <w:name w:val="annotation text"/>
    <w:basedOn w:val="Normal"/>
    <w:link w:val="CommentTextChar"/>
    <w:semiHidden/>
    <w:unhideWhenUsed/>
    <w:rsid w:val="00DC3F1A"/>
    <w:pPr>
      <w:bidi w:val="0"/>
      <w:spacing w:after="0" w:line="240" w:lineRule="auto"/>
      <w:jc w:val="left"/>
    </w:pPr>
    <w:rPr>
      <w:rFonts w:ascii="Times New Roman" w:hAnsi="Times New Roman" w:cs="Times New Roman"/>
      <w:lang w:bidi="ar-SA"/>
    </w:rPr>
  </w:style>
  <w:style w:type="character" w:customStyle="1" w:styleId="CommentTextChar">
    <w:name w:val="Comment Text Char"/>
    <w:link w:val="CommentText"/>
    <w:semiHidden/>
    <w:rsid w:val="00DC3F1A"/>
    <w:rPr>
      <w:rFonts w:ascii="Times New Roman" w:eastAsia="Times New Roman" w:hAnsi="Times New Roman" w:cs="Times New Roman"/>
      <w:lang w:bidi="ar-SA"/>
    </w:rPr>
  </w:style>
  <w:style w:type="paragraph" w:styleId="CommentSubject">
    <w:name w:val="annotation subject"/>
    <w:basedOn w:val="CommentText"/>
    <w:next w:val="CommentText"/>
    <w:link w:val="CommentSubjectChar"/>
    <w:semiHidden/>
    <w:unhideWhenUsed/>
    <w:rsid w:val="00DC3F1A"/>
    <w:rPr>
      <w:b/>
      <w:bCs/>
    </w:rPr>
  </w:style>
  <w:style w:type="character" w:customStyle="1" w:styleId="CommentSubjectChar">
    <w:name w:val="Comment Subject Char"/>
    <w:link w:val="CommentSubject"/>
    <w:semiHidden/>
    <w:rsid w:val="00DC3F1A"/>
    <w:rPr>
      <w:rFonts w:ascii="Times New Roman" w:eastAsia="Times New Roman" w:hAnsi="Times New Roman" w:cs="Times New Roman"/>
      <w:b/>
      <w:bCs/>
      <w:lang w:bidi="ar-SA"/>
    </w:rPr>
  </w:style>
  <w:style w:type="paragraph" w:styleId="BodyText2">
    <w:name w:val="Body Text 2"/>
    <w:basedOn w:val="Normal"/>
    <w:link w:val="BodyText2Char"/>
    <w:rsid w:val="00DC3F1A"/>
    <w:pPr>
      <w:spacing w:after="0" w:line="240" w:lineRule="auto"/>
      <w:jc w:val="lowKashida"/>
    </w:pPr>
    <w:rPr>
      <w:rFonts w:ascii="Times New Roman" w:hAnsi="Times New Roman" w:cs="Times New Roman"/>
      <w:b/>
      <w:bCs/>
      <w:lang w:bidi="ar-SA"/>
    </w:rPr>
  </w:style>
  <w:style w:type="character" w:customStyle="1" w:styleId="BodyText2Char">
    <w:name w:val="Body Text 2 Char"/>
    <w:link w:val="BodyText2"/>
    <w:rsid w:val="00DC3F1A"/>
    <w:rPr>
      <w:rFonts w:ascii="Times New Roman" w:eastAsia="Times New Roman" w:hAnsi="Times New Roman" w:cs="Times New Roman"/>
      <w:b/>
      <w:bCs/>
      <w:lang w:bidi="ar-SA"/>
    </w:rPr>
  </w:style>
  <w:style w:type="table" w:customStyle="1" w:styleId="TableGrid1">
    <w:name w:val="Table Grid1"/>
    <w:basedOn w:val="TableNormal"/>
    <w:uiPriority w:val="59"/>
    <w:rsid w:val="00DC3F1A"/>
    <w:rPr>
      <w:rFonts w:eastAsia="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rsid w:val="00DC3F1A"/>
    <w:pPr>
      <w:bidi w:val="0"/>
      <w:spacing w:after="0" w:line="240" w:lineRule="auto"/>
      <w:jc w:val="left"/>
    </w:pPr>
    <w:rPr>
      <w:lang w:bidi="ar-SA"/>
    </w:rPr>
  </w:style>
  <w:style w:type="character" w:customStyle="1" w:styleId="EndnoteTextChar">
    <w:name w:val="Endnote Text Char"/>
    <w:link w:val="EndnoteText"/>
    <w:uiPriority w:val="99"/>
    <w:rsid w:val="00DC3F1A"/>
    <w:rPr>
      <w:rFonts w:ascii="Calibri" w:eastAsia="Times New Roman" w:hAnsi="Calibri" w:cs="Arial"/>
      <w:lang w:bidi="ar-SA"/>
    </w:rPr>
  </w:style>
  <w:style w:type="paragraph" w:styleId="BodyText">
    <w:name w:val="Body Text"/>
    <w:basedOn w:val="Normal"/>
    <w:link w:val="BodyTextChar"/>
    <w:uiPriority w:val="99"/>
    <w:rsid w:val="00DC3F1A"/>
    <w:pPr>
      <w:spacing w:after="0" w:line="240" w:lineRule="auto"/>
    </w:pPr>
    <w:rPr>
      <w:rFonts w:ascii="Times New Roman" w:hAnsi="Times New Roman" w:cs="B Yagut"/>
      <w:b/>
      <w:bCs/>
      <w:sz w:val="32"/>
      <w:szCs w:val="32"/>
      <w:lang w:bidi="ar-SA"/>
    </w:rPr>
  </w:style>
  <w:style w:type="character" w:customStyle="1" w:styleId="BodyTextChar">
    <w:name w:val="Body Text Char"/>
    <w:link w:val="BodyText"/>
    <w:uiPriority w:val="99"/>
    <w:rsid w:val="00DC3F1A"/>
    <w:rPr>
      <w:rFonts w:ascii="Times New Roman" w:eastAsia="Times New Roman" w:hAnsi="Times New Roman" w:cs="B Yagut"/>
      <w:b/>
      <w:bCs/>
      <w:sz w:val="32"/>
      <w:szCs w:val="32"/>
      <w:lang w:bidi="ar-SA"/>
    </w:rPr>
  </w:style>
  <w:style w:type="character" w:customStyle="1" w:styleId="BalloonTextChar1">
    <w:name w:val="Balloon Text Char1"/>
    <w:uiPriority w:val="99"/>
    <w:rsid w:val="00DC3F1A"/>
    <w:rPr>
      <w:rFonts w:ascii="Tahoma" w:hAnsi="Tahoma" w:cs="Tahoma"/>
      <w:sz w:val="16"/>
      <w:szCs w:val="16"/>
    </w:rPr>
  </w:style>
  <w:style w:type="table" w:styleId="LightShading-Accent5">
    <w:name w:val="Light Shading Accent 5"/>
    <w:basedOn w:val="TableNormal"/>
    <w:uiPriority w:val="60"/>
    <w:rsid w:val="00DC3F1A"/>
    <w:rPr>
      <w:color w:val="31849B"/>
      <w:sz w:val="22"/>
      <w:szCs w:val="22"/>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DC3F1A"/>
    <w:rPr>
      <w:color w:val="E36C0A"/>
      <w:sz w:val="22"/>
      <w:szCs w:val="22"/>
      <w:lang w:bidi="ar-S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3">
    <w:name w:val="Light Grid Accent 3"/>
    <w:basedOn w:val="TableNormal"/>
    <w:uiPriority w:val="62"/>
    <w:rsid w:val="00DC3F1A"/>
    <w:rPr>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DC3F1A"/>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
    <w:name w:val="Light Shading - Accent 31"/>
    <w:basedOn w:val="TableNormal"/>
    <w:next w:val="LightShading-Accent3"/>
    <w:uiPriority w:val="60"/>
    <w:rsid w:val="00DC3F1A"/>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DC3F1A"/>
    <w:rPr>
      <w:color w:val="943634"/>
      <w:sz w:val="22"/>
      <w:szCs w:val="22"/>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11">
    <w:name w:val="Light List - Accent 11"/>
    <w:basedOn w:val="TableNormal"/>
    <w:uiPriority w:val="61"/>
    <w:rsid w:val="00DC3F1A"/>
    <w:rPr>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DC3F1A"/>
    <w:rPr>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1-Accent3">
    <w:name w:val="Medium List 1 Accent 3"/>
    <w:basedOn w:val="TableNormal"/>
    <w:uiPriority w:val="65"/>
    <w:rsid w:val="00DC3F1A"/>
    <w:rPr>
      <w:color w:val="000000"/>
      <w:sz w:val="22"/>
      <w:szCs w:val="22"/>
      <w:lang w:bidi="ar-SA"/>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1">
    <w:name w:val="Medium List 11"/>
    <w:basedOn w:val="TableNormal"/>
    <w:uiPriority w:val="65"/>
    <w:rsid w:val="00DC3F1A"/>
    <w:rPr>
      <w:color w:val="000000"/>
      <w:sz w:val="22"/>
      <w:szCs w:val="22"/>
      <w:lang w:bidi="ar-SA"/>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
    <w:name w:val="Light Shading - Accent 13"/>
    <w:basedOn w:val="TableNormal"/>
    <w:uiPriority w:val="60"/>
    <w:rsid w:val="00DC3F1A"/>
    <w:rPr>
      <w:color w:val="365F91"/>
      <w:sz w:val="22"/>
      <w:szCs w:val="22"/>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Accent3">
    <w:name w:val="Medium Grid 1 Accent 3"/>
    <w:basedOn w:val="TableNormal"/>
    <w:uiPriority w:val="67"/>
    <w:rsid w:val="00DC3F1A"/>
    <w:rPr>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1">
    <w:name w:val="Light Grid1"/>
    <w:basedOn w:val="TableNormal"/>
    <w:uiPriority w:val="62"/>
    <w:rsid w:val="00DC3F1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Grid1">
    <w:name w:val="Colorful Grid1"/>
    <w:basedOn w:val="TableNormal"/>
    <w:uiPriority w:val="73"/>
    <w:rsid w:val="00DC3F1A"/>
    <w:rPr>
      <w:rFonts w:eastAsia="Calibri"/>
      <w:color w:val="000000"/>
      <w:sz w:val="22"/>
      <w:szCs w:val="22"/>
      <w:lang w:bidi="ar-S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1">
    <w:name w:val="Medium Grid 11"/>
    <w:basedOn w:val="TableNormal"/>
    <w:uiPriority w:val="67"/>
    <w:rsid w:val="00DC3F1A"/>
    <w:rPr>
      <w:rFonts w:eastAsia="Calibri"/>
      <w:sz w:val="22"/>
      <w:szCs w:val="22"/>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Shading11">
    <w:name w:val="Medium Shading 11"/>
    <w:basedOn w:val="TableNormal"/>
    <w:uiPriority w:val="63"/>
    <w:rsid w:val="00DC3F1A"/>
    <w:rPr>
      <w:rFonts w:eastAsia="Calibri"/>
      <w:sz w:val="22"/>
      <w:szCs w:val="22"/>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odyText3">
    <w:name w:val="Body Text 3"/>
    <w:basedOn w:val="Normal"/>
    <w:link w:val="BodyText3Char"/>
    <w:uiPriority w:val="99"/>
    <w:rsid w:val="00DC3F1A"/>
    <w:pPr>
      <w:spacing w:after="0" w:line="240" w:lineRule="auto"/>
    </w:pPr>
    <w:rPr>
      <w:rFonts w:ascii="Times New Roman" w:hAnsi="Times New Roman" w:cs="B Yagut"/>
      <w:b/>
      <w:bCs/>
      <w:sz w:val="30"/>
      <w:szCs w:val="30"/>
      <w:lang w:bidi="ar-SA"/>
    </w:rPr>
  </w:style>
  <w:style w:type="character" w:customStyle="1" w:styleId="BodyText3Char">
    <w:name w:val="Body Text 3 Char"/>
    <w:link w:val="BodyText3"/>
    <w:uiPriority w:val="99"/>
    <w:rsid w:val="00DC3F1A"/>
    <w:rPr>
      <w:rFonts w:ascii="Times New Roman" w:eastAsia="Times New Roman" w:hAnsi="Times New Roman" w:cs="B Yagut"/>
      <w:b/>
      <w:bCs/>
      <w:sz w:val="30"/>
      <w:szCs w:val="30"/>
      <w:lang w:bidi="ar-SA"/>
    </w:rPr>
  </w:style>
  <w:style w:type="numbering" w:customStyle="1" w:styleId="NoList1">
    <w:name w:val="No List1"/>
    <w:next w:val="NoList"/>
    <w:uiPriority w:val="99"/>
    <w:semiHidden/>
    <w:unhideWhenUsed/>
    <w:rsid w:val="00DC3F1A"/>
  </w:style>
  <w:style w:type="table" w:customStyle="1" w:styleId="LightGrid-Accent31">
    <w:name w:val="Light Grid - Accent 31"/>
    <w:basedOn w:val="TableNormal"/>
    <w:next w:val="LightGrid-Accent3"/>
    <w:uiPriority w:val="62"/>
    <w:rsid w:val="00DC3F1A"/>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2">
    <w:name w:val="Light Shading - Accent 32"/>
    <w:basedOn w:val="TableNormal"/>
    <w:next w:val="LightShading-Accent3"/>
    <w:uiPriority w:val="60"/>
    <w:rsid w:val="00DC3F1A"/>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4">
    <w:name w:val="Light Grid Accent 4"/>
    <w:basedOn w:val="TableNormal"/>
    <w:uiPriority w:val="62"/>
    <w:rsid w:val="00DC3F1A"/>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
    <w:name w:val="Light Shading - Accent 33"/>
    <w:basedOn w:val="TableNormal"/>
    <w:next w:val="LightShading-Accent3"/>
    <w:uiPriority w:val="60"/>
    <w:rsid w:val="00DC3F1A"/>
    <w:rPr>
      <w:rFonts w:eastAsia="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C3F1A"/>
    <w:rPr>
      <w:rFonts w:eastAsia="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
    <w:name w:val="Light Shading - Accent 41"/>
    <w:basedOn w:val="TableNormal"/>
    <w:next w:val="LightShading-Accent4"/>
    <w:uiPriority w:val="60"/>
    <w:rsid w:val="00DC3F1A"/>
    <w:rPr>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6">
    <w:name w:val="Medium Shading 1 Accent 6"/>
    <w:basedOn w:val="TableNormal"/>
    <w:uiPriority w:val="63"/>
    <w:rsid w:val="00DC3F1A"/>
    <w:rPr>
      <w:rFonts w:eastAsia="Calibri"/>
      <w:sz w:val="22"/>
      <w:szCs w:val="22"/>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6">
    <w:name w:val="Light Grid Accent 6"/>
    <w:basedOn w:val="TableNormal"/>
    <w:uiPriority w:val="62"/>
    <w:rsid w:val="00DC3F1A"/>
    <w:rPr>
      <w:rFonts w:eastAsia="Calibri"/>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DC3F1A"/>
    <w:rPr>
      <w:rFonts w:eastAsia="Calibri"/>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c2">
    <w:name w:val="c2"/>
    <w:basedOn w:val="DefaultParagraphFont"/>
    <w:rsid w:val="00DC3F1A"/>
  </w:style>
  <w:style w:type="paragraph" w:customStyle="1" w:styleId="a5">
    <w:name w:val="فهرست فرمول ها"/>
    <w:basedOn w:val="Normal"/>
    <w:qFormat/>
    <w:rsid w:val="00DC3F1A"/>
    <w:pPr>
      <w:spacing w:line="240" w:lineRule="auto"/>
      <w:jc w:val="center"/>
    </w:pPr>
    <w:rPr>
      <w:rFonts w:ascii="B Nazanin" w:eastAsia="Calibri" w:hAnsi="B Nazanin" w:cs="B Nazanin"/>
      <w:szCs w:val="32"/>
      <w:lang w:bidi="fa-IR"/>
    </w:rPr>
  </w:style>
  <w:style w:type="table" w:styleId="MediumList2">
    <w:name w:val="Medium List 2"/>
    <w:basedOn w:val="TableNormal"/>
    <w:uiPriority w:val="66"/>
    <w:rsid w:val="00DC3F1A"/>
    <w:rPr>
      <w:rFonts w:ascii="Cambria" w:hAnsi="Cambria" w:cs="Times New Roman"/>
      <w:color w:val="000000"/>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
    <w:name w:val="No List2"/>
    <w:next w:val="NoList"/>
    <w:uiPriority w:val="99"/>
    <w:semiHidden/>
    <w:unhideWhenUsed/>
    <w:rsid w:val="005439C6"/>
  </w:style>
  <w:style w:type="table" w:styleId="LightList-Accent4">
    <w:name w:val="Light List Accent 4"/>
    <w:basedOn w:val="TableNormal"/>
    <w:uiPriority w:val="61"/>
    <w:rsid w:val="005439C6"/>
    <w:rPr>
      <w:rFonts w:eastAsia="Calibri"/>
      <w:lang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31">
    <w:name w:val="Light List - Accent 31"/>
    <w:basedOn w:val="TableNormal"/>
    <w:next w:val="LightList-Accent3"/>
    <w:uiPriority w:val="61"/>
    <w:rsid w:val="005439C6"/>
    <w:rPr>
      <w:rFonts w:eastAsia="Calibri"/>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6">
    <w:name w:val="او جدولها"/>
    <w:basedOn w:val="Normal"/>
    <w:qFormat/>
    <w:rsid w:val="005439C6"/>
    <w:rPr>
      <w:rFonts w:eastAsia="Calibri" w:cs="B Lotus"/>
      <w:b/>
      <w:bCs/>
      <w:sz w:val="28"/>
      <w:szCs w:val="28"/>
      <w:lang w:bidi="ar-SA"/>
    </w:rPr>
  </w:style>
  <w:style w:type="table" w:customStyle="1" w:styleId="TableGrid2">
    <w:name w:val="Table Grid2"/>
    <w:basedOn w:val="TableNormal"/>
    <w:next w:val="TableGrid"/>
    <w:uiPriority w:val="59"/>
    <w:rsid w:val="005439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7">
    <w:name w:val="کلیه جدول های موجود"/>
    <w:basedOn w:val="Normal"/>
    <w:qFormat/>
    <w:rsid w:val="005439C6"/>
    <w:pPr>
      <w:bidi w:val="0"/>
      <w:jc w:val="center"/>
    </w:pPr>
    <w:rPr>
      <w:rFonts w:ascii="B Lotus" w:cs="B Lotus"/>
      <w:b/>
      <w:bCs/>
      <w:sz w:val="44"/>
      <w:szCs w:val="44"/>
      <w:lang w:bidi="fa-IR"/>
    </w:rPr>
  </w:style>
  <w:style w:type="table" w:customStyle="1" w:styleId="MediumGrid21">
    <w:name w:val="Medium Grid 21"/>
    <w:basedOn w:val="TableNormal"/>
    <w:uiPriority w:val="68"/>
    <w:rsid w:val="005439C6"/>
    <w:rPr>
      <w:rFonts w:ascii="Cambria" w:hAnsi="Cambria" w:cs="Times New Roman"/>
      <w:color w:val="00000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2">
    <w:name w:val="Light Shading2"/>
    <w:basedOn w:val="TableNormal"/>
    <w:uiPriority w:val="60"/>
    <w:rsid w:val="005439C6"/>
    <w:rPr>
      <w:rFonts w:eastAsia="Calibri"/>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
    <w:name w:val="No List3"/>
    <w:next w:val="NoList"/>
    <w:uiPriority w:val="99"/>
    <w:semiHidden/>
    <w:unhideWhenUsed/>
    <w:rsid w:val="00271983"/>
  </w:style>
  <w:style w:type="table" w:customStyle="1" w:styleId="TableGrid3">
    <w:name w:val="Table Grid3"/>
    <w:basedOn w:val="TableNormal"/>
    <w:next w:val="TableGrid"/>
    <w:uiPriority w:val="59"/>
    <w:rsid w:val="0027198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1">
    <w:name w:val="Header Char1"/>
    <w:aliases w:val="Header Char Char Char2,Header1 Char Char1,Header Char Char Char Char Char Char1,Header1 Char2,Header Char Char Char Char1"/>
    <w:uiPriority w:val="99"/>
    <w:rsid w:val="00271983"/>
    <w:rPr>
      <w:sz w:val="22"/>
      <w:szCs w:val="22"/>
    </w:rPr>
  </w:style>
  <w:style w:type="table" w:customStyle="1" w:styleId="TableGrid21">
    <w:name w:val="Table Grid21"/>
    <w:basedOn w:val="TableNormal"/>
    <w:uiPriority w:val="59"/>
    <w:rsid w:val="0027198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Page">
    <w:name w:val="Title Page"/>
    <w:basedOn w:val="Normal"/>
    <w:uiPriority w:val="99"/>
    <w:rsid w:val="005A617D"/>
    <w:pPr>
      <w:spacing w:after="0" w:line="360" w:lineRule="auto"/>
      <w:jc w:val="center"/>
    </w:pPr>
    <w:rPr>
      <w:rFonts w:ascii="Arial" w:hAnsi="Arial" w:cs="B Titr"/>
      <w:bCs/>
      <w:color w:val="000000"/>
      <w:sz w:val="24"/>
      <w:szCs w:val="24"/>
      <w:lang w:bidi="ar-SA"/>
    </w:rPr>
  </w:style>
  <w:style w:type="paragraph" w:customStyle="1" w:styleId="TitlePageNames">
    <w:name w:val="Title Page Names"/>
    <w:basedOn w:val="TitlePage"/>
    <w:uiPriority w:val="99"/>
    <w:rsid w:val="005A617D"/>
    <w:rPr>
      <w:b/>
      <w:sz w:val="28"/>
      <w:szCs w:val="28"/>
    </w:rPr>
  </w:style>
  <w:style w:type="paragraph" w:customStyle="1" w:styleId="CaptionFigure">
    <w:name w:val="Caption_Figure"/>
    <w:basedOn w:val="Normal"/>
    <w:next w:val="Normal"/>
    <w:uiPriority w:val="99"/>
    <w:rsid w:val="005A617D"/>
    <w:pPr>
      <w:spacing w:after="240" w:line="240" w:lineRule="auto"/>
      <w:jc w:val="center"/>
    </w:pPr>
    <w:rPr>
      <w:rFonts w:ascii="Times New Roman" w:hAnsi="Times New Roman" w:cs="B Nazanin"/>
      <w:b/>
      <w:bCs/>
      <w:color w:val="000000"/>
      <w:szCs w:val="24"/>
      <w:lang w:bidi="fa-IR"/>
    </w:rPr>
  </w:style>
  <w:style w:type="paragraph" w:customStyle="1" w:styleId="Figures">
    <w:name w:val="Figures"/>
    <w:next w:val="CaptionFigure"/>
    <w:uiPriority w:val="99"/>
    <w:rsid w:val="005A617D"/>
    <w:pPr>
      <w:keepNext/>
      <w:bidi/>
      <w:spacing w:before="360" w:after="120"/>
      <w:jc w:val="center"/>
    </w:pPr>
    <w:rPr>
      <w:rFonts w:ascii="Times New Roman" w:hAnsi="Times New Roman" w:cs="B Nazanin"/>
      <w:noProof/>
      <w:color w:val="000000"/>
      <w:sz w:val="24"/>
      <w:szCs w:val="28"/>
      <w:lang w:bidi="ar-SA"/>
    </w:rPr>
  </w:style>
  <w:style w:type="paragraph" w:customStyle="1" w:styleId="NewParagraph">
    <w:name w:val="NewParagraph"/>
    <w:basedOn w:val="Normal"/>
    <w:uiPriority w:val="99"/>
    <w:rsid w:val="005A617D"/>
    <w:pPr>
      <w:spacing w:after="0" w:line="240" w:lineRule="auto"/>
      <w:ind w:firstLine="288"/>
    </w:pPr>
    <w:rPr>
      <w:rFonts w:ascii="Times New Roman" w:hAnsi="Times New Roman" w:cs="B Nazanin"/>
      <w:color w:val="000000"/>
      <w:sz w:val="24"/>
      <w:szCs w:val="28"/>
      <w:lang w:bidi="ar-SA"/>
    </w:rPr>
  </w:style>
  <w:style w:type="paragraph" w:customStyle="1" w:styleId="CaptionTable">
    <w:name w:val="Caption_Table"/>
    <w:basedOn w:val="Normal"/>
    <w:next w:val="Normal"/>
    <w:uiPriority w:val="99"/>
    <w:rsid w:val="005A617D"/>
    <w:pPr>
      <w:keepNext/>
      <w:spacing w:before="240" w:after="0" w:line="240" w:lineRule="auto"/>
      <w:jc w:val="center"/>
    </w:pPr>
    <w:rPr>
      <w:rFonts w:ascii="Times New Roman" w:hAnsi="Times New Roman" w:cs="B Nazanin"/>
      <w:b/>
      <w:bCs/>
      <w:color w:val="000000"/>
      <w:szCs w:val="24"/>
      <w:lang w:bidi="fa-IR"/>
    </w:rPr>
  </w:style>
  <w:style w:type="paragraph" w:customStyle="1" w:styleId="Label">
    <w:name w:val="Label"/>
    <w:basedOn w:val="Normal"/>
    <w:next w:val="Normal"/>
    <w:link w:val="LabelCharChar"/>
    <w:uiPriority w:val="99"/>
    <w:rsid w:val="005A617D"/>
    <w:pPr>
      <w:spacing w:before="120" w:after="0" w:line="240" w:lineRule="auto"/>
      <w:jc w:val="center"/>
    </w:pPr>
    <w:rPr>
      <w:rFonts w:ascii="Times New Roman" w:hAnsi="Times New Roman" w:cs="Times New Roman"/>
      <w:b/>
      <w:bCs/>
      <w:sz w:val="24"/>
      <w:szCs w:val="28"/>
      <w:lang w:bidi="fa-IR"/>
    </w:rPr>
  </w:style>
  <w:style w:type="paragraph" w:customStyle="1" w:styleId="Tables">
    <w:name w:val="Tables"/>
    <w:basedOn w:val="Normal"/>
    <w:uiPriority w:val="99"/>
    <w:rsid w:val="005A617D"/>
    <w:pPr>
      <w:spacing w:after="0" w:line="240" w:lineRule="auto"/>
      <w:jc w:val="center"/>
    </w:pPr>
    <w:rPr>
      <w:rFonts w:ascii="Times New Roman" w:hAnsi="Times New Roman" w:cs="B Nazanin"/>
      <w:color w:val="000000"/>
      <w:szCs w:val="24"/>
      <w:lang w:bidi="ar-SA"/>
    </w:rPr>
  </w:style>
  <w:style w:type="paragraph" w:styleId="Revision">
    <w:name w:val="Revision"/>
    <w:hidden/>
    <w:uiPriority w:val="99"/>
    <w:semiHidden/>
    <w:rsid w:val="005A617D"/>
    <w:pPr>
      <w:spacing w:before="60"/>
      <w:ind w:left="850" w:hanging="562"/>
    </w:pPr>
    <w:rPr>
      <w:rFonts w:ascii="Times New Roman" w:hAnsi="Times New Roman" w:cs="Nazanin"/>
      <w:color w:val="000000"/>
      <w:sz w:val="24"/>
      <w:szCs w:val="28"/>
      <w:lang w:bidi="ar-SA"/>
    </w:rPr>
  </w:style>
  <w:style w:type="character" w:customStyle="1" w:styleId="LabelCharChar">
    <w:name w:val="Label Char Char"/>
    <w:link w:val="Label"/>
    <w:uiPriority w:val="99"/>
    <w:locked/>
    <w:rsid w:val="005A617D"/>
    <w:rPr>
      <w:rFonts w:ascii="Times New Roman" w:hAnsi="Times New Roman" w:cs="Times New Roman"/>
      <w:b/>
      <w:bCs/>
      <w:sz w:val="24"/>
      <w:szCs w:val="28"/>
      <w:lang w:bidi="fa-IR"/>
    </w:rPr>
  </w:style>
  <w:style w:type="paragraph" w:customStyle="1" w:styleId="Theoremstyle">
    <w:name w:val="Theorem_style"/>
    <w:basedOn w:val="Normal"/>
    <w:next w:val="Normal"/>
    <w:link w:val="TheoremstyleChar"/>
    <w:uiPriority w:val="99"/>
    <w:rsid w:val="005A617D"/>
    <w:pPr>
      <w:spacing w:before="60" w:after="0" w:line="240" w:lineRule="auto"/>
    </w:pPr>
    <w:rPr>
      <w:rFonts w:ascii="Times New Roman" w:hAnsi="Times New Roman" w:cs="Times New Roman"/>
      <w:b/>
      <w:bCs/>
      <w:szCs w:val="26"/>
      <w:lang w:bidi="fa-IR"/>
    </w:rPr>
  </w:style>
  <w:style w:type="character" w:customStyle="1" w:styleId="TheoremstyleChar">
    <w:name w:val="Theorem_style Char"/>
    <w:link w:val="Theoremstyle"/>
    <w:uiPriority w:val="99"/>
    <w:locked/>
    <w:rsid w:val="005A617D"/>
    <w:rPr>
      <w:rFonts w:ascii="Times New Roman" w:hAnsi="Times New Roman" w:cs="Times New Roman"/>
      <w:b/>
      <w:bCs/>
      <w:szCs w:val="26"/>
      <w:lang w:bidi="fa-IR"/>
    </w:rPr>
  </w:style>
  <w:style w:type="character" w:styleId="EndnoteReference">
    <w:name w:val="endnote reference"/>
    <w:uiPriority w:val="99"/>
    <w:semiHidden/>
    <w:rsid w:val="005A617D"/>
    <w:rPr>
      <w:rFonts w:cs="Times New Roman"/>
      <w:vertAlign w:val="baseline"/>
    </w:rPr>
  </w:style>
  <w:style w:type="paragraph" w:customStyle="1" w:styleId="HeadingRef">
    <w:name w:val="Heading_Ref"/>
    <w:basedOn w:val="Heading1"/>
    <w:uiPriority w:val="99"/>
    <w:rsid w:val="005A617D"/>
    <w:pPr>
      <w:keepNext/>
      <w:pageBreakBefore/>
      <w:tabs>
        <w:tab w:val="num" w:pos="1404"/>
      </w:tabs>
      <w:spacing w:before="240" w:after="240" w:line="240" w:lineRule="auto"/>
    </w:pPr>
    <w:rPr>
      <w:rFonts w:ascii="Times New Roman" w:hAnsi="Times New Roman" w:cs="B Titr"/>
      <w:b/>
      <w:bCs/>
      <w:smallCaps w:val="0"/>
      <w:spacing w:val="0"/>
      <w:kern w:val="32"/>
      <w:sz w:val="36"/>
      <w:szCs w:val="36"/>
      <w:lang w:bidi="fa-IR"/>
    </w:rPr>
  </w:style>
  <w:style w:type="paragraph" w:customStyle="1" w:styleId="a8">
    <w:name w:val="معادله"/>
    <w:basedOn w:val="Normal"/>
    <w:uiPriority w:val="99"/>
    <w:rsid w:val="005A617D"/>
    <w:pPr>
      <w:bidi w:val="0"/>
      <w:spacing w:after="120" w:line="240" w:lineRule="auto"/>
      <w:jc w:val="left"/>
    </w:pPr>
    <w:rPr>
      <w:rFonts w:ascii="Cambria Math" w:hAnsi="Cambria Math" w:cs="B Nazanin"/>
      <w:i/>
      <w:color w:val="000000"/>
      <w:sz w:val="24"/>
      <w:szCs w:val="28"/>
      <w:lang w:bidi="fa-IR"/>
    </w:rPr>
  </w:style>
  <w:style w:type="paragraph" w:styleId="TableofFigures">
    <w:name w:val="table of figures"/>
    <w:basedOn w:val="Normal"/>
    <w:next w:val="Normal"/>
    <w:uiPriority w:val="99"/>
    <w:rsid w:val="005A617D"/>
    <w:pPr>
      <w:spacing w:after="0" w:line="240" w:lineRule="auto"/>
    </w:pPr>
    <w:rPr>
      <w:rFonts w:ascii="Times New Roman" w:hAnsi="Times New Roman" w:cs="B Nazanin"/>
      <w:color w:val="000000"/>
      <w:sz w:val="24"/>
      <w:szCs w:val="28"/>
      <w:lang w:bidi="ar-SA"/>
    </w:rPr>
  </w:style>
  <w:style w:type="paragraph" w:customStyle="1" w:styleId="ListParagraph1">
    <w:name w:val="List Paragraph1"/>
    <w:aliases w:val="Numbered Items"/>
    <w:basedOn w:val="Normal"/>
    <w:uiPriority w:val="99"/>
    <w:rsid w:val="005A617D"/>
    <w:pPr>
      <w:numPr>
        <w:numId w:val="2"/>
      </w:numPr>
      <w:tabs>
        <w:tab w:val="left" w:pos="849"/>
      </w:tabs>
      <w:spacing w:after="0" w:line="240" w:lineRule="auto"/>
      <w:ind w:left="792" w:hanging="432"/>
      <w:contextualSpacing/>
    </w:pPr>
    <w:rPr>
      <w:rFonts w:ascii="Times New Roman" w:hAnsi="Times New Roman" w:cs="B Nazanin"/>
      <w:color w:val="000000"/>
      <w:sz w:val="24"/>
      <w:szCs w:val="28"/>
      <w:lang w:bidi="ar-SA"/>
    </w:rPr>
  </w:style>
  <w:style w:type="paragraph" w:customStyle="1" w:styleId="EquationNumber">
    <w:name w:val="Equation_Number"/>
    <w:basedOn w:val="Normal"/>
    <w:uiPriority w:val="99"/>
    <w:rsid w:val="005A617D"/>
    <w:pPr>
      <w:spacing w:after="0" w:line="240" w:lineRule="auto"/>
      <w:jc w:val="left"/>
    </w:pPr>
    <w:rPr>
      <w:rFonts w:ascii="Times New Roman" w:hAnsi="Times New Roman" w:cs="B Nazanin"/>
      <w:color w:val="000000"/>
      <w:sz w:val="24"/>
      <w:szCs w:val="28"/>
      <w:lang w:bidi="ar-SA"/>
    </w:rPr>
  </w:style>
  <w:style w:type="paragraph" w:customStyle="1" w:styleId="HeadingAppendix">
    <w:name w:val="Heading_Appendix"/>
    <w:basedOn w:val="Heading1"/>
    <w:next w:val="NewParagraph"/>
    <w:uiPriority w:val="99"/>
    <w:rsid w:val="005A617D"/>
    <w:pPr>
      <w:keepNext/>
      <w:pageBreakBefore/>
      <w:tabs>
        <w:tab w:val="num" w:pos="1418"/>
        <w:tab w:val="num" w:pos="1557"/>
      </w:tabs>
      <w:spacing w:before="240" w:after="240" w:line="240" w:lineRule="auto"/>
      <w:ind w:left="1440" w:hanging="1440"/>
    </w:pPr>
    <w:rPr>
      <w:rFonts w:ascii="Times New Roman" w:hAnsi="Times New Roman" w:cs="B Titr"/>
      <w:b/>
      <w:bCs/>
      <w:smallCaps w:val="0"/>
      <w:spacing w:val="0"/>
      <w:kern w:val="32"/>
      <w:sz w:val="36"/>
      <w:szCs w:val="36"/>
      <w:lang w:bidi="fa-IR"/>
    </w:rPr>
  </w:style>
  <w:style w:type="paragraph" w:customStyle="1" w:styleId="Notation">
    <w:name w:val="Notation"/>
    <w:basedOn w:val="Normal"/>
    <w:uiPriority w:val="99"/>
    <w:rsid w:val="005A617D"/>
    <w:pPr>
      <w:tabs>
        <w:tab w:val="right" w:pos="8787"/>
      </w:tabs>
      <w:spacing w:after="0" w:line="240" w:lineRule="auto"/>
    </w:pPr>
    <w:rPr>
      <w:rFonts w:ascii="Times New Roman" w:hAnsi="Times New Roman" w:cs="B Nazanin"/>
      <w:color w:val="000000"/>
      <w:sz w:val="24"/>
      <w:szCs w:val="28"/>
      <w:lang w:bidi="ar-SA"/>
    </w:rPr>
  </w:style>
  <w:style w:type="paragraph" w:customStyle="1" w:styleId="Headingcentered">
    <w:name w:val="Heading_centered"/>
    <w:basedOn w:val="Heading2"/>
    <w:uiPriority w:val="99"/>
    <w:rsid w:val="005A617D"/>
    <w:pPr>
      <w:keepNext/>
      <w:pageBreakBefore/>
      <w:tabs>
        <w:tab w:val="num" w:pos="1440"/>
      </w:tabs>
      <w:bidi/>
      <w:spacing w:before="360" w:after="240" w:line="240" w:lineRule="auto"/>
      <w:jc w:val="center"/>
    </w:pPr>
    <w:rPr>
      <w:rFonts w:ascii="Times New Roman" w:hAnsi="Times New Roman" w:cs="B Titr"/>
      <w:b/>
      <w:bCs/>
      <w:smallCaps w:val="0"/>
      <w:spacing w:val="0"/>
      <w:sz w:val="26"/>
      <w:lang w:bidi="fa-IR"/>
    </w:rPr>
  </w:style>
  <w:style w:type="paragraph" w:customStyle="1" w:styleId="TOCTable">
    <w:name w:val="TOC_Table"/>
    <w:basedOn w:val="Normal"/>
    <w:uiPriority w:val="99"/>
    <w:rsid w:val="005A617D"/>
    <w:pPr>
      <w:pBdr>
        <w:bottom w:val="single" w:sz="12" w:space="1" w:color="auto"/>
      </w:pBdr>
      <w:tabs>
        <w:tab w:val="right" w:pos="8787"/>
      </w:tabs>
      <w:spacing w:after="120" w:line="240" w:lineRule="auto"/>
    </w:pPr>
    <w:rPr>
      <w:rFonts w:ascii="Times New Roman" w:hAnsi="Times New Roman" w:cs="B Nazanin"/>
      <w:b/>
      <w:bCs/>
      <w:color w:val="000000"/>
      <w:sz w:val="28"/>
      <w:szCs w:val="28"/>
      <w:lang w:bidi="ar-SA"/>
    </w:rPr>
  </w:style>
  <w:style w:type="paragraph" w:styleId="DocumentMap">
    <w:name w:val="Document Map"/>
    <w:basedOn w:val="Normal"/>
    <w:link w:val="DocumentMapChar"/>
    <w:uiPriority w:val="99"/>
    <w:semiHidden/>
    <w:rsid w:val="005A617D"/>
    <w:pPr>
      <w:spacing w:after="0" w:line="240" w:lineRule="auto"/>
    </w:pPr>
    <w:rPr>
      <w:rFonts w:ascii="Tahoma" w:hAnsi="Tahoma" w:cs="Tahoma"/>
      <w:sz w:val="16"/>
      <w:szCs w:val="16"/>
      <w:lang w:bidi="ar-SA"/>
    </w:rPr>
  </w:style>
  <w:style w:type="character" w:customStyle="1" w:styleId="DocumentMapChar">
    <w:name w:val="Document Map Char"/>
    <w:link w:val="DocumentMap"/>
    <w:uiPriority w:val="99"/>
    <w:semiHidden/>
    <w:rsid w:val="005A617D"/>
    <w:rPr>
      <w:rFonts w:ascii="Tahoma" w:hAnsi="Tahoma" w:cs="Tahoma"/>
      <w:sz w:val="16"/>
      <w:szCs w:val="16"/>
    </w:rPr>
  </w:style>
  <w:style w:type="paragraph" w:customStyle="1" w:styleId="Glossary">
    <w:name w:val="Glossary"/>
    <w:basedOn w:val="Normal"/>
    <w:uiPriority w:val="99"/>
    <w:rsid w:val="005A617D"/>
    <w:pPr>
      <w:spacing w:after="0" w:line="240" w:lineRule="auto"/>
      <w:ind w:left="129" w:hanging="129"/>
    </w:pPr>
    <w:rPr>
      <w:rFonts w:ascii="Times New Roman" w:hAnsi="Times New Roman" w:cs="B Nazanin"/>
      <w:color w:val="000000"/>
      <w:sz w:val="24"/>
      <w:szCs w:val="28"/>
      <w:lang w:bidi="ar-SA"/>
    </w:rPr>
  </w:style>
  <w:style w:type="paragraph" w:customStyle="1" w:styleId="StyleHeading2ComplexBNazaninLatin12pt">
    <w:name w:val="Style Heading 2 + (Complex) B Nazanin (Latin) 12 pt"/>
    <w:basedOn w:val="Heading2"/>
    <w:uiPriority w:val="99"/>
    <w:rsid w:val="005A617D"/>
    <w:pPr>
      <w:keepNext/>
      <w:numPr>
        <w:ilvl w:val="1"/>
      </w:numPr>
      <w:tabs>
        <w:tab w:val="num" w:pos="907"/>
      </w:tabs>
      <w:bidi/>
      <w:spacing w:before="120" w:after="60" w:line="240" w:lineRule="auto"/>
      <w:ind w:left="576" w:hanging="576"/>
    </w:pPr>
    <w:rPr>
      <w:rFonts w:ascii="Times New Roman" w:hAnsi="Times New Roman" w:cs="B Nazanin"/>
      <w:b/>
      <w:bCs/>
      <w:smallCaps w:val="0"/>
      <w:spacing w:val="0"/>
      <w:sz w:val="24"/>
      <w:lang w:bidi="ar-SA"/>
    </w:rPr>
  </w:style>
  <w:style w:type="character" w:styleId="FollowedHyperlink">
    <w:name w:val="FollowedHyperlink"/>
    <w:uiPriority w:val="99"/>
    <w:semiHidden/>
    <w:rsid w:val="005A617D"/>
    <w:rPr>
      <w:rFonts w:cs="Times New Roman"/>
      <w:color w:val="800080"/>
      <w:u w:val="single"/>
    </w:rPr>
  </w:style>
  <w:style w:type="paragraph" w:customStyle="1" w:styleId="Style3">
    <w:name w:val="Style3"/>
    <w:basedOn w:val="Normal"/>
    <w:uiPriority w:val="99"/>
    <w:rsid w:val="005A617D"/>
    <w:pPr>
      <w:spacing w:after="0" w:line="360" w:lineRule="auto"/>
      <w:jc w:val="lowKashida"/>
    </w:pPr>
    <w:rPr>
      <w:rFonts w:ascii="Times New Roman" w:hAnsi="Times New Roman" w:cs="B Titr"/>
      <w:b/>
      <w:bCs/>
      <w:color w:val="000000"/>
      <w:sz w:val="28"/>
      <w:szCs w:val="28"/>
      <w:lang w:bidi="fa-IR"/>
    </w:rPr>
  </w:style>
  <w:style w:type="character" w:customStyle="1" w:styleId="Style1Char">
    <w:name w:val="Style1 Char"/>
    <w:link w:val="Style1"/>
    <w:locked/>
    <w:rsid w:val="005A617D"/>
    <w:rPr>
      <w:rFonts w:ascii="Times New Roman" w:hAnsi="Times New Roman" w:cs="B Titr"/>
      <w:b/>
      <w:bCs/>
      <w:sz w:val="32"/>
      <w:szCs w:val="32"/>
    </w:rPr>
  </w:style>
  <w:style w:type="paragraph" w:customStyle="1" w:styleId="Style1">
    <w:name w:val="Style1"/>
    <w:basedOn w:val="Normal"/>
    <w:link w:val="Style1Char"/>
    <w:qFormat/>
    <w:rsid w:val="005A617D"/>
    <w:pPr>
      <w:spacing w:after="0" w:line="360" w:lineRule="auto"/>
      <w:jc w:val="lowKashida"/>
    </w:pPr>
    <w:rPr>
      <w:rFonts w:ascii="Times New Roman" w:hAnsi="Times New Roman" w:cs="B Titr"/>
      <w:b/>
      <w:bCs/>
      <w:sz w:val="32"/>
      <w:szCs w:val="32"/>
      <w:lang w:bidi="ar-SA"/>
    </w:rPr>
  </w:style>
  <w:style w:type="character" w:customStyle="1" w:styleId="Style2Char">
    <w:name w:val="Style2 Char"/>
    <w:link w:val="Style2"/>
    <w:uiPriority w:val="99"/>
    <w:locked/>
    <w:rsid w:val="005A617D"/>
    <w:rPr>
      <w:rFonts w:ascii="Times New Roman" w:hAnsi="Times New Roman" w:cs="B Titr"/>
      <w:b/>
      <w:bCs/>
      <w:sz w:val="28"/>
      <w:szCs w:val="28"/>
    </w:rPr>
  </w:style>
  <w:style w:type="paragraph" w:customStyle="1" w:styleId="Style2">
    <w:name w:val="Style2"/>
    <w:basedOn w:val="Style1"/>
    <w:link w:val="Style2Char"/>
    <w:qFormat/>
    <w:rsid w:val="005A617D"/>
    <w:rPr>
      <w:sz w:val="28"/>
      <w:szCs w:val="28"/>
    </w:rPr>
  </w:style>
  <w:style w:type="character" w:customStyle="1" w:styleId="Heading1Char1">
    <w:name w:val="Heading 1 Char1"/>
    <w:uiPriority w:val="99"/>
    <w:locked/>
    <w:rsid w:val="005A617D"/>
    <w:rPr>
      <w:rFonts w:ascii="Times New Roman" w:hAnsi="Times New Roman" w:cs="B Yagut"/>
      <w:noProof/>
      <w:sz w:val="24"/>
      <w:szCs w:val="24"/>
      <w:lang w:bidi="ar-SA"/>
    </w:rPr>
  </w:style>
  <w:style w:type="character" w:customStyle="1" w:styleId="Heading2Char1">
    <w:name w:val="Heading 2 Char1"/>
    <w:uiPriority w:val="99"/>
    <w:locked/>
    <w:rsid w:val="005A617D"/>
    <w:rPr>
      <w:rFonts w:ascii="Times New Roman" w:hAnsi="Times New Roman" w:cs="B Nazanin"/>
      <w:b/>
      <w:bCs/>
      <w:noProof/>
      <w:sz w:val="24"/>
      <w:szCs w:val="24"/>
      <w:lang w:bidi="ar-SA"/>
    </w:rPr>
  </w:style>
  <w:style w:type="character" w:customStyle="1" w:styleId="Heading3Char1">
    <w:name w:val="Heading 3 Char1"/>
    <w:uiPriority w:val="99"/>
    <w:locked/>
    <w:rsid w:val="005A617D"/>
    <w:rPr>
      <w:rFonts w:ascii="Arial" w:hAnsi="Arial" w:cs="Arial"/>
      <w:b/>
      <w:bCs/>
      <w:noProof/>
      <w:sz w:val="26"/>
      <w:szCs w:val="26"/>
      <w:lang w:bidi="ar-SA"/>
    </w:rPr>
  </w:style>
  <w:style w:type="character" w:customStyle="1" w:styleId="Heading4Char1">
    <w:name w:val="Heading 4 Char1"/>
    <w:uiPriority w:val="99"/>
    <w:locked/>
    <w:rsid w:val="005A617D"/>
    <w:rPr>
      <w:rFonts w:ascii="Times New Roman" w:hAnsi="Times New Roman" w:cs="Times New Roman"/>
      <w:b/>
      <w:bCs/>
      <w:noProof/>
      <w:sz w:val="28"/>
      <w:szCs w:val="28"/>
      <w:lang w:bidi="ar-SA"/>
    </w:rPr>
  </w:style>
  <w:style w:type="character" w:customStyle="1" w:styleId="Heading5Char1">
    <w:name w:val="Heading 5 Char1"/>
    <w:uiPriority w:val="99"/>
    <w:locked/>
    <w:rsid w:val="005A617D"/>
    <w:rPr>
      <w:rFonts w:ascii="Times New Roman" w:eastAsia="PMingLiU" w:hAnsi="Times New Roman" w:cs="Times New Roman"/>
      <w:b/>
      <w:bCs/>
      <w:i/>
      <w:iCs/>
      <w:sz w:val="26"/>
      <w:szCs w:val="26"/>
      <w:lang w:eastAsia="zh-TW" w:bidi="ar-SA"/>
    </w:rPr>
  </w:style>
  <w:style w:type="character" w:customStyle="1" w:styleId="Heading6Char1">
    <w:name w:val="Heading 6 Char1"/>
    <w:uiPriority w:val="99"/>
    <w:locked/>
    <w:rsid w:val="005A617D"/>
    <w:rPr>
      <w:rFonts w:ascii="Times New Roman" w:hAnsi="Times New Roman" w:cs="Times New Roman"/>
      <w:b/>
      <w:bCs/>
      <w:noProof/>
      <w:lang w:bidi="ar-SA"/>
    </w:rPr>
  </w:style>
  <w:style w:type="character" w:customStyle="1" w:styleId="NormalWebChar">
    <w:name w:val="Normal (Web) Char"/>
    <w:link w:val="NormalWeb"/>
    <w:locked/>
    <w:rsid w:val="005A617D"/>
    <w:rPr>
      <w:rFonts w:ascii="Times New Roman" w:hAnsi="Times New Roman" w:cs="Times New Roman"/>
      <w:sz w:val="24"/>
      <w:szCs w:val="24"/>
    </w:rPr>
  </w:style>
  <w:style w:type="character" w:customStyle="1" w:styleId="Heading7Char1">
    <w:name w:val="Heading 7 Char1"/>
    <w:uiPriority w:val="99"/>
    <w:locked/>
    <w:rsid w:val="005A617D"/>
    <w:rPr>
      <w:rFonts w:ascii="Times New Roman" w:hAnsi="Times New Roman" w:cs="Times New Roman"/>
      <w:noProof/>
      <w:sz w:val="24"/>
      <w:szCs w:val="24"/>
      <w:lang w:bidi="ar-SA"/>
    </w:rPr>
  </w:style>
  <w:style w:type="character" w:customStyle="1" w:styleId="Heading8Char1">
    <w:name w:val="Heading 8 Char1"/>
    <w:uiPriority w:val="99"/>
    <w:locked/>
    <w:rsid w:val="005A617D"/>
    <w:rPr>
      <w:rFonts w:ascii="Times New Roman" w:hAnsi="Times New Roman" w:cs="Lotus"/>
      <w:b/>
      <w:bCs/>
      <w:i/>
      <w:iCs/>
      <w:noProof/>
      <w:sz w:val="34"/>
      <w:szCs w:val="34"/>
      <w:lang w:bidi="ar-SA"/>
    </w:rPr>
  </w:style>
  <w:style w:type="character" w:customStyle="1" w:styleId="Heading9Char1">
    <w:name w:val="Heading 9 Char1"/>
    <w:uiPriority w:val="99"/>
    <w:locked/>
    <w:rsid w:val="005A617D"/>
    <w:rPr>
      <w:rFonts w:ascii="Times New Roman" w:hAnsi="Times New Roman" w:cs="Elham"/>
      <w:b/>
      <w:bCs/>
      <w:sz w:val="48"/>
      <w:szCs w:val="48"/>
      <w:lang w:bidi="ar-SA"/>
    </w:rPr>
  </w:style>
  <w:style w:type="paragraph" w:styleId="NormalIndent">
    <w:name w:val="Normal Indent"/>
    <w:basedOn w:val="Normal"/>
    <w:uiPriority w:val="99"/>
    <w:rsid w:val="005A617D"/>
    <w:pPr>
      <w:spacing w:after="0" w:line="240" w:lineRule="auto"/>
      <w:ind w:left="720"/>
      <w:jc w:val="left"/>
    </w:pPr>
    <w:rPr>
      <w:rFonts w:ascii="Times New Roman" w:hAnsi="Times New Roman" w:cs="Traditional Arabic"/>
      <w:noProof/>
      <w:color w:val="000000"/>
      <w:lang w:bidi="ar-SA"/>
    </w:rPr>
  </w:style>
  <w:style w:type="character" w:customStyle="1" w:styleId="CommentTextChar1">
    <w:name w:val="Comment Text Char1"/>
    <w:uiPriority w:val="99"/>
    <w:locked/>
    <w:rsid w:val="005A617D"/>
    <w:rPr>
      <w:rFonts w:ascii="Arial" w:hAnsi="Arial" w:cs="Times New Roman"/>
      <w:lang w:bidi="ar-SA"/>
    </w:rPr>
  </w:style>
  <w:style w:type="character" w:customStyle="1" w:styleId="FooterChar1">
    <w:name w:val="Footer Char1"/>
    <w:uiPriority w:val="99"/>
    <w:locked/>
    <w:rsid w:val="005A617D"/>
    <w:rPr>
      <w:rFonts w:ascii="Times New Roman" w:eastAsia="PMingLiU" w:hAnsi="Times New Roman" w:cs="Times New Roman"/>
      <w:sz w:val="24"/>
      <w:szCs w:val="24"/>
      <w:lang w:eastAsia="zh-TW" w:bidi="ar-SA"/>
    </w:rPr>
  </w:style>
  <w:style w:type="paragraph" w:styleId="ListBullet">
    <w:name w:val="List Bullet"/>
    <w:basedOn w:val="Normal"/>
    <w:autoRedefine/>
    <w:uiPriority w:val="99"/>
    <w:rsid w:val="005A617D"/>
    <w:pPr>
      <w:numPr>
        <w:numId w:val="3"/>
      </w:numPr>
      <w:tabs>
        <w:tab w:val="num" w:pos="1404"/>
      </w:tabs>
      <w:spacing w:after="0" w:line="312" w:lineRule="auto"/>
      <w:ind w:left="702" w:firstLine="397"/>
    </w:pPr>
    <w:rPr>
      <w:rFonts w:ascii="Arial" w:hAnsi="Arial" w:cs="Yagut"/>
      <w:color w:val="000000"/>
      <w:szCs w:val="28"/>
      <w:lang w:eastAsia="zh-CN" w:bidi="ar-SA"/>
    </w:rPr>
  </w:style>
  <w:style w:type="character" w:customStyle="1" w:styleId="TitleChar1">
    <w:name w:val="Title Char1"/>
    <w:uiPriority w:val="99"/>
    <w:locked/>
    <w:rsid w:val="005A617D"/>
    <w:rPr>
      <w:rFonts w:ascii="Times New Roman" w:hAnsi="Times New Roman" w:cs="Times New Roman"/>
      <w:noProof/>
      <w:sz w:val="28"/>
      <w:szCs w:val="28"/>
      <w:lang w:bidi="ar-SA"/>
    </w:rPr>
  </w:style>
  <w:style w:type="character" w:customStyle="1" w:styleId="BodyTextChar1">
    <w:name w:val="Body Text Char1"/>
    <w:uiPriority w:val="99"/>
    <w:locked/>
    <w:rsid w:val="005A617D"/>
    <w:rPr>
      <w:rFonts w:ascii="Times New Roman" w:hAnsi="Times New Roman" w:cs="Times New Roman"/>
      <w:noProof/>
      <w:sz w:val="28"/>
      <w:szCs w:val="28"/>
      <w:lang w:bidi="ar-SA"/>
    </w:rPr>
  </w:style>
  <w:style w:type="character" w:customStyle="1" w:styleId="BodyTextIndentChar1">
    <w:name w:val="Body Text Indent Char1"/>
    <w:uiPriority w:val="99"/>
    <w:locked/>
    <w:rsid w:val="005A617D"/>
    <w:rPr>
      <w:rFonts w:ascii="Times New Roman" w:hAnsi="Times New Roman" w:cs="Times New Roman"/>
      <w:noProof/>
      <w:sz w:val="28"/>
      <w:szCs w:val="28"/>
      <w:lang w:bidi="ar-SA"/>
    </w:rPr>
  </w:style>
  <w:style w:type="paragraph" w:styleId="BodyTextIndent">
    <w:name w:val="Body Text Indent"/>
    <w:basedOn w:val="Normal"/>
    <w:link w:val="BodyTextIndentChar"/>
    <w:uiPriority w:val="99"/>
    <w:rsid w:val="005A617D"/>
    <w:pPr>
      <w:spacing w:after="0" w:line="240" w:lineRule="auto"/>
      <w:ind w:firstLine="720"/>
      <w:jc w:val="lowKashida"/>
    </w:pPr>
    <w:rPr>
      <w:rFonts w:cs="Times New Roman"/>
      <w:noProof/>
      <w:sz w:val="28"/>
      <w:szCs w:val="28"/>
      <w:lang w:bidi="ar-SA"/>
    </w:rPr>
  </w:style>
  <w:style w:type="character" w:customStyle="1" w:styleId="BodyTextIndentChar">
    <w:name w:val="Body Text Indent Char"/>
    <w:link w:val="BodyTextIndent"/>
    <w:uiPriority w:val="99"/>
    <w:rsid w:val="005A617D"/>
    <w:rPr>
      <w:rFonts w:cs="Times New Roman"/>
      <w:noProof/>
      <w:sz w:val="28"/>
      <w:szCs w:val="28"/>
    </w:rPr>
  </w:style>
  <w:style w:type="character" w:customStyle="1" w:styleId="SubtitleChar1">
    <w:name w:val="Subtitle Char1"/>
    <w:uiPriority w:val="99"/>
    <w:locked/>
    <w:rsid w:val="005A617D"/>
    <w:rPr>
      <w:rFonts w:ascii="Times New Roman" w:hAnsi="Times New Roman" w:cs="Times New Roman"/>
      <w:b/>
      <w:bCs/>
      <w:noProof/>
      <w:sz w:val="32"/>
      <w:szCs w:val="32"/>
      <w:lang w:bidi="ar-SA"/>
    </w:rPr>
  </w:style>
  <w:style w:type="character" w:customStyle="1" w:styleId="SalutationChar1">
    <w:name w:val="Salutation Char1"/>
    <w:uiPriority w:val="99"/>
    <w:locked/>
    <w:rsid w:val="005A617D"/>
    <w:rPr>
      <w:rFonts w:ascii="Century Schoolbook" w:hAnsi="Century Schoolbook" w:cs="Century Schoolbook"/>
      <w:b/>
      <w:color w:val="414751"/>
      <w:lang w:eastAsia="ja-JP" w:bidi="he-IL"/>
    </w:rPr>
  </w:style>
  <w:style w:type="paragraph" w:styleId="Salutation">
    <w:name w:val="Salutation"/>
    <w:basedOn w:val="NormalIndent"/>
    <w:next w:val="Normal"/>
    <w:link w:val="SalutationChar"/>
    <w:uiPriority w:val="99"/>
    <w:rsid w:val="005A617D"/>
    <w:pPr>
      <w:bidi w:val="0"/>
      <w:spacing w:after="200" w:line="276" w:lineRule="auto"/>
      <w:ind w:left="0"/>
    </w:pPr>
    <w:rPr>
      <w:rFonts w:ascii="Century Schoolbook" w:eastAsia="Calibri" w:hAnsi="Century Schoolbook" w:cs="Century Schoolbook"/>
      <w:b/>
      <w:noProof w:val="0"/>
      <w:color w:val="414751"/>
      <w:lang w:eastAsia="ja-JP" w:bidi="he-IL"/>
    </w:rPr>
  </w:style>
  <w:style w:type="character" w:customStyle="1" w:styleId="SalutationChar">
    <w:name w:val="Salutation Char"/>
    <w:link w:val="Salutation"/>
    <w:uiPriority w:val="99"/>
    <w:rsid w:val="005A617D"/>
    <w:rPr>
      <w:rFonts w:ascii="Century Schoolbook" w:eastAsia="Calibri" w:hAnsi="Century Schoolbook" w:cs="Century Schoolbook"/>
      <w:b/>
      <w:color w:val="414751"/>
      <w:lang w:eastAsia="ja-JP" w:bidi="he-IL"/>
    </w:rPr>
  </w:style>
  <w:style w:type="character" w:customStyle="1" w:styleId="BodyText2Char1">
    <w:name w:val="Body Text 2 Char1"/>
    <w:uiPriority w:val="99"/>
    <w:locked/>
    <w:rsid w:val="005A617D"/>
    <w:rPr>
      <w:rFonts w:ascii="Times New Roman" w:hAnsi="Times New Roman" w:cs="Traditional Arabic"/>
      <w:b/>
      <w:bCs/>
      <w:sz w:val="24"/>
      <w:szCs w:val="24"/>
      <w:lang w:bidi="ar-SA"/>
    </w:rPr>
  </w:style>
  <w:style w:type="character" w:customStyle="1" w:styleId="BodyText3Char1">
    <w:name w:val="Body Text 3 Char1"/>
    <w:uiPriority w:val="99"/>
    <w:locked/>
    <w:rsid w:val="005A617D"/>
    <w:rPr>
      <w:rFonts w:ascii="MS Mincho" w:eastAsia="MS Mincho" w:hAnsi="MS Mincho" w:cs="Times New Roman"/>
      <w:sz w:val="16"/>
      <w:szCs w:val="16"/>
      <w:lang w:eastAsia="ja-JP" w:bidi="ar-SA"/>
    </w:rPr>
  </w:style>
  <w:style w:type="character" w:customStyle="1" w:styleId="BodyTextIndent2Char1">
    <w:name w:val="Body Text Indent 2 Char1"/>
    <w:uiPriority w:val="99"/>
    <w:locked/>
    <w:rsid w:val="005A617D"/>
    <w:rPr>
      <w:rFonts w:ascii="Courier New" w:hAnsi="Courier New" w:cs="Times New Roman"/>
      <w:noProof/>
      <w:lang w:bidi="ar-SA"/>
    </w:rPr>
  </w:style>
  <w:style w:type="paragraph" w:styleId="BodyTextIndent2">
    <w:name w:val="Body Text Indent 2"/>
    <w:basedOn w:val="Normal"/>
    <w:link w:val="BodyTextIndent2Char"/>
    <w:uiPriority w:val="99"/>
    <w:rsid w:val="005A617D"/>
    <w:pPr>
      <w:spacing w:after="120" w:line="480" w:lineRule="auto"/>
      <w:ind w:left="283"/>
      <w:jc w:val="left"/>
    </w:pPr>
    <w:rPr>
      <w:rFonts w:ascii="Courier New" w:hAnsi="Courier New" w:cs="Times New Roman"/>
      <w:noProof/>
      <w:lang w:bidi="ar-SA"/>
    </w:rPr>
  </w:style>
  <w:style w:type="character" w:customStyle="1" w:styleId="BodyTextIndent2Char">
    <w:name w:val="Body Text Indent 2 Char"/>
    <w:link w:val="BodyTextIndent2"/>
    <w:uiPriority w:val="99"/>
    <w:rsid w:val="005A617D"/>
    <w:rPr>
      <w:rFonts w:ascii="Courier New" w:hAnsi="Courier New" w:cs="Times New Roman"/>
      <w:noProof/>
    </w:rPr>
  </w:style>
  <w:style w:type="character" w:customStyle="1" w:styleId="BodyTextIndent3Char1">
    <w:name w:val="Body Text Indent 3 Char1"/>
    <w:uiPriority w:val="99"/>
    <w:locked/>
    <w:rsid w:val="005A617D"/>
    <w:rPr>
      <w:rFonts w:ascii="Courier New" w:hAnsi="Courier New" w:cs="Times New Roman"/>
      <w:noProof/>
      <w:sz w:val="16"/>
      <w:szCs w:val="16"/>
      <w:lang w:bidi="ar-SA"/>
    </w:rPr>
  </w:style>
  <w:style w:type="paragraph" w:styleId="BodyTextIndent3">
    <w:name w:val="Body Text Indent 3"/>
    <w:basedOn w:val="Normal"/>
    <w:link w:val="BodyTextIndent3Char"/>
    <w:uiPriority w:val="99"/>
    <w:rsid w:val="005A617D"/>
    <w:pPr>
      <w:spacing w:after="120" w:line="240" w:lineRule="auto"/>
      <w:ind w:left="283"/>
      <w:jc w:val="left"/>
    </w:pPr>
    <w:rPr>
      <w:rFonts w:ascii="Courier New" w:hAnsi="Courier New" w:cs="Times New Roman"/>
      <w:noProof/>
      <w:sz w:val="16"/>
      <w:szCs w:val="16"/>
      <w:lang w:bidi="ar-SA"/>
    </w:rPr>
  </w:style>
  <w:style w:type="character" w:customStyle="1" w:styleId="BodyTextIndent3Char">
    <w:name w:val="Body Text Indent 3 Char"/>
    <w:link w:val="BodyTextIndent3"/>
    <w:uiPriority w:val="99"/>
    <w:rsid w:val="005A617D"/>
    <w:rPr>
      <w:rFonts w:ascii="Courier New" w:hAnsi="Courier New" w:cs="Times New Roman"/>
      <w:noProof/>
      <w:sz w:val="16"/>
      <w:szCs w:val="16"/>
    </w:rPr>
  </w:style>
  <w:style w:type="paragraph" w:styleId="BlockText">
    <w:name w:val="Block Text"/>
    <w:basedOn w:val="Normal"/>
    <w:uiPriority w:val="99"/>
    <w:rsid w:val="005A617D"/>
    <w:pPr>
      <w:tabs>
        <w:tab w:val="left" w:pos="7938"/>
      </w:tabs>
      <w:spacing w:after="0" w:line="240" w:lineRule="auto"/>
      <w:ind w:left="565" w:right="565" w:hanging="567"/>
      <w:jc w:val="left"/>
    </w:pPr>
    <w:rPr>
      <w:rFonts w:ascii="Times New Roman" w:hAnsi="Times New Roman" w:cs="Nazanin"/>
      <w:b/>
      <w:bCs/>
      <w:color w:val="000000"/>
      <w:szCs w:val="26"/>
      <w:lang w:bidi="ar-SA"/>
    </w:rPr>
  </w:style>
  <w:style w:type="character" w:customStyle="1" w:styleId="DocumentMapChar1">
    <w:name w:val="Document Map Char1"/>
    <w:uiPriority w:val="99"/>
    <w:locked/>
    <w:rsid w:val="005A617D"/>
    <w:rPr>
      <w:rFonts w:ascii="Times New Roman" w:hAnsi="Times New Roman" w:cs="Times New Roman"/>
      <w:b/>
      <w:bCs/>
    </w:rPr>
  </w:style>
  <w:style w:type="character" w:customStyle="1" w:styleId="CommentSubjectChar1">
    <w:name w:val="Comment Subject Char1"/>
    <w:uiPriority w:val="99"/>
    <w:locked/>
    <w:rsid w:val="005A617D"/>
    <w:rPr>
      <w:rFonts w:ascii="Arial" w:hAnsi="Arial" w:cs="Times New Roman"/>
      <w:b/>
      <w:bCs/>
      <w:lang w:bidi="ar-SA"/>
    </w:rPr>
  </w:style>
  <w:style w:type="paragraph" w:customStyle="1" w:styleId="msolistparagraph0">
    <w:name w:val="msolistparagraph"/>
    <w:basedOn w:val="Normal"/>
    <w:rsid w:val="005A617D"/>
    <w:pPr>
      <w:bidi w:val="0"/>
      <w:ind w:left="720"/>
      <w:contextualSpacing/>
      <w:jc w:val="left"/>
    </w:pPr>
    <w:rPr>
      <w:color w:val="000000"/>
      <w:sz w:val="22"/>
      <w:szCs w:val="22"/>
      <w:lang w:bidi="ar-SA"/>
    </w:rPr>
  </w:style>
  <w:style w:type="paragraph" w:customStyle="1" w:styleId="Style5">
    <w:name w:val="Style5"/>
    <w:basedOn w:val="Caption"/>
    <w:link w:val="Style5Char"/>
    <w:qFormat/>
    <w:rsid w:val="005A617D"/>
    <w:pPr>
      <w:spacing w:after="0" w:line="312" w:lineRule="auto"/>
      <w:jc w:val="lowKashida"/>
    </w:pPr>
    <w:rPr>
      <w:rFonts w:ascii="Times New Roman" w:hAnsi="Times New Roman" w:cs="B Nazanin"/>
      <w:caps w:val="0"/>
      <w:color w:val="000000"/>
      <w:sz w:val="28"/>
      <w:szCs w:val="28"/>
      <w:lang w:bidi="ar-SA"/>
    </w:rPr>
  </w:style>
  <w:style w:type="paragraph" w:customStyle="1" w:styleId="a9">
    <w:name w:val="متن"/>
    <w:basedOn w:val="Normal"/>
    <w:link w:val="Char"/>
    <w:qFormat/>
    <w:rsid w:val="005A617D"/>
    <w:pPr>
      <w:widowControl w:val="0"/>
      <w:spacing w:after="0" w:line="244" w:lineRule="auto"/>
      <w:ind w:firstLine="284"/>
      <w:jc w:val="lowKashida"/>
    </w:pPr>
    <w:rPr>
      <w:rFonts w:ascii="Times New Roman" w:hAnsi="Times New Roman" w:cs="Lotus"/>
      <w:color w:val="000000"/>
      <w:sz w:val="18"/>
      <w:szCs w:val="24"/>
      <w:lang w:bidi="ar-SA"/>
    </w:rPr>
  </w:style>
  <w:style w:type="paragraph" w:customStyle="1" w:styleId="aa">
    <w:name w:val="نويسنده"/>
    <w:basedOn w:val="Normal"/>
    <w:uiPriority w:val="99"/>
    <w:rsid w:val="005A617D"/>
    <w:pPr>
      <w:widowControl w:val="0"/>
      <w:spacing w:after="0" w:line="240" w:lineRule="auto"/>
      <w:jc w:val="right"/>
    </w:pPr>
    <w:rPr>
      <w:rFonts w:ascii="Times New Roman" w:hAnsi="Times New Roman" w:cs="Mitra"/>
      <w:bCs/>
      <w:color w:val="000000"/>
      <w:sz w:val="24"/>
      <w:szCs w:val="28"/>
      <w:lang w:bidi="ar-SA"/>
    </w:rPr>
  </w:style>
  <w:style w:type="paragraph" w:customStyle="1" w:styleId="ab">
    <w:name w:val="جكيده"/>
    <w:basedOn w:val="a9"/>
    <w:uiPriority w:val="99"/>
    <w:rsid w:val="005A617D"/>
    <w:pPr>
      <w:ind w:left="567" w:right="567"/>
      <w:jc w:val="both"/>
    </w:pPr>
    <w:rPr>
      <w:iCs/>
    </w:rPr>
  </w:style>
  <w:style w:type="paragraph" w:customStyle="1" w:styleId="ac">
    <w:name w:val="فريبا"/>
    <w:basedOn w:val="Heading1"/>
    <w:uiPriority w:val="99"/>
    <w:rsid w:val="005A617D"/>
    <w:pPr>
      <w:keepNext/>
      <w:tabs>
        <w:tab w:val="num" w:pos="1404"/>
      </w:tabs>
      <w:spacing w:before="0" w:after="0" w:line="240" w:lineRule="auto"/>
    </w:pPr>
    <w:rPr>
      <w:rFonts w:ascii="Arial" w:hAnsi="Arial" w:cs="Nazanin"/>
      <w:b/>
      <w:bCs/>
      <w:smallCaps w:val="0"/>
      <w:spacing w:val="0"/>
      <w:kern w:val="28"/>
      <w:sz w:val="28"/>
      <w:szCs w:val="24"/>
      <w:lang w:bidi="ar-SA"/>
    </w:rPr>
  </w:style>
  <w:style w:type="paragraph" w:customStyle="1" w:styleId="Dosty">
    <w:name w:val="Dosty"/>
    <w:basedOn w:val="Normal"/>
    <w:autoRedefine/>
    <w:uiPriority w:val="99"/>
    <w:rsid w:val="005A617D"/>
    <w:pPr>
      <w:tabs>
        <w:tab w:val="left" w:leader="dot" w:pos="3330"/>
      </w:tabs>
      <w:spacing w:after="60" w:line="260" w:lineRule="exact"/>
      <w:jc w:val="lowKashida"/>
    </w:pPr>
    <w:rPr>
      <w:rFonts w:ascii="Times New Roman" w:hAnsi="Times New Roman" w:cs="Nazanin"/>
      <w:color w:val="000000"/>
      <w:sz w:val="22"/>
      <w:szCs w:val="22"/>
      <w:lang w:bidi="ar-SA"/>
    </w:rPr>
  </w:style>
  <w:style w:type="paragraph" w:customStyle="1" w:styleId="styl">
    <w:name w:val="styl"/>
    <w:basedOn w:val="Heading1"/>
    <w:autoRedefine/>
    <w:uiPriority w:val="99"/>
    <w:rsid w:val="005A617D"/>
    <w:pPr>
      <w:keepNext/>
      <w:tabs>
        <w:tab w:val="num" w:pos="1404"/>
        <w:tab w:val="right" w:leader="dot" w:pos="3469"/>
        <w:tab w:val="right" w:leader="dot" w:pos="4711"/>
      </w:tabs>
      <w:spacing w:before="0" w:after="0" w:line="240" w:lineRule="auto"/>
      <w:ind w:left="394" w:hanging="394"/>
      <w:jc w:val="lowKashida"/>
    </w:pPr>
    <w:rPr>
      <w:rFonts w:ascii="Times New Roman" w:hAnsi="Times New Roman" w:cs="Nazanin"/>
      <w:b/>
      <w:smallCaps w:val="0"/>
      <w:spacing w:val="0"/>
      <w:sz w:val="24"/>
      <w:szCs w:val="24"/>
      <w:lang w:bidi="ar-SA"/>
    </w:rPr>
  </w:style>
  <w:style w:type="paragraph" w:customStyle="1" w:styleId="Ali">
    <w:name w:val="Ali"/>
    <w:basedOn w:val="Normal"/>
    <w:autoRedefine/>
    <w:uiPriority w:val="99"/>
    <w:rsid w:val="005A617D"/>
    <w:pPr>
      <w:tabs>
        <w:tab w:val="right" w:leader="dot" w:pos="4711"/>
      </w:tabs>
      <w:spacing w:after="0" w:line="240" w:lineRule="exact"/>
      <w:ind w:right="-144"/>
      <w:jc w:val="left"/>
    </w:pPr>
    <w:rPr>
      <w:rFonts w:ascii="Times New Roman" w:hAnsi="Times New Roman" w:cs="Nazanin"/>
      <w:bCs/>
      <w:color w:val="000000"/>
      <w:lang w:bidi="ar-SA"/>
    </w:rPr>
  </w:style>
  <w:style w:type="paragraph" w:styleId="z-TopofForm">
    <w:name w:val="HTML Top of Form"/>
    <w:basedOn w:val="Normal"/>
    <w:next w:val="Normal"/>
    <w:link w:val="z-TopofFormChar"/>
    <w:hidden/>
    <w:rsid w:val="005A617D"/>
    <w:pPr>
      <w:pBdr>
        <w:bottom w:val="single" w:sz="6" w:space="1" w:color="auto"/>
      </w:pBdr>
      <w:spacing w:after="0"/>
      <w:jc w:val="center"/>
    </w:pPr>
    <w:rPr>
      <w:rFonts w:ascii="Arial" w:hAnsi="Arial"/>
      <w:vanish/>
      <w:sz w:val="16"/>
      <w:szCs w:val="16"/>
      <w:lang w:bidi="ar-SA"/>
    </w:rPr>
  </w:style>
  <w:style w:type="character" w:customStyle="1" w:styleId="z-TopofFormChar">
    <w:name w:val="z-Top of Form Char"/>
    <w:link w:val="z-TopofForm"/>
    <w:rsid w:val="005A617D"/>
    <w:rPr>
      <w:rFonts w:ascii="Arial" w:hAnsi="Arial"/>
      <w:vanish/>
      <w:sz w:val="16"/>
      <w:szCs w:val="16"/>
    </w:rPr>
  </w:style>
  <w:style w:type="paragraph" w:customStyle="1" w:styleId="ad">
    <w:name w:val="نقل"/>
    <w:basedOn w:val="a9"/>
    <w:uiPriority w:val="99"/>
    <w:rsid w:val="005A617D"/>
    <w:pPr>
      <w:ind w:left="567" w:right="567" w:firstLine="0"/>
      <w:jc w:val="both"/>
    </w:pPr>
    <w:rPr>
      <w:sz w:val="16"/>
      <w:szCs w:val="22"/>
    </w:rPr>
  </w:style>
  <w:style w:type="paragraph" w:customStyle="1" w:styleId="ae">
    <w:name w:val="تيتراصلي"/>
    <w:basedOn w:val="ad"/>
    <w:uiPriority w:val="99"/>
    <w:rsid w:val="005A617D"/>
    <w:pPr>
      <w:spacing w:line="240" w:lineRule="auto"/>
      <w:ind w:left="0" w:right="0"/>
      <w:jc w:val="center"/>
    </w:pPr>
    <w:rPr>
      <w:rFonts w:cs="Mitra"/>
      <w:bCs/>
      <w:szCs w:val="56"/>
    </w:rPr>
  </w:style>
  <w:style w:type="paragraph" w:customStyle="1" w:styleId="10">
    <w:name w:val="تيتر1"/>
    <w:basedOn w:val="ae"/>
    <w:uiPriority w:val="99"/>
    <w:rsid w:val="005A617D"/>
    <w:pPr>
      <w:spacing w:before="100" w:after="100"/>
      <w:jc w:val="lowKashida"/>
    </w:pPr>
    <w:rPr>
      <w:szCs w:val="32"/>
    </w:rPr>
  </w:style>
  <w:style w:type="paragraph" w:customStyle="1" w:styleId="21">
    <w:name w:val="تيتر2"/>
    <w:basedOn w:val="10"/>
    <w:uiPriority w:val="99"/>
    <w:rsid w:val="005A617D"/>
    <w:pPr>
      <w:spacing w:before="40" w:after="40"/>
      <w:jc w:val="both"/>
    </w:pPr>
    <w:rPr>
      <w:b/>
      <w:sz w:val="24"/>
      <w:szCs w:val="30"/>
    </w:rPr>
  </w:style>
  <w:style w:type="paragraph" w:customStyle="1" w:styleId="31">
    <w:name w:val="تيتر3"/>
    <w:basedOn w:val="21"/>
    <w:uiPriority w:val="99"/>
    <w:rsid w:val="005A617D"/>
    <w:rPr>
      <w:szCs w:val="28"/>
    </w:rPr>
  </w:style>
  <w:style w:type="numbering" w:customStyle="1" w:styleId="NormalNumbered">
    <w:name w:val="Normal_Numbered"/>
    <w:rsid w:val="005A617D"/>
  </w:style>
  <w:style w:type="character" w:customStyle="1" w:styleId="spelle">
    <w:name w:val="spelle"/>
    <w:rsid w:val="005A617D"/>
  </w:style>
  <w:style w:type="character" w:customStyle="1" w:styleId="style7">
    <w:name w:val="style7"/>
    <w:rsid w:val="005A617D"/>
  </w:style>
  <w:style w:type="paragraph" w:customStyle="1" w:styleId="af">
    <w:name w:val="a"/>
    <w:basedOn w:val="Normal"/>
    <w:rsid w:val="005A617D"/>
    <w:pPr>
      <w:bidi w:val="0"/>
      <w:spacing w:before="100" w:beforeAutospacing="1" w:after="100" w:afterAutospacing="1" w:line="240" w:lineRule="auto"/>
      <w:jc w:val="left"/>
    </w:pPr>
    <w:rPr>
      <w:rFonts w:ascii="Times New Roman" w:hAnsi="Times New Roman" w:cs="Times New Roman"/>
      <w:sz w:val="24"/>
      <w:szCs w:val="24"/>
      <w:lang w:bidi="fa-IR"/>
    </w:rPr>
  </w:style>
  <w:style w:type="paragraph" w:customStyle="1" w:styleId="arezoo">
    <w:name w:val="arezoo"/>
    <w:basedOn w:val="Normal"/>
    <w:next w:val="af"/>
    <w:link w:val="arezooChar"/>
    <w:qFormat/>
    <w:rsid w:val="005A617D"/>
    <w:pPr>
      <w:keepNext/>
      <w:keepLines/>
      <w:spacing w:after="0" w:line="567" w:lineRule="atLeast"/>
    </w:pPr>
    <w:rPr>
      <w:rFonts w:ascii="Times New Roman" w:hAnsi="Times New Roman" w:cs="B Lotus"/>
      <w:b/>
      <w:color w:val="000000"/>
      <w:sz w:val="28"/>
      <w:szCs w:val="28"/>
      <w:lang w:bidi="ar-SA"/>
    </w:rPr>
  </w:style>
  <w:style w:type="character" w:customStyle="1" w:styleId="arezooChar">
    <w:name w:val="arezoo Char"/>
    <w:link w:val="arezoo"/>
    <w:rsid w:val="005A617D"/>
    <w:rPr>
      <w:rFonts w:ascii="Times New Roman" w:hAnsi="Times New Roman" w:cs="B Lotus"/>
      <w:b/>
      <w:color w:val="000000"/>
      <w:sz w:val="28"/>
      <w:szCs w:val="28"/>
    </w:rPr>
  </w:style>
  <w:style w:type="paragraph" w:customStyle="1" w:styleId="22">
    <w:name w:val="تیتر 2"/>
    <w:basedOn w:val="Normal"/>
    <w:link w:val="2Char"/>
    <w:qFormat/>
    <w:rsid w:val="005A617D"/>
    <w:pPr>
      <w:keepNext/>
      <w:keepLines/>
      <w:spacing w:after="0" w:line="567" w:lineRule="atLeast"/>
    </w:pPr>
    <w:rPr>
      <w:rFonts w:ascii="Times New Roman" w:hAnsi="Times New Roman" w:cs="Times New Roman"/>
      <w:b/>
      <w:bCs/>
      <w:color w:val="000000"/>
      <w:sz w:val="28"/>
      <w:szCs w:val="28"/>
      <w:lang w:bidi="fa-IR"/>
    </w:rPr>
  </w:style>
  <w:style w:type="character" w:customStyle="1" w:styleId="2Char">
    <w:name w:val="تیتر 2 Char"/>
    <w:link w:val="22"/>
    <w:rsid w:val="005A617D"/>
    <w:rPr>
      <w:rFonts w:ascii="Times New Roman" w:hAnsi="Times New Roman" w:cs="Times New Roman"/>
      <w:b/>
      <w:bCs/>
      <w:color w:val="000000"/>
      <w:sz w:val="28"/>
      <w:szCs w:val="28"/>
      <w:lang w:bidi="fa-IR"/>
    </w:rPr>
  </w:style>
  <w:style w:type="character" w:customStyle="1" w:styleId="ListParagraphChar">
    <w:name w:val="List Paragraph Char"/>
    <w:link w:val="ListParagraph"/>
    <w:uiPriority w:val="34"/>
    <w:rsid w:val="00320A15"/>
    <w:rPr>
      <w:lang w:bidi="en-US"/>
    </w:rPr>
  </w:style>
  <w:style w:type="numbering" w:customStyle="1" w:styleId="NoList4">
    <w:name w:val="No List4"/>
    <w:next w:val="NoList"/>
    <w:uiPriority w:val="99"/>
    <w:semiHidden/>
    <w:unhideWhenUsed/>
    <w:rsid w:val="00320A15"/>
  </w:style>
  <w:style w:type="numbering" w:customStyle="1" w:styleId="NoList11">
    <w:name w:val="No List11"/>
    <w:next w:val="NoList"/>
    <w:uiPriority w:val="99"/>
    <w:semiHidden/>
    <w:unhideWhenUsed/>
    <w:rsid w:val="00320A15"/>
  </w:style>
  <w:style w:type="table" w:customStyle="1" w:styleId="TableGrid4">
    <w:name w:val="Table Grid4"/>
    <w:basedOn w:val="TableNormal"/>
    <w:next w:val="TableGrid"/>
    <w:uiPriority w:val="59"/>
    <w:rsid w:val="00320A1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1">
    <w:name w:val="Medium Shading 1 - Accent 51"/>
    <w:basedOn w:val="TableNormal"/>
    <w:next w:val="MediumShading1-Accent5"/>
    <w:uiPriority w:val="63"/>
    <w:rsid w:val="00320A15"/>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320A15"/>
    <w:rPr>
      <w:rFonts w:ascii="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olorfulList11">
    <w:name w:val="Colorful List11"/>
    <w:basedOn w:val="TableNormal"/>
    <w:uiPriority w:val="72"/>
    <w:rsid w:val="00320A15"/>
    <w:rPr>
      <w:rFonts w:ascii="Times New Roman" w:hAnsi="Times New Roman"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Shading-Accent111">
    <w:name w:val="Light Shading - Accent 111"/>
    <w:basedOn w:val="TableNormal"/>
    <w:uiPriority w:val="60"/>
    <w:rsid w:val="00320A1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320A15"/>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320A15"/>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1">
    <w:name w:val="Light Grid - Accent 111"/>
    <w:basedOn w:val="TableNormal"/>
    <w:uiPriority w:val="62"/>
    <w:rsid w:val="00320A15"/>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3">
    <w:name w:val="Light Shading3"/>
    <w:basedOn w:val="TableNormal"/>
    <w:next w:val="LightShading"/>
    <w:uiPriority w:val="60"/>
    <w:rsid w:val="00320A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2">
    <w:name w:val="Medium Grid 12"/>
    <w:basedOn w:val="TableNormal"/>
    <w:next w:val="MediumGrid1"/>
    <w:uiPriority w:val="67"/>
    <w:rsid w:val="00320A1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eGrid11">
    <w:name w:val="Table Grid11"/>
    <w:basedOn w:val="TableNormal"/>
    <w:uiPriority w:val="59"/>
    <w:rsid w:val="00320A15"/>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51">
    <w:name w:val="Light Shading - Accent 51"/>
    <w:basedOn w:val="TableNormal"/>
    <w:next w:val="LightShading-Accent5"/>
    <w:uiPriority w:val="60"/>
    <w:rsid w:val="00320A15"/>
    <w:rPr>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320A15"/>
    <w:rPr>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32">
    <w:name w:val="Light Grid - Accent 32"/>
    <w:basedOn w:val="TableNormal"/>
    <w:next w:val="LightGrid-Accent3"/>
    <w:uiPriority w:val="62"/>
    <w:rsid w:val="00320A15"/>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4">
    <w:name w:val="Light Shading - Accent 34"/>
    <w:basedOn w:val="TableNormal"/>
    <w:next w:val="LightShading-Accent3"/>
    <w:uiPriority w:val="60"/>
    <w:rsid w:val="00320A15"/>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1">
    <w:name w:val="Light Shading - Accent 311"/>
    <w:basedOn w:val="TableNormal"/>
    <w:next w:val="LightShading-Accent3"/>
    <w:uiPriority w:val="60"/>
    <w:rsid w:val="00320A15"/>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
    <w:name w:val="Light Shading - Accent 21"/>
    <w:basedOn w:val="TableNormal"/>
    <w:next w:val="LightShading-Accent2"/>
    <w:uiPriority w:val="60"/>
    <w:rsid w:val="00320A15"/>
    <w:rPr>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111">
    <w:name w:val="Light List - Accent 111"/>
    <w:basedOn w:val="TableNormal"/>
    <w:uiPriority w:val="61"/>
    <w:rsid w:val="00320A15"/>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32">
    <w:name w:val="Light List - Accent 32"/>
    <w:basedOn w:val="TableNormal"/>
    <w:next w:val="LightList-Accent3"/>
    <w:uiPriority w:val="61"/>
    <w:rsid w:val="00320A15"/>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1-Accent31">
    <w:name w:val="Medium List 1 - Accent 31"/>
    <w:basedOn w:val="TableNormal"/>
    <w:next w:val="MediumList1-Accent3"/>
    <w:uiPriority w:val="65"/>
    <w:rsid w:val="00320A15"/>
    <w:rPr>
      <w:color w:val="000000"/>
      <w:sz w:val="22"/>
      <w:szCs w:val="22"/>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11">
    <w:name w:val="Medium List 111"/>
    <w:basedOn w:val="TableNormal"/>
    <w:uiPriority w:val="65"/>
    <w:rsid w:val="00320A15"/>
    <w:rPr>
      <w:color w:val="000000"/>
      <w:sz w:val="22"/>
      <w:szCs w:val="22"/>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1">
    <w:name w:val="Light Shading - Accent 131"/>
    <w:basedOn w:val="TableNormal"/>
    <w:uiPriority w:val="60"/>
    <w:rsid w:val="00320A15"/>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1-Accent31">
    <w:name w:val="Medium Grid 1 - Accent 31"/>
    <w:basedOn w:val="TableNormal"/>
    <w:next w:val="MediumGrid1-Accent3"/>
    <w:uiPriority w:val="67"/>
    <w:rsid w:val="00320A15"/>
    <w:rPr>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11">
    <w:name w:val="Light Grid11"/>
    <w:basedOn w:val="TableNormal"/>
    <w:uiPriority w:val="62"/>
    <w:rsid w:val="00320A15"/>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Grid11">
    <w:name w:val="Colorful Grid11"/>
    <w:basedOn w:val="TableNormal"/>
    <w:uiPriority w:val="73"/>
    <w:rsid w:val="00320A15"/>
    <w:rPr>
      <w:rFonts w:eastAsia="Calibri"/>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11">
    <w:name w:val="Medium Grid 111"/>
    <w:basedOn w:val="TableNormal"/>
    <w:uiPriority w:val="67"/>
    <w:rsid w:val="00320A15"/>
    <w:rPr>
      <w:rFonts w:eastAsia="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Shading111">
    <w:name w:val="Medium Shading 111"/>
    <w:basedOn w:val="TableNormal"/>
    <w:uiPriority w:val="63"/>
    <w:rsid w:val="00320A15"/>
    <w:rPr>
      <w:rFonts w:eastAsia="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List111">
    <w:name w:val="No List111"/>
    <w:next w:val="NoList"/>
    <w:uiPriority w:val="99"/>
    <w:semiHidden/>
    <w:unhideWhenUsed/>
    <w:rsid w:val="00320A15"/>
  </w:style>
  <w:style w:type="table" w:customStyle="1" w:styleId="LightGrid-Accent311">
    <w:name w:val="Light Grid - Accent 311"/>
    <w:basedOn w:val="TableNormal"/>
    <w:next w:val="LightGrid-Accent3"/>
    <w:uiPriority w:val="62"/>
    <w:rsid w:val="00320A15"/>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21">
    <w:name w:val="Light Shading - Accent 321"/>
    <w:basedOn w:val="TableNormal"/>
    <w:next w:val="LightShading-Accent3"/>
    <w:uiPriority w:val="60"/>
    <w:rsid w:val="00320A15"/>
    <w:rPr>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41">
    <w:name w:val="Light Grid - Accent 41"/>
    <w:basedOn w:val="TableNormal"/>
    <w:next w:val="LightGrid-Accent4"/>
    <w:uiPriority w:val="62"/>
    <w:rsid w:val="00320A15"/>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331">
    <w:name w:val="Light Shading - Accent 331"/>
    <w:basedOn w:val="TableNormal"/>
    <w:next w:val="LightShading-Accent3"/>
    <w:uiPriority w:val="60"/>
    <w:rsid w:val="00320A15"/>
    <w:rPr>
      <w:rFonts w:eastAsia="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320A15"/>
    <w:rPr>
      <w:rFonts w:eastAsia="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
    <w:name w:val="Light Shading - Accent 411"/>
    <w:basedOn w:val="TableNormal"/>
    <w:next w:val="LightShading-Accent4"/>
    <w:uiPriority w:val="60"/>
    <w:rsid w:val="00320A15"/>
    <w:rPr>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1-Accent61">
    <w:name w:val="Medium Shading 1 - Accent 61"/>
    <w:basedOn w:val="TableNormal"/>
    <w:next w:val="MediumShading1-Accent6"/>
    <w:uiPriority w:val="63"/>
    <w:rsid w:val="00320A15"/>
    <w:rPr>
      <w:rFonts w:eastAsia="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Grid-Accent61">
    <w:name w:val="Light Grid - Accent 61"/>
    <w:basedOn w:val="TableNormal"/>
    <w:next w:val="LightGrid-Accent6"/>
    <w:uiPriority w:val="62"/>
    <w:rsid w:val="00320A15"/>
    <w:rPr>
      <w:rFonts w:eastAsia="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erdana" w:eastAsia="Times New Roman" w:hAnsi="Verdan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Verdana" w:eastAsia="Times New Roman" w:hAnsi="Verdan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21">
    <w:name w:val="Light List - Accent 21"/>
    <w:basedOn w:val="TableNormal"/>
    <w:next w:val="LightList-Accent2"/>
    <w:uiPriority w:val="61"/>
    <w:rsid w:val="00320A15"/>
    <w:rPr>
      <w:rFonts w:eastAsia="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List21">
    <w:name w:val="Medium List 21"/>
    <w:basedOn w:val="TableNormal"/>
    <w:next w:val="MediumList2"/>
    <w:uiPriority w:val="66"/>
    <w:rsid w:val="00320A15"/>
    <w:rPr>
      <w:rFonts w:ascii="Cambria"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NoList21">
    <w:name w:val="No List21"/>
    <w:next w:val="NoList"/>
    <w:uiPriority w:val="99"/>
    <w:semiHidden/>
    <w:unhideWhenUsed/>
    <w:rsid w:val="00320A15"/>
  </w:style>
  <w:style w:type="table" w:customStyle="1" w:styleId="LightList-Accent41">
    <w:name w:val="Light List - Accent 41"/>
    <w:basedOn w:val="TableNormal"/>
    <w:next w:val="LightList-Accent4"/>
    <w:uiPriority w:val="61"/>
    <w:rsid w:val="00320A15"/>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311">
    <w:name w:val="Light List - Accent 311"/>
    <w:basedOn w:val="TableNormal"/>
    <w:next w:val="LightList-Accent3"/>
    <w:uiPriority w:val="61"/>
    <w:rsid w:val="00320A15"/>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2">
    <w:name w:val="Table Grid22"/>
    <w:basedOn w:val="TableNormal"/>
    <w:next w:val="TableGrid"/>
    <w:uiPriority w:val="59"/>
    <w:rsid w:val="00320A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211">
    <w:name w:val="Medium Grid 211"/>
    <w:basedOn w:val="TableNormal"/>
    <w:uiPriority w:val="68"/>
    <w:rsid w:val="00320A15"/>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21">
    <w:name w:val="Light Shading21"/>
    <w:basedOn w:val="TableNormal"/>
    <w:uiPriority w:val="60"/>
    <w:rsid w:val="00320A15"/>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
    <w:name w:val="No List31"/>
    <w:next w:val="NoList"/>
    <w:uiPriority w:val="99"/>
    <w:semiHidden/>
    <w:unhideWhenUsed/>
    <w:rsid w:val="00320A15"/>
  </w:style>
  <w:style w:type="table" w:customStyle="1" w:styleId="TableGrid31">
    <w:name w:val="Table Grid31"/>
    <w:basedOn w:val="TableNormal"/>
    <w:next w:val="TableGrid"/>
    <w:uiPriority w:val="59"/>
    <w:rsid w:val="00320A1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59"/>
    <w:rsid w:val="00320A15"/>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rmalNumbered1">
    <w:name w:val="Normal_Numbered1"/>
    <w:rsid w:val="00320A15"/>
    <w:pPr>
      <w:numPr>
        <w:numId w:val="1"/>
      </w:numPr>
    </w:pPr>
  </w:style>
  <w:style w:type="numbering" w:customStyle="1" w:styleId="NoList41">
    <w:name w:val="No List41"/>
    <w:next w:val="NoList"/>
    <w:semiHidden/>
    <w:rsid w:val="00320A15"/>
  </w:style>
  <w:style w:type="table" w:customStyle="1" w:styleId="TableGrid41">
    <w:name w:val="Table Grid41"/>
    <w:basedOn w:val="TableNormal"/>
    <w:next w:val="TableGrid"/>
    <w:rsid w:val="00320A15"/>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20A1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
    <w:name w:val="article"/>
    <w:basedOn w:val="Normal"/>
    <w:rsid w:val="00320A15"/>
    <w:pPr>
      <w:bidi w:val="0"/>
      <w:spacing w:before="100" w:beforeAutospacing="1" w:after="100" w:afterAutospacing="1" w:line="240" w:lineRule="auto"/>
      <w:jc w:val="left"/>
    </w:pPr>
    <w:rPr>
      <w:rFonts w:ascii="Times New Roman" w:hAnsi="Times New Roman" w:cs="Times New Roman"/>
      <w:sz w:val="24"/>
      <w:szCs w:val="24"/>
      <w:lang w:bidi="ar-SA"/>
    </w:rPr>
  </w:style>
  <w:style w:type="paragraph" w:customStyle="1" w:styleId="navi">
    <w:name w:val="navi"/>
    <w:basedOn w:val="Normal"/>
    <w:rsid w:val="00320A15"/>
    <w:pPr>
      <w:bidi w:val="0"/>
      <w:spacing w:after="0" w:line="240" w:lineRule="auto"/>
      <w:jc w:val="left"/>
    </w:pPr>
    <w:rPr>
      <w:rFonts w:ascii="Tahoma" w:hAnsi="Tahoma" w:cs="Tahoma"/>
      <w:color w:val="4D4D4D"/>
      <w:sz w:val="15"/>
      <w:szCs w:val="15"/>
      <w:lang w:bidi="ar-SA"/>
    </w:rPr>
  </w:style>
  <w:style w:type="paragraph" w:customStyle="1" w:styleId="navi2">
    <w:name w:val="navi2"/>
    <w:basedOn w:val="Normal"/>
    <w:rsid w:val="00320A15"/>
    <w:pPr>
      <w:bidi w:val="0"/>
      <w:spacing w:after="0" w:line="300" w:lineRule="atLeast"/>
      <w:jc w:val="left"/>
    </w:pPr>
    <w:rPr>
      <w:rFonts w:ascii="Tahoma" w:hAnsi="Tahoma" w:cs="Tahoma"/>
      <w:color w:val="4D4D4D"/>
      <w:sz w:val="15"/>
      <w:szCs w:val="15"/>
      <w:lang w:bidi="ar-SA"/>
    </w:rPr>
  </w:style>
  <w:style w:type="paragraph" w:customStyle="1" w:styleId="headerlink">
    <w:name w:val="headerlink"/>
    <w:basedOn w:val="Normal"/>
    <w:rsid w:val="00320A15"/>
    <w:pPr>
      <w:bidi w:val="0"/>
      <w:spacing w:after="0" w:line="240" w:lineRule="auto"/>
      <w:jc w:val="left"/>
    </w:pPr>
    <w:rPr>
      <w:rFonts w:ascii="Tahoma" w:hAnsi="Tahoma" w:cs="Tahoma"/>
      <w:color w:val="CCCCCC"/>
      <w:sz w:val="14"/>
      <w:szCs w:val="14"/>
      <w:lang w:bidi="ar-SA"/>
    </w:rPr>
  </w:style>
  <w:style w:type="paragraph" w:customStyle="1" w:styleId="paging">
    <w:name w:val="paging"/>
    <w:basedOn w:val="Normal"/>
    <w:rsid w:val="00320A15"/>
    <w:pPr>
      <w:bidi w:val="0"/>
      <w:spacing w:after="0" w:line="240" w:lineRule="auto"/>
      <w:jc w:val="left"/>
    </w:pPr>
    <w:rPr>
      <w:rFonts w:ascii="Tahoma" w:hAnsi="Tahoma" w:cs="Tahoma"/>
      <w:color w:val="555555"/>
      <w:sz w:val="17"/>
      <w:szCs w:val="17"/>
      <w:u w:val="single"/>
      <w:lang w:bidi="ar-SA"/>
    </w:rPr>
  </w:style>
  <w:style w:type="paragraph" w:customStyle="1" w:styleId="pagingpipe">
    <w:name w:val="pagingpipe"/>
    <w:basedOn w:val="Normal"/>
    <w:rsid w:val="00320A15"/>
    <w:pPr>
      <w:bidi w:val="0"/>
      <w:spacing w:after="0" w:line="240" w:lineRule="auto"/>
      <w:jc w:val="left"/>
    </w:pPr>
    <w:rPr>
      <w:rFonts w:ascii="Tahoma" w:hAnsi="Tahoma" w:cs="Tahoma"/>
      <w:color w:val="DDDDDD"/>
      <w:sz w:val="14"/>
      <w:szCs w:val="14"/>
      <w:lang w:bidi="ar-SA"/>
    </w:rPr>
  </w:style>
  <w:style w:type="paragraph" w:customStyle="1" w:styleId="categorypipe">
    <w:name w:val="category_pipe"/>
    <w:basedOn w:val="Normal"/>
    <w:rsid w:val="00320A15"/>
    <w:pPr>
      <w:bidi w:val="0"/>
      <w:spacing w:after="0" w:line="240" w:lineRule="auto"/>
      <w:jc w:val="left"/>
    </w:pPr>
    <w:rPr>
      <w:rFonts w:ascii="Tahoma" w:hAnsi="Tahoma" w:cs="Tahoma"/>
      <w:color w:val="DDDDDD"/>
      <w:sz w:val="9"/>
      <w:szCs w:val="9"/>
      <w:lang w:bidi="ar-SA"/>
    </w:rPr>
  </w:style>
  <w:style w:type="paragraph" w:customStyle="1" w:styleId="bodytextnews">
    <w:name w:val="bodytextnews"/>
    <w:basedOn w:val="Normal"/>
    <w:rsid w:val="00320A15"/>
    <w:pPr>
      <w:bidi w:val="0"/>
      <w:spacing w:after="0" w:line="240" w:lineRule="atLeast"/>
    </w:pPr>
    <w:rPr>
      <w:rFonts w:ascii="Tahoma" w:hAnsi="Tahoma" w:cs="Tahoma"/>
      <w:color w:val="555555"/>
      <w:sz w:val="17"/>
      <w:szCs w:val="17"/>
      <w:lang w:bidi="ar-SA"/>
    </w:rPr>
  </w:style>
  <w:style w:type="paragraph" w:customStyle="1" w:styleId="bodytextnews2">
    <w:name w:val="bodytextnews2"/>
    <w:basedOn w:val="Normal"/>
    <w:rsid w:val="00320A15"/>
    <w:pPr>
      <w:bidi w:val="0"/>
      <w:spacing w:after="0" w:line="240" w:lineRule="atLeast"/>
    </w:pPr>
    <w:rPr>
      <w:rFonts w:ascii="Tahoma" w:hAnsi="Tahoma" w:cs="Tahoma"/>
      <w:color w:val="666666"/>
      <w:sz w:val="15"/>
      <w:szCs w:val="15"/>
      <w:lang w:bidi="ar-SA"/>
    </w:rPr>
  </w:style>
  <w:style w:type="paragraph" w:customStyle="1" w:styleId="titlenews">
    <w:name w:val="titlenews"/>
    <w:basedOn w:val="Normal"/>
    <w:rsid w:val="00320A15"/>
    <w:pPr>
      <w:bidi w:val="0"/>
      <w:spacing w:after="0" w:line="240" w:lineRule="auto"/>
    </w:pPr>
    <w:rPr>
      <w:rFonts w:ascii="Tahoma" w:hAnsi="Tahoma" w:cs="Tahoma"/>
      <w:color w:val="60004B"/>
      <w:sz w:val="17"/>
      <w:szCs w:val="17"/>
      <w:lang w:bidi="ar-SA"/>
    </w:rPr>
  </w:style>
  <w:style w:type="paragraph" w:customStyle="1" w:styleId="separatornews">
    <w:name w:val="separatornews"/>
    <w:basedOn w:val="Normal"/>
    <w:rsid w:val="00320A15"/>
    <w:pPr>
      <w:bidi w:val="0"/>
      <w:spacing w:after="0" w:line="240" w:lineRule="auto"/>
      <w:jc w:val="left"/>
    </w:pPr>
    <w:rPr>
      <w:rFonts w:ascii="Tahoma" w:hAnsi="Tahoma" w:cs="Tahoma"/>
      <w:color w:val="444444"/>
      <w:sz w:val="17"/>
      <w:szCs w:val="17"/>
      <w:lang w:bidi="ar-SA"/>
    </w:rPr>
  </w:style>
  <w:style w:type="paragraph" w:customStyle="1" w:styleId="separatornews2">
    <w:name w:val="separatornews2"/>
    <w:basedOn w:val="Normal"/>
    <w:rsid w:val="00320A15"/>
    <w:pPr>
      <w:bidi w:val="0"/>
      <w:spacing w:after="0" w:line="240" w:lineRule="auto"/>
      <w:jc w:val="left"/>
    </w:pPr>
    <w:rPr>
      <w:rFonts w:ascii="Tahoma" w:hAnsi="Tahoma" w:cs="Tahoma"/>
      <w:sz w:val="18"/>
      <w:szCs w:val="18"/>
      <w:lang w:bidi="ar-SA"/>
    </w:rPr>
  </w:style>
  <w:style w:type="paragraph" w:customStyle="1" w:styleId="justify">
    <w:name w:val="justify"/>
    <w:basedOn w:val="Normal"/>
    <w:rsid w:val="00320A15"/>
    <w:pPr>
      <w:bidi w:val="0"/>
      <w:spacing w:after="0" w:line="240" w:lineRule="auto"/>
    </w:pPr>
    <w:rPr>
      <w:rFonts w:ascii="Tahoma" w:hAnsi="Tahoma" w:cs="Tahoma"/>
      <w:sz w:val="18"/>
      <w:szCs w:val="18"/>
      <w:lang w:bidi="ar-SA"/>
    </w:rPr>
  </w:style>
  <w:style w:type="paragraph" w:customStyle="1" w:styleId="logoname">
    <w:name w:val="logoname"/>
    <w:basedOn w:val="Normal"/>
    <w:rsid w:val="00320A15"/>
    <w:pPr>
      <w:bidi w:val="0"/>
      <w:spacing w:after="0" w:line="240" w:lineRule="auto"/>
      <w:jc w:val="left"/>
    </w:pPr>
    <w:rPr>
      <w:rFonts w:ascii="Tahoma" w:hAnsi="Tahoma" w:cs="Tahoma"/>
      <w:color w:val="666666"/>
      <w:sz w:val="15"/>
      <w:szCs w:val="15"/>
      <w:lang w:bidi="ar-SA"/>
    </w:rPr>
  </w:style>
  <w:style w:type="paragraph" w:customStyle="1" w:styleId="memberlogin">
    <w:name w:val="memberlogin"/>
    <w:basedOn w:val="Normal"/>
    <w:rsid w:val="00320A15"/>
    <w:pPr>
      <w:bidi w:val="0"/>
      <w:spacing w:after="0" w:line="240" w:lineRule="auto"/>
      <w:jc w:val="left"/>
    </w:pPr>
    <w:rPr>
      <w:rFonts w:ascii="Tahoma" w:hAnsi="Tahoma" w:cs="Tahoma"/>
      <w:color w:val="623328"/>
      <w:sz w:val="15"/>
      <w:szCs w:val="15"/>
      <w:lang w:bidi="ar-SA"/>
    </w:rPr>
  </w:style>
  <w:style w:type="paragraph" w:customStyle="1" w:styleId="headerdate">
    <w:name w:val="headerdate"/>
    <w:basedOn w:val="Normal"/>
    <w:rsid w:val="00320A15"/>
    <w:pPr>
      <w:bidi w:val="0"/>
      <w:spacing w:after="0" w:line="240" w:lineRule="auto"/>
      <w:jc w:val="left"/>
    </w:pPr>
    <w:rPr>
      <w:rFonts w:ascii="Tahoma" w:hAnsi="Tahoma" w:cs="Tahoma"/>
      <w:color w:val="AA8D71"/>
      <w:sz w:val="14"/>
      <w:szCs w:val="14"/>
      <w:lang w:bidi="ar-SA"/>
    </w:rPr>
  </w:style>
  <w:style w:type="paragraph" w:customStyle="1" w:styleId="footermooter">
    <w:name w:val="footermooter"/>
    <w:basedOn w:val="Normal"/>
    <w:rsid w:val="00320A15"/>
    <w:pPr>
      <w:bidi w:val="0"/>
      <w:spacing w:after="0" w:line="240" w:lineRule="auto"/>
      <w:jc w:val="left"/>
    </w:pPr>
    <w:rPr>
      <w:rFonts w:ascii="Tahoma" w:hAnsi="Tahoma" w:cs="Tahoma"/>
      <w:color w:val="4D4D4F"/>
      <w:sz w:val="15"/>
      <w:szCs w:val="15"/>
      <w:lang w:bidi="ar-SA"/>
    </w:rPr>
  </w:style>
  <w:style w:type="paragraph" w:customStyle="1" w:styleId="textboxgoogle">
    <w:name w:val="textboxgoogle"/>
    <w:basedOn w:val="Normal"/>
    <w:rsid w:val="00320A15"/>
    <w:pPr>
      <w:pBdr>
        <w:top w:val="single" w:sz="6" w:space="0" w:color="DDDDDD"/>
        <w:left w:val="single" w:sz="6" w:space="0" w:color="DDDDDD"/>
        <w:bottom w:val="single" w:sz="6" w:space="0" w:color="DDDDDD"/>
        <w:right w:val="single" w:sz="6" w:space="0" w:color="DDDDDD"/>
      </w:pBdr>
      <w:shd w:val="clear" w:color="auto" w:fill="FCFCFC"/>
      <w:bidi w:val="0"/>
      <w:spacing w:after="0" w:line="240" w:lineRule="auto"/>
      <w:jc w:val="left"/>
    </w:pPr>
    <w:rPr>
      <w:rFonts w:ascii="Tahoma" w:hAnsi="Tahoma" w:cs="Tahoma"/>
      <w:sz w:val="15"/>
      <w:szCs w:val="15"/>
      <w:lang w:bidi="ar-SA"/>
    </w:rPr>
  </w:style>
  <w:style w:type="paragraph" w:customStyle="1" w:styleId="abstractnews">
    <w:name w:val="abstractnews"/>
    <w:basedOn w:val="Normal"/>
    <w:rsid w:val="00320A15"/>
    <w:pPr>
      <w:bidi w:val="0"/>
      <w:spacing w:after="0" w:line="375" w:lineRule="atLeast"/>
    </w:pPr>
    <w:rPr>
      <w:rFonts w:ascii="Tahoma" w:hAnsi="Tahoma" w:cs="Tahoma"/>
      <w:color w:val="222222"/>
      <w:sz w:val="17"/>
      <w:szCs w:val="17"/>
      <w:lang w:bidi="ar-SA"/>
    </w:rPr>
  </w:style>
  <w:style w:type="paragraph" w:customStyle="1" w:styleId="newsbody">
    <w:name w:val="news_body"/>
    <w:basedOn w:val="Normal"/>
    <w:rsid w:val="00320A15"/>
    <w:pPr>
      <w:bidi w:val="0"/>
      <w:spacing w:after="0" w:line="330" w:lineRule="atLeast"/>
    </w:pPr>
    <w:rPr>
      <w:rFonts w:ascii="Tahoma" w:hAnsi="Tahoma" w:cs="Tahoma"/>
      <w:color w:val="444444"/>
      <w:sz w:val="18"/>
      <w:szCs w:val="18"/>
      <w:lang w:bidi="ar-SA"/>
    </w:rPr>
  </w:style>
  <w:style w:type="paragraph" w:customStyle="1" w:styleId="alertmode">
    <w:name w:val="alertmode"/>
    <w:basedOn w:val="Normal"/>
    <w:rsid w:val="00320A15"/>
    <w:pPr>
      <w:shd w:val="clear" w:color="auto" w:fill="9C0053"/>
      <w:bidi w:val="0"/>
      <w:spacing w:after="0" w:line="375" w:lineRule="atLeast"/>
      <w:jc w:val="center"/>
    </w:pPr>
    <w:rPr>
      <w:rFonts w:ascii="Tahoma" w:hAnsi="Tahoma" w:cs="Tahoma"/>
      <w:color w:val="FFFFFF"/>
      <w:sz w:val="18"/>
      <w:szCs w:val="18"/>
      <w:lang w:bidi="ar-SA"/>
    </w:rPr>
  </w:style>
  <w:style w:type="paragraph" w:customStyle="1" w:styleId="bodytext0">
    <w:name w:val="bodytext"/>
    <w:basedOn w:val="Normal"/>
    <w:rsid w:val="00320A15"/>
    <w:pPr>
      <w:bidi w:val="0"/>
      <w:spacing w:after="0" w:line="240" w:lineRule="atLeast"/>
    </w:pPr>
    <w:rPr>
      <w:rFonts w:ascii="Tahoma" w:hAnsi="Tahoma" w:cs="Tahoma"/>
      <w:color w:val="888888"/>
      <w:sz w:val="17"/>
      <w:szCs w:val="17"/>
      <w:lang w:bidi="ar-SA"/>
    </w:rPr>
  </w:style>
  <w:style w:type="paragraph" w:customStyle="1" w:styleId="bottomtitle">
    <w:name w:val="bottomtitle"/>
    <w:basedOn w:val="Normal"/>
    <w:rsid w:val="00320A15"/>
    <w:pPr>
      <w:bidi w:val="0"/>
      <w:spacing w:after="0" w:line="225" w:lineRule="atLeast"/>
    </w:pPr>
    <w:rPr>
      <w:rFonts w:ascii="Tahoma" w:hAnsi="Tahoma" w:cs="Tahoma"/>
      <w:color w:val="999999"/>
      <w:sz w:val="15"/>
      <w:szCs w:val="15"/>
      <w:lang w:bidi="ar-SA"/>
    </w:rPr>
  </w:style>
  <w:style w:type="paragraph" w:customStyle="1" w:styleId="box">
    <w:name w:val="box"/>
    <w:basedOn w:val="Normal"/>
    <w:rsid w:val="00320A15"/>
    <w:pPr>
      <w:pBdr>
        <w:top w:val="single" w:sz="6" w:space="0" w:color="CCCCCC"/>
        <w:left w:val="single" w:sz="6" w:space="2" w:color="CCCCCC"/>
        <w:bottom w:val="single" w:sz="6" w:space="0" w:color="CCCCCC"/>
        <w:right w:val="single" w:sz="6" w:space="2" w:color="CCCCCC"/>
      </w:pBdr>
      <w:bidi w:val="0"/>
      <w:spacing w:after="0" w:line="240" w:lineRule="auto"/>
      <w:jc w:val="left"/>
    </w:pPr>
    <w:rPr>
      <w:rFonts w:ascii="Tahoma" w:hAnsi="Tahoma" w:cs="Tahoma"/>
      <w:color w:val="888888"/>
      <w:sz w:val="17"/>
      <w:szCs w:val="17"/>
      <w:lang w:bidi="ar-SA"/>
    </w:rPr>
  </w:style>
  <w:style w:type="paragraph" w:customStyle="1" w:styleId="buttons">
    <w:name w:val="buttons"/>
    <w:basedOn w:val="Normal"/>
    <w:rsid w:val="00320A15"/>
    <w:pPr>
      <w:pBdr>
        <w:top w:val="single" w:sz="6" w:space="1" w:color="B8C9D8"/>
        <w:left w:val="single" w:sz="6" w:space="1" w:color="B8C9D8"/>
        <w:bottom w:val="single" w:sz="6" w:space="1" w:color="B8C9D8"/>
        <w:right w:val="single" w:sz="6" w:space="1" w:color="B8C9D8"/>
      </w:pBdr>
      <w:shd w:val="clear" w:color="auto" w:fill="F5F8FA"/>
      <w:bidi w:val="0"/>
      <w:spacing w:after="0" w:line="240" w:lineRule="auto"/>
      <w:jc w:val="left"/>
    </w:pPr>
    <w:rPr>
      <w:rFonts w:ascii="Tahoma" w:hAnsi="Tahoma" w:cs="Tahoma"/>
      <w:color w:val="6B7B84"/>
      <w:sz w:val="17"/>
      <w:szCs w:val="17"/>
      <w:lang w:bidi="ar-SA"/>
    </w:rPr>
  </w:style>
  <w:style w:type="paragraph" w:customStyle="1" w:styleId="description">
    <w:name w:val="description"/>
    <w:basedOn w:val="Normal"/>
    <w:rsid w:val="00320A15"/>
    <w:pPr>
      <w:shd w:val="clear" w:color="auto" w:fill="F8F8F8"/>
      <w:bidi w:val="0"/>
      <w:spacing w:after="0" w:line="240" w:lineRule="atLeast"/>
      <w:jc w:val="center"/>
    </w:pPr>
    <w:rPr>
      <w:rFonts w:ascii="Tahoma" w:hAnsi="Tahoma" w:cs="Tahoma"/>
      <w:color w:val="524354"/>
      <w:sz w:val="17"/>
      <w:szCs w:val="17"/>
      <w:lang w:bidi="ar-SA"/>
    </w:rPr>
  </w:style>
  <w:style w:type="paragraph" w:customStyle="1" w:styleId="dropdown">
    <w:name w:val="dropdown"/>
    <w:basedOn w:val="Normal"/>
    <w:rsid w:val="00320A15"/>
    <w:pPr>
      <w:pBdr>
        <w:top w:val="single" w:sz="6" w:space="0" w:color="AAAAAA"/>
        <w:left w:val="single" w:sz="6" w:space="0" w:color="AAAAAA"/>
        <w:bottom w:val="single" w:sz="6" w:space="0" w:color="AAAAAA"/>
        <w:right w:val="single" w:sz="6" w:space="0" w:color="AAAAAA"/>
      </w:pBdr>
      <w:shd w:val="clear" w:color="auto" w:fill="FBFEFF"/>
      <w:bidi w:val="0"/>
      <w:spacing w:after="0" w:line="240" w:lineRule="auto"/>
      <w:jc w:val="left"/>
    </w:pPr>
    <w:rPr>
      <w:rFonts w:ascii="Tahoma" w:hAnsi="Tahoma" w:cs="Tahoma"/>
      <w:color w:val="336699"/>
      <w:sz w:val="17"/>
      <w:szCs w:val="17"/>
      <w:lang w:bidi="ar-SA"/>
    </w:rPr>
  </w:style>
  <w:style w:type="paragraph" w:customStyle="1" w:styleId="mainbodytextnews">
    <w:name w:val="mainbodytextnews"/>
    <w:basedOn w:val="Normal"/>
    <w:rsid w:val="00320A15"/>
    <w:pPr>
      <w:bidi w:val="0"/>
      <w:spacing w:after="0" w:line="375" w:lineRule="atLeast"/>
    </w:pPr>
    <w:rPr>
      <w:rFonts w:ascii="Tahoma" w:hAnsi="Tahoma" w:cs="Tahoma"/>
      <w:color w:val="464646"/>
      <w:sz w:val="17"/>
      <w:szCs w:val="17"/>
      <w:lang w:bidi="ar-SA"/>
    </w:rPr>
  </w:style>
  <w:style w:type="paragraph" w:customStyle="1" w:styleId="mainbodytextnewsen">
    <w:name w:val="mainbodytextnewsen"/>
    <w:basedOn w:val="Normal"/>
    <w:rsid w:val="00320A15"/>
    <w:pPr>
      <w:bidi w:val="0"/>
      <w:spacing w:after="0" w:line="375" w:lineRule="atLeast"/>
      <w:jc w:val="left"/>
    </w:pPr>
    <w:rPr>
      <w:rFonts w:ascii="Tahoma" w:hAnsi="Tahoma" w:cs="Tahoma"/>
      <w:color w:val="464646"/>
      <w:sz w:val="17"/>
      <w:szCs w:val="17"/>
      <w:lang w:bidi="ar-SA"/>
    </w:rPr>
  </w:style>
  <w:style w:type="paragraph" w:customStyle="1" w:styleId="maintitlenews">
    <w:name w:val="maintitlenews"/>
    <w:basedOn w:val="Normal"/>
    <w:rsid w:val="00320A15"/>
    <w:pPr>
      <w:shd w:val="clear" w:color="auto" w:fill="F9F9F9"/>
      <w:bidi w:val="0"/>
      <w:spacing w:after="0" w:line="270" w:lineRule="atLeast"/>
      <w:jc w:val="center"/>
    </w:pPr>
    <w:rPr>
      <w:rFonts w:ascii="Tahoma" w:hAnsi="Tahoma" w:cs="Tahoma"/>
      <w:color w:val="720040"/>
      <w:sz w:val="17"/>
      <w:szCs w:val="17"/>
      <w:lang w:bidi="ar-SA"/>
    </w:rPr>
  </w:style>
  <w:style w:type="paragraph" w:customStyle="1" w:styleId="panelcenter">
    <w:name w:val="panelcenter"/>
    <w:basedOn w:val="Normal"/>
    <w:rsid w:val="00320A15"/>
    <w:pPr>
      <w:shd w:val="clear" w:color="auto" w:fill="F4F4F4"/>
      <w:bidi w:val="0"/>
      <w:spacing w:after="0" w:line="240" w:lineRule="auto"/>
      <w:jc w:val="left"/>
    </w:pPr>
    <w:rPr>
      <w:rFonts w:ascii="Tahoma" w:hAnsi="Tahoma" w:cs="Tahoma"/>
      <w:color w:val="333333"/>
      <w:sz w:val="17"/>
      <w:szCs w:val="17"/>
      <w:lang w:bidi="ar-SA"/>
    </w:rPr>
  </w:style>
  <w:style w:type="paragraph" w:customStyle="1" w:styleId="panelright">
    <w:name w:val="panelright"/>
    <w:basedOn w:val="Normal"/>
    <w:rsid w:val="00320A15"/>
    <w:pPr>
      <w:shd w:val="clear" w:color="auto" w:fill="E1F3FB"/>
      <w:bidi w:val="0"/>
      <w:spacing w:after="0" w:line="240" w:lineRule="atLeast"/>
      <w:jc w:val="left"/>
    </w:pPr>
    <w:rPr>
      <w:rFonts w:ascii="Tahoma" w:hAnsi="Tahoma" w:cs="Tahoma"/>
      <w:color w:val="333333"/>
      <w:sz w:val="17"/>
      <w:szCs w:val="17"/>
      <w:lang w:bidi="ar-SA"/>
    </w:rPr>
  </w:style>
  <w:style w:type="paragraph" w:customStyle="1" w:styleId="pipe">
    <w:name w:val="pipe"/>
    <w:basedOn w:val="Normal"/>
    <w:rsid w:val="00320A15"/>
    <w:pPr>
      <w:bidi w:val="0"/>
      <w:spacing w:after="0" w:line="225" w:lineRule="atLeast"/>
      <w:jc w:val="left"/>
    </w:pPr>
    <w:rPr>
      <w:rFonts w:ascii="Tahoma" w:hAnsi="Tahoma" w:cs="Tahoma"/>
      <w:color w:val="AAAAAA"/>
      <w:sz w:val="14"/>
      <w:szCs w:val="14"/>
      <w:lang w:bidi="ar-SA"/>
    </w:rPr>
  </w:style>
  <w:style w:type="paragraph" w:customStyle="1" w:styleId="panelsepb">
    <w:name w:val="panelsepb"/>
    <w:basedOn w:val="Normal"/>
    <w:rsid w:val="00320A15"/>
    <w:pPr>
      <w:shd w:val="clear" w:color="auto" w:fill="F5F5F5"/>
      <w:bidi w:val="0"/>
      <w:spacing w:after="0" w:line="240" w:lineRule="auto"/>
      <w:jc w:val="left"/>
    </w:pPr>
    <w:rPr>
      <w:rFonts w:ascii="Tahoma" w:hAnsi="Tahoma" w:cs="Tahoma"/>
      <w:sz w:val="18"/>
      <w:szCs w:val="18"/>
      <w:lang w:bidi="ar-SA"/>
    </w:rPr>
  </w:style>
  <w:style w:type="paragraph" w:customStyle="1" w:styleId="tabled">
    <w:name w:val="tabled"/>
    <w:basedOn w:val="Normal"/>
    <w:rsid w:val="00320A15"/>
    <w:pPr>
      <w:bidi w:val="0"/>
      <w:spacing w:after="0" w:line="240" w:lineRule="auto"/>
      <w:jc w:val="left"/>
    </w:pPr>
    <w:rPr>
      <w:rFonts w:ascii="Tahoma" w:hAnsi="Tahoma" w:cs="Tahoma"/>
      <w:color w:val="555555"/>
      <w:sz w:val="17"/>
      <w:szCs w:val="17"/>
      <w:lang w:bidi="ar-SA"/>
    </w:rPr>
  </w:style>
  <w:style w:type="paragraph" w:customStyle="1" w:styleId="textarea">
    <w:name w:val="textarea"/>
    <w:basedOn w:val="Normal"/>
    <w:rsid w:val="00320A15"/>
    <w:pPr>
      <w:pBdr>
        <w:top w:val="single" w:sz="6" w:space="0" w:color="E1F3FB"/>
        <w:left w:val="single" w:sz="6" w:space="0" w:color="E1F3FB"/>
        <w:bottom w:val="single" w:sz="6" w:space="0" w:color="E1F3FB"/>
        <w:right w:val="single" w:sz="6" w:space="0" w:color="E1F3FB"/>
      </w:pBdr>
      <w:shd w:val="clear" w:color="auto" w:fill="FFFFFF"/>
      <w:bidi w:val="0"/>
      <w:spacing w:after="0" w:line="240" w:lineRule="auto"/>
      <w:jc w:val="left"/>
    </w:pPr>
    <w:rPr>
      <w:rFonts w:ascii="Tahoma" w:hAnsi="Tahoma" w:cs="Tahoma"/>
      <w:sz w:val="18"/>
      <w:szCs w:val="18"/>
      <w:lang w:bidi="ar-SA"/>
    </w:rPr>
  </w:style>
  <w:style w:type="paragraph" w:customStyle="1" w:styleId="textbox">
    <w:name w:val="textbox"/>
    <w:basedOn w:val="Normal"/>
    <w:rsid w:val="00320A15"/>
    <w:pPr>
      <w:pBdr>
        <w:top w:val="single" w:sz="6" w:space="0" w:color="E1F3FB"/>
        <w:left w:val="single" w:sz="6" w:space="0" w:color="E1F3FB"/>
        <w:bottom w:val="single" w:sz="6" w:space="0" w:color="E1F3FB"/>
        <w:right w:val="single" w:sz="6" w:space="0" w:color="E1F3FB"/>
      </w:pBdr>
      <w:shd w:val="clear" w:color="auto" w:fill="FFFFFF"/>
      <w:bidi w:val="0"/>
      <w:spacing w:after="0" w:line="240" w:lineRule="auto"/>
      <w:jc w:val="left"/>
    </w:pPr>
    <w:rPr>
      <w:rFonts w:ascii="Tahoma" w:hAnsi="Tahoma" w:cs="Tahoma"/>
      <w:sz w:val="15"/>
      <w:szCs w:val="15"/>
      <w:lang w:bidi="ar-SA"/>
    </w:rPr>
  </w:style>
  <w:style w:type="paragraph" w:customStyle="1" w:styleId="textboxs">
    <w:name w:val="textboxs"/>
    <w:basedOn w:val="Normal"/>
    <w:rsid w:val="00320A15"/>
    <w:pPr>
      <w:pBdr>
        <w:top w:val="single" w:sz="6" w:space="0" w:color="E1F3FB"/>
        <w:left w:val="single" w:sz="6" w:space="0" w:color="E1F3FB"/>
        <w:bottom w:val="single" w:sz="6" w:space="0" w:color="E1F3FB"/>
        <w:right w:val="single" w:sz="6" w:space="0" w:color="E1F3FB"/>
      </w:pBdr>
      <w:shd w:val="clear" w:color="auto" w:fill="FFFFFF"/>
      <w:bidi w:val="0"/>
      <w:spacing w:after="0" w:line="240" w:lineRule="auto"/>
      <w:jc w:val="left"/>
    </w:pPr>
    <w:rPr>
      <w:rFonts w:ascii="Tahoma" w:hAnsi="Tahoma" w:cs="Tahoma"/>
      <w:sz w:val="15"/>
      <w:szCs w:val="15"/>
      <w:lang w:bidi="ar-SA"/>
    </w:rPr>
  </w:style>
  <w:style w:type="paragraph" w:customStyle="1" w:styleId="Title1">
    <w:name w:val="Title1"/>
    <w:basedOn w:val="Normal"/>
    <w:rsid w:val="00320A15"/>
    <w:pPr>
      <w:bidi w:val="0"/>
      <w:spacing w:after="0" w:line="240" w:lineRule="auto"/>
    </w:pPr>
    <w:rPr>
      <w:rFonts w:ascii="Tahoma" w:hAnsi="Tahoma" w:cs="Tahoma"/>
      <w:color w:val="34001D"/>
      <w:sz w:val="17"/>
      <w:szCs w:val="17"/>
      <w:lang w:bidi="ar-SA"/>
    </w:rPr>
  </w:style>
  <w:style w:type="paragraph" w:customStyle="1" w:styleId="titletop">
    <w:name w:val="titletop"/>
    <w:basedOn w:val="Normal"/>
    <w:rsid w:val="00320A15"/>
    <w:pPr>
      <w:bidi w:val="0"/>
      <w:spacing w:after="0" w:line="240" w:lineRule="auto"/>
      <w:jc w:val="center"/>
    </w:pPr>
    <w:rPr>
      <w:rFonts w:ascii="Tahoma" w:hAnsi="Tahoma" w:cs="Tahoma"/>
      <w:color w:val="FFFFFF"/>
      <w:sz w:val="17"/>
      <w:szCs w:val="17"/>
      <w:lang w:bidi="ar-SA"/>
    </w:rPr>
  </w:style>
  <w:style w:type="paragraph" w:customStyle="1" w:styleId="topcal">
    <w:name w:val="topcal"/>
    <w:basedOn w:val="Normal"/>
    <w:rsid w:val="00320A15"/>
    <w:pPr>
      <w:shd w:val="clear" w:color="auto" w:fill="F1F1F1"/>
      <w:bidi w:val="0"/>
      <w:spacing w:after="0" w:line="240" w:lineRule="auto"/>
      <w:jc w:val="left"/>
    </w:pPr>
    <w:rPr>
      <w:rFonts w:ascii="Tahoma" w:hAnsi="Tahoma" w:cs="Tahoma"/>
      <w:b/>
      <w:bCs/>
      <w:color w:val="000000"/>
      <w:sz w:val="15"/>
      <w:szCs w:val="15"/>
      <w:lang w:bidi="ar-SA"/>
    </w:rPr>
  </w:style>
  <w:style w:type="paragraph" w:customStyle="1" w:styleId="topcal2">
    <w:name w:val="topcal2"/>
    <w:basedOn w:val="Normal"/>
    <w:rsid w:val="00320A15"/>
    <w:pPr>
      <w:bidi w:val="0"/>
      <w:spacing w:after="0" w:line="240" w:lineRule="auto"/>
      <w:jc w:val="left"/>
    </w:pPr>
    <w:rPr>
      <w:rFonts w:ascii="Tahoma" w:hAnsi="Tahoma" w:cs="Tahoma"/>
      <w:color w:val="333333"/>
      <w:sz w:val="17"/>
      <w:szCs w:val="17"/>
      <w:lang w:bidi="ar-SA"/>
    </w:rPr>
  </w:style>
  <w:style w:type="paragraph" w:customStyle="1" w:styleId="panelsep">
    <w:name w:val="panelsep"/>
    <w:basedOn w:val="Normal"/>
    <w:rsid w:val="00320A15"/>
    <w:pPr>
      <w:shd w:val="clear" w:color="auto" w:fill="FFFFFF"/>
      <w:bidi w:val="0"/>
      <w:spacing w:after="0" w:line="240" w:lineRule="auto"/>
      <w:jc w:val="left"/>
    </w:pPr>
    <w:rPr>
      <w:rFonts w:ascii="Tahoma" w:hAnsi="Tahoma" w:cs="Tahoma"/>
      <w:sz w:val="18"/>
      <w:szCs w:val="18"/>
      <w:lang w:bidi="ar-SA"/>
    </w:rPr>
  </w:style>
  <w:style w:type="paragraph" w:customStyle="1" w:styleId="sep">
    <w:name w:val="sep"/>
    <w:basedOn w:val="Normal"/>
    <w:rsid w:val="00320A15"/>
    <w:pPr>
      <w:shd w:val="clear" w:color="auto" w:fill="FFFFFF"/>
      <w:bidi w:val="0"/>
      <w:spacing w:after="0" w:line="240" w:lineRule="auto"/>
      <w:jc w:val="left"/>
    </w:pPr>
    <w:rPr>
      <w:rFonts w:ascii="Tahoma" w:hAnsi="Tahoma" w:cs="Tahoma"/>
      <w:sz w:val="18"/>
      <w:szCs w:val="18"/>
      <w:lang w:bidi="ar-SA"/>
    </w:rPr>
  </w:style>
  <w:style w:type="paragraph" w:customStyle="1" w:styleId="timenews">
    <w:name w:val="timenews"/>
    <w:basedOn w:val="Normal"/>
    <w:rsid w:val="00320A15"/>
    <w:pPr>
      <w:bidi w:val="0"/>
      <w:spacing w:after="0" w:line="240" w:lineRule="auto"/>
      <w:jc w:val="left"/>
    </w:pPr>
    <w:rPr>
      <w:rFonts w:ascii="Tahoma" w:hAnsi="Tahoma" w:cs="Tahoma"/>
      <w:color w:val="888888"/>
      <w:sz w:val="17"/>
      <w:szCs w:val="17"/>
      <w:lang w:bidi="ar-SA"/>
    </w:rPr>
  </w:style>
  <w:style w:type="paragraph" w:customStyle="1" w:styleId="topcal3">
    <w:name w:val="topcal3"/>
    <w:basedOn w:val="Normal"/>
    <w:rsid w:val="00320A15"/>
    <w:pPr>
      <w:bidi w:val="0"/>
      <w:spacing w:after="0" w:line="240" w:lineRule="auto"/>
      <w:jc w:val="left"/>
    </w:pPr>
    <w:rPr>
      <w:rFonts w:ascii="Tahoma" w:hAnsi="Tahoma" w:cs="Tahoma"/>
      <w:color w:val="888888"/>
      <w:sz w:val="17"/>
      <w:szCs w:val="17"/>
      <w:lang w:bidi="ar-SA"/>
    </w:rPr>
  </w:style>
  <w:style w:type="paragraph" w:customStyle="1" w:styleId="bodyrow">
    <w:name w:val="body_row"/>
    <w:basedOn w:val="Normal"/>
    <w:rsid w:val="00320A15"/>
    <w:pPr>
      <w:bidi w:val="0"/>
      <w:spacing w:after="0" w:line="240" w:lineRule="auto"/>
      <w:jc w:val="center"/>
    </w:pPr>
    <w:rPr>
      <w:rFonts w:ascii="Tahoma" w:hAnsi="Tahoma" w:cs="Tahoma"/>
      <w:sz w:val="18"/>
      <w:szCs w:val="18"/>
      <w:lang w:bidi="ar-SA"/>
    </w:rPr>
  </w:style>
  <w:style w:type="paragraph" w:customStyle="1" w:styleId="footer-sep">
    <w:name w:val="footer-sep"/>
    <w:basedOn w:val="Normal"/>
    <w:rsid w:val="00320A15"/>
    <w:pPr>
      <w:bidi w:val="0"/>
      <w:spacing w:after="0" w:line="240" w:lineRule="auto"/>
      <w:jc w:val="left"/>
    </w:pPr>
    <w:rPr>
      <w:rFonts w:ascii="Tahoma" w:hAnsi="Tahoma" w:cs="Tahoma"/>
      <w:sz w:val="18"/>
      <w:szCs w:val="18"/>
      <w:lang w:bidi="ar-SA"/>
    </w:rPr>
  </w:style>
  <w:style w:type="paragraph" w:customStyle="1" w:styleId="footer-text">
    <w:name w:val="footer-text"/>
    <w:basedOn w:val="Normal"/>
    <w:rsid w:val="00320A15"/>
    <w:pPr>
      <w:spacing w:after="0" w:line="240" w:lineRule="auto"/>
      <w:jc w:val="center"/>
    </w:pPr>
    <w:rPr>
      <w:rFonts w:ascii="Tahoma" w:hAnsi="Tahoma" w:cs="Tahoma"/>
      <w:color w:val="91BED4"/>
      <w:sz w:val="17"/>
      <w:szCs w:val="17"/>
      <w:lang w:bidi="ar-SA"/>
    </w:rPr>
  </w:style>
  <w:style w:type="paragraph" w:customStyle="1" w:styleId="header-middle-left">
    <w:name w:val="header-middle-left"/>
    <w:basedOn w:val="Normal"/>
    <w:rsid w:val="00320A15"/>
    <w:pPr>
      <w:bidi w:val="0"/>
      <w:spacing w:after="0" w:line="240" w:lineRule="auto"/>
      <w:jc w:val="left"/>
    </w:pPr>
    <w:rPr>
      <w:rFonts w:ascii="Tahoma" w:hAnsi="Tahoma" w:cs="Tahoma"/>
      <w:sz w:val="18"/>
      <w:szCs w:val="18"/>
      <w:lang w:bidi="ar-SA"/>
    </w:rPr>
  </w:style>
  <w:style w:type="paragraph" w:customStyle="1" w:styleId="header-middle-middle">
    <w:name w:val="header-middle-middle"/>
    <w:basedOn w:val="Normal"/>
    <w:rsid w:val="00320A15"/>
    <w:pPr>
      <w:bidi w:val="0"/>
      <w:spacing w:after="0" w:line="240" w:lineRule="auto"/>
      <w:jc w:val="right"/>
      <w:textAlignment w:val="top"/>
    </w:pPr>
    <w:rPr>
      <w:rFonts w:ascii="Tahoma" w:hAnsi="Tahoma" w:cs="Tahoma"/>
      <w:sz w:val="18"/>
      <w:szCs w:val="18"/>
      <w:lang w:bidi="ar-SA"/>
    </w:rPr>
  </w:style>
  <w:style w:type="paragraph" w:customStyle="1" w:styleId="header-middle-right">
    <w:name w:val="header-middle-right"/>
    <w:basedOn w:val="Normal"/>
    <w:rsid w:val="00320A15"/>
    <w:pPr>
      <w:bidi w:val="0"/>
      <w:spacing w:after="0" w:line="240" w:lineRule="auto"/>
      <w:jc w:val="left"/>
    </w:pPr>
    <w:rPr>
      <w:rFonts w:ascii="Tahoma" w:hAnsi="Tahoma" w:cs="Tahoma"/>
      <w:sz w:val="18"/>
      <w:szCs w:val="18"/>
      <w:lang w:bidi="ar-SA"/>
    </w:rPr>
  </w:style>
  <w:style w:type="paragraph" w:customStyle="1" w:styleId="header-top">
    <w:name w:val="header-top"/>
    <w:basedOn w:val="Normal"/>
    <w:rsid w:val="00320A15"/>
    <w:pPr>
      <w:bidi w:val="0"/>
      <w:spacing w:after="0" w:line="240" w:lineRule="auto"/>
      <w:jc w:val="left"/>
    </w:pPr>
    <w:rPr>
      <w:rFonts w:ascii="Tahoma" w:hAnsi="Tahoma" w:cs="Tahoma"/>
      <w:sz w:val="18"/>
      <w:szCs w:val="18"/>
      <w:lang w:bidi="ar-SA"/>
    </w:rPr>
  </w:style>
  <w:style w:type="paragraph" w:customStyle="1" w:styleId="header-top-left">
    <w:name w:val="header-top-left"/>
    <w:basedOn w:val="Normal"/>
    <w:rsid w:val="00320A15"/>
    <w:pPr>
      <w:bidi w:val="0"/>
      <w:spacing w:after="0" w:line="240" w:lineRule="auto"/>
      <w:jc w:val="left"/>
    </w:pPr>
    <w:rPr>
      <w:rFonts w:ascii="Tahoma" w:hAnsi="Tahoma" w:cs="Tahoma"/>
      <w:sz w:val="18"/>
      <w:szCs w:val="18"/>
      <w:lang w:bidi="ar-SA"/>
    </w:rPr>
  </w:style>
  <w:style w:type="paragraph" w:customStyle="1" w:styleId="header-top-middle">
    <w:name w:val="header-top-middle"/>
    <w:basedOn w:val="Normal"/>
    <w:rsid w:val="00320A15"/>
    <w:pPr>
      <w:bidi w:val="0"/>
      <w:spacing w:after="0" w:line="375" w:lineRule="atLeast"/>
      <w:jc w:val="left"/>
    </w:pPr>
    <w:rPr>
      <w:rFonts w:ascii="Tahoma" w:hAnsi="Tahoma" w:cs="Tahoma"/>
      <w:color w:val="FFFFFF"/>
      <w:sz w:val="17"/>
      <w:szCs w:val="17"/>
      <w:lang w:bidi="ar-SA"/>
    </w:rPr>
  </w:style>
  <w:style w:type="paragraph" w:customStyle="1" w:styleId="header-top-right">
    <w:name w:val="header-top-right"/>
    <w:basedOn w:val="Normal"/>
    <w:rsid w:val="00320A15"/>
    <w:pPr>
      <w:bidi w:val="0"/>
      <w:spacing w:after="0" w:line="240" w:lineRule="auto"/>
      <w:jc w:val="left"/>
    </w:pPr>
    <w:rPr>
      <w:rFonts w:ascii="Tahoma" w:hAnsi="Tahoma" w:cs="Tahoma"/>
      <w:sz w:val="18"/>
      <w:szCs w:val="18"/>
      <w:lang w:bidi="ar-SA"/>
    </w:rPr>
  </w:style>
  <w:style w:type="paragraph" w:customStyle="1" w:styleId="listout">
    <w:name w:val="listout"/>
    <w:basedOn w:val="Normal"/>
    <w:rsid w:val="00320A15"/>
    <w:pPr>
      <w:shd w:val="clear" w:color="auto" w:fill="FFFFFF"/>
      <w:bidi w:val="0"/>
      <w:spacing w:after="0" w:line="240" w:lineRule="auto"/>
      <w:jc w:val="left"/>
    </w:pPr>
    <w:rPr>
      <w:rFonts w:ascii="Tahoma" w:hAnsi="Tahoma" w:cs="Tahoma"/>
      <w:sz w:val="18"/>
      <w:szCs w:val="18"/>
      <w:lang w:bidi="ar-SA"/>
    </w:rPr>
  </w:style>
  <w:style w:type="paragraph" w:customStyle="1" w:styleId="listover">
    <w:name w:val="listover"/>
    <w:basedOn w:val="Normal"/>
    <w:rsid w:val="00320A15"/>
    <w:pPr>
      <w:shd w:val="clear" w:color="auto" w:fill="F3F3F3"/>
      <w:bidi w:val="0"/>
      <w:spacing w:after="0" w:line="240" w:lineRule="auto"/>
      <w:jc w:val="left"/>
    </w:pPr>
    <w:rPr>
      <w:rFonts w:ascii="Tahoma" w:hAnsi="Tahoma" w:cs="Tahoma"/>
      <w:sz w:val="18"/>
      <w:szCs w:val="18"/>
      <w:lang w:bidi="ar-SA"/>
    </w:rPr>
  </w:style>
  <w:style w:type="paragraph" w:customStyle="1" w:styleId="search-box">
    <w:name w:val="search-box"/>
    <w:basedOn w:val="Normal"/>
    <w:rsid w:val="00320A15"/>
    <w:pPr>
      <w:bidi w:val="0"/>
      <w:spacing w:after="0" w:line="240" w:lineRule="auto"/>
      <w:jc w:val="left"/>
    </w:pPr>
    <w:rPr>
      <w:rFonts w:ascii="Tahoma" w:hAnsi="Tahoma" w:cs="Tahoma"/>
      <w:sz w:val="18"/>
      <w:szCs w:val="18"/>
      <w:lang w:bidi="ar-SA"/>
    </w:rPr>
  </w:style>
  <w:style w:type="paragraph" w:customStyle="1" w:styleId="widget-brief">
    <w:name w:val="widget-brief"/>
    <w:basedOn w:val="Normal"/>
    <w:rsid w:val="00320A15"/>
    <w:pPr>
      <w:spacing w:before="75" w:after="0" w:line="240" w:lineRule="auto"/>
    </w:pPr>
    <w:rPr>
      <w:rFonts w:ascii="Tahoma" w:hAnsi="Tahoma" w:cs="Tahoma"/>
      <w:color w:val="808080"/>
      <w:sz w:val="17"/>
      <w:szCs w:val="17"/>
      <w:lang w:bidi="ar-SA"/>
    </w:rPr>
  </w:style>
  <w:style w:type="paragraph" w:customStyle="1" w:styleId="widget-container">
    <w:name w:val="widget-container"/>
    <w:basedOn w:val="Normal"/>
    <w:rsid w:val="00320A15"/>
    <w:pPr>
      <w:pBdr>
        <w:top w:val="single" w:sz="36" w:space="0" w:color="F26101"/>
        <w:left w:val="single" w:sz="6" w:space="0" w:color="CCCCCC"/>
        <w:bottom w:val="single" w:sz="6" w:space="0" w:color="CCCCCC"/>
        <w:right w:val="single" w:sz="6" w:space="0" w:color="CCCCCC"/>
      </w:pBdr>
      <w:bidi w:val="0"/>
      <w:spacing w:after="0" w:line="240" w:lineRule="auto"/>
      <w:jc w:val="left"/>
    </w:pPr>
    <w:rPr>
      <w:rFonts w:ascii="Tahoma" w:hAnsi="Tahoma" w:cs="Tahoma"/>
      <w:sz w:val="18"/>
      <w:szCs w:val="18"/>
      <w:lang w:bidi="ar-SA"/>
    </w:rPr>
  </w:style>
  <w:style w:type="paragraph" w:customStyle="1" w:styleId="widget-image-border">
    <w:name w:val="widget-image-border"/>
    <w:basedOn w:val="Normal"/>
    <w:rsid w:val="00320A15"/>
    <w:pPr>
      <w:pBdr>
        <w:top w:val="single" w:sz="6" w:space="0" w:color="1D5983"/>
        <w:left w:val="single" w:sz="6" w:space="0" w:color="1D5983"/>
        <w:bottom w:val="single" w:sz="6" w:space="0" w:color="1D5983"/>
        <w:right w:val="single" w:sz="6" w:space="0" w:color="1D5983"/>
      </w:pBdr>
      <w:bidi w:val="0"/>
      <w:spacing w:after="0" w:line="240" w:lineRule="auto"/>
      <w:jc w:val="left"/>
    </w:pPr>
    <w:rPr>
      <w:rFonts w:ascii="Tahoma" w:hAnsi="Tahoma" w:cs="Tahoma"/>
      <w:sz w:val="18"/>
      <w:szCs w:val="18"/>
      <w:lang w:bidi="ar-SA"/>
    </w:rPr>
  </w:style>
  <w:style w:type="paragraph" w:customStyle="1" w:styleId="widget-image-table">
    <w:name w:val="widget-image-table"/>
    <w:basedOn w:val="Normal"/>
    <w:rsid w:val="00320A15"/>
    <w:pPr>
      <w:bidi w:val="0"/>
      <w:spacing w:after="0" w:line="240" w:lineRule="auto"/>
      <w:ind w:left="75"/>
      <w:jc w:val="left"/>
    </w:pPr>
    <w:rPr>
      <w:rFonts w:ascii="Tahoma" w:hAnsi="Tahoma" w:cs="Tahoma"/>
      <w:sz w:val="18"/>
      <w:szCs w:val="18"/>
      <w:lang w:bidi="ar-SA"/>
    </w:rPr>
  </w:style>
  <w:style w:type="paragraph" w:customStyle="1" w:styleId="widget-item">
    <w:name w:val="widget-item"/>
    <w:basedOn w:val="Normal"/>
    <w:rsid w:val="00320A15"/>
    <w:pPr>
      <w:spacing w:after="0" w:line="240" w:lineRule="auto"/>
    </w:pPr>
    <w:rPr>
      <w:rFonts w:ascii="Tahoma" w:hAnsi="Tahoma" w:cs="Tahoma"/>
      <w:color w:val="5D5D5D"/>
      <w:sz w:val="17"/>
      <w:szCs w:val="17"/>
      <w:lang w:bidi="ar-SA"/>
    </w:rPr>
  </w:style>
  <w:style w:type="paragraph" w:customStyle="1" w:styleId="widget-sep">
    <w:name w:val="widget-sep"/>
    <w:basedOn w:val="Normal"/>
    <w:rsid w:val="00320A15"/>
    <w:pPr>
      <w:shd w:val="clear" w:color="auto" w:fill="F1F1F1"/>
      <w:bidi w:val="0"/>
      <w:spacing w:after="0" w:line="240" w:lineRule="auto"/>
      <w:jc w:val="left"/>
    </w:pPr>
    <w:rPr>
      <w:rFonts w:ascii="Tahoma" w:hAnsi="Tahoma" w:cs="Tahoma"/>
      <w:sz w:val="18"/>
      <w:szCs w:val="18"/>
      <w:lang w:bidi="ar-SA"/>
    </w:rPr>
  </w:style>
  <w:style w:type="paragraph" w:customStyle="1" w:styleId="widget-space-row">
    <w:name w:val="widget-space-row"/>
    <w:basedOn w:val="Normal"/>
    <w:rsid w:val="00320A15"/>
    <w:pPr>
      <w:bidi w:val="0"/>
      <w:spacing w:after="0" w:line="240" w:lineRule="auto"/>
      <w:jc w:val="left"/>
    </w:pPr>
    <w:rPr>
      <w:rFonts w:ascii="Tahoma" w:hAnsi="Tahoma" w:cs="Tahoma"/>
      <w:sz w:val="18"/>
      <w:szCs w:val="18"/>
      <w:lang w:bidi="ar-SA"/>
    </w:rPr>
  </w:style>
  <w:style w:type="paragraph" w:customStyle="1" w:styleId="widget-subtitle">
    <w:name w:val="widget-subtitle"/>
    <w:basedOn w:val="Normal"/>
    <w:rsid w:val="00320A15"/>
    <w:pPr>
      <w:spacing w:after="0" w:line="300" w:lineRule="atLeast"/>
    </w:pPr>
    <w:rPr>
      <w:rFonts w:ascii="Tahoma" w:hAnsi="Tahoma" w:cs="Tahoma"/>
      <w:color w:val="3272D6"/>
      <w:sz w:val="17"/>
      <w:szCs w:val="17"/>
      <w:lang w:bidi="ar-SA"/>
    </w:rPr>
  </w:style>
  <w:style w:type="paragraph" w:customStyle="1" w:styleId="widget-table">
    <w:name w:val="widget-table"/>
    <w:basedOn w:val="Normal"/>
    <w:rsid w:val="00320A15"/>
    <w:pPr>
      <w:bidi w:val="0"/>
      <w:spacing w:after="0" w:line="240" w:lineRule="auto"/>
      <w:jc w:val="left"/>
    </w:pPr>
    <w:rPr>
      <w:rFonts w:ascii="Tahoma" w:hAnsi="Tahoma" w:cs="Tahoma"/>
      <w:sz w:val="18"/>
      <w:szCs w:val="18"/>
      <w:lang w:bidi="ar-SA"/>
    </w:rPr>
  </w:style>
  <w:style w:type="paragraph" w:customStyle="1" w:styleId="widget-title">
    <w:name w:val="widget-title"/>
    <w:basedOn w:val="Normal"/>
    <w:rsid w:val="00320A15"/>
    <w:pPr>
      <w:spacing w:after="0" w:line="240" w:lineRule="auto"/>
      <w:jc w:val="left"/>
      <w:textAlignment w:val="top"/>
    </w:pPr>
    <w:rPr>
      <w:rFonts w:ascii="Tahoma" w:hAnsi="Tahoma" w:cs="Tahoma"/>
      <w:sz w:val="18"/>
      <w:szCs w:val="18"/>
      <w:lang w:bidi="ar-SA"/>
    </w:rPr>
  </w:style>
  <w:style w:type="paragraph" w:customStyle="1" w:styleId="bluebutton">
    <w:name w:val="bluebutton"/>
    <w:basedOn w:val="Normal"/>
    <w:rsid w:val="00320A15"/>
    <w:pPr>
      <w:pBdr>
        <w:top w:val="single" w:sz="6" w:space="5" w:color="469DF5"/>
        <w:left w:val="single" w:sz="6" w:space="18" w:color="469DF5"/>
        <w:bottom w:val="single" w:sz="6" w:space="5" w:color="469DF5"/>
        <w:right w:val="single" w:sz="6" w:space="18" w:color="469DF5"/>
      </w:pBdr>
      <w:shd w:val="clear" w:color="auto" w:fill="79BBFF"/>
      <w:bidi w:val="0"/>
      <w:spacing w:after="0" w:line="240" w:lineRule="auto"/>
      <w:jc w:val="left"/>
    </w:pPr>
    <w:rPr>
      <w:rFonts w:ascii="Times New Roman" w:hAnsi="Times New Roman" w:cs="Times New Roman"/>
      <w:b/>
      <w:bCs/>
      <w:sz w:val="18"/>
      <w:szCs w:val="18"/>
      <w:lang w:bidi="ar-SA"/>
    </w:rPr>
  </w:style>
  <w:style w:type="paragraph" w:customStyle="1" w:styleId="graybutton">
    <w:name w:val="graybutton"/>
    <w:basedOn w:val="Normal"/>
    <w:rsid w:val="00320A15"/>
    <w:pPr>
      <w:pBdr>
        <w:top w:val="single" w:sz="6" w:space="5" w:color="DCDCDC"/>
        <w:left w:val="single" w:sz="6" w:space="18" w:color="DCDCDC"/>
        <w:bottom w:val="single" w:sz="6" w:space="5" w:color="DCDCDC"/>
        <w:right w:val="single" w:sz="6" w:space="18" w:color="DCDCDC"/>
      </w:pBdr>
      <w:shd w:val="clear" w:color="auto" w:fill="F9F9F9"/>
      <w:bidi w:val="0"/>
      <w:spacing w:after="0" w:line="240" w:lineRule="auto"/>
      <w:jc w:val="left"/>
    </w:pPr>
    <w:rPr>
      <w:rFonts w:ascii="Times New Roman" w:hAnsi="Times New Roman" w:cs="Times New Roman"/>
      <w:b/>
      <w:bCs/>
      <w:sz w:val="18"/>
      <w:szCs w:val="18"/>
      <w:lang w:bidi="ar-SA"/>
    </w:rPr>
  </w:style>
  <w:style w:type="paragraph" w:customStyle="1" w:styleId="greenbutton">
    <w:name w:val="greenbutton"/>
    <w:basedOn w:val="Normal"/>
    <w:rsid w:val="00320A15"/>
    <w:pPr>
      <w:pBdr>
        <w:top w:val="single" w:sz="6" w:space="5" w:color="74B807"/>
        <w:left w:val="single" w:sz="6" w:space="18" w:color="74B807"/>
        <w:bottom w:val="single" w:sz="6" w:space="5" w:color="74B807"/>
        <w:right w:val="single" w:sz="6" w:space="18" w:color="74B807"/>
      </w:pBdr>
      <w:shd w:val="clear" w:color="auto" w:fill="89C403"/>
      <w:bidi w:val="0"/>
      <w:spacing w:after="0" w:line="240" w:lineRule="auto"/>
      <w:jc w:val="left"/>
    </w:pPr>
    <w:rPr>
      <w:rFonts w:ascii="Times New Roman" w:hAnsi="Times New Roman" w:cs="Times New Roman"/>
      <w:b/>
      <w:bCs/>
      <w:sz w:val="18"/>
      <w:szCs w:val="18"/>
      <w:lang w:bidi="ar-SA"/>
    </w:rPr>
  </w:style>
  <w:style w:type="paragraph" w:customStyle="1" w:styleId="orangebutton">
    <w:name w:val="orangebutton"/>
    <w:basedOn w:val="Normal"/>
    <w:rsid w:val="00320A15"/>
    <w:pPr>
      <w:pBdr>
        <w:top w:val="single" w:sz="6" w:space="5" w:color="EEB44F"/>
        <w:left w:val="single" w:sz="6" w:space="18" w:color="EEB44F"/>
        <w:bottom w:val="single" w:sz="6" w:space="5" w:color="EEB44F"/>
        <w:right w:val="single" w:sz="6" w:space="18" w:color="EEB44F"/>
      </w:pBdr>
      <w:shd w:val="clear" w:color="auto" w:fill="FFC477"/>
      <w:bidi w:val="0"/>
      <w:spacing w:after="0" w:line="240" w:lineRule="auto"/>
      <w:jc w:val="left"/>
    </w:pPr>
    <w:rPr>
      <w:rFonts w:ascii="Times New Roman" w:hAnsi="Times New Roman" w:cs="Times New Roman"/>
      <w:b/>
      <w:bCs/>
      <w:sz w:val="18"/>
      <w:szCs w:val="18"/>
      <w:lang w:bidi="ar-SA"/>
    </w:rPr>
  </w:style>
  <w:style w:type="paragraph" w:customStyle="1" w:styleId="redbutton">
    <w:name w:val="redbutton"/>
    <w:basedOn w:val="Normal"/>
    <w:rsid w:val="00320A15"/>
    <w:pPr>
      <w:pBdr>
        <w:top w:val="single" w:sz="6" w:space="5" w:color="D02718"/>
        <w:left w:val="single" w:sz="6" w:space="18" w:color="D02718"/>
        <w:bottom w:val="single" w:sz="6" w:space="5" w:color="D02718"/>
        <w:right w:val="single" w:sz="6" w:space="18" w:color="D02718"/>
      </w:pBdr>
      <w:shd w:val="clear" w:color="auto" w:fill="F24537"/>
      <w:bidi w:val="0"/>
      <w:spacing w:after="0" w:line="240" w:lineRule="auto"/>
      <w:jc w:val="left"/>
    </w:pPr>
    <w:rPr>
      <w:rFonts w:ascii="Times New Roman" w:hAnsi="Times New Roman" w:cs="Times New Roman"/>
      <w:b/>
      <w:bCs/>
      <w:sz w:val="18"/>
      <w:szCs w:val="18"/>
      <w:lang w:bidi="ar-SA"/>
    </w:rPr>
  </w:style>
  <w:style w:type="paragraph" w:customStyle="1" w:styleId="violetbutton">
    <w:name w:val="violetbutton"/>
    <w:basedOn w:val="Normal"/>
    <w:rsid w:val="00320A15"/>
    <w:pPr>
      <w:pBdr>
        <w:top w:val="single" w:sz="6" w:space="5" w:color="A946F5"/>
        <w:left w:val="single" w:sz="6" w:space="18" w:color="A946F5"/>
        <w:bottom w:val="single" w:sz="6" w:space="5" w:color="A946F5"/>
        <w:right w:val="single" w:sz="6" w:space="18" w:color="A946F5"/>
      </w:pBdr>
      <w:shd w:val="clear" w:color="auto" w:fill="C579FF"/>
      <w:bidi w:val="0"/>
      <w:spacing w:after="0" w:line="240" w:lineRule="auto"/>
      <w:jc w:val="left"/>
    </w:pPr>
    <w:rPr>
      <w:rFonts w:ascii="Times New Roman" w:hAnsi="Times New Roman" w:cs="Times New Roman"/>
      <w:b/>
      <w:bCs/>
      <w:sz w:val="18"/>
      <w:szCs w:val="18"/>
      <w:lang w:bidi="ar-SA"/>
    </w:rPr>
  </w:style>
  <w:style w:type="paragraph" w:customStyle="1" w:styleId="whitebutton">
    <w:name w:val="whitebutton"/>
    <w:basedOn w:val="Normal"/>
    <w:rsid w:val="00320A15"/>
    <w:pPr>
      <w:pBdr>
        <w:top w:val="single" w:sz="6" w:space="5" w:color="DCDCDC"/>
        <w:left w:val="single" w:sz="6" w:space="18" w:color="DCDCDC"/>
        <w:bottom w:val="single" w:sz="6" w:space="5" w:color="DCDCDC"/>
        <w:right w:val="single" w:sz="6" w:space="18" w:color="DCDCDC"/>
      </w:pBdr>
      <w:shd w:val="clear" w:color="auto" w:fill="FFFFFF"/>
      <w:bidi w:val="0"/>
      <w:spacing w:after="0" w:line="240" w:lineRule="auto"/>
      <w:jc w:val="left"/>
    </w:pPr>
    <w:rPr>
      <w:rFonts w:ascii="Times New Roman" w:hAnsi="Times New Roman" w:cs="Times New Roman"/>
      <w:b/>
      <w:bCs/>
      <w:sz w:val="18"/>
      <w:szCs w:val="18"/>
      <w:lang w:bidi="ar-SA"/>
    </w:rPr>
  </w:style>
  <w:style w:type="paragraph" w:customStyle="1" w:styleId="megamenulevel3">
    <w:name w:val="megamenu_level3"/>
    <w:basedOn w:val="Normal"/>
    <w:rsid w:val="00320A15"/>
    <w:pPr>
      <w:bidi w:val="0"/>
      <w:spacing w:after="0" w:line="240" w:lineRule="auto"/>
      <w:jc w:val="left"/>
    </w:pPr>
    <w:rPr>
      <w:rFonts w:ascii="Tahoma" w:hAnsi="Tahoma" w:cs="Tahoma"/>
      <w:sz w:val="18"/>
      <w:szCs w:val="18"/>
      <w:lang w:bidi="ar-SA"/>
    </w:rPr>
  </w:style>
  <w:style w:type="paragraph" w:customStyle="1" w:styleId="mm-content-base">
    <w:name w:val="mm-content-base"/>
    <w:basedOn w:val="Normal"/>
    <w:rsid w:val="00320A15"/>
    <w:pPr>
      <w:shd w:val="clear" w:color="auto" w:fill="FFFFFF"/>
      <w:bidi w:val="0"/>
      <w:spacing w:after="0" w:line="240" w:lineRule="auto"/>
      <w:jc w:val="left"/>
    </w:pPr>
    <w:rPr>
      <w:rFonts w:ascii="Tahoma" w:hAnsi="Tahoma" w:cs="Tahoma"/>
      <w:sz w:val="18"/>
      <w:szCs w:val="18"/>
      <w:lang w:bidi="ar-SA"/>
    </w:rPr>
  </w:style>
  <w:style w:type="paragraph" w:customStyle="1" w:styleId="mm-js-shadow">
    <w:name w:val="mm-js-shadow"/>
    <w:basedOn w:val="Normal"/>
    <w:rsid w:val="00320A15"/>
    <w:pPr>
      <w:shd w:val="clear" w:color="auto" w:fill="E4E4E4"/>
      <w:bidi w:val="0"/>
      <w:spacing w:after="0" w:line="240" w:lineRule="auto"/>
      <w:jc w:val="left"/>
    </w:pPr>
    <w:rPr>
      <w:rFonts w:ascii="Tahoma" w:hAnsi="Tahoma" w:cs="Tahoma"/>
      <w:sz w:val="18"/>
      <w:szCs w:val="18"/>
      <w:lang w:bidi="ar-SA"/>
    </w:rPr>
  </w:style>
  <w:style w:type="paragraph" w:customStyle="1" w:styleId="megamenulevel31">
    <w:name w:val="megamenu_level31"/>
    <w:basedOn w:val="Normal"/>
    <w:rsid w:val="00320A15"/>
    <w:pPr>
      <w:bidi w:val="0"/>
      <w:spacing w:after="0" w:line="240" w:lineRule="auto"/>
      <w:jc w:val="left"/>
    </w:pPr>
    <w:rPr>
      <w:rFonts w:ascii="Tahoma" w:hAnsi="Tahoma" w:cs="Tahoma"/>
      <w:sz w:val="18"/>
      <w:szCs w:val="18"/>
      <w:lang w:bidi="ar-SA"/>
    </w:rPr>
  </w:style>
  <w:style w:type="paragraph" w:styleId="z-BottomofForm">
    <w:name w:val="HTML Bottom of Form"/>
    <w:basedOn w:val="Normal"/>
    <w:next w:val="Normal"/>
    <w:link w:val="z-BottomofFormChar"/>
    <w:hidden/>
    <w:unhideWhenUsed/>
    <w:rsid w:val="00320A15"/>
    <w:pPr>
      <w:pBdr>
        <w:top w:val="single" w:sz="6" w:space="1" w:color="auto"/>
      </w:pBdr>
      <w:bidi w:val="0"/>
      <w:spacing w:after="0" w:line="240" w:lineRule="auto"/>
      <w:jc w:val="center"/>
    </w:pPr>
    <w:rPr>
      <w:rFonts w:ascii="Arial" w:hAnsi="Arial"/>
      <w:vanish/>
      <w:sz w:val="16"/>
      <w:szCs w:val="16"/>
      <w:lang w:bidi="ar-SA"/>
    </w:rPr>
  </w:style>
  <w:style w:type="character" w:customStyle="1" w:styleId="z-BottomofFormChar">
    <w:name w:val="z-Bottom of Form Char"/>
    <w:link w:val="z-BottomofForm"/>
    <w:rsid w:val="00320A15"/>
    <w:rPr>
      <w:rFonts w:ascii="Arial" w:hAnsi="Arial"/>
      <w:vanish/>
      <w:sz w:val="16"/>
      <w:szCs w:val="16"/>
    </w:rPr>
  </w:style>
  <w:style w:type="character" w:customStyle="1" w:styleId="navi21">
    <w:name w:val="navi21"/>
    <w:rsid w:val="00320A15"/>
    <w:rPr>
      <w:color w:val="4D4D4D"/>
      <w:sz w:val="15"/>
      <w:szCs w:val="15"/>
    </w:rPr>
  </w:style>
  <w:style w:type="paragraph" w:customStyle="1" w:styleId="Quote1">
    <w:name w:val="Quote1"/>
    <w:basedOn w:val="Normal"/>
    <w:rsid w:val="00320A15"/>
    <w:pPr>
      <w:bidi w:val="0"/>
      <w:spacing w:after="0" w:line="270" w:lineRule="atLeast"/>
      <w:jc w:val="center"/>
    </w:pPr>
    <w:rPr>
      <w:rFonts w:ascii="Tahoma" w:hAnsi="Tahoma" w:cs="Tahoma"/>
      <w:color w:val="01355A"/>
      <w:sz w:val="17"/>
      <w:szCs w:val="17"/>
      <w:lang w:bidi="ar-SA"/>
    </w:rPr>
  </w:style>
  <w:style w:type="paragraph" w:customStyle="1" w:styleId="megamenulevel32">
    <w:name w:val="megamenu_level32"/>
    <w:basedOn w:val="Normal"/>
    <w:rsid w:val="00320A15"/>
    <w:pPr>
      <w:bidi w:val="0"/>
      <w:spacing w:after="0" w:line="240" w:lineRule="auto"/>
      <w:jc w:val="left"/>
    </w:pPr>
    <w:rPr>
      <w:rFonts w:ascii="Tahoma" w:hAnsi="Tahoma" w:cs="Tahoma"/>
      <w:sz w:val="18"/>
      <w:szCs w:val="18"/>
      <w:lang w:bidi="ar-SA"/>
    </w:rPr>
  </w:style>
  <w:style w:type="character" w:customStyle="1" w:styleId="linkfont">
    <w:name w:val="linkfont"/>
    <w:rsid w:val="00320A15"/>
  </w:style>
  <w:style w:type="table" w:customStyle="1" w:styleId="MediumList12">
    <w:name w:val="Medium List 12"/>
    <w:basedOn w:val="TableNormal"/>
    <w:next w:val="MediumList1"/>
    <w:uiPriority w:val="65"/>
    <w:rsid w:val="00320A15"/>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20A15"/>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12">
    <w:name w:val="Table Grid12"/>
    <w:basedOn w:val="TableNormal"/>
    <w:next w:val="TableGrid"/>
    <w:uiPriority w:val="59"/>
    <w:rsid w:val="00320A1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2">
    <w:name w:val="Light List - Accent 42"/>
    <w:basedOn w:val="TableNormal"/>
    <w:next w:val="LightList-Accent4"/>
    <w:uiPriority w:val="61"/>
    <w:rsid w:val="00320A15"/>
    <w:rPr>
      <w:rFonts w:eastAsia="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34">
    <w:name w:val="Light List - Accent 34"/>
    <w:basedOn w:val="TableNormal"/>
    <w:next w:val="LightList-Accent3"/>
    <w:uiPriority w:val="61"/>
    <w:rsid w:val="00320A15"/>
    <w:rPr>
      <w:rFonts w:eastAsia="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5">
    <w:name w:val="No List5"/>
    <w:next w:val="NoList"/>
    <w:uiPriority w:val="99"/>
    <w:semiHidden/>
    <w:unhideWhenUsed/>
    <w:rsid w:val="00727706"/>
  </w:style>
  <w:style w:type="paragraph" w:customStyle="1" w:styleId="Style4">
    <w:name w:val="Style4"/>
    <w:next w:val="Normal"/>
    <w:link w:val="Style4Char"/>
    <w:qFormat/>
    <w:rsid w:val="00727706"/>
    <w:rPr>
      <w:rFonts w:ascii="Arial" w:hAnsi="Arial" w:cs="Times New Roman"/>
      <w:kern w:val="32"/>
      <w:sz w:val="24"/>
      <w:szCs w:val="24"/>
    </w:rPr>
  </w:style>
  <w:style w:type="paragraph" w:customStyle="1" w:styleId="Style6">
    <w:name w:val="Style6"/>
    <w:next w:val="Normal"/>
    <w:link w:val="Style6Char"/>
    <w:qFormat/>
    <w:rsid w:val="00727706"/>
    <w:pPr>
      <w:spacing w:after="200" w:line="276" w:lineRule="auto"/>
    </w:pPr>
    <w:rPr>
      <w:rFonts w:ascii="Times New Roman" w:eastAsia="Calibri" w:hAnsi="Times New Roman" w:cs="B Nazanin"/>
      <w:b/>
      <w:bCs/>
      <w:color w:val="000000"/>
      <w:kern w:val="32"/>
      <w:sz w:val="22"/>
      <w:szCs w:val="22"/>
      <w:lang w:bidi="ar-SA"/>
    </w:rPr>
  </w:style>
  <w:style w:type="paragraph" w:customStyle="1" w:styleId="Style70">
    <w:name w:val="Style7"/>
    <w:next w:val="Normal"/>
    <w:link w:val="Style7Char"/>
    <w:autoRedefine/>
    <w:rsid w:val="00727706"/>
    <w:pPr>
      <w:bidi/>
      <w:jc w:val="center"/>
    </w:pPr>
    <w:rPr>
      <w:rFonts w:eastAsia="Calibri" w:cs="B Zar"/>
      <w:sz w:val="52"/>
      <w:szCs w:val="52"/>
    </w:rPr>
  </w:style>
  <w:style w:type="table" w:customStyle="1" w:styleId="TableGrid5">
    <w:name w:val="Table Grid5"/>
    <w:basedOn w:val="TableNormal"/>
    <w:next w:val="TableGrid"/>
    <w:uiPriority w:val="59"/>
    <w:rsid w:val="00727706"/>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ven-names">
    <w:name w:val="given-names"/>
    <w:basedOn w:val="DefaultParagraphFont"/>
    <w:rsid w:val="00727706"/>
  </w:style>
  <w:style w:type="character" w:customStyle="1" w:styleId="surname">
    <w:name w:val="surname"/>
    <w:basedOn w:val="DefaultParagraphFont"/>
    <w:rsid w:val="00727706"/>
  </w:style>
  <w:style w:type="character" w:customStyle="1" w:styleId="contribblockaff--italic">
    <w:name w:val="contrib_block__aff--italic"/>
    <w:basedOn w:val="DefaultParagraphFont"/>
    <w:rsid w:val="00727706"/>
  </w:style>
  <w:style w:type="character" w:customStyle="1" w:styleId="intenttext">
    <w:name w:val="intent_text"/>
    <w:basedOn w:val="DefaultParagraphFont"/>
    <w:rsid w:val="00727706"/>
  </w:style>
  <w:style w:type="paragraph" w:customStyle="1" w:styleId="publisher">
    <w:name w:val="publisher"/>
    <w:basedOn w:val="Normal"/>
    <w:rsid w:val="00727706"/>
    <w:pPr>
      <w:bidi w:val="0"/>
      <w:spacing w:before="100" w:beforeAutospacing="1" w:after="100" w:afterAutospacing="1" w:line="240" w:lineRule="auto"/>
      <w:jc w:val="left"/>
    </w:pPr>
    <w:rPr>
      <w:rFonts w:ascii="Times New Roman" w:hAnsi="Times New Roman" w:cs="Times New Roman"/>
      <w:sz w:val="24"/>
      <w:szCs w:val="24"/>
      <w:lang w:bidi="ar-SA"/>
    </w:rPr>
  </w:style>
  <w:style w:type="paragraph" w:customStyle="1" w:styleId="citationidentifier">
    <w:name w:val="citation__identifier"/>
    <w:basedOn w:val="Normal"/>
    <w:rsid w:val="00727706"/>
    <w:pPr>
      <w:bidi w:val="0"/>
      <w:spacing w:before="100" w:beforeAutospacing="1" w:after="100" w:afterAutospacing="1" w:line="240" w:lineRule="auto"/>
      <w:jc w:val="left"/>
    </w:pPr>
    <w:rPr>
      <w:rFonts w:ascii="Times New Roman" w:hAnsi="Times New Roman" w:cs="Times New Roman"/>
      <w:sz w:val="24"/>
      <w:szCs w:val="24"/>
      <w:lang w:bidi="ar-SA"/>
    </w:rPr>
  </w:style>
  <w:style w:type="character" w:customStyle="1" w:styleId="intentcopyrighttext">
    <w:name w:val="intent_copyright_text"/>
    <w:basedOn w:val="DefaultParagraphFont"/>
    <w:rsid w:val="00727706"/>
  </w:style>
  <w:style w:type="numbering" w:customStyle="1" w:styleId="NoList12">
    <w:name w:val="No List12"/>
    <w:next w:val="NoList"/>
    <w:uiPriority w:val="99"/>
    <w:semiHidden/>
    <w:unhideWhenUsed/>
    <w:rsid w:val="00727706"/>
  </w:style>
  <w:style w:type="table" w:customStyle="1" w:styleId="TableGrid13">
    <w:name w:val="Table Grid13"/>
    <w:basedOn w:val="TableNormal"/>
    <w:next w:val="TableGrid"/>
    <w:uiPriority w:val="59"/>
    <w:rsid w:val="00727706"/>
    <w:rPr>
      <w:rFonts w:ascii="Times New Roman" w:hAnsi="Times New Roman" w:cs="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سر فصل"/>
    <w:basedOn w:val="Heading1"/>
    <w:link w:val="Char0"/>
    <w:qFormat/>
    <w:rsid w:val="00727706"/>
    <w:pPr>
      <w:keepNext/>
      <w:keepLines/>
      <w:spacing w:before="0" w:after="0" w:line="360" w:lineRule="auto"/>
      <w:jc w:val="center"/>
    </w:pPr>
    <w:rPr>
      <w:rFonts w:ascii="Times New Roman" w:hAnsi="Times New Roman" w:cs="B Titr"/>
      <w:bCs/>
      <w:smallCaps w:val="0"/>
      <w:spacing w:val="0"/>
      <w:sz w:val="96"/>
      <w:szCs w:val="96"/>
      <w:lang w:bidi="fa-IR"/>
    </w:rPr>
  </w:style>
  <w:style w:type="character" w:customStyle="1" w:styleId="Char0">
    <w:name w:val="سر فصل Char"/>
    <w:link w:val="af0"/>
    <w:rsid w:val="00727706"/>
    <w:rPr>
      <w:rFonts w:ascii="Times New Roman" w:hAnsi="Times New Roman" w:cs="B Titr"/>
      <w:bCs/>
      <w:sz w:val="96"/>
      <w:szCs w:val="96"/>
    </w:rPr>
  </w:style>
  <w:style w:type="paragraph" w:customStyle="1" w:styleId="1">
    <w:name w:val="سر تیتر1"/>
    <w:basedOn w:val="Normal"/>
    <w:link w:val="1Char"/>
    <w:uiPriority w:val="99"/>
    <w:qFormat/>
    <w:rsid w:val="00727706"/>
    <w:pPr>
      <w:keepNext/>
      <w:numPr>
        <w:numId w:val="72"/>
      </w:numPr>
      <w:spacing w:before="120" w:after="0" w:line="240" w:lineRule="auto"/>
      <w:jc w:val="left"/>
      <w:outlineLvl w:val="0"/>
    </w:pPr>
    <w:rPr>
      <w:rFonts w:ascii="Calibri Light" w:hAnsi="Calibri Light" w:cs="B Titr"/>
      <w:b/>
      <w:kern w:val="32"/>
      <w:sz w:val="32"/>
      <w:szCs w:val="32"/>
      <w:lang w:bidi="fa-IR"/>
    </w:rPr>
  </w:style>
  <w:style w:type="character" w:customStyle="1" w:styleId="1Char">
    <w:name w:val="سر تیتر1 Char"/>
    <w:link w:val="1"/>
    <w:uiPriority w:val="99"/>
    <w:rsid w:val="00727706"/>
    <w:rPr>
      <w:rFonts w:ascii="Calibri Light" w:hAnsi="Calibri Light" w:cs="B Titr"/>
      <w:b/>
      <w:kern w:val="32"/>
      <w:sz w:val="32"/>
      <w:szCs w:val="32"/>
    </w:rPr>
  </w:style>
  <w:style w:type="paragraph" w:customStyle="1" w:styleId="af1">
    <w:name w:val="تیتر فرعی فصل ۱"/>
    <w:basedOn w:val="Heading2"/>
    <w:link w:val="Char1"/>
    <w:qFormat/>
    <w:rsid w:val="00727706"/>
    <w:pPr>
      <w:keepNext/>
      <w:keepLines/>
      <w:bidi/>
      <w:spacing w:before="0" w:after="0" w:line="360" w:lineRule="auto"/>
      <w:jc w:val="lowKashida"/>
    </w:pPr>
    <w:rPr>
      <w:rFonts w:ascii="B Titr" w:hAnsi="B Titr" w:cs="B Titr"/>
      <w:bCs/>
      <w:smallCaps w:val="0"/>
      <w:spacing w:val="0"/>
      <w:lang w:bidi="fa-IR"/>
    </w:rPr>
  </w:style>
  <w:style w:type="character" w:customStyle="1" w:styleId="Char1">
    <w:name w:val="تیتر فرعی فصل ۱ Char"/>
    <w:link w:val="af1"/>
    <w:rsid w:val="00727706"/>
    <w:rPr>
      <w:rFonts w:ascii="B Titr" w:hAnsi="B Titr" w:cs="B Titr"/>
      <w:bCs/>
      <w:sz w:val="28"/>
      <w:szCs w:val="28"/>
    </w:rPr>
  </w:style>
  <w:style w:type="character" w:customStyle="1" w:styleId="Char">
    <w:name w:val="متن Char"/>
    <w:link w:val="a9"/>
    <w:rsid w:val="00727706"/>
    <w:rPr>
      <w:rFonts w:ascii="Times New Roman" w:hAnsi="Times New Roman" w:cs="Lotus"/>
      <w:color w:val="000000"/>
      <w:sz w:val="18"/>
      <w:szCs w:val="24"/>
      <w:lang w:bidi="ar-SA"/>
    </w:rPr>
  </w:style>
  <w:style w:type="numbering" w:customStyle="1" w:styleId="5">
    <w:name w:val="تیتر5"/>
    <w:rsid w:val="00727706"/>
    <w:pPr>
      <w:numPr>
        <w:numId w:val="70"/>
      </w:numPr>
    </w:pPr>
  </w:style>
  <w:style w:type="paragraph" w:customStyle="1" w:styleId="2">
    <w:name w:val="سرتیتر فصل2"/>
    <w:basedOn w:val="1"/>
    <w:link w:val="2Char0"/>
    <w:qFormat/>
    <w:rsid w:val="00727706"/>
    <w:pPr>
      <w:numPr>
        <w:numId w:val="71"/>
      </w:numPr>
      <w:ind w:left="0" w:firstLine="0"/>
    </w:pPr>
    <w:rPr>
      <w:rFonts w:ascii="B Titr" w:hAnsi="B Titr"/>
      <w:b w:val="0"/>
    </w:rPr>
  </w:style>
  <w:style w:type="paragraph" w:customStyle="1" w:styleId="20">
    <w:name w:val="تیتر فرعی فصل 2"/>
    <w:basedOn w:val="2"/>
    <w:link w:val="2Char1"/>
    <w:qFormat/>
    <w:rsid w:val="00727706"/>
    <w:pPr>
      <w:numPr>
        <w:numId w:val="73"/>
      </w:numPr>
    </w:pPr>
    <w:rPr>
      <w:sz w:val="28"/>
    </w:rPr>
  </w:style>
  <w:style w:type="character" w:customStyle="1" w:styleId="2Char0">
    <w:name w:val="سرتیتر فصل2 Char"/>
    <w:link w:val="2"/>
    <w:rsid w:val="00727706"/>
    <w:rPr>
      <w:rFonts w:ascii="B Titr" w:hAnsi="B Titr" w:cs="B Titr"/>
      <w:kern w:val="32"/>
      <w:sz w:val="32"/>
      <w:szCs w:val="32"/>
    </w:rPr>
  </w:style>
  <w:style w:type="character" w:customStyle="1" w:styleId="2Char1">
    <w:name w:val="تیتر فرعی فصل 2 Char"/>
    <w:link w:val="20"/>
    <w:rsid w:val="00727706"/>
    <w:rPr>
      <w:rFonts w:ascii="B Titr" w:hAnsi="B Titr" w:cs="B Titr"/>
      <w:kern w:val="32"/>
      <w:sz w:val="28"/>
      <w:szCs w:val="32"/>
    </w:rPr>
  </w:style>
  <w:style w:type="paragraph" w:customStyle="1" w:styleId="30">
    <w:name w:val="سر تیتر فصل 3"/>
    <w:basedOn w:val="20"/>
    <w:next w:val="Heading2"/>
    <w:link w:val="3Char"/>
    <w:qFormat/>
    <w:rsid w:val="00727706"/>
    <w:pPr>
      <w:numPr>
        <w:numId w:val="74"/>
      </w:numPr>
      <w:ind w:left="0" w:firstLine="0"/>
    </w:pPr>
    <w:rPr>
      <w:b/>
      <w:sz w:val="32"/>
    </w:rPr>
  </w:style>
  <w:style w:type="paragraph" w:customStyle="1" w:styleId="3">
    <w:name w:val="تیتر فرعی فصل3"/>
    <w:basedOn w:val="30"/>
    <w:qFormat/>
    <w:rsid w:val="00727706"/>
    <w:pPr>
      <w:numPr>
        <w:numId w:val="75"/>
      </w:numPr>
      <w:ind w:left="0" w:firstLine="0"/>
    </w:pPr>
    <w:rPr>
      <w:b w:val="0"/>
      <w:sz w:val="28"/>
      <w:szCs w:val="28"/>
    </w:rPr>
  </w:style>
  <w:style w:type="paragraph" w:customStyle="1" w:styleId="11">
    <w:name w:val="سر تیتر فصل1"/>
    <w:basedOn w:val="1"/>
    <w:link w:val="1Char0"/>
    <w:qFormat/>
    <w:rsid w:val="00727706"/>
    <w:pPr>
      <w:ind w:left="0" w:firstLine="0"/>
    </w:pPr>
    <w:rPr>
      <w:rFonts w:ascii="B Titr" w:hAnsi="B Titr"/>
    </w:rPr>
  </w:style>
  <w:style w:type="character" w:customStyle="1" w:styleId="3Char">
    <w:name w:val="سر تیتر فصل 3 Char"/>
    <w:link w:val="30"/>
    <w:rsid w:val="00727706"/>
    <w:rPr>
      <w:rFonts w:ascii="B Titr" w:hAnsi="B Titr" w:cs="B Titr"/>
      <w:b/>
      <w:kern w:val="32"/>
      <w:sz w:val="32"/>
      <w:szCs w:val="32"/>
    </w:rPr>
  </w:style>
  <w:style w:type="character" w:customStyle="1" w:styleId="Style4Char">
    <w:name w:val="Style4 Char"/>
    <w:basedOn w:val="3Char"/>
    <w:link w:val="Style4"/>
    <w:rsid w:val="00727706"/>
    <w:rPr>
      <w:rFonts w:ascii="Arial" w:hAnsi="Arial" w:cs="Times New Roman"/>
      <w:b w:val="0"/>
      <w:kern w:val="32"/>
      <w:sz w:val="24"/>
      <w:szCs w:val="24"/>
    </w:rPr>
  </w:style>
  <w:style w:type="paragraph" w:customStyle="1" w:styleId="af2">
    <w:name w:val="نستعلیق"/>
    <w:basedOn w:val="Heading1"/>
    <w:link w:val="Char2"/>
    <w:qFormat/>
    <w:rsid w:val="00727706"/>
    <w:pPr>
      <w:keepNext/>
      <w:keepLines/>
      <w:spacing w:before="0" w:after="0" w:line="360" w:lineRule="auto"/>
      <w:jc w:val="center"/>
    </w:pPr>
    <w:rPr>
      <w:rFonts w:ascii="IranNastaliq" w:hAnsi="IranNastaliq" w:cs="IranNastaliq"/>
      <w:bCs/>
      <w:smallCaps w:val="0"/>
      <w:spacing w:val="0"/>
      <w:sz w:val="40"/>
      <w:szCs w:val="40"/>
      <w:lang w:bidi="fa-IR"/>
    </w:rPr>
  </w:style>
  <w:style w:type="character" w:customStyle="1" w:styleId="1Char0">
    <w:name w:val="سر تیتر فصل1 Char"/>
    <w:link w:val="11"/>
    <w:rsid w:val="00727706"/>
    <w:rPr>
      <w:rFonts w:ascii="B Titr" w:hAnsi="B Titr" w:cs="B Titr"/>
      <w:b/>
      <w:kern w:val="32"/>
      <w:sz w:val="32"/>
      <w:szCs w:val="32"/>
    </w:rPr>
  </w:style>
  <w:style w:type="character" w:customStyle="1" w:styleId="Char2">
    <w:name w:val="نستعلیق Char"/>
    <w:link w:val="af2"/>
    <w:rsid w:val="00727706"/>
    <w:rPr>
      <w:rFonts w:ascii="IranNastaliq" w:hAnsi="IranNastaliq" w:cs="IranNastaliq"/>
      <w:bCs/>
      <w:sz w:val="40"/>
      <w:szCs w:val="40"/>
    </w:rPr>
  </w:style>
  <w:style w:type="character" w:customStyle="1" w:styleId="Style5Char">
    <w:name w:val="Style5 Char"/>
    <w:basedOn w:val="2Char1"/>
    <w:link w:val="Style5"/>
    <w:rsid w:val="00727706"/>
    <w:rPr>
      <w:rFonts w:ascii="Times New Roman" w:hAnsi="Times New Roman" w:cs="B Nazanin"/>
      <w:b/>
      <w:bCs/>
      <w:color w:val="000000"/>
      <w:kern w:val="32"/>
      <w:sz w:val="28"/>
      <w:szCs w:val="28"/>
      <w:lang w:bidi="ar-SA"/>
    </w:rPr>
  </w:style>
  <w:style w:type="character" w:customStyle="1" w:styleId="Style6Char">
    <w:name w:val="Style6 Char"/>
    <w:basedOn w:val="Style5Char"/>
    <w:link w:val="Style6"/>
    <w:rsid w:val="00727706"/>
    <w:rPr>
      <w:rFonts w:ascii="Times New Roman" w:eastAsia="Calibri" w:hAnsi="Times New Roman" w:cs="B Nazanin"/>
      <w:b/>
      <w:bCs/>
      <w:color w:val="000000"/>
      <w:kern w:val="32"/>
      <w:sz w:val="22"/>
      <w:szCs w:val="22"/>
      <w:lang w:bidi="ar-SA"/>
    </w:rPr>
  </w:style>
  <w:style w:type="paragraph" w:customStyle="1" w:styleId="Style8">
    <w:name w:val="Style8"/>
    <w:basedOn w:val="Style70"/>
    <w:link w:val="Style8Char"/>
    <w:rsid w:val="00727706"/>
    <w:pPr>
      <w:numPr>
        <w:numId w:val="77"/>
      </w:numPr>
      <w:jc w:val="left"/>
    </w:pPr>
    <w:rPr>
      <w:rFonts w:ascii="Times New Roman" w:hAnsi="Times New Roman"/>
    </w:rPr>
  </w:style>
  <w:style w:type="character" w:customStyle="1" w:styleId="Style7Char">
    <w:name w:val="Style7 Char"/>
    <w:link w:val="Style70"/>
    <w:rsid w:val="00727706"/>
    <w:rPr>
      <w:rFonts w:eastAsia="Calibri" w:cs="B Zar"/>
      <w:sz w:val="52"/>
      <w:szCs w:val="52"/>
    </w:rPr>
  </w:style>
  <w:style w:type="paragraph" w:customStyle="1" w:styleId="40">
    <w:name w:val="فصل 4"/>
    <w:next w:val="Heading2"/>
    <w:link w:val="4Char"/>
    <w:rsid w:val="00727706"/>
    <w:pPr>
      <w:ind w:left="1080" w:hanging="360"/>
    </w:pPr>
    <w:rPr>
      <w:rFonts w:ascii="B Titr" w:hAnsi="B Titr" w:cs="B Titr"/>
      <w:b/>
      <w:bCs/>
      <w:sz w:val="32"/>
      <w:szCs w:val="32"/>
    </w:rPr>
  </w:style>
  <w:style w:type="character" w:customStyle="1" w:styleId="Style8Char">
    <w:name w:val="Style8 Char"/>
    <w:basedOn w:val="Style7Char"/>
    <w:link w:val="Style8"/>
    <w:rsid w:val="00727706"/>
    <w:rPr>
      <w:rFonts w:ascii="Times New Roman" w:eastAsia="Calibri" w:hAnsi="Times New Roman" w:cs="B Zar"/>
      <w:sz w:val="52"/>
      <w:szCs w:val="52"/>
    </w:rPr>
  </w:style>
  <w:style w:type="paragraph" w:customStyle="1" w:styleId="4">
    <w:name w:val="فصل4"/>
    <w:basedOn w:val="Heading2"/>
    <w:link w:val="4Char0"/>
    <w:qFormat/>
    <w:rsid w:val="00727706"/>
    <w:pPr>
      <w:keepNext/>
      <w:keepLines/>
      <w:numPr>
        <w:numId w:val="78"/>
      </w:numPr>
      <w:bidi/>
      <w:spacing w:before="0" w:after="0" w:line="360" w:lineRule="auto"/>
      <w:jc w:val="lowKashida"/>
    </w:pPr>
    <w:rPr>
      <w:rFonts w:ascii="B Titr" w:hAnsi="B Titr" w:cs="B Titr"/>
      <w:b/>
      <w:smallCaps w:val="0"/>
      <w:spacing w:val="0"/>
      <w:sz w:val="32"/>
      <w:szCs w:val="32"/>
      <w:lang w:bidi="fa-IR"/>
    </w:rPr>
  </w:style>
  <w:style w:type="character" w:customStyle="1" w:styleId="4Char">
    <w:name w:val="فصل 4 Char"/>
    <w:link w:val="40"/>
    <w:rsid w:val="00727706"/>
    <w:rPr>
      <w:rFonts w:ascii="B Titr" w:hAnsi="B Titr" w:cs="B Titr"/>
      <w:b/>
      <w:bCs/>
      <w:sz w:val="32"/>
      <w:szCs w:val="32"/>
    </w:rPr>
  </w:style>
  <w:style w:type="paragraph" w:customStyle="1" w:styleId="50">
    <w:name w:val="فصل5"/>
    <w:basedOn w:val="Heading2"/>
    <w:link w:val="5Char"/>
    <w:qFormat/>
    <w:rsid w:val="00727706"/>
    <w:pPr>
      <w:keepNext/>
      <w:keepLines/>
      <w:numPr>
        <w:numId w:val="79"/>
      </w:numPr>
      <w:bidi/>
      <w:spacing w:before="0" w:after="0" w:line="360" w:lineRule="auto"/>
      <w:jc w:val="lowKashida"/>
    </w:pPr>
    <w:rPr>
      <w:rFonts w:ascii="Times New Roman" w:hAnsi="Times New Roman" w:cs="B Titr"/>
      <w:smallCaps w:val="0"/>
      <w:spacing w:val="0"/>
      <w:sz w:val="32"/>
      <w:szCs w:val="32"/>
      <w:lang w:bidi="fa-IR"/>
    </w:rPr>
  </w:style>
  <w:style w:type="character" w:customStyle="1" w:styleId="4Char0">
    <w:name w:val="فصل4 Char"/>
    <w:link w:val="4"/>
    <w:rsid w:val="00727706"/>
    <w:rPr>
      <w:rFonts w:ascii="B Titr" w:hAnsi="B Titr" w:cs="B Titr"/>
      <w:b/>
      <w:sz w:val="32"/>
      <w:szCs w:val="32"/>
    </w:rPr>
  </w:style>
  <w:style w:type="character" w:customStyle="1" w:styleId="5Char">
    <w:name w:val="فصل5 Char"/>
    <w:link w:val="50"/>
    <w:rsid w:val="00727706"/>
    <w:rPr>
      <w:rFonts w:ascii="Times New Roman" w:hAnsi="Times New Roman" w:cs="B Titr"/>
      <w:sz w:val="32"/>
      <w:szCs w:val="32"/>
    </w:rPr>
  </w:style>
  <w:style w:type="numbering" w:customStyle="1" w:styleId="Style11">
    <w:name w:val="Style11"/>
    <w:uiPriority w:val="99"/>
    <w:rsid w:val="00727706"/>
    <w:pPr>
      <w:numPr>
        <w:numId w:val="80"/>
      </w:numPr>
    </w:pPr>
  </w:style>
  <w:style w:type="numbering" w:customStyle="1" w:styleId="Style12">
    <w:name w:val="Style12"/>
    <w:uiPriority w:val="99"/>
    <w:rsid w:val="00727706"/>
    <w:pPr>
      <w:numPr>
        <w:numId w:val="76"/>
      </w:numPr>
    </w:pPr>
  </w:style>
  <w:style w:type="character" w:customStyle="1" w:styleId="shorttext">
    <w:name w:val="short_text"/>
    <w:rsid w:val="00727706"/>
  </w:style>
  <w:style w:type="paragraph" w:customStyle="1" w:styleId="14">
    <w:name w:val="متن لوتوس14"/>
    <w:basedOn w:val="Normal"/>
    <w:link w:val="14Char"/>
    <w:qFormat/>
    <w:rsid w:val="00727706"/>
    <w:pPr>
      <w:spacing w:after="0" w:line="240" w:lineRule="auto"/>
    </w:pPr>
    <w:rPr>
      <w:rFonts w:ascii="B Lotus" w:hAnsi="B Lotus" w:cs="B Lotus"/>
      <w:sz w:val="28"/>
      <w:szCs w:val="28"/>
      <w:lang w:val="x-none" w:eastAsia="x-none" w:bidi="ar-SA"/>
    </w:rPr>
  </w:style>
  <w:style w:type="character" w:customStyle="1" w:styleId="14Char">
    <w:name w:val="متن لوتوس14 Char"/>
    <w:link w:val="14"/>
    <w:rsid w:val="00727706"/>
    <w:rPr>
      <w:rFonts w:ascii="B Lotus" w:hAnsi="B Lotus" w:cs="B Lotus"/>
      <w:sz w:val="28"/>
      <w:szCs w:val="28"/>
      <w:lang w:val="x-none" w:eastAsia="x-none" w:bidi="ar-SA"/>
    </w:rPr>
  </w:style>
  <w:style w:type="paragraph" w:customStyle="1" w:styleId="140">
    <w:name w:val="متن لوتوس 14"/>
    <w:basedOn w:val="Normal"/>
    <w:link w:val="14Char0"/>
    <w:qFormat/>
    <w:rsid w:val="00727706"/>
    <w:pPr>
      <w:spacing w:after="0" w:line="360" w:lineRule="auto"/>
    </w:pPr>
    <w:rPr>
      <w:rFonts w:ascii="B Lotus" w:hAnsi="B Lotus" w:cs="B Lotus"/>
      <w:sz w:val="28"/>
      <w:szCs w:val="28"/>
      <w:lang w:val="x-none" w:eastAsia="x-none" w:bidi="ar-SA"/>
    </w:rPr>
  </w:style>
  <w:style w:type="character" w:customStyle="1" w:styleId="14Char0">
    <w:name w:val="متن لوتوس 14 Char"/>
    <w:link w:val="140"/>
    <w:rsid w:val="00727706"/>
    <w:rPr>
      <w:rFonts w:ascii="B Lotus" w:hAnsi="B Lotus" w:cs="B Lotus"/>
      <w:sz w:val="28"/>
      <w:szCs w:val="28"/>
      <w:lang w:val="x-none" w:eastAsia="x-none" w:bidi="ar-SA"/>
    </w:rPr>
  </w:style>
  <w:style w:type="paragraph" w:customStyle="1" w:styleId="af3">
    <w:name w:val="جدول"/>
    <w:basedOn w:val="Normal"/>
    <w:qFormat/>
    <w:rsid w:val="00727706"/>
    <w:pPr>
      <w:widowControl w:val="0"/>
      <w:spacing w:after="0" w:line="360" w:lineRule="auto"/>
      <w:jc w:val="center"/>
    </w:pPr>
    <w:rPr>
      <w:rFonts w:ascii="Times New Roman" w:hAnsi="Times New Roman" w:cs="B Lotus"/>
      <w:b/>
      <w:bCs/>
      <w:sz w:val="24"/>
      <w:szCs w:val="24"/>
      <w:lang w:val="x-none" w:eastAsia="x-none" w:bidi="fa-IR"/>
    </w:rPr>
  </w:style>
  <w:style w:type="paragraph" w:customStyle="1" w:styleId="af4">
    <w:name w:val="شکل"/>
    <w:basedOn w:val="Normal"/>
    <w:qFormat/>
    <w:rsid w:val="00727706"/>
    <w:pPr>
      <w:widowControl w:val="0"/>
      <w:spacing w:after="0" w:line="360" w:lineRule="auto"/>
      <w:jc w:val="center"/>
    </w:pPr>
    <w:rPr>
      <w:rFonts w:ascii="Times New Roman" w:hAnsi="Times New Roman" w:cs="B Lotus"/>
      <w:b/>
      <w:bCs/>
      <w:sz w:val="24"/>
      <w:szCs w:val="24"/>
      <w:lang w:val="x-none" w:eastAsia="x-none" w:bidi="fa-IR"/>
    </w:rPr>
  </w:style>
  <w:style w:type="paragraph" w:customStyle="1" w:styleId="refrence">
    <w:name w:val="refrence"/>
    <w:basedOn w:val="Normal"/>
    <w:qFormat/>
    <w:rsid w:val="00727706"/>
    <w:pPr>
      <w:spacing w:after="0" w:line="360" w:lineRule="auto"/>
      <w:jc w:val="left"/>
    </w:pPr>
    <w:rPr>
      <w:rFonts w:ascii="Times New Roman" w:hAnsi="Times New Roman" w:cs="2  Nazanin"/>
      <w:sz w:val="24"/>
      <w:lang w:bidi="ar-SA"/>
    </w:rPr>
  </w:style>
  <w:style w:type="paragraph" w:customStyle="1" w:styleId="Default">
    <w:name w:val="Default"/>
    <w:rsid w:val="00727706"/>
    <w:pPr>
      <w:autoSpaceDE w:val="0"/>
      <w:autoSpaceDN w:val="0"/>
      <w:adjustRightInd w:val="0"/>
    </w:pPr>
    <w:rPr>
      <w:rFonts w:ascii="Times New Roman" w:eastAsia="Calibri" w:hAnsi="Times New Roman" w:cs="Times New Roman"/>
      <w:color w:val="000000"/>
      <w:sz w:val="24"/>
      <w:szCs w:val="24"/>
    </w:rPr>
  </w:style>
  <w:style w:type="numbering" w:customStyle="1" w:styleId="NoList22">
    <w:name w:val="No List22"/>
    <w:next w:val="NoList"/>
    <w:uiPriority w:val="99"/>
    <w:semiHidden/>
    <w:unhideWhenUsed/>
    <w:rsid w:val="00727706"/>
  </w:style>
  <w:style w:type="table" w:customStyle="1" w:styleId="TableGrid23">
    <w:name w:val="Table Grid23"/>
    <w:basedOn w:val="TableNormal"/>
    <w:next w:val="TableGrid"/>
    <w:uiPriority w:val="59"/>
    <w:rsid w:val="00727706"/>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04826"/>
  </w:style>
  <w:style w:type="table" w:customStyle="1" w:styleId="TableGrid6">
    <w:name w:val="Table Grid6"/>
    <w:basedOn w:val="TableNormal"/>
    <w:next w:val="TableGrid"/>
    <w:uiPriority w:val="59"/>
    <w:rsid w:val="00D04826"/>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04826"/>
  </w:style>
  <w:style w:type="table" w:customStyle="1" w:styleId="TableGrid14">
    <w:name w:val="Table Grid14"/>
    <w:basedOn w:val="TableNormal"/>
    <w:next w:val="TableGrid"/>
    <w:uiPriority w:val="59"/>
    <w:rsid w:val="00D04826"/>
    <w:rPr>
      <w:rFonts w:ascii="Times New Roman" w:hAnsi="Times New Roman" w:cs="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تیتر51"/>
    <w:rsid w:val="00D04826"/>
    <w:pPr>
      <w:numPr>
        <w:numId w:val="60"/>
      </w:numPr>
    </w:pPr>
  </w:style>
  <w:style w:type="numbering" w:customStyle="1" w:styleId="Style111">
    <w:name w:val="Style111"/>
    <w:uiPriority w:val="99"/>
    <w:rsid w:val="00D04826"/>
    <w:pPr>
      <w:numPr>
        <w:numId w:val="69"/>
      </w:numPr>
    </w:pPr>
  </w:style>
  <w:style w:type="numbering" w:customStyle="1" w:styleId="Style121">
    <w:name w:val="Style121"/>
    <w:uiPriority w:val="99"/>
    <w:rsid w:val="00D04826"/>
    <w:pPr>
      <w:numPr>
        <w:numId w:val="66"/>
      </w:numPr>
    </w:pPr>
  </w:style>
  <w:style w:type="numbering" w:customStyle="1" w:styleId="NoList23">
    <w:name w:val="No List23"/>
    <w:next w:val="NoList"/>
    <w:uiPriority w:val="99"/>
    <w:semiHidden/>
    <w:unhideWhenUsed/>
    <w:rsid w:val="00D04826"/>
  </w:style>
  <w:style w:type="table" w:customStyle="1" w:styleId="TableGrid24">
    <w:name w:val="Table Grid24"/>
    <w:basedOn w:val="TableNormal"/>
    <w:next w:val="TableGrid"/>
    <w:uiPriority w:val="59"/>
    <w:rsid w:val="00D04826"/>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
    <w:name w:val="comment"/>
    <w:basedOn w:val="DefaultParagraphFont"/>
    <w:rsid w:val="00C759B1"/>
  </w:style>
  <w:style w:type="character" w:customStyle="1" w:styleId="mw-headline">
    <w:name w:val="mw-headline"/>
    <w:basedOn w:val="DefaultParagraphFont"/>
    <w:rsid w:val="00A806ED"/>
  </w:style>
  <w:style w:type="paragraph" w:customStyle="1" w:styleId="md-block-unstyled">
    <w:name w:val="md-block-unstyled"/>
    <w:basedOn w:val="Normal"/>
    <w:rsid w:val="00DF1D3D"/>
    <w:pPr>
      <w:bidi w:val="0"/>
      <w:spacing w:before="100" w:beforeAutospacing="1" w:after="100" w:afterAutospacing="1" w:line="240" w:lineRule="auto"/>
      <w:jc w:val="left"/>
    </w:pPr>
    <w:rPr>
      <w:rFonts w:ascii="Times New Roman" w:hAnsi="Times New Roman" w:cs="Times New Roman"/>
      <w:sz w:val="24"/>
      <w:szCs w:val="24"/>
      <w:lang w:bidi="ar-SA"/>
    </w:rPr>
  </w:style>
  <w:style w:type="character" w:customStyle="1" w:styleId="sis-caption">
    <w:name w:val="sis-caption"/>
    <w:basedOn w:val="DefaultParagraphFont"/>
    <w:rsid w:val="00461CF0"/>
  </w:style>
  <w:style w:type="character" w:customStyle="1" w:styleId="sis-data">
    <w:name w:val="sis-data"/>
    <w:basedOn w:val="DefaultParagraphFont"/>
    <w:rsid w:val="00461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0829">
      <w:bodyDiv w:val="1"/>
      <w:marLeft w:val="0"/>
      <w:marRight w:val="0"/>
      <w:marTop w:val="0"/>
      <w:marBottom w:val="0"/>
      <w:divBdr>
        <w:top w:val="none" w:sz="0" w:space="0" w:color="auto"/>
        <w:left w:val="none" w:sz="0" w:space="0" w:color="auto"/>
        <w:bottom w:val="none" w:sz="0" w:space="0" w:color="auto"/>
        <w:right w:val="none" w:sz="0" w:space="0" w:color="auto"/>
      </w:divBdr>
    </w:div>
    <w:div w:id="93016850">
      <w:bodyDiv w:val="1"/>
      <w:marLeft w:val="0"/>
      <w:marRight w:val="0"/>
      <w:marTop w:val="0"/>
      <w:marBottom w:val="0"/>
      <w:divBdr>
        <w:top w:val="none" w:sz="0" w:space="0" w:color="auto"/>
        <w:left w:val="none" w:sz="0" w:space="0" w:color="auto"/>
        <w:bottom w:val="none" w:sz="0" w:space="0" w:color="auto"/>
        <w:right w:val="none" w:sz="0" w:space="0" w:color="auto"/>
      </w:divBdr>
    </w:div>
    <w:div w:id="110637432">
      <w:bodyDiv w:val="1"/>
      <w:marLeft w:val="0"/>
      <w:marRight w:val="0"/>
      <w:marTop w:val="75"/>
      <w:marBottom w:val="75"/>
      <w:divBdr>
        <w:top w:val="none" w:sz="0" w:space="0" w:color="auto"/>
        <w:left w:val="none" w:sz="0" w:space="0" w:color="auto"/>
        <w:bottom w:val="none" w:sz="0" w:space="0" w:color="auto"/>
        <w:right w:val="none" w:sz="0" w:space="0" w:color="auto"/>
      </w:divBdr>
      <w:divsChild>
        <w:div w:id="51083302">
          <w:marLeft w:val="0"/>
          <w:marRight w:val="0"/>
          <w:marTop w:val="0"/>
          <w:marBottom w:val="0"/>
          <w:divBdr>
            <w:top w:val="single" w:sz="6" w:space="0" w:color="999999"/>
            <w:left w:val="single" w:sz="6" w:space="0" w:color="999999"/>
            <w:bottom w:val="single" w:sz="2" w:space="0" w:color="999999"/>
            <w:right w:val="single" w:sz="6" w:space="0" w:color="999999"/>
          </w:divBdr>
        </w:div>
      </w:divsChild>
    </w:div>
    <w:div w:id="390353074">
      <w:bodyDiv w:val="1"/>
      <w:marLeft w:val="0"/>
      <w:marRight w:val="0"/>
      <w:marTop w:val="0"/>
      <w:marBottom w:val="0"/>
      <w:divBdr>
        <w:top w:val="none" w:sz="0" w:space="0" w:color="auto"/>
        <w:left w:val="none" w:sz="0" w:space="0" w:color="auto"/>
        <w:bottom w:val="none" w:sz="0" w:space="0" w:color="auto"/>
        <w:right w:val="none" w:sz="0" w:space="0" w:color="auto"/>
      </w:divBdr>
    </w:div>
    <w:div w:id="585042531">
      <w:bodyDiv w:val="1"/>
      <w:marLeft w:val="0"/>
      <w:marRight w:val="0"/>
      <w:marTop w:val="0"/>
      <w:marBottom w:val="0"/>
      <w:divBdr>
        <w:top w:val="none" w:sz="0" w:space="0" w:color="auto"/>
        <w:left w:val="none" w:sz="0" w:space="0" w:color="auto"/>
        <w:bottom w:val="none" w:sz="0" w:space="0" w:color="auto"/>
        <w:right w:val="none" w:sz="0" w:space="0" w:color="auto"/>
      </w:divBdr>
    </w:div>
    <w:div w:id="782189012">
      <w:bodyDiv w:val="1"/>
      <w:marLeft w:val="0"/>
      <w:marRight w:val="0"/>
      <w:marTop w:val="0"/>
      <w:marBottom w:val="0"/>
      <w:divBdr>
        <w:top w:val="none" w:sz="0" w:space="0" w:color="auto"/>
        <w:left w:val="none" w:sz="0" w:space="0" w:color="auto"/>
        <w:bottom w:val="none" w:sz="0" w:space="0" w:color="auto"/>
        <w:right w:val="none" w:sz="0" w:space="0" w:color="auto"/>
      </w:divBdr>
      <w:divsChild>
        <w:div w:id="854080697">
          <w:marLeft w:val="0"/>
          <w:marRight w:val="0"/>
          <w:marTop w:val="300"/>
          <w:marBottom w:val="450"/>
          <w:divBdr>
            <w:top w:val="none" w:sz="0" w:space="0" w:color="auto"/>
            <w:left w:val="none" w:sz="0" w:space="0" w:color="auto"/>
            <w:bottom w:val="none" w:sz="0" w:space="0" w:color="auto"/>
            <w:right w:val="none" w:sz="0" w:space="0" w:color="auto"/>
          </w:divBdr>
        </w:div>
        <w:div w:id="299191806">
          <w:marLeft w:val="0"/>
          <w:marRight w:val="0"/>
          <w:marTop w:val="150"/>
          <w:marBottom w:val="150"/>
          <w:divBdr>
            <w:top w:val="none" w:sz="0" w:space="0" w:color="auto"/>
            <w:left w:val="none" w:sz="0" w:space="0" w:color="auto"/>
            <w:bottom w:val="none" w:sz="0" w:space="0" w:color="auto"/>
            <w:right w:val="none" w:sz="0" w:space="0" w:color="auto"/>
          </w:divBdr>
        </w:div>
      </w:divsChild>
    </w:div>
    <w:div w:id="843979668">
      <w:bodyDiv w:val="1"/>
      <w:marLeft w:val="0"/>
      <w:marRight w:val="0"/>
      <w:marTop w:val="0"/>
      <w:marBottom w:val="0"/>
      <w:divBdr>
        <w:top w:val="none" w:sz="0" w:space="0" w:color="auto"/>
        <w:left w:val="none" w:sz="0" w:space="0" w:color="auto"/>
        <w:bottom w:val="none" w:sz="0" w:space="0" w:color="auto"/>
        <w:right w:val="none" w:sz="0" w:space="0" w:color="auto"/>
      </w:divBdr>
      <w:divsChild>
        <w:div w:id="77818734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8096668">
      <w:bodyDiv w:val="1"/>
      <w:marLeft w:val="0"/>
      <w:marRight w:val="0"/>
      <w:marTop w:val="0"/>
      <w:marBottom w:val="0"/>
      <w:divBdr>
        <w:top w:val="none" w:sz="0" w:space="0" w:color="auto"/>
        <w:left w:val="none" w:sz="0" w:space="0" w:color="auto"/>
        <w:bottom w:val="none" w:sz="0" w:space="0" w:color="auto"/>
        <w:right w:val="none" w:sz="0" w:space="0" w:color="auto"/>
      </w:divBdr>
    </w:div>
    <w:div w:id="980890674">
      <w:bodyDiv w:val="1"/>
      <w:marLeft w:val="0"/>
      <w:marRight w:val="0"/>
      <w:marTop w:val="0"/>
      <w:marBottom w:val="0"/>
      <w:divBdr>
        <w:top w:val="none" w:sz="0" w:space="0" w:color="auto"/>
        <w:left w:val="none" w:sz="0" w:space="0" w:color="auto"/>
        <w:bottom w:val="none" w:sz="0" w:space="0" w:color="auto"/>
        <w:right w:val="none" w:sz="0" w:space="0" w:color="auto"/>
      </w:divBdr>
    </w:div>
    <w:div w:id="1077632460">
      <w:bodyDiv w:val="1"/>
      <w:marLeft w:val="0"/>
      <w:marRight w:val="0"/>
      <w:marTop w:val="0"/>
      <w:marBottom w:val="0"/>
      <w:divBdr>
        <w:top w:val="none" w:sz="0" w:space="0" w:color="auto"/>
        <w:left w:val="none" w:sz="0" w:space="0" w:color="auto"/>
        <w:bottom w:val="none" w:sz="0" w:space="0" w:color="auto"/>
        <w:right w:val="none" w:sz="0" w:space="0" w:color="auto"/>
      </w:divBdr>
    </w:div>
    <w:div w:id="1155562439">
      <w:bodyDiv w:val="1"/>
      <w:marLeft w:val="0"/>
      <w:marRight w:val="0"/>
      <w:marTop w:val="0"/>
      <w:marBottom w:val="0"/>
      <w:divBdr>
        <w:top w:val="none" w:sz="0" w:space="0" w:color="auto"/>
        <w:left w:val="none" w:sz="0" w:space="0" w:color="auto"/>
        <w:bottom w:val="none" w:sz="0" w:space="0" w:color="auto"/>
        <w:right w:val="none" w:sz="0" w:space="0" w:color="auto"/>
      </w:divBdr>
    </w:div>
    <w:div w:id="1270970593">
      <w:bodyDiv w:val="1"/>
      <w:marLeft w:val="0"/>
      <w:marRight w:val="0"/>
      <w:marTop w:val="0"/>
      <w:marBottom w:val="0"/>
      <w:divBdr>
        <w:top w:val="none" w:sz="0" w:space="0" w:color="auto"/>
        <w:left w:val="none" w:sz="0" w:space="0" w:color="auto"/>
        <w:bottom w:val="none" w:sz="0" w:space="0" w:color="auto"/>
        <w:right w:val="none" w:sz="0" w:space="0" w:color="auto"/>
      </w:divBdr>
    </w:div>
    <w:div w:id="1289821090">
      <w:bodyDiv w:val="1"/>
      <w:marLeft w:val="0"/>
      <w:marRight w:val="0"/>
      <w:marTop w:val="0"/>
      <w:marBottom w:val="0"/>
      <w:divBdr>
        <w:top w:val="none" w:sz="0" w:space="0" w:color="auto"/>
        <w:left w:val="none" w:sz="0" w:space="0" w:color="auto"/>
        <w:bottom w:val="none" w:sz="0" w:space="0" w:color="auto"/>
        <w:right w:val="none" w:sz="0" w:space="0" w:color="auto"/>
      </w:divBdr>
    </w:div>
    <w:div w:id="1313212232">
      <w:bodyDiv w:val="1"/>
      <w:marLeft w:val="0"/>
      <w:marRight w:val="0"/>
      <w:marTop w:val="0"/>
      <w:marBottom w:val="0"/>
      <w:divBdr>
        <w:top w:val="none" w:sz="0" w:space="0" w:color="auto"/>
        <w:left w:val="none" w:sz="0" w:space="0" w:color="auto"/>
        <w:bottom w:val="none" w:sz="0" w:space="0" w:color="auto"/>
        <w:right w:val="none" w:sz="0" w:space="0" w:color="auto"/>
      </w:divBdr>
    </w:div>
    <w:div w:id="1415974938">
      <w:bodyDiv w:val="1"/>
      <w:marLeft w:val="0"/>
      <w:marRight w:val="0"/>
      <w:marTop w:val="75"/>
      <w:marBottom w:val="75"/>
      <w:divBdr>
        <w:top w:val="none" w:sz="0" w:space="0" w:color="auto"/>
        <w:left w:val="none" w:sz="0" w:space="0" w:color="auto"/>
        <w:bottom w:val="none" w:sz="0" w:space="0" w:color="auto"/>
        <w:right w:val="none" w:sz="0" w:space="0" w:color="auto"/>
      </w:divBdr>
      <w:divsChild>
        <w:div w:id="399404826">
          <w:marLeft w:val="0"/>
          <w:marRight w:val="0"/>
          <w:marTop w:val="0"/>
          <w:marBottom w:val="0"/>
          <w:divBdr>
            <w:top w:val="single" w:sz="6" w:space="0" w:color="999999"/>
            <w:left w:val="single" w:sz="6" w:space="0" w:color="999999"/>
            <w:bottom w:val="single" w:sz="2" w:space="0" w:color="999999"/>
            <w:right w:val="single" w:sz="6" w:space="0" w:color="999999"/>
          </w:divBdr>
        </w:div>
      </w:divsChild>
    </w:div>
    <w:div w:id="1535195464">
      <w:bodyDiv w:val="1"/>
      <w:marLeft w:val="0"/>
      <w:marRight w:val="0"/>
      <w:marTop w:val="75"/>
      <w:marBottom w:val="75"/>
      <w:divBdr>
        <w:top w:val="none" w:sz="0" w:space="0" w:color="auto"/>
        <w:left w:val="none" w:sz="0" w:space="0" w:color="auto"/>
        <w:bottom w:val="none" w:sz="0" w:space="0" w:color="auto"/>
        <w:right w:val="none" w:sz="0" w:space="0" w:color="auto"/>
      </w:divBdr>
      <w:divsChild>
        <w:div w:id="2122842922">
          <w:marLeft w:val="0"/>
          <w:marRight w:val="0"/>
          <w:marTop w:val="0"/>
          <w:marBottom w:val="0"/>
          <w:divBdr>
            <w:top w:val="single" w:sz="6" w:space="0" w:color="999999"/>
            <w:left w:val="single" w:sz="6" w:space="0" w:color="999999"/>
            <w:bottom w:val="single" w:sz="2" w:space="0" w:color="999999"/>
            <w:right w:val="single" w:sz="6" w:space="0" w:color="999999"/>
          </w:divBdr>
        </w:div>
      </w:divsChild>
    </w:div>
    <w:div w:id="1602642390">
      <w:bodyDiv w:val="1"/>
      <w:marLeft w:val="0"/>
      <w:marRight w:val="0"/>
      <w:marTop w:val="0"/>
      <w:marBottom w:val="0"/>
      <w:divBdr>
        <w:top w:val="none" w:sz="0" w:space="0" w:color="auto"/>
        <w:left w:val="none" w:sz="0" w:space="0" w:color="auto"/>
        <w:bottom w:val="none" w:sz="0" w:space="0" w:color="auto"/>
        <w:right w:val="none" w:sz="0" w:space="0" w:color="auto"/>
      </w:divBdr>
      <w:divsChild>
        <w:div w:id="1413701237">
          <w:marLeft w:val="0"/>
          <w:marRight w:val="0"/>
          <w:marTop w:val="300"/>
          <w:marBottom w:val="450"/>
          <w:divBdr>
            <w:top w:val="none" w:sz="0" w:space="0" w:color="auto"/>
            <w:left w:val="none" w:sz="0" w:space="0" w:color="auto"/>
            <w:bottom w:val="none" w:sz="0" w:space="0" w:color="auto"/>
            <w:right w:val="none" w:sz="0" w:space="0" w:color="auto"/>
          </w:divBdr>
        </w:div>
      </w:divsChild>
    </w:div>
    <w:div w:id="1608542605">
      <w:bodyDiv w:val="1"/>
      <w:marLeft w:val="0"/>
      <w:marRight w:val="0"/>
      <w:marTop w:val="0"/>
      <w:marBottom w:val="0"/>
      <w:divBdr>
        <w:top w:val="none" w:sz="0" w:space="0" w:color="auto"/>
        <w:left w:val="none" w:sz="0" w:space="0" w:color="auto"/>
        <w:bottom w:val="none" w:sz="0" w:space="0" w:color="auto"/>
        <w:right w:val="none" w:sz="0" w:space="0" w:color="auto"/>
      </w:divBdr>
      <w:divsChild>
        <w:div w:id="765538207">
          <w:marLeft w:val="0"/>
          <w:marRight w:val="0"/>
          <w:marTop w:val="300"/>
          <w:marBottom w:val="450"/>
          <w:divBdr>
            <w:top w:val="none" w:sz="0" w:space="0" w:color="auto"/>
            <w:left w:val="none" w:sz="0" w:space="0" w:color="auto"/>
            <w:bottom w:val="none" w:sz="0" w:space="0" w:color="auto"/>
            <w:right w:val="none" w:sz="0" w:space="0" w:color="auto"/>
          </w:divBdr>
        </w:div>
        <w:div w:id="2085569079">
          <w:marLeft w:val="0"/>
          <w:marRight w:val="0"/>
          <w:marTop w:val="0"/>
          <w:marBottom w:val="0"/>
          <w:divBdr>
            <w:top w:val="none" w:sz="0" w:space="0" w:color="auto"/>
            <w:left w:val="none" w:sz="0" w:space="0" w:color="auto"/>
            <w:bottom w:val="none" w:sz="0" w:space="0" w:color="auto"/>
            <w:right w:val="none" w:sz="0" w:space="0" w:color="auto"/>
          </w:divBdr>
        </w:div>
      </w:divsChild>
    </w:div>
    <w:div w:id="1787237947">
      <w:bodyDiv w:val="1"/>
      <w:marLeft w:val="0"/>
      <w:marRight w:val="0"/>
      <w:marTop w:val="75"/>
      <w:marBottom w:val="75"/>
      <w:divBdr>
        <w:top w:val="none" w:sz="0" w:space="0" w:color="auto"/>
        <w:left w:val="none" w:sz="0" w:space="0" w:color="auto"/>
        <w:bottom w:val="none" w:sz="0" w:space="0" w:color="auto"/>
        <w:right w:val="none" w:sz="0" w:space="0" w:color="auto"/>
      </w:divBdr>
      <w:divsChild>
        <w:div w:id="602341826">
          <w:marLeft w:val="0"/>
          <w:marRight w:val="0"/>
          <w:marTop w:val="0"/>
          <w:marBottom w:val="0"/>
          <w:divBdr>
            <w:top w:val="single" w:sz="6" w:space="0" w:color="999999"/>
            <w:left w:val="single" w:sz="6" w:space="0" w:color="999999"/>
            <w:bottom w:val="single" w:sz="2" w:space="0" w:color="999999"/>
            <w:right w:val="single" w:sz="6" w:space="0" w:color="999999"/>
          </w:divBdr>
        </w:div>
      </w:divsChild>
    </w:div>
    <w:div w:id="1872495086">
      <w:bodyDiv w:val="1"/>
      <w:marLeft w:val="0"/>
      <w:marRight w:val="0"/>
      <w:marTop w:val="0"/>
      <w:marBottom w:val="0"/>
      <w:divBdr>
        <w:top w:val="none" w:sz="0" w:space="0" w:color="auto"/>
        <w:left w:val="none" w:sz="0" w:space="0" w:color="auto"/>
        <w:bottom w:val="none" w:sz="0" w:space="0" w:color="auto"/>
        <w:right w:val="none" w:sz="0" w:space="0" w:color="auto"/>
      </w:divBdr>
      <w:divsChild>
        <w:div w:id="1308895978">
          <w:marLeft w:val="0"/>
          <w:marRight w:val="0"/>
          <w:marTop w:val="0"/>
          <w:marBottom w:val="0"/>
          <w:divBdr>
            <w:top w:val="none" w:sz="0" w:space="0" w:color="auto"/>
            <w:left w:val="none" w:sz="0" w:space="0" w:color="auto"/>
            <w:bottom w:val="none" w:sz="0" w:space="0" w:color="auto"/>
            <w:right w:val="none" w:sz="0" w:space="0" w:color="auto"/>
          </w:divBdr>
          <w:divsChild>
            <w:div w:id="902452138">
              <w:marLeft w:val="0"/>
              <w:marRight w:val="0"/>
              <w:marTop w:val="0"/>
              <w:marBottom w:val="0"/>
              <w:divBdr>
                <w:top w:val="none" w:sz="0" w:space="0" w:color="auto"/>
                <w:left w:val="none" w:sz="0" w:space="0" w:color="auto"/>
                <w:bottom w:val="none" w:sz="0" w:space="0" w:color="auto"/>
                <w:right w:val="none" w:sz="0" w:space="0" w:color="auto"/>
              </w:divBdr>
              <w:divsChild>
                <w:div w:id="4524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hyperlink" Target="http://www.trademap.org" TargetMode="External"/><Relationship Id="rId50" Type="http://schemas.openxmlformats.org/officeDocument/2006/relationships/hyperlink" Target="https://fa.wikipedia.org/wiki/%D8%B4%D8%B1%DA%A9%D8%AA_%D9%86%D9%88%D9%BE%D8%A7" TargetMode="External"/><Relationship Id="rId55" Type="http://schemas.openxmlformats.org/officeDocument/2006/relationships/hyperlink" Target="https://www.mashhoor.ir/blog/%D8%A2%D9%85%D9%88%D8%B2%D8%B4-%D8%AA%D8%B5%D9%88%DB%8C%D8%B1%DB%8C-%D8%AB%D8%A8%D8%AA-%D8%A2%DA%AF%D9%87%DB%8C-%D8%AF%D8%B1-%D8%B1%D9%88%D8%B2%D9%86%D8%A7%D9%85%D9%87-%D8%B1%D8%B3%D9%85%DB%8C" TargetMode="External"/><Relationship Id="rId63" Type="http://schemas.openxmlformats.org/officeDocument/2006/relationships/hyperlink" Target="https://www.emerald.com/insight/publication/issn/1741-038X" TargetMode="External"/><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hyperlink" Target="http://jpom.ui.ac.ir/article_22948.html" TargetMode="External"/><Relationship Id="rId53" Type="http://schemas.openxmlformats.org/officeDocument/2006/relationships/image" Target="media/image38.jpeg"/><Relationship Id="rId58" Type="http://schemas.openxmlformats.org/officeDocument/2006/relationships/hyperlink" Target="http://ipom.ui.ac.ir/article_22948.html" TargetMode="External"/><Relationship Id="rId66"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37.jpg"/><Relationship Id="rId57" Type="http://schemas.openxmlformats.org/officeDocument/2006/relationships/hyperlink" Target="http://www.farsi.khameneei.ir/photo-albumpid=43317" TargetMode="External"/><Relationship Id="rId61" Type="http://schemas.openxmlformats.org/officeDocument/2006/relationships/hyperlink" Target="https://www.emerald.com/insight/search?q=Ian%20Sadler"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hyperlink" Target="https://vindad.com/blog/%d9%88%d8%a7%d9%85-%d9%82%d8%a7%d8%a8%d9%84-%d8%aa%d8%a8%d8%af%db%8c%d9%84-%d8%a8%d9%87-%d8%b3%d9%87%d8%a7%d9%85-%da%86%db%8c%d8%b3%d8%aa-%d9%88-%da%86%d9%87-%da%a9%d8%a7%d8%b1%d8%a8%d8%b1%d8%af%db%8c/" TargetMode="External"/><Relationship Id="rId60" Type="http://schemas.openxmlformats.org/officeDocument/2006/relationships/hyperlink" Target="http://shamizanjani.ir" TargetMode="External"/><Relationship Id="rId65" Type="http://schemas.openxmlformats.org/officeDocument/2006/relationships/hyperlink" Target="mailto:alavi_mm@yahoo.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hyperlink" Target="http://shamizanjani.ir/%d8%aa%d8%ad%d9%88%d9%84-%d8%af%db%8c%d8%ac%db%8c%d8%aa%d8%a7%d9%84-%da%86%db%8c%d8%b3%d8%aa%d8%9f/" TargetMode="External"/><Relationship Id="rId56" Type="http://schemas.openxmlformats.org/officeDocument/2006/relationships/hyperlink" Target="http://www.mehrnews.com" TargetMode="External"/><Relationship Id="rId64" Type="http://schemas.openxmlformats.org/officeDocument/2006/relationships/hyperlink" Target="https://doi.org/10.1108/17410380510627870"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vindad.com/blog/%d8%b3%d8%b1%d9%85%d8%a7%db%8c%d9%87-%da%af%d8%b0%d8%a7%d8%b1%db%8c-%d8%af%d8%b1-%da%a9%d8%b3%d8%a8-%d9%88-%da%a9%d8%a7%d8%b1%d9%87%d8%a7%db%8c-%d9%86%d9%88%d9%be%d8%a7-%d9%82%d8%b1%d8%a7%d8%b1%d8%a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yperlink" Target="http://www.farsikhameneei.ir/photo-albumpid=43311" TargetMode="External"/><Relationship Id="rId67" Type="http://schemas.openxmlformats.org/officeDocument/2006/relationships/hyperlink" Target="https://abadis.ir/entofa/a/autumn/" TargetMode="External"/><Relationship Id="rId20" Type="http://schemas.openxmlformats.org/officeDocument/2006/relationships/image" Target="media/image11.jpeg"/><Relationship Id="rId41" Type="http://schemas.openxmlformats.org/officeDocument/2006/relationships/image" Target="media/image32.jpg"/><Relationship Id="rId54" Type="http://schemas.openxmlformats.org/officeDocument/2006/relationships/hyperlink" Target="https://www.mashhoor.ir/" TargetMode="External"/><Relationship Id="rId62" Type="http://schemas.openxmlformats.org/officeDocument/2006/relationships/hyperlink" Target="https://www.emerald.com/insight/search?q=Richard%20Gough" TargetMode="External"/><Relationship Id="rId70" Type="http://schemas.openxmlformats.org/officeDocument/2006/relationships/theme" Target="theme/theme1.xml"/></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دفتر کار">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دفتر کار">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7E16E-5B35-4E37-968B-61BE785CB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7006</TotalTime>
  <Pages>308</Pages>
  <Words>64679</Words>
  <Characters>368673</Characters>
  <Application>Microsoft Office Word</Application>
  <DocSecurity>0</DocSecurity>
  <Lines>3072</Lines>
  <Paragraphs>864</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432488</CharactersWithSpaces>
  <SharedDoc>false</SharedDoc>
  <HLinks>
    <vt:vector size="618" baseType="variant">
      <vt:variant>
        <vt:i4>5373977</vt:i4>
      </vt:variant>
      <vt:variant>
        <vt:i4>665</vt:i4>
      </vt:variant>
      <vt:variant>
        <vt:i4>0</vt:i4>
      </vt:variant>
      <vt:variant>
        <vt:i4>5</vt:i4>
      </vt:variant>
      <vt:variant>
        <vt:lpwstr>http://fa.journals.sid.ir/JournalListPaper.aspx?ID=50120</vt:lpwstr>
      </vt:variant>
      <vt:variant>
        <vt:lpwstr/>
      </vt:variant>
      <vt:variant>
        <vt:i4>2883618</vt:i4>
      </vt:variant>
      <vt:variant>
        <vt:i4>662</vt:i4>
      </vt:variant>
      <vt:variant>
        <vt:i4>0</vt:i4>
      </vt:variant>
      <vt:variant>
        <vt:i4>5</vt:i4>
      </vt:variant>
      <vt:variant>
        <vt:lpwstr>http://fa.journals.sid.ir/JournalList.aspx?ID=7417</vt:lpwstr>
      </vt:variant>
      <vt:variant>
        <vt:lpwstr/>
      </vt:variant>
      <vt:variant>
        <vt:i4>1048579</vt:i4>
      </vt:variant>
      <vt:variant>
        <vt:i4>659</vt:i4>
      </vt:variant>
      <vt:variant>
        <vt:i4>0</vt:i4>
      </vt:variant>
      <vt:variant>
        <vt:i4>5</vt:i4>
      </vt:variant>
      <vt:variant>
        <vt:lpwstr>http://fa.journals.sid.ir/SearchPaper.aspx?writer=195804</vt:lpwstr>
      </vt:variant>
      <vt:variant>
        <vt:lpwstr/>
      </vt:variant>
      <vt:variant>
        <vt:i4>1507331</vt:i4>
      </vt:variant>
      <vt:variant>
        <vt:i4>656</vt:i4>
      </vt:variant>
      <vt:variant>
        <vt:i4>0</vt:i4>
      </vt:variant>
      <vt:variant>
        <vt:i4>5</vt:i4>
      </vt:variant>
      <vt:variant>
        <vt:lpwstr>http://fa.journals.sid.ir/SearchPaper.aspx?writer=195803</vt:lpwstr>
      </vt:variant>
      <vt:variant>
        <vt:lpwstr/>
      </vt:variant>
      <vt:variant>
        <vt:i4>2359349</vt:i4>
      </vt:variant>
      <vt:variant>
        <vt:i4>653</vt:i4>
      </vt:variant>
      <vt:variant>
        <vt:i4>0</vt:i4>
      </vt:variant>
      <vt:variant>
        <vt:i4>5</vt:i4>
      </vt:variant>
      <vt:variant>
        <vt:lpwstr>http://fa.journals.sid.ir/SearchPaper.aspx?writer=66470</vt:lpwstr>
      </vt:variant>
      <vt:variant>
        <vt:lpwstr/>
      </vt:variant>
      <vt:variant>
        <vt:i4>5373977</vt:i4>
      </vt:variant>
      <vt:variant>
        <vt:i4>650</vt:i4>
      </vt:variant>
      <vt:variant>
        <vt:i4>0</vt:i4>
      </vt:variant>
      <vt:variant>
        <vt:i4>5</vt:i4>
      </vt:variant>
      <vt:variant>
        <vt:lpwstr>http://fa.journals.sid.ir/JournalListPaper.aspx?ID=51938</vt:lpwstr>
      </vt:variant>
      <vt:variant>
        <vt:lpwstr/>
      </vt:variant>
      <vt:variant>
        <vt:i4>3080225</vt:i4>
      </vt:variant>
      <vt:variant>
        <vt:i4>647</vt:i4>
      </vt:variant>
      <vt:variant>
        <vt:i4>0</vt:i4>
      </vt:variant>
      <vt:variant>
        <vt:i4>5</vt:i4>
      </vt:variant>
      <vt:variant>
        <vt:lpwstr>http://fa.journals.sid.ir/JournalList.aspx?ID=4818</vt:lpwstr>
      </vt:variant>
      <vt:variant>
        <vt:lpwstr/>
      </vt:variant>
      <vt:variant>
        <vt:i4>2883632</vt:i4>
      </vt:variant>
      <vt:variant>
        <vt:i4>644</vt:i4>
      </vt:variant>
      <vt:variant>
        <vt:i4>0</vt:i4>
      </vt:variant>
      <vt:variant>
        <vt:i4>5</vt:i4>
      </vt:variant>
      <vt:variant>
        <vt:lpwstr>http://fa.journals.sid.ir/SearchPaper.aspx?writer=1069</vt:lpwstr>
      </vt:variant>
      <vt:variant>
        <vt:lpwstr/>
      </vt:variant>
      <vt:variant>
        <vt:i4>5373977</vt:i4>
      </vt:variant>
      <vt:variant>
        <vt:i4>641</vt:i4>
      </vt:variant>
      <vt:variant>
        <vt:i4>0</vt:i4>
      </vt:variant>
      <vt:variant>
        <vt:i4>5</vt:i4>
      </vt:variant>
      <vt:variant>
        <vt:lpwstr>http://fa.journals.sid.ir/JournalListPaper.aspx?ID=50120</vt:lpwstr>
      </vt:variant>
      <vt:variant>
        <vt:lpwstr/>
      </vt:variant>
      <vt:variant>
        <vt:i4>2883618</vt:i4>
      </vt:variant>
      <vt:variant>
        <vt:i4>638</vt:i4>
      </vt:variant>
      <vt:variant>
        <vt:i4>0</vt:i4>
      </vt:variant>
      <vt:variant>
        <vt:i4>5</vt:i4>
      </vt:variant>
      <vt:variant>
        <vt:lpwstr>http://fa.journals.sid.ir/JournalList.aspx?ID=7417</vt:lpwstr>
      </vt:variant>
      <vt:variant>
        <vt:lpwstr/>
      </vt:variant>
      <vt:variant>
        <vt:i4>1048579</vt:i4>
      </vt:variant>
      <vt:variant>
        <vt:i4>635</vt:i4>
      </vt:variant>
      <vt:variant>
        <vt:i4>0</vt:i4>
      </vt:variant>
      <vt:variant>
        <vt:i4>5</vt:i4>
      </vt:variant>
      <vt:variant>
        <vt:lpwstr>http://fa.journals.sid.ir/SearchPaper.aspx?writer=195804</vt:lpwstr>
      </vt:variant>
      <vt:variant>
        <vt:lpwstr/>
      </vt:variant>
      <vt:variant>
        <vt:i4>1507331</vt:i4>
      </vt:variant>
      <vt:variant>
        <vt:i4>632</vt:i4>
      </vt:variant>
      <vt:variant>
        <vt:i4>0</vt:i4>
      </vt:variant>
      <vt:variant>
        <vt:i4>5</vt:i4>
      </vt:variant>
      <vt:variant>
        <vt:lpwstr>http://fa.journals.sid.ir/SearchPaper.aspx?writer=195803</vt:lpwstr>
      </vt:variant>
      <vt:variant>
        <vt:lpwstr/>
      </vt:variant>
      <vt:variant>
        <vt:i4>2359349</vt:i4>
      </vt:variant>
      <vt:variant>
        <vt:i4>629</vt:i4>
      </vt:variant>
      <vt:variant>
        <vt:i4>0</vt:i4>
      </vt:variant>
      <vt:variant>
        <vt:i4>5</vt:i4>
      </vt:variant>
      <vt:variant>
        <vt:lpwstr>http://fa.journals.sid.ir/SearchPaper.aspx?writer=66470</vt:lpwstr>
      </vt:variant>
      <vt:variant>
        <vt:lpwstr/>
      </vt:variant>
      <vt:variant>
        <vt:i4>5373977</vt:i4>
      </vt:variant>
      <vt:variant>
        <vt:i4>626</vt:i4>
      </vt:variant>
      <vt:variant>
        <vt:i4>0</vt:i4>
      </vt:variant>
      <vt:variant>
        <vt:i4>5</vt:i4>
      </vt:variant>
      <vt:variant>
        <vt:lpwstr>http://fa.journals.sid.ir/JournalListPaper.aspx?ID=51938</vt:lpwstr>
      </vt:variant>
      <vt:variant>
        <vt:lpwstr/>
      </vt:variant>
      <vt:variant>
        <vt:i4>3080225</vt:i4>
      </vt:variant>
      <vt:variant>
        <vt:i4>623</vt:i4>
      </vt:variant>
      <vt:variant>
        <vt:i4>0</vt:i4>
      </vt:variant>
      <vt:variant>
        <vt:i4>5</vt:i4>
      </vt:variant>
      <vt:variant>
        <vt:lpwstr>http://fa.journals.sid.ir/JournalList.aspx?ID=4818</vt:lpwstr>
      </vt:variant>
      <vt:variant>
        <vt:lpwstr/>
      </vt:variant>
      <vt:variant>
        <vt:i4>2883632</vt:i4>
      </vt:variant>
      <vt:variant>
        <vt:i4>620</vt:i4>
      </vt:variant>
      <vt:variant>
        <vt:i4>0</vt:i4>
      </vt:variant>
      <vt:variant>
        <vt:i4>5</vt:i4>
      </vt:variant>
      <vt:variant>
        <vt:lpwstr>http://fa.journals.sid.ir/SearchPaper.aspx?writer=1069</vt:lpwstr>
      </vt:variant>
      <vt:variant>
        <vt:lpwstr/>
      </vt:variant>
      <vt:variant>
        <vt:i4>6684798</vt:i4>
      </vt:variant>
      <vt:variant>
        <vt:i4>504</vt:i4>
      </vt:variant>
      <vt:variant>
        <vt:i4>0</vt:i4>
      </vt:variant>
      <vt:variant>
        <vt:i4>5</vt:i4>
      </vt:variant>
      <vt:variant>
        <vt:lpwstr>http://fa.journals.sid.ir/ViewPaper.aspx?ID=231586</vt:lpwstr>
      </vt:variant>
      <vt:variant>
        <vt:lpwstr/>
      </vt:variant>
      <vt:variant>
        <vt:i4>3866657</vt:i4>
      </vt:variant>
      <vt:variant>
        <vt:i4>501</vt:i4>
      </vt:variant>
      <vt:variant>
        <vt:i4>0</vt:i4>
      </vt:variant>
      <vt:variant>
        <vt:i4>5</vt:i4>
      </vt:variant>
      <vt:variant>
        <vt:lpwstr>http://fa.wikipedia.org/wiki/%D8%A8%D8%AD%D8%B1%D8%A7%D9%86</vt:lpwstr>
      </vt:variant>
      <vt:variant>
        <vt:lpwstr/>
      </vt:variant>
      <vt:variant>
        <vt:i4>3670056</vt:i4>
      </vt:variant>
      <vt:variant>
        <vt:i4>498</vt:i4>
      </vt:variant>
      <vt:variant>
        <vt:i4>0</vt:i4>
      </vt:variant>
      <vt:variant>
        <vt:i4>5</vt:i4>
      </vt:variant>
      <vt:variant>
        <vt:lpwstr>http://fa.wikipedia.org/wiki/%D8%BA%D8%B2%D9%87</vt:lpwstr>
      </vt:variant>
      <vt:variant>
        <vt:lpwstr/>
      </vt:variant>
      <vt:variant>
        <vt:i4>4784186</vt:i4>
      </vt:variant>
      <vt:variant>
        <vt:i4>495</vt:i4>
      </vt:variant>
      <vt:variant>
        <vt:i4>0</vt:i4>
      </vt:variant>
      <vt:variant>
        <vt:i4>5</vt:i4>
      </vt:variant>
      <vt:variant>
        <vt:lpwstr>http://fa.wikipedia.org/wiki/%D8%A7%D9%82%D8%AA%D8%B5%D8%A7%D8%AF_%D8%B1%DB%8C%D8%A7%D8%B6%D8%AA%DB%8C</vt:lpwstr>
      </vt:variant>
      <vt:variant>
        <vt:lpwstr/>
      </vt:variant>
      <vt:variant>
        <vt:i4>4653141</vt:i4>
      </vt:variant>
      <vt:variant>
        <vt:i4>492</vt:i4>
      </vt:variant>
      <vt:variant>
        <vt:i4>0</vt:i4>
      </vt:variant>
      <vt:variant>
        <vt:i4>5</vt:i4>
      </vt:variant>
      <vt:variant>
        <vt:lpwstr>http://fa.wikipedia.org/wiki/%D9%88%D8%A7%D8%B1%D8%AF%D8%A7%D8%AA</vt:lpwstr>
      </vt:variant>
      <vt:variant>
        <vt:lpwstr/>
      </vt:variant>
      <vt:variant>
        <vt:i4>1835096</vt:i4>
      </vt:variant>
      <vt:variant>
        <vt:i4>489</vt:i4>
      </vt:variant>
      <vt:variant>
        <vt:i4>0</vt:i4>
      </vt:variant>
      <vt:variant>
        <vt:i4>5</vt:i4>
      </vt:variant>
      <vt:variant>
        <vt:lpwstr>http://fa.wikipedia.org/wiki/%D8%B5%D8%A7%D8%AF%D8%B1%D8%A7%D8%AA</vt:lpwstr>
      </vt:variant>
      <vt:variant>
        <vt:lpwstr/>
      </vt:variant>
      <vt:variant>
        <vt:i4>3670060</vt:i4>
      </vt:variant>
      <vt:variant>
        <vt:i4>486</vt:i4>
      </vt:variant>
      <vt:variant>
        <vt:i4>0</vt:i4>
      </vt:variant>
      <vt:variant>
        <vt:i4>5</vt:i4>
      </vt:variant>
      <vt:variant>
        <vt:lpwstr>http://fa.wikipedia.org/wiki/%D8%AA%D8%AD%D8%B1%DB%8C%D9%85</vt:lpwstr>
      </vt:variant>
      <vt:variant>
        <vt:lpwstr/>
      </vt:variant>
      <vt:variant>
        <vt:i4>1310781</vt:i4>
      </vt:variant>
      <vt:variant>
        <vt:i4>476</vt:i4>
      </vt:variant>
      <vt:variant>
        <vt:i4>0</vt:i4>
      </vt:variant>
      <vt:variant>
        <vt:i4>5</vt:i4>
      </vt:variant>
      <vt:variant>
        <vt:lpwstr/>
      </vt:variant>
      <vt:variant>
        <vt:lpwstr>_Toc511209993</vt:lpwstr>
      </vt:variant>
      <vt:variant>
        <vt:i4>1310781</vt:i4>
      </vt:variant>
      <vt:variant>
        <vt:i4>470</vt:i4>
      </vt:variant>
      <vt:variant>
        <vt:i4>0</vt:i4>
      </vt:variant>
      <vt:variant>
        <vt:i4>5</vt:i4>
      </vt:variant>
      <vt:variant>
        <vt:lpwstr/>
      </vt:variant>
      <vt:variant>
        <vt:lpwstr>_Toc511209992</vt:lpwstr>
      </vt:variant>
      <vt:variant>
        <vt:i4>1310781</vt:i4>
      </vt:variant>
      <vt:variant>
        <vt:i4>464</vt:i4>
      </vt:variant>
      <vt:variant>
        <vt:i4>0</vt:i4>
      </vt:variant>
      <vt:variant>
        <vt:i4>5</vt:i4>
      </vt:variant>
      <vt:variant>
        <vt:lpwstr/>
      </vt:variant>
      <vt:variant>
        <vt:lpwstr>_Toc511209991</vt:lpwstr>
      </vt:variant>
      <vt:variant>
        <vt:i4>1310781</vt:i4>
      </vt:variant>
      <vt:variant>
        <vt:i4>458</vt:i4>
      </vt:variant>
      <vt:variant>
        <vt:i4>0</vt:i4>
      </vt:variant>
      <vt:variant>
        <vt:i4>5</vt:i4>
      </vt:variant>
      <vt:variant>
        <vt:lpwstr/>
      </vt:variant>
      <vt:variant>
        <vt:lpwstr>_Toc511209990</vt:lpwstr>
      </vt:variant>
      <vt:variant>
        <vt:i4>1376317</vt:i4>
      </vt:variant>
      <vt:variant>
        <vt:i4>452</vt:i4>
      </vt:variant>
      <vt:variant>
        <vt:i4>0</vt:i4>
      </vt:variant>
      <vt:variant>
        <vt:i4>5</vt:i4>
      </vt:variant>
      <vt:variant>
        <vt:lpwstr/>
      </vt:variant>
      <vt:variant>
        <vt:lpwstr>_Toc511209989</vt:lpwstr>
      </vt:variant>
      <vt:variant>
        <vt:i4>1376317</vt:i4>
      </vt:variant>
      <vt:variant>
        <vt:i4>446</vt:i4>
      </vt:variant>
      <vt:variant>
        <vt:i4>0</vt:i4>
      </vt:variant>
      <vt:variant>
        <vt:i4>5</vt:i4>
      </vt:variant>
      <vt:variant>
        <vt:lpwstr/>
      </vt:variant>
      <vt:variant>
        <vt:lpwstr>_Toc511209988</vt:lpwstr>
      </vt:variant>
      <vt:variant>
        <vt:i4>1376317</vt:i4>
      </vt:variant>
      <vt:variant>
        <vt:i4>440</vt:i4>
      </vt:variant>
      <vt:variant>
        <vt:i4>0</vt:i4>
      </vt:variant>
      <vt:variant>
        <vt:i4>5</vt:i4>
      </vt:variant>
      <vt:variant>
        <vt:lpwstr/>
      </vt:variant>
      <vt:variant>
        <vt:lpwstr>_Toc511209987</vt:lpwstr>
      </vt:variant>
      <vt:variant>
        <vt:i4>1376317</vt:i4>
      </vt:variant>
      <vt:variant>
        <vt:i4>434</vt:i4>
      </vt:variant>
      <vt:variant>
        <vt:i4>0</vt:i4>
      </vt:variant>
      <vt:variant>
        <vt:i4>5</vt:i4>
      </vt:variant>
      <vt:variant>
        <vt:lpwstr/>
      </vt:variant>
      <vt:variant>
        <vt:lpwstr>_Toc511209986</vt:lpwstr>
      </vt:variant>
      <vt:variant>
        <vt:i4>1376317</vt:i4>
      </vt:variant>
      <vt:variant>
        <vt:i4>428</vt:i4>
      </vt:variant>
      <vt:variant>
        <vt:i4>0</vt:i4>
      </vt:variant>
      <vt:variant>
        <vt:i4>5</vt:i4>
      </vt:variant>
      <vt:variant>
        <vt:lpwstr/>
      </vt:variant>
      <vt:variant>
        <vt:lpwstr>_Toc511209985</vt:lpwstr>
      </vt:variant>
      <vt:variant>
        <vt:i4>1376317</vt:i4>
      </vt:variant>
      <vt:variant>
        <vt:i4>422</vt:i4>
      </vt:variant>
      <vt:variant>
        <vt:i4>0</vt:i4>
      </vt:variant>
      <vt:variant>
        <vt:i4>5</vt:i4>
      </vt:variant>
      <vt:variant>
        <vt:lpwstr/>
      </vt:variant>
      <vt:variant>
        <vt:lpwstr>_Toc511209984</vt:lpwstr>
      </vt:variant>
      <vt:variant>
        <vt:i4>1376317</vt:i4>
      </vt:variant>
      <vt:variant>
        <vt:i4>416</vt:i4>
      </vt:variant>
      <vt:variant>
        <vt:i4>0</vt:i4>
      </vt:variant>
      <vt:variant>
        <vt:i4>5</vt:i4>
      </vt:variant>
      <vt:variant>
        <vt:lpwstr/>
      </vt:variant>
      <vt:variant>
        <vt:lpwstr>_Toc511209983</vt:lpwstr>
      </vt:variant>
      <vt:variant>
        <vt:i4>1376317</vt:i4>
      </vt:variant>
      <vt:variant>
        <vt:i4>410</vt:i4>
      </vt:variant>
      <vt:variant>
        <vt:i4>0</vt:i4>
      </vt:variant>
      <vt:variant>
        <vt:i4>5</vt:i4>
      </vt:variant>
      <vt:variant>
        <vt:lpwstr/>
      </vt:variant>
      <vt:variant>
        <vt:lpwstr>_Toc511209982</vt:lpwstr>
      </vt:variant>
      <vt:variant>
        <vt:i4>1376317</vt:i4>
      </vt:variant>
      <vt:variant>
        <vt:i4>404</vt:i4>
      </vt:variant>
      <vt:variant>
        <vt:i4>0</vt:i4>
      </vt:variant>
      <vt:variant>
        <vt:i4>5</vt:i4>
      </vt:variant>
      <vt:variant>
        <vt:lpwstr/>
      </vt:variant>
      <vt:variant>
        <vt:lpwstr>_Toc511209981</vt:lpwstr>
      </vt:variant>
      <vt:variant>
        <vt:i4>1376317</vt:i4>
      </vt:variant>
      <vt:variant>
        <vt:i4>398</vt:i4>
      </vt:variant>
      <vt:variant>
        <vt:i4>0</vt:i4>
      </vt:variant>
      <vt:variant>
        <vt:i4>5</vt:i4>
      </vt:variant>
      <vt:variant>
        <vt:lpwstr/>
      </vt:variant>
      <vt:variant>
        <vt:lpwstr>_Toc511209980</vt:lpwstr>
      </vt:variant>
      <vt:variant>
        <vt:i4>1703997</vt:i4>
      </vt:variant>
      <vt:variant>
        <vt:i4>392</vt:i4>
      </vt:variant>
      <vt:variant>
        <vt:i4>0</vt:i4>
      </vt:variant>
      <vt:variant>
        <vt:i4>5</vt:i4>
      </vt:variant>
      <vt:variant>
        <vt:lpwstr/>
      </vt:variant>
      <vt:variant>
        <vt:lpwstr>_Toc511209979</vt:lpwstr>
      </vt:variant>
      <vt:variant>
        <vt:i4>1703997</vt:i4>
      </vt:variant>
      <vt:variant>
        <vt:i4>386</vt:i4>
      </vt:variant>
      <vt:variant>
        <vt:i4>0</vt:i4>
      </vt:variant>
      <vt:variant>
        <vt:i4>5</vt:i4>
      </vt:variant>
      <vt:variant>
        <vt:lpwstr/>
      </vt:variant>
      <vt:variant>
        <vt:lpwstr>_Toc511209978</vt:lpwstr>
      </vt:variant>
      <vt:variant>
        <vt:i4>1703997</vt:i4>
      </vt:variant>
      <vt:variant>
        <vt:i4>380</vt:i4>
      </vt:variant>
      <vt:variant>
        <vt:i4>0</vt:i4>
      </vt:variant>
      <vt:variant>
        <vt:i4>5</vt:i4>
      </vt:variant>
      <vt:variant>
        <vt:lpwstr/>
      </vt:variant>
      <vt:variant>
        <vt:lpwstr>_Toc511209977</vt:lpwstr>
      </vt:variant>
      <vt:variant>
        <vt:i4>1703997</vt:i4>
      </vt:variant>
      <vt:variant>
        <vt:i4>374</vt:i4>
      </vt:variant>
      <vt:variant>
        <vt:i4>0</vt:i4>
      </vt:variant>
      <vt:variant>
        <vt:i4>5</vt:i4>
      </vt:variant>
      <vt:variant>
        <vt:lpwstr/>
      </vt:variant>
      <vt:variant>
        <vt:lpwstr>_Toc511209976</vt:lpwstr>
      </vt:variant>
      <vt:variant>
        <vt:i4>1703997</vt:i4>
      </vt:variant>
      <vt:variant>
        <vt:i4>368</vt:i4>
      </vt:variant>
      <vt:variant>
        <vt:i4>0</vt:i4>
      </vt:variant>
      <vt:variant>
        <vt:i4>5</vt:i4>
      </vt:variant>
      <vt:variant>
        <vt:lpwstr/>
      </vt:variant>
      <vt:variant>
        <vt:lpwstr>_Toc511209975</vt:lpwstr>
      </vt:variant>
      <vt:variant>
        <vt:i4>1703997</vt:i4>
      </vt:variant>
      <vt:variant>
        <vt:i4>362</vt:i4>
      </vt:variant>
      <vt:variant>
        <vt:i4>0</vt:i4>
      </vt:variant>
      <vt:variant>
        <vt:i4>5</vt:i4>
      </vt:variant>
      <vt:variant>
        <vt:lpwstr/>
      </vt:variant>
      <vt:variant>
        <vt:lpwstr>_Toc511209974</vt:lpwstr>
      </vt:variant>
      <vt:variant>
        <vt:i4>1703997</vt:i4>
      </vt:variant>
      <vt:variant>
        <vt:i4>356</vt:i4>
      </vt:variant>
      <vt:variant>
        <vt:i4>0</vt:i4>
      </vt:variant>
      <vt:variant>
        <vt:i4>5</vt:i4>
      </vt:variant>
      <vt:variant>
        <vt:lpwstr/>
      </vt:variant>
      <vt:variant>
        <vt:lpwstr>_Toc511209973</vt:lpwstr>
      </vt:variant>
      <vt:variant>
        <vt:i4>1703997</vt:i4>
      </vt:variant>
      <vt:variant>
        <vt:i4>350</vt:i4>
      </vt:variant>
      <vt:variant>
        <vt:i4>0</vt:i4>
      </vt:variant>
      <vt:variant>
        <vt:i4>5</vt:i4>
      </vt:variant>
      <vt:variant>
        <vt:lpwstr/>
      </vt:variant>
      <vt:variant>
        <vt:lpwstr>_Toc511209972</vt:lpwstr>
      </vt:variant>
      <vt:variant>
        <vt:i4>1703997</vt:i4>
      </vt:variant>
      <vt:variant>
        <vt:i4>344</vt:i4>
      </vt:variant>
      <vt:variant>
        <vt:i4>0</vt:i4>
      </vt:variant>
      <vt:variant>
        <vt:i4>5</vt:i4>
      </vt:variant>
      <vt:variant>
        <vt:lpwstr/>
      </vt:variant>
      <vt:variant>
        <vt:lpwstr>_Toc511209971</vt:lpwstr>
      </vt:variant>
      <vt:variant>
        <vt:i4>1703997</vt:i4>
      </vt:variant>
      <vt:variant>
        <vt:i4>338</vt:i4>
      </vt:variant>
      <vt:variant>
        <vt:i4>0</vt:i4>
      </vt:variant>
      <vt:variant>
        <vt:i4>5</vt:i4>
      </vt:variant>
      <vt:variant>
        <vt:lpwstr/>
      </vt:variant>
      <vt:variant>
        <vt:lpwstr>_Toc511209970</vt:lpwstr>
      </vt:variant>
      <vt:variant>
        <vt:i4>1769533</vt:i4>
      </vt:variant>
      <vt:variant>
        <vt:i4>332</vt:i4>
      </vt:variant>
      <vt:variant>
        <vt:i4>0</vt:i4>
      </vt:variant>
      <vt:variant>
        <vt:i4>5</vt:i4>
      </vt:variant>
      <vt:variant>
        <vt:lpwstr/>
      </vt:variant>
      <vt:variant>
        <vt:lpwstr>_Toc511209969</vt:lpwstr>
      </vt:variant>
      <vt:variant>
        <vt:i4>1769533</vt:i4>
      </vt:variant>
      <vt:variant>
        <vt:i4>326</vt:i4>
      </vt:variant>
      <vt:variant>
        <vt:i4>0</vt:i4>
      </vt:variant>
      <vt:variant>
        <vt:i4>5</vt:i4>
      </vt:variant>
      <vt:variant>
        <vt:lpwstr/>
      </vt:variant>
      <vt:variant>
        <vt:lpwstr>_Toc511209968</vt:lpwstr>
      </vt:variant>
      <vt:variant>
        <vt:i4>1769533</vt:i4>
      </vt:variant>
      <vt:variant>
        <vt:i4>320</vt:i4>
      </vt:variant>
      <vt:variant>
        <vt:i4>0</vt:i4>
      </vt:variant>
      <vt:variant>
        <vt:i4>5</vt:i4>
      </vt:variant>
      <vt:variant>
        <vt:lpwstr/>
      </vt:variant>
      <vt:variant>
        <vt:lpwstr>_Toc511209967</vt:lpwstr>
      </vt:variant>
      <vt:variant>
        <vt:i4>1769533</vt:i4>
      </vt:variant>
      <vt:variant>
        <vt:i4>314</vt:i4>
      </vt:variant>
      <vt:variant>
        <vt:i4>0</vt:i4>
      </vt:variant>
      <vt:variant>
        <vt:i4>5</vt:i4>
      </vt:variant>
      <vt:variant>
        <vt:lpwstr/>
      </vt:variant>
      <vt:variant>
        <vt:lpwstr>_Toc511209966</vt:lpwstr>
      </vt:variant>
      <vt:variant>
        <vt:i4>1769533</vt:i4>
      </vt:variant>
      <vt:variant>
        <vt:i4>308</vt:i4>
      </vt:variant>
      <vt:variant>
        <vt:i4>0</vt:i4>
      </vt:variant>
      <vt:variant>
        <vt:i4>5</vt:i4>
      </vt:variant>
      <vt:variant>
        <vt:lpwstr/>
      </vt:variant>
      <vt:variant>
        <vt:lpwstr>_Toc511209965</vt:lpwstr>
      </vt:variant>
      <vt:variant>
        <vt:i4>1769533</vt:i4>
      </vt:variant>
      <vt:variant>
        <vt:i4>302</vt:i4>
      </vt:variant>
      <vt:variant>
        <vt:i4>0</vt:i4>
      </vt:variant>
      <vt:variant>
        <vt:i4>5</vt:i4>
      </vt:variant>
      <vt:variant>
        <vt:lpwstr/>
      </vt:variant>
      <vt:variant>
        <vt:lpwstr>_Toc511209964</vt:lpwstr>
      </vt:variant>
      <vt:variant>
        <vt:i4>1769533</vt:i4>
      </vt:variant>
      <vt:variant>
        <vt:i4>296</vt:i4>
      </vt:variant>
      <vt:variant>
        <vt:i4>0</vt:i4>
      </vt:variant>
      <vt:variant>
        <vt:i4>5</vt:i4>
      </vt:variant>
      <vt:variant>
        <vt:lpwstr/>
      </vt:variant>
      <vt:variant>
        <vt:lpwstr>_Toc511209963</vt:lpwstr>
      </vt:variant>
      <vt:variant>
        <vt:i4>1769533</vt:i4>
      </vt:variant>
      <vt:variant>
        <vt:i4>290</vt:i4>
      </vt:variant>
      <vt:variant>
        <vt:i4>0</vt:i4>
      </vt:variant>
      <vt:variant>
        <vt:i4>5</vt:i4>
      </vt:variant>
      <vt:variant>
        <vt:lpwstr/>
      </vt:variant>
      <vt:variant>
        <vt:lpwstr>_Toc511209962</vt:lpwstr>
      </vt:variant>
      <vt:variant>
        <vt:i4>1769533</vt:i4>
      </vt:variant>
      <vt:variant>
        <vt:i4>284</vt:i4>
      </vt:variant>
      <vt:variant>
        <vt:i4>0</vt:i4>
      </vt:variant>
      <vt:variant>
        <vt:i4>5</vt:i4>
      </vt:variant>
      <vt:variant>
        <vt:lpwstr/>
      </vt:variant>
      <vt:variant>
        <vt:lpwstr>_Toc511209961</vt:lpwstr>
      </vt:variant>
      <vt:variant>
        <vt:i4>1769533</vt:i4>
      </vt:variant>
      <vt:variant>
        <vt:i4>278</vt:i4>
      </vt:variant>
      <vt:variant>
        <vt:i4>0</vt:i4>
      </vt:variant>
      <vt:variant>
        <vt:i4>5</vt:i4>
      </vt:variant>
      <vt:variant>
        <vt:lpwstr/>
      </vt:variant>
      <vt:variant>
        <vt:lpwstr>_Toc511209960</vt:lpwstr>
      </vt:variant>
      <vt:variant>
        <vt:i4>1572925</vt:i4>
      </vt:variant>
      <vt:variant>
        <vt:i4>272</vt:i4>
      </vt:variant>
      <vt:variant>
        <vt:i4>0</vt:i4>
      </vt:variant>
      <vt:variant>
        <vt:i4>5</vt:i4>
      </vt:variant>
      <vt:variant>
        <vt:lpwstr/>
      </vt:variant>
      <vt:variant>
        <vt:lpwstr>_Toc511209959</vt:lpwstr>
      </vt:variant>
      <vt:variant>
        <vt:i4>1572925</vt:i4>
      </vt:variant>
      <vt:variant>
        <vt:i4>266</vt:i4>
      </vt:variant>
      <vt:variant>
        <vt:i4>0</vt:i4>
      </vt:variant>
      <vt:variant>
        <vt:i4>5</vt:i4>
      </vt:variant>
      <vt:variant>
        <vt:lpwstr/>
      </vt:variant>
      <vt:variant>
        <vt:lpwstr>_Toc511209958</vt:lpwstr>
      </vt:variant>
      <vt:variant>
        <vt:i4>1572925</vt:i4>
      </vt:variant>
      <vt:variant>
        <vt:i4>260</vt:i4>
      </vt:variant>
      <vt:variant>
        <vt:i4>0</vt:i4>
      </vt:variant>
      <vt:variant>
        <vt:i4>5</vt:i4>
      </vt:variant>
      <vt:variant>
        <vt:lpwstr/>
      </vt:variant>
      <vt:variant>
        <vt:lpwstr>_Toc511209957</vt:lpwstr>
      </vt:variant>
      <vt:variant>
        <vt:i4>1572925</vt:i4>
      </vt:variant>
      <vt:variant>
        <vt:i4>254</vt:i4>
      </vt:variant>
      <vt:variant>
        <vt:i4>0</vt:i4>
      </vt:variant>
      <vt:variant>
        <vt:i4>5</vt:i4>
      </vt:variant>
      <vt:variant>
        <vt:lpwstr/>
      </vt:variant>
      <vt:variant>
        <vt:lpwstr>_Toc511209956</vt:lpwstr>
      </vt:variant>
      <vt:variant>
        <vt:i4>1572925</vt:i4>
      </vt:variant>
      <vt:variant>
        <vt:i4>248</vt:i4>
      </vt:variant>
      <vt:variant>
        <vt:i4>0</vt:i4>
      </vt:variant>
      <vt:variant>
        <vt:i4>5</vt:i4>
      </vt:variant>
      <vt:variant>
        <vt:lpwstr/>
      </vt:variant>
      <vt:variant>
        <vt:lpwstr>_Toc511209955</vt:lpwstr>
      </vt:variant>
      <vt:variant>
        <vt:i4>1572925</vt:i4>
      </vt:variant>
      <vt:variant>
        <vt:i4>242</vt:i4>
      </vt:variant>
      <vt:variant>
        <vt:i4>0</vt:i4>
      </vt:variant>
      <vt:variant>
        <vt:i4>5</vt:i4>
      </vt:variant>
      <vt:variant>
        <vt:lpwstr/>
      </vt:variant>
      <vt:variant>
        <vt:lpwstr>_Toc511209954</vt:lpwstr>
      </vt:variant>
      <vt:variant>
        <vt:i4>1572925</vt:i4>
      </vt:variant>
      <vt:variant>
        <vt:i4>236</vt:i4>
      </vt:variant>
      <vt:variant>
        <vt:i4>0</vt:i4>
      </vt:variant>
      <vt:variant>
        <vt:i4>5</vt:i4>
      </vt:variant>
      <vt:variant>
        <vt:lpwstr/>
      </vt:variant>
      <vt:variant>
        <vt:lpwstr>_Toc511209953</vt:lpwstr>
      </vt:variant>
      <vt:variant>
        <vt:i4>1572925</vt:i4>
      </vt:variant>
      <vt:variant>
        <vt:i4>230</vt:i4>
      </vt:variant>
      <vt:variant>
        <vt:i4>0</vt:i4>
      </vt:variant>
      <vt:variant>
        <vt:i4>5</vt:i4>
      </vt:variant>
      <vt:variant>
        <vt:lpwstr/>
      </vt:variant>
      <vt:variant>
        <vt:lpwstr>_Toc511209952</vt:lpwstr>
      </vt:variant>
      <vt:variant>
        <vt:i4>1572925</vt:i4>
      </vt:variant>
      <vt:variant>
        <vt:i4>224</vt:i4>
      </vt:variant>
      <vt:variant>
        <vt:i4>0</vt:i4>
      </vt:variant>
      <vt:variant>
        <vt:i4>5</vt:i4>
      </vt:variant>
      <vt:variant>
        <vt:lpwstr/>
      </vt:variant>
      <vt:variant>
        <vt:lpwstr>_Toc511209951</vt:lpwstr>
      </vt:variant>
      <vt:variant>
        <vt:i4>1572925</vt:i4>
      </vt:variant>
      <vt:variant>
        <vt:i4>218</vt:i4>
      </vt:variant>
      <vt:variant>
        <vt:i4>0</vt:i4>
      </vt:variant>
      <vt:variant>
        <vt:i4>5</vt:i4>
      </vt:variant>
      <vt:variant>
        <vt:lpwstr/>
      </vt:variant>
      <vt:variant>
        <vt:lpwstr>_Toc511209950</vt:lpwstr>
      </vt:variant>
      <vt:variant>
        <vt:i4>1638461</vt:i4>
      </vt:variant>
      <vt:variant>
        <vt:i4>212</vt:i4>
      </vt:variant>
      <vt:variant>
        <vt:i4>0</vt:i4>
      </vt:variant>
      <vt:variant>
        <vt:i4>5</vt:i4>
      </vt:variant>
      <vt:variant>
        <vt:lpwstr/>
      </vt:variant>
      <vt:variant>
        <vt:lpwstr>_Toc511209949</vt:lpwstr>
      </vt:variant>
      <vt:variant>
        <vt:i4>1638461</vt:i4>
      </vt:variant>
      <vt:variant>
        <vt:i4>206</vt:i4>
      </vt:variant>
      <vt:variant>
        <vt:i4>0</vt:i4>
      </vt:variant>
      <vt:variant>
        <vt:i4>5</vt:i4>
      </vt:variant>
      <vt:variant>
        <vt:lpwstr/>
      </vt:variant>
      <vt:variant>
        <vt:lpwstr>_Toc511209948</vt:lpwstr>
      </vt:variant>
      <vt:variant>
        <vt:i4>1638461</vt:i4>
      </vt:variant>
      <vt:variant>
        <vt:i4>200</vt:i4>
      </vt:variant>
      <vt:variant>
        <vt:i4>0</vt:i4>
      </vt:variant>
      <vt:variant>
        <vt:i4>5</vt:i4>
      </vt:variant>
      <vt:variant>
        <vt:lpwstr/>
      </vt:variant>
      <vt:variant>
        <vt:lpwstr>_Toc511209947</vt:lpwstr>
      </vt:variant>
      <vt:variant>
        <vt:i4>1638461</vt:i4>
      </vt:variant>
      <vt:variant>
        <vt:i4>194</vt:i4>
      </vt:variant>
      <vt:variant>
        <vt:i4>0</vt:i4>
      </vt:variant>
      <vt:variant>
        <vt:i4>5</vt:i4>
      </vt:variant>
      <vt:variant>
        <vt:lpwstr/>
      </vt:variant>
      <vt:variant>
        <vt:lpwstr>_Toc511209946</vt:lpwstr>
      </vt:variant>
      <vt:variant>
        <vt:i4>1638461</vt:i4>
      </vt:variant>
      <vt:variant>
        <vt:i4>188</vt:i4>
      </vt:variant>
      <vt:variant>
        <vt:i4>0</vt:i4>
      </vt:variant>
      <vt:variant>
        <vt:i4>5</vt:i4>
      </vt:variant>
      <vt:variant>
        <vt:lpwstr/>
      </vt:variant>
      <vt:variant>
        <vt:lpwstr>_Toc511209945</vt:lpwstr>
      </vt:variant>
      <vt:variant>
        <vt:i4>1638461</vt:i4>
      </vt:variant>
      <vt:variant>
        <vt:i4>182</vt:i4>
      </vt:variant>
      <vt:variant>
        <vt:i4>0</vt:i4>
      </vt:variant>
      <vt:variant>
        <vt:i4>5</vt:i4>
      </vt:variant>
      <vt:variant>
        <vt:lpwstr/>
      </vt:variant>
      <vt:variant>
        <vt:lpwstr>_Toc511209944</vt:lpwstr>
      </vt:variant>
      <vt:variant>
        <vt:i4>1638461</vt:i4>
      </vt:variant>
      <vt:variant>
        <vt:i4>176</vt:i4>
      </vt:variant>
      <vt:variant>
        <vt:i4>0</vt:i4>
      </vt:variant>
      <vt:variant>
        <vt:i4>5</vt:i4>
      </vt:variant>
      <vt:variant>
        <vt:lpwstr/>
      </vt:variant>
      <vt:variant>
        <vt:lpwstr>_Toc511209943</vt:lpwstr>
      </vt:variant>
      <vt:variant>
        <vt:i4>1638461</vt:i4>
      </vt:variant>
      <vt:variant>
        <vt:i4>170</vt:i4>
      </vt:variant>
      <vt:variant>
        <vt:i4>0</vt:i4>
      </vt:variant>
      <vt:variant>
        <vt:i4>5</vt:i4>
      </vt:variant>
      <vt:variant>
        <vt:lpwstr/>
      </vt:variant>
      <vt:variant>
        <vt:lpwstr>_Toc511209942</vt:lpwstr>
      </vt:variant>
      <vt:variant>
        <vt:i4>1638461</vt:i4>
      </vt:variant>
      <vt:variant>
        <vt:i4>164</vt:i4>
      </vt:variant>
      <vt:variant>
        <vt:i4>0</vt:i4>
      </vt:variant>
      <vt:variant>
        <vt:i4>5</vt:i4>
      </vt:variant>
      <vt:variant>
        <vt:lpwstr/>
      </vt:variant>
      <vt:variant>
        <vt:lpwstr>_Toc511209941</vt:lpwstr>
      </vt:variant>
      <vt:variant>
        <vt:i4>1638461</vt:i4>
      </vt:variant>
      <vt:variant>
        <vt:i4>158</vt:i4>
      </vt:variant>
      <vt:variant>
        <vt:i4>0</vt:i4>
      </vt:variant>
      <vt:variant>
        <vt:i4>5</vt:i4>
      </vt:variant>
      <vt:variant>
        <vt:lpwstr/>
      </vt:variant>
      <vt:variant>
        <vt:lpwstr>_Toc511209940</vt:lpwstr>
      </vt:variant>
      <vt:variant>
        <vt:i4>1966141</vt:i4>
      </vt:variant>
      <vt:variant>
        <vt:i4>152</vt:i4>
      </vt:variant>
      <vt:variant>
        <vt:i4>0</vt:i4>
      </vt:variant>
      <vt:variant>
        <vt:i4>5</vt:i4>
      </vt:variant>
      <vt:variant>
        <vt:lpwstr/>
      </vt:variant>
      <vt:variant>
        <vt:lpwstr>_Toc511209939</vt:lpwstr>
      </vt:variant>
      <vt:variant>
        <vt:i4>1966141</vt:i4>
      </vt:variant>
      <vt:variant>
        <vt:i4>146</vt:i4>
      </vt:variant>
      <vt:variant>
        <vt:i4>0</vt:i4>
      </vt:variant>
      <vt:variant>
        <vt:i4>5</vt:i4>
      </vt:variant>
      <vt:variant>
        <vt:lpwstr/>
      </vt:variant>
      <vt:variant>
        <vt:lpwstr>_Toc511209938</vt:lpwstr>
      </vt:variant>
      <vt:variant>
        <vt:i4>1966141</vt:i4>
      </vt:variant>
      <vt:variant>
        <vt:i4>140</vt:i4>
      </vt:variant>
      <vt:variant>
        <vt:i4>0</vt:i4>
      </vt:variant>
      <vt:variant>
        <vt:i4>5</vt:i4>
      </vt:variant>
      <vt:variant>
        <vt:lpwstr/>
      </vt:variant>
      <vt:variant>
        <vt:lpwstr>_Toc511209937</vt:lpwstr>
      </vt:variant>
      <vt:variant>
        <vt:i4>1966141</vt:i4>
      </vt:variant>
      <vt:variant>
        <vt:i4>134</vt:i4>
      </vt:variant>
      <vt:variant>
        <vt:i4>0</vt:i4>
      </vt:variant>
      <vt:variant>
        <vt:i4>5</vt:i4>
      </vt:variant>
      <vt:variant>
        <vt:lpwstr/>
      </vt:variant>
      <vt:variant>
        <vt:lpwstr>_Toc511209936</vt:lpwstr>
      </vt:variant>
      <vt:variant>
        <vt:i4>1966141</vt:i4>
      </vt:variant>
      <vt:variant>
        <vt:i4>128</vt:i4>
      </vt:variant>
      <vt:variant>
        <vt:i4>0</vt:i4>
      </vt:variant>
      <vt:variant>
        <vt:i4>5</vt:i4>
      </vt:variant>
      <vt:variant>
        <vt:lpwstr/>
      </vt:variant>
      <vt:variant>
        <vt:lpwstr>_Toc511209935</vt:lpwstr>
      </vt:variant>
      <vt:variant>
        <vt:i4>1966141</vt:i4>
      </vt:variant>
      <vt:variant>
        <vt:i4>122</vt:i4>
      </vt:variant>
      <vt:variant>
        <vt:i4>0</vt:i4>
      </vt:variant>
      <vt:variant>
        <vt:i4>5</vt:i4>
      </vt:variant>
      <vt:variant>
        <vt:lpwstr/>
      </vt:variant>
      <vt:variant>
        <vt:lpwstr>_Toc511209934</vt:lpwstr>
      </vt:variant>
      <vt:variant>
        <vt:i4>1966141</vt:i4>
      </vt:variant>
      <vt:variant>
        <vt:i4>116</vt:i4>
      </vt:variant>
      <vt:variant>
        <vt:i4>0</vt:i4>
      </vt:variant>
      <vt:variant>
        <vt:i4>5</vt:i4>
      </vt:variant>
      <vt:variant>
        <vt:lpwstr/>
      </vt:variant>
      <vt:variant>
        <vt:lpwstr>_Toc511209933</vt:lpwstr>
      </vt:variant>
      <vt:variant>
        <vt:i4>1966141</vt:i4>
      </vt:variant>
      <vt:variant>
        <vt:i4>110</vt:i4>
      </vt:variant>
      <vt:variant>
        <vt:i4>0</vt:i4>
      </vt:variant>
      <vt:variant>
        <vt:i4>5</vt:i4>
      </vt:variant>
      <vt:variant>
        <vt:lpwstr/>
      </vt:variant>
      <vt:variant>
        <vt:lpwstr>_Toc511209932</vt:lpwstr>
      </vt:variant>
      <vt:variant>
        <vt:i4>1966141</vt:i4>
      </vt:variant>
      <vt:variant>
        <vt:i4>104</vt:i4>
      </vt:variant>
      <vt:variant>
        <vt:i4>0</vt:i4>
      </vt:variant>
      <vt:variant>
        <vt:i4>5</vt:i4>
      </vt:variant>
      <vt:variant>
        <vt:lpwstr/>
      </vt:variant>
      <vt:variant>
        <vt:lpwstr>_Toc511209931</vt:lpwstr>
      </vt:variant>
      <vt:variant>
        <vt:i4>1966141</vt:i4>
      </vt:variant>
      <vt:variant>
        <vt:i4>98</vt:i4>
      </vt:variant>
      <vt:variant>
        <vt:i4>0</vt:i4>
      </vt:variant>
      <vt:variant>
        <vt:i4>5</vt:i4>
      </vt:variant>
      <vt:variant>
        <vt:lpwstr/>
      </vt:variant>
      <vt:variant>
        <vt:lpwstr>_Toc511209930</vt:lpwstr>
      </vt:variant>
      <vt:variant>
        <vt:i4>2031677</vt:i4>
      </vt:variant>
      <vt:variant>
        <vt:i4>92</vt:i4>
      </vt:variant>
      <vt:variant>
        <vt:i4>0</vt:i4>
      </vt:variant>
      <vt:variant>
        <vt:i4>5</vt:i4>
      </vt:variant>
      <vt:variant>
        <vt:lpwstr/>
      </vt:variant>
      <vt:variant>
        <vt:lpwstr>_Toc511209929</vt:lpwstr>
      </vt:variant>
      <vt:variant>
        <vt:i4>2031677</vt:i4>
      </vt:variant>
      <vt:variant>
        <vt:i4>86</vt:i4>
      </vt:variant>
      <vt:variant>
        <vt:i4>0</vt:i4>
      </vt:variant>
      <vt:variant>
        <vt:i4>5</vt:i4>
      </vt:variant>
      <vt:variant>
        <vt:lpwstr/>
      </vt:variant>
      <vt:variant>
        <vt:lpwstr>_Toc511209928</vt:lpwstr>
      </vt:variant>
      <vt:variant>
        <vt:i4>2031677</vt:i4>
      </vt:variant>
      <vt:variant>
        <vt:i4>80</vt:i4>
      </vt:variant>
      <vt:variant>
        <vt:i4>0</vt:i4>
      </vt:variant>
      <vt:variant>
        <vt:i4>5</vt:i4>
      </vt:variant>
      <vt:variant>
        <vt:lpwstr/>
      </vt:variant>
      <vt:variant>
        <vt:lpwstr>_Toc511209927</vt:lpwstr>
      </vt:variant>
      <vt:variant>
        <vt:i4>2031677</vt:i4>
      </vt:variant>
      <vt:variant>
        <vt:i4>74</vt:i4>
      </vt:variant>
      <vt:variant>
        <vt:i4>0</vt:i4>
      </vt:variant>
      <vt:variant>
        <vt:i4>5</vt:i4>
      </vt:variant>
      <vt:variant>
        <vt:lpwstr/>
      </vt:variant>
      <vt:variant>
        <vt:lpwstr>_Toc511209926</vt:lpwstr>
      </vt:variant>
      <vt:variant>
        <vt:i4>2031677</vt:i4>
      </vt:variant>
      <vt:variant>
        <vt:i4>68</vt:i4>
      </vt:variant>
      <vt:variant>
        <vt:i4>0</vt:i4>
      </vt:variant>
      <vt:variant>
        <vt:i4>5</vt:i4>
      </vt:variant>
      <vt:variant>
        <vt:lpwstr/>
      </vt:variant>
      <vt:variant>
        <vt:lpwstr>_Toc511209925</vt:lpwstr>
      </vt:variant>
      <vt:variant>
        <vt:i4>2031677</vt:i4>
      </vt:variant>
      <vt:variant>
        <vt:i4>62</vt:i4>
      </vt:variant>
      <vt:variant>
        <vt:i4>0</vt:i4>
      </vt:variant>
      <vt:variant>
        <vt:i4>5</vt:i4>
      </vt:variant>
      <vt:variant>
        <vt:lpwstr/>
      </vt:variant>
      <vt:variant>
        <vt:lpwstr>_Toc511209924</vt:lpwstr>
      </vt:variant>
      <vt:variant>
        <vt:i4>2031677</vt:i4>
      </vt:variant>
      <vt:variant>
        <vt:i4>56</vt:i4>
      </vt:variant>
      <vt:variant>
        <vt:i4>0</vt:i4>
      </vt:variant>
      <vt:variant>
        <vt:i4>5</vt:i4>
      </vt:variant>
      <vt:variant>
        <vt:lpwstr/>
      </vt:variant>
      <vt:variant>
        <vt:lpwstr>_Toc511209923</vt:lpwstr>
      </vt:variant>
      <vt:variant>
        <vt:i4>2031677</vt:i4>
      </vt:variant>
      <vt:variant>
        <vt:i4>50</vt:i4>
      </vt:variant>
      <vt:variant>
        <vt:i4>0</vt:i4>
      </vt:variant>
      <vt:variant>
        <vt:i4>5</vt:i4>
      </vt:variant>
      <vt:variant>
        <vt:lpwstr/>
      </vt:variant>
      <vt:variant>
        <vt:lpwstr>_Toc511209922</vt:lpwstr>
      </vt:variant>
      <vt:variant>
        <vt:i4>2031677</vt:i4>
      </vt:variant>
      <vt:variant>
        <vt:i4>44</vt:i4>
      </vt:variant>
      <vt:variant>
        <vt:i4>0</vt:i4>
      </vt:variant>
      <vt:variant>
        <vt:i4>5</vt:i4>
      </vt:variant>
      <vt:variant>
        <vt:lpwstr/>
      </vt:variant>
      <vt:variant>
        <vt:lpwstr>_Toc511209921</vt:lpwstr>
      </vt:variant>
      <vt:variant>
        <vt:i4>2031677</vt:i4>
      </vt:variant>
      <vt:variant>
        <vt:i4>38</vt:i4>
      </vt:variant>
      <vt:variant>
        <vt:i4>0</vt:i4>
      </vt:variant>
      <vt:variant>
        <vt:i4>5</vt:i4>
      </vt:variant>
      <vt:variant>
        <vt:lpwstr/>
      </vt:variant>
      <vt:variant>
        <vt:lpwstr>_Toc511209920</vt:lpwstr>
      </vt:variant>
      <vt:variant>
        <vt:i4>1835069</vt:i4>
      </vt:variant>
      <vt:variant>
        <vt:i4>32</vt:i4>
      </vt:variant>
      <vt:variant>
        <vt:i4>0</vt:i4>
      </vt:variant>
      <vt:variant>
        <vt:i4>5</vt:i4>
      </vt:variant>
      <vt:variant>
        <vt:lpwstr/>
      </vt:variant>
      <vt:variant>
        <vt:lpwstr>_Toc511209919</vt:lpwstr>
      </vt:variant>
      <vt:variant>
        <vt:i4>1835069</vt:i4>
      </vt:variant>
      <vt:variant>
        <vt:i4>26</vt:i4>
      </vt:variant>
      <vt:variant>
        <vt:i4>0</vt:i4>
      </vt:variant>
      <vt:variant>
        <vt:i4>5</vt:i4>
      </vt:variant>
      <vt:variant>
        <vt:lpwstr/>
      </vt:variant>
      <vt:variant>
        <vt:lpwstr>_Toc511209918</vt:lpwstr>
      </vt:variant>
      <vt:variant>
        <vt:i4>1835069</vt:i4>
      </vt:variant>
      <vt:variant>
        <vt:i4>20</vt:i4>
      </vt:variant>
      <vt:variant>
        <vt:i4>0</vt:i4>
      </vt:variant>
      <vt:variant>
        <vt:i4>5</vt:i4>
      </vt:variant>
      <vt:variant>
        <vt:lpwstr/>
      </vt:variant>
      <vt:variant>
        <vt:lpwstr>_Toc511209917</vt:lpwstr>
      </vt:variant>
      <vt:variant>
        <vt:i4>1835069</vt:i4>
      </vt:variant>
      <vt:variant>
        <vt:i4>14</vt:i4>
      </vt:variant>
      <vt:variant>
        <vt:i4>0</vt:i4>
      </vt:variant>
      <vt:variant>
        <vt:i4>5</vt:i4>
      </vt:variant>
      <vt:variant>
        <vt:lpwstr/>
      </vt:variant>
      <vt:variant>
        <vt:lpwstr>_Toc511209916</vt:lpwstr>
      </vt:variant>
      <vt:variant>
        <vt:i4>1835069</vt:i4>
      </vt:variant>
      <vt:variant>
        <vt:i4>8</vt:i4>
      </vt:variant>
      <vt:variant>
        <vt:i4>0</vt:i4>
      </vt:variant>
      <vt:variant>
        <vt:i4>5</vt:i4>
      </vt:variant>
      <vt:variant>
        <vt:lpwstr/>
      </vt:variant>
      <vt:variant>
        <vt:lpwstr>_Toc511209915</vt:lpwstr>
      </vt:variant>
      <vt:variant>
        <vt:i4>1835069</vt:i4>
      </vt:variant>
      <vt:variant>
        <vt:i4>2</vt:i4>
      </vt:variant>
      <vt:variant>
        <vt:i4>0</vt:i4>
      </vt:variant>
      <vt:variant>
        <vt:i4>5</vt:i4>
      </vt:variant>
      <vt:variant>
        <vt:lpwstr/>
      </vt:variant>
      <vt:variant>
        <vt:lpwstr>_Toc511209914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Novin Pendar</dc:creator>
  <cp:lastModifiedBy>Signal</cp:lastModifiedBy>
  <cp:revision>41</cp:revision>
  <cp:lastPrinted>2021-03-08T09:22:00Z</cp:lastPrinted>
  <dcterms:created xsi:type="dcterms:W3CDTF">2021-10-19T10:13:00Z</dcterms:created>
  <dcterms:modified xsi:type="dcterms:W3CDTF">2021-10-28T00:50:00Z</dcterms:modified>
</cp:coreProperties>
</file>